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descr="P1#y1"/>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5"/>
        <w:ind w:left="3576" w:right="3912" w:firstLine="0"/>
        <w:jc w:val="center"/>
        <w:rPr>
          <w:b/>
          <w:sz w:val="24"/>
        </w:rPr>
      </w:pPr>
      <w:r>
        <w:rPr>
          <w:b/>
          <w:spacing w:val="-2"/>
          <w:sz w:val="24"/>
        </w:rPr>
        <w:t>STELLENAUSSCHREIBUNG</w:t>
      </w:r>
    </w:p>
    <w:p>
      <w:pPr>
        <w:pStyle w:val="BodyText"/>
        <w:rPr>
          <w:b/>
          <w:sz w:val="24"/>
        </w:rPr>
      </w:pPr>
    </w:p>
    <w:p>
      <w:pPr>
        <w:spacing w:before="0"/>
        <w:ind w:left="1742" w:right="1235"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8"/>
        <w:gridCol w:w="5596"/>
      </w:tblGrid>
      <w:tr>
        <w:trPr>
          <w:trHeight w:val="611" w:hRule="atLeast"/>
        </w:trPr>
        <w:tc>
          <w:tcPr>
            <w:tcW w:w="4358" w:type="dxa"/>
          </w:tcPr>
          <w:p>
            <w:pPr>
              <w:pStyle w:val="TableParagraph"/>
              <w:spacing w:line="252" w:lineRule="exact" w:before="1"/>
              <w:rPr>
                <w:b/>
                <w:sz w:val="22"/>
              </w:rPr>
            </w:pPr>
            <w:r>
              <w:rPr>
                <w:b/>
                <w:sz w:val="22"/>
              </w:rPr>
              <w:t>Identifizierung</w:t>
            </w:r>
            <w:r>
              <w:rPr>
                <w:b/>
                <w:spacing w:val="-6"/>
                <w:sz w:val="22"/>
              </w:rPr>
              <w:t> </w:t>
            </w:r>
            <w:r>
              <w:rPr>
                <w:b/>
                <w:sz w:val="22"/>
              </w:rPr>
              <w:t>der</w:t>
            </w:r>
            <w:r>
              <w:rPr>
                <w:b/>
                <w:spacing w:val="-5"/>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6" w:type="dxa"/>
          </w:tcPr>
          <w:p>
            <w:pPr>
              <w:pStyle w:val="TableParagraph"/>
              <w:spacing w:before="167"/>
              <w:rPr>
                <w:sz w:val="24"/>
              </w:rPr>
            </w:pPr>
            <w:r>
              <w:rPr>
                <w:spacing w:val="-2"/>
                <w:sz w:val="24"/>
              </w:rPr>
              <w:t>EMPL.C.1</w:t>
            </w:r>
          </w:p>
        </w:tc>
      </w:tr>
      <w:tr>
        <w:trPr>
          <w:trHeight w:val="2070" w:hRule="atLeast"/>
        </w:trPr>
        <w:tc>
          <w:tcPr>
            <w:tcW w:w="4358" w:type="dxa"/>
            <w:vMerge w:val="restart"/>
          </w:tcPr>
          <w:p>
            <w:pPr>
              <w:pStyle w:val="TableParagraph"/>
              <w:spacing w:line="251" w:lineRule="exact"/>
              <w:rPr>
                <w:b/>
                <w:sz w:val="22"/>
              </w:rPr>
            </w:pPr>
            <w:r>
              <w:rPr>
                <w:b/>
                <w:spacing w:val="-2"/>
                <w:sz w:val="22"/>
              </w:rPr>
              <w:t>Referatsleiter:</w:t>
            </w:r>
          </w:p>
          <w:p>
            <w:pPr>
              <w:pStyle w:val="TableParagraph"/>
              <w:spacing w:line="252" w:lineRule="exact" w:before="1"/>
              <w:rPr>
                <w:b/>
                <w:sz w:val="22"/>
              </w:rPr>
            </w:pPr>
            <w:r>
              <w:rPr>
                <w:b/>
                <w:spacing w:val="-2"/>
                <w:sz w:val="22"/>
              </w:rPr>
              <w:t>E-Mail-Adresse:</w:t>
            </w:r>
          </w:p>
          <w:p>
            <w:pPr>
              <w:pStyle w:val="TableParagraph"/>
              <w:spacing w:line="252" w:lineRule="exact"/>
              <w:rPr>
                <w:b/>
                <w:sz w:val="22"/>
              </w:rPr>
            </w:pPr>
            <w:r>
              <w:rPr>
                <w:b/>
                <w:spacing w:val="-2"/>
                <w:sz w:val="22"/>
              </w:rPr>
              <w:t>Telefon:</w:t>
            </w:r>
          </w:p>
          <w:p>
            <w:pPr>
              <w:pStyle w:val="TableParagraph"/>
              <w:spacing w:before="2"/>
              <w:ind w:right="529"/>
              <w:rPr>
                <w:b/>
                <w:sz w:val="22"/>
              </w:rPr>
            </w:pPr>
            <w:r>
              <w:rPr>
                <w:b/>
                <w:sz w:val="22"/>
              </w:rPr>
              <w:t>Anzahl</w:t>
            </w:r>
            <w:r>
              <w:rPr>
                <w:b/>
                <w:spacing w:val="-9"/>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6" w:type="dxa"/>
          </w:tcPr>
          <w:p>
            <w:pPr>
              <w:pStyle w:val="TableParagraph"/>
              <w:ind w:right="2457"/>
              <w:rPr>
                <w:b/>
                <w:sz w:val="20"/>
              </w:rPr>
            </w:pPr>
            <w:r>
              <w:rPr>
                <w:sz w:val="24"/>
              </w:rPr>
              <w:t>Adam Pokorny </w:t>
            </w:r>
            <w:hyperlink r:id="rId7">
              <w:r>
                <w:rPr>
                  <w:spacing w:val="-2"/>
                  <w:sz w:val="24"/>
                </w:rPr>
                <w:t>Adam.Pokorny@ec.europa.eu</w:t>
              </w:r>
            </w:hyperlink>
            <w:r>
              <w:rPr>
                <w:spacing w:val="-2"/>
                <w:sz w:val="24"/>
              </w:rPr>
              <w:t> </w:t>
            </w:r>
            <w:r>
              <w:rPr>
                <w:b/>
                <w:sz w:val="20"/>
              </w:rPr>
              <w:t>32 2 29 63988</w:t>
            </w:r>
          </w:p>
          <w:p>
            <w:pPr>
              <w:pStyle w:val="TableParagraph"/>
              <w:spacing w:line="276" w:lineRule="exact"/>
              <w:rPr>
                <w:sz w:val="24"/>
              </w:rPr>
            </w:pPr>
            <w:r>
              <w:rPr>
                <w:sz w:val="24"/>
              </w:rPr>
              <w:t>1</w:t>
            </w:r>
          </w:p>
          <w:p>
            <w:pPr>
              <w:pStyle w:val="TableParagraph"/>
              <w:spacing w:line="253" w:lineRule="exact"/>
              <w:ind w:left="139"/>
              <w:rPr>
                <w:b/>
                <w:sz w:val="22"/>
              </w:rPr>
            </w:pPr>
            <w:r>
              <w:rPr>
                <w:b/>
                <w:spacing w:val="-4"/>
                <w:sz w:val="22"/>
              </w:rPr>
              <w:t>XXXX</w:t>
            </w:r>
          </w:p>
          <w:p>
            <w:pPr>
              <w:pStyle w:val="TableParagraph"/>
              <w:rPr>
                <w:b/>
                <w:sz w:val="22"/>
              </w:rPr>
            </w:pPr>
            <w:r>
              <w:rPr>
                <w:b/>
                <w:sz w:val="22"/>
              </w:rPr>
              <w:t>2 </w:t>
            </w:r>
            <w:r>
              <w:rPr>
                <w:b/>
                <w:spacing w:val="-2"/>
                <w:sz w:val="22"/>
              </w:rPr>
              <w:t>Jahre</w:t>
            </w:r>
          </w:p>
          <w:p>
            <w:pPr>
              <w:pStyle w:val="TableParagraph"/>
              <w:spacing w:before="10"/>
              <w:ind w:left="0"/>
              <w:rPr>
                <w:b/>
                <w:sz w:val="21"/>
              </w:rPr>
            </w:pPr>
          </w:p>
          <w:p>
            <w:pPr>
              <w:pStyle w:val="TableParagraph"/>
              <w:tabs>
                <w:tab w:pos="1521" w:val="left" w:leader="none"/>
              </w:tabs>
              <w:spacing w:line="236" w:lineRule="exact"/>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79"/>
                <w:w w:val="150"/>
                <w:sz w:val="22"/>
              </w:rPr>
              <w:t> </w:t>
            </w:r>
            <w:r>
              <w:rPr>
                <w:b/>
                <w:sz w:val="22"/>
              </w:rPr>
              <w:t>Luxemburg</w:t>
            </w:r>
            <w:r>
              <w:rPr>
                <w:b/>
                <w:spacing w:val="78"/>
                <w:w w:val="150"/>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8" w:type="dxa"/>
            <w:vMerge/>
            <w:tcBorders>
              <w:top w:val="nil"/>
            </w:tcBorders>
          </w:tcPr>
          <w:p>
            <w:pPr>
              <w:rPr>
                <w:sz w:val="2"/>
                <w:szCs w:val="2"/>
              </w:rPr>
            </w:pPr>
          </w:p>
        </w:tc>
        <w:tc>
          <w:tcPr>
            <w:tcW w:w="5596" w:type="dxa"/>
          </w:tcPr>
          <w:p>
            <w:pPr>
              <w:pStyle w:val="TableParagraph"/>
              <w:spacing w:before="145"/>
              <w:rPr>
                <w:b/>
                <w:sz w:val="22"/>
              </w:rPr>
            </w:pPr>
            <w:r>
              <w:rPr>
                <w:sz w:val="22"/>
              </w:rPr>
              <w:t>X</w:t>
            </w:r>
            <w:r>
              <w:rPr>
                <w:spacing w:val="51"/>
                <w:sz w:val="22"/>
              </w:rPr>
              <w:t> </w:t>
            </w:r>
            <w:r>
              <w:rPr>
                <w:b/>
                <w:sz w:val="22"/>
              </w:rPr>
              <w:t>Mit</w:t>
            </w:r>
            <w:r>
              <w:rPr>
                <w:b/>
                <w:spacing w:val="-3"/>
                <w:sz w:val="22"/>
              </w:rPr>
              <w:t> </w:t>
            </w:r>
            <w:r>
              <w:rPr>
                <w:b/>
                <w:sz w:val="22"/>
              </w:rPr>
              <w:t>Vergütungen</w:t>
            </w:r>
            <w:r>
              <w:rPr>
                <w:b/>
                <w:spacing w:val="76"/>
                <w:w w:val="150"/>
                <w:sz w:val="22"/>
              </w:rPr>
              <w:t> </w:t>
            </w:r>
            <w:r>
              <w:rPr>
                <w:rFonts w:ascii="Wingdings 2" w:hAnsi="Wingdings 2"/>
                <w:sz w:val="22"/>
              </w:rPr>
              <w:t></w:t>
            </w:r>
            <w:r>
              <w:rPr>
                <w:spacing w:val="49"/>
                <w:sz w:val="22"/>
              </w:rPr>
              <w:t> </w:t>
            </w:r>
            <w:r>
              <w:rPr>
                <w:b/>
                <w:sz w:val="22"/>
              </w:rPr>
              <w:t>Unentgeltlich</w:t>
            </w:r>
            <w:r>
              <w:rPr>
                <w:b/>
                <w:spacing w:val="-4"/>
                <w:sz w:val="22"/>
              </w:rPr>
              <w:t> </w:t>
            </w:r>
            <w:r>
              <w:rPr>
                <w:b/>
                <w:spacing w:val="-2"/>
                <w:sz w:val="22"/>
              </w:rPr>
              <w:t>Abgeordnet</w:t>
            </w:r>
          </w:p>
        </w:tc>
      </w:tr>
      <w:tr>
        <w:trPr>
          <w:trHeight w:val="2111" w:hRule="atLeast"/>
        </w:trPr>
        <w:tc>
          <w:tcPr>
            <w:tcW w:w="9954" w:type="dxa"/>
            <w:gridSpan w:val="2"/>
          </w:tcPr>
          <w:p>
            <w:pPr>
              <w:pStyle w:val="TableParagraph"/>
              <w:spacing w:before="161"/>
              <w:rPr>
                <w:b/>
                <w:sz w:val="22"/>
              </w:rPr>
            </w:pPr>
            <w:r>
              <w:rPr>
                <w:b/>
                <w:sz w:val="22"/>
              </w:rPr>
              <w:t>Auf</w:t>
            </w:r>
            <w:r>
              <w:rPr>
                <w:b/>
                <w:spacing w:val="-5"/>
                <w:sz w:val="22"/>
              </w:rPr>
              <w:t> </w:t>
            </w:r>
            <w:r>
              <w:rPr>
                <w:b/>
                <w:sz w:val="22"/>
              </w:rPr>
              <w:t>diese</w:t>
            </w:r>
            <w:r>
              <w:rPr>
                <w:b/>
                <w:spacing w:val="-6"/>
                <w:sz w:val="22"/>
              </w:rPr>
              <w:t> </w:t>
            </w:r>
            <w:r>
              <w:rPr>
                <w:b/>
                <w:sz w:val="22"/>
              </w:rPr>
              <w:t>Stellenausschreibung</w:t>
            </w:r>
            <w:r>
              <w:rPr>
                <w:b/>
                <w:spacing w:val="-5"/>
                <w:sz w:val="22"/>
              </w:rPr>
              <w:t> </w:t>
            </w:r>
            <w:r>
              <w:rPr>
                <w:b/>
                <w:sz w:val="22"/>
              </w:rPr>
              <w:t>können</w:t>
            </w:r>
            <w:r>
              <w:rPr>
                <w:b/>
                <w:spacing w:val="-7"/>
                <w:sz w:val="22"/>
              </w:rPr>
              <w:t> </w:t>
            </w:r>
            <w:r>
              <w:rPr>
                <w:b/>
                <w:sz w:val="22"/>
              </w:rPr>
              <w:t>sich</w:t>
            </w:r>
            <w:r>
              <w:rPr>
                <w:b/>
                <w:spacing w:val="-6"/>
                <w:sz w:val="22"/>
              </w:rPr>
              <w:t> </w:t>
            </w:r>
            <w:r>
              <w:rPr>
                <w:b/>
                <w:spacing w:val="-4"/>
                <w:sz w:val="22"/>
              </w:rPr>
              <w:t>auch</w:t>
            </w:r>
          </w:p>
          <w:p>
            <w:pPr>
              <w:pStyle w:val="TableParagraph"/>
              <w:spacing w:before="2"/>
              <w:ind w:left="0"/>
              <w:rPr>
                <w:b/>
                <w:sz w:val="22"/>
              </w:rPr>
            </w:pPr>
          </w:p>
          <w:p>
            <w:pPr>
              <w:pStyle w:val="TableParagraph"/>
              <w:tabs>
                <w:tab w:pos="580" w:val="left" w:leader="none"/>
              </w:tabs>
              <w:spacing w:line="266" w:lineRule="exact"/>
              <w:rPr>
                <w:b/>
                <w:sz w:val="22"/>
              </w:rPr>
            </w:pPr>
            <w:r>
              <w:rPr>
                <w:rFonts w:ascii="Wingdings" w:hAnsi="Wingdings"/>
                <w:spacing w:val="-10"/>
                <w:sz w:val="24"/>
              </w:rPr>
              <w:t></w:t>
            </w:r>
            <w:r>
              <w:rPr>
                <w:sz w:val="24"/>
              </w:rPr>
              <w:tab/>
            </w:r>
            <w:r>
              <w:rPr>
                <w:b/>
                <w:sz w:val="22"/>
              </w:rPr>
              <w:t>Bedienstete</w:t>
            </w:r>
            <w:r>
              <w:rPr>
                <w:b/>
                <w:spacing w:val="-9"/>
                <w:sz w:val="22"/>
              </w:rPr>
              <w:t> </w:t>
            </w:r>
            <w:r>
              <w:rPr>
                <w:b/>
                <w:sz w:val="22"/>
              </w:rPr>
              <w:t>der</w:t>
            </w:r>
            <w:r>
              <w:rPr>
                <w:b/>
                <w:spacing w:val="-8"/>
                <w:sz w:val="22"/>
              </w:rPr>
              <w:t> </w:t>
            </w:r>
            <w:r>
              <w:rPr>
                <w:b/>
                <w:sz w:val="22"/>
              </w:rPr>
              <w:t>folgenden</w:t>
            </w:r>
            <w:r>
              <w:rPr>
                <w:b/>
                <w:spacing w:val="-7"/>
                <w:sz w:val="22"/>
              </w:rPr>
              <w:t> </w:t>
            </w:r>
            <w:r>
              <w:rPr>
                <w:b/>
                <w:sz w:val="22"/>
              </w:rPr>
              <w:t>EFTA-Staaten</w:t>
            </w:r>
            <w:r>
              <w:rPr>
                <w:b/>
                <w:spacing w:val="-7"/>
                <w:sz w:val="22"/>
              </w:rPr>
              <w:t> </w:t>
            </w:r>
            <w:r>
              <w:rPr>
                <w:b/>
                <w:spacing w:val="-2"/>
                <w:sz w:val="22"/>
              </w:rPr>
              <w:t>bewerben:</w:t>
            </w:r>
          </w:p>
          <w:p>
            <w:pPr>
              <w:pStyle w:val="TableParagraph"/>
              <w:spacing w:line="252" w:lineRule="exact"/>
              <w:ind w:left="563"/>
              <w:rPr>
                <w:b/>
                <w:sz w:val="22"/>
              </w:rPr>
            </w:pPr>
            <w:r>
              <w:rPr>
                <w:rFonts w:ascii="Wingdings" w:hAnsi="Wingdings"/>
                <w:sz w:val="22"/>
              </w:rPr>
              <w:t></w:t>
            </w:r>
            <w:r>
              <w:rPr>
                <w:spacing w:val="-2"/>
                <w:sz w:val="22"/>
              </w:rPr>
              <w:t> </w:t>
            </w:r>
            <w:r>
              <w:rPr>
                <w:b/>
                <w:sz w:val="22"/>
              </w:rPr>
              <w:t>Island</w:t>
            </w:r>
            <w:r>
              <w:rPr>
                <w:b/>
                <w:spacing w:val="-5"/>
                <w:sz w:val="22"/>
              </w:rPr>
              <w:t> </w:t>
            </w:r>
            <w:r>
              <w:rPr>
                <w:rFonts w:ascii="Wingdings 2" w:hAnsi="Wingdings 2"/>
                <w:sz w:val="22"/>
              </w:rPr>
              <w:t></w:t>
            </w:r>
            <w:r>
              <w:rPr>
                <w:spacing w:val="-2"/>
                <w:sz w:val="22"/>
              </w:rPr>
              <w:t> </w:t>
            </w:r>
            <w:r>
              <w:rPr>
                <w:b/>
                <w:sz w:val="22"/>
              </w:rPr>
              <w:t>Liechtenstein</w:t>
            </w:r>
            <w:r>
              <w:rPr>
                <w:b/>
                <w:spacing w:val="-5"/>
                <w:sz w:val="22"/>
              </w:rPr>
              <w:t> </w:t>
            </w:r>
            <w:r>
              <w:rPr>
                <w:rFonts w:ascii="Wingdings" w:hAnsi="Wingdings"/>
                <w:sz w:val="22"/>
              </w:rPr>
              <w:t></w:t>
            </w:r>
            <w:r>
              <w:rPr>
                <w:spacing w:val="-1"/>
                <w:sz w:val="22"/>
              </w:rPr>
              <w:t> </w:t>
            </w:r>
            <w:r>
              <w:rPr>
                <w:b/>
                <w:sz w:val="22"/>
              </w:rPr>
              <w:t>Norwegen</w:t>
            </w:r>
            <w:r>
              <w:rPr>
                <w:b/>
                <w:spacing w:val="-3"/>
                <w:sz w:val="22"/>
              </w:rPr>
              <w:t> </w:t>
            </w:r>
            <w:r>
              <w:rPr>
                <w:rFonts w:ascii="Wingdings 2" w:hAnsi="Wingdings 2"/>
                <w:sz w:val="22"/>
              </w:rPr>
              <w:t></w:t>
            </w:r>
            <w:r>
              <w:rPr>
                <w:spacing w:val="-2"/>
                <w:sz w:val="22"/>
              </w:rPr>
              <w:t> </w:t>
            </w:r>
            <w:r>
              <w:rPr>
                <w:b/>
                <w:sz w:val="22"/>
              </w:rPr>
              <w:t>die</w:t>
            </w:r>
            <w:r>
              <w:rPr>
                <w:b/>
                <w:spacing w:val="-2"/>
                <w:sz w:val="22"/>
              </w:rPr>
              <w:t> Schweiz</w:t>
            </w:r>
          </w:p>
          <w:p>
            <w:pPr>
              <w:pStyle w:val="TableParagraph"/>
              <w:numPr>
                <w:ilvl w:val="0"/>
                <w:numId w:val="1"/>
              </w:numPr>
              <w:tabs>
                <w:tab w:pos="816" w:val="left" w:leader="none"/>
              </w:tabs>
              <w:spacing w:line="252" w:lineRule="exact" w:before="2" w:after="0"/>
              <w:ind w:left="815" w:right="0" w:hanging="253"/>
              <w:jc w:val="left"/>
              <w:rPr>
                <w:b/>
                <w:sz w:val="22"/>
              </w:rPr>
            </w:pPr>
            <w:r>
              <w:rPr>
                <w:b/>
                <w:sz w:val="22"/>
              </w:rPr>
              <w:t>EFTA-EEA</w:t>
            </w:r>
            <w:r>
              <w:rPr>
                <w:b/>
                <w:spacing w:val="-8"/>
                <w:sz w:val="22"/>
              </w:rPr>
              <w:t> </w:t>
            </w:r>
            <w:r>
              <w:rPr>
                <w:b/>
                <w:sz w:val="22"/>
              </w:rPr>
              <w:t>in</w:t>
            </w:r>
            <w:r>
              <w:rPr>
                <w:b/>
                <w:spacing w:val="-6"/>
                <w:sz w:val="22"/>
              </w:rPr>
              <w:t> </w:t>
            </w:r>
            <w:r>
              <w:rPr>
                <w:b/>
                <w:sz w:val="22"/>
              </w:rPr>
              <w:t>Kind</w:t>
            </w:r>
            <w:r>
              <w:rPr>
                <w:b/>
                <w:spacing w:val="-6"/>
                <w:sz w:val="22"/>
              </w:rPr>
              <w:t> </w:t>
            </w:r>
            <w:r>
              <w:rPr>
                <w:b/>
                <w:sz w:val="22"/>
              </w:rPr>
              <w:t>Abkommen</w:t>
            </w:r>
            <w:r>
              <w:rPr>
                <w:b/>
                <w:spacing w:val="-6"/>
                <w:sz w:val="22"/>
              </w:rPr>
              <w:t> </w:t>
            </w:r>
            <w:r>
              <w:rPr>
                <w:b/>
                <w:sz w:val="22"/>
              </w:rPr>
              <w:t>(Island,</w:t>
            </w:r>
            <w:r>
              <w:rPr>
                <w:b/>
                <w:spacing w:val="-5"/>
                <w:sz w:val="22"/>
              </w:rPr>
              <w:t> </w:t>
            </w:r>
            <w:r>
              <w:rPr>
                <w:b/>
                <w:sz w:val="22"/>
              </w:rPr>
              <w:t>Liechtenstein,</w:t>
            </w:r>
            <w:r>
              <w:rPr>
                <w:b/>
                <w:spacing w:val="-5"/>
                <w:sz w:val="22"/>
              </w:rPr>
              <w:t> </w:t>
            </w:r>
            <w:r>
              <w:rPr>
                <w:b/>
                <w:spacing w:val="-2"/>
                <w:sz w:val="22"/>
              </w:rPr>
              <w:t>Norwegen)</w:t>
            </w:r>
          </w:p>
          <w:p>
            <w:pPr>
              <w:pStyle w:val="TableParagraph"/>
              <w:numPr>
                <w:ilvl w:val="0"/>
                <w:numId w:val="2"/>
              </w:numPr>
              <w:tabs>
                <w:tab w:pos="522" w:val="left" w:leader="none"/>
                <w:tab w:pos="523" w:val="left" w:leader="none"/>
              </w:tabs>
              <w:spacing w:line="252" w:lineRule="exact" w:before="0" w:after="0"/>
              <w:ind w:left="522" w:right="0" w:hanging="418"/>
              <w:jc w:val="left"/>
              <w:rPr>
                <w:b/>
                <w:sz w:val="22"/>
              </w:rPr>
            </w:pPr>
            <w:r>
              <w:rPr>
                <w:b/>
                <w:sz w:val="22"/>
              </w:rPr>
              <w:t>Bedienstete</w:t>
            </w:r>
            <w:r>
              <w:rPr>
                <w:b/>
                <w:spacing w:val="-7"/>
                <w:sz w:val="22"/>
              </w:rPr>
              <w:t> </w:t>
            </w:r>
            <w:r>
              <w:rPr>
                <w:b/>
                <w:sz w:val="22"/>
              </w:rPr>
              <w:t>der</w:t>
            </w:r>
            <w:r>
              <w:rPr>
                <w:b/>
                <w:spacing w:val="-8"/>
                <w:sz w:val="22"/>
              </w:rPr>
              <w:t> </w:t>
            </w:r>
            <w:r>
              <w:rPr>
                <w:b/>
                <w:sz w:val="22"/>
              </w:rPr>
              <w:t>folgenden</w:t>
            </w:r>
            <w:r>
              <w:rPr>
                <w:b/>
                <w:spacing w:val="-7"/>
                <w:sz w:val="22"/>
              </w:rPr>
              <w:t> </w:t>
            </w:r>
            <w:r>
              <w:rPr>
                <w:b/>
                <w:sz w:val="22"/>
              </w:rPr>
              <w:t>Drittländer</w:t>
            </w:r>
            <w:r>
              <w:rPr>
                <w:b/>
                <w:spacing w:val="-6"/>
                <w:sz w:val="22"/>
              </w:rPr>
              <w:t> </w:t>
            </w:r>
            <w:r>
              <w:rPr>
                <w:b/>
                <w:spacing w:val="-2"/>
                <w:sz w:val="22"/>
              </w:rPr>
              <w:t>bewerben:</w:t>
            </w:r>
          </w:p>
          <w:p>
            <w:pPr>
              <w:pStyle w:val="TableParagraph"/>
              <w:numPr>
                <w:ilvl w:val="0"/>
                <w:numId w:val="2"/>
              </w:numPr>
              <w:tabs>
                <w:tab w:pos="522" w:val="left" w:leader="none"/>
                <w:tab w:pos="523" w:val="left" w:leader="none"/>
              </w:tabs>
              <w:spacing w:line="240" w:lineRule="auto" w:before="1" w:after="0"/>
              <w:ind w:left="522" w:right="0" w:hanging="418"/>
              <w:jc w:val="left"/>
              <w:rPr>
                <w:b/>
                <w:sz w:val="22"/>
              </w:rPr>
            </w:pPr>
            <w:r>
              <w:rPr>
                <w:b/>
                <w:sz w:val="22"/>
              </w:rPr>
              <w:t>Bedienstete</w:t>
            </w:r>
            <w:r>
              <w:rPr>
                <w:b/>
                <w:spacing w:val="-11"/>
                <w:sz w:val="22"/>
              </w:rPr>
              <w:t> </w:t>
            </w:r>
            <w:r>
              <w:rPr>
                <w:b/>
                <w:sz w:val="22"/>
              </w:rPr>
              <w:t>folgender</w:t>
            </w:r>
            <w:r>
              <w:rPr>
                <w:b/>
                <w:spacing w:val="-11"/>
                <w:sz w:val="22"/>
              </w:rPr>
              <w:t> </w:t>
            </w:r>
            <w:r>
              <w:rPr>
                <w:b/>
                <w:sz w:val="22"/>
              </w:rPr>
              <w:t>zwischenstaatlicher</w:t>
            </w:r>
            <w:r>
              <w:rPr>
                <w:b/>
                <w:spacing w:val="-11"/>
                <w:sz w:val="22"/>
              </w:rPr>
              <w:t> </w:t>
            </w:r>
            <w:r>
              <w:rPr>
                <w:b/>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3"/>
          <w:sz w:val="24"/>
          <w:u w:val="single"/>
        </w:rPr>
        <w:t> </w:t>
      </w:r>
      <w:r>
        <w:rPr>
          <w:b/>
          <w:sz w:val="24"/>
          <w:u w:val="single"/>
        </w:rPr>
        <w:t>der</w:t>
      </w:r>
      <w:r>
        <w:rPr>
          <w:b/>
          <w:spacing w:val="-2"/>
          <w:sz w:val="24"/>
          <w:u w:val="single"/>
        </w:rPr>
        <w:t> Tätigkeit</w:t>
      </w:r>
    </w:p>
    <w:p>
      <w:pPr>
        <w:pStyle w:val="BodyText"/>
        <w:spacing w:before="1"/>
        <w:rPr>
          <w:b/>
          <w:sz w:val="16"/>
        </w:rPr>
      </w:pPr>
    </w:p>
    <w:p>
      <w:pPr>
        <w:spacing w:before="92"/>
        <w:ind w:left="371" w:right="105" w:firstLine="0"/>
        <w:jc w:val="both"/>
        <w:rPr>
          <w:sz w:val="19"/>
        </w:rPr>
      </w:pPr>
      <w:r>
        <w:rPr>
          <w:sz w:val="19"/>
        </w:rPr>
        <w:t>Überwachung der Umsetzung des EU-Rechts im Bereich Arbeitsrecht, insbesondere im Hinblick auf atypische Formen von Arbeitsverhältnissen (z.</w:t>
      </w:r>
      <w:r>
        <w:rPr>
          <w:spacing w:val="-1"/>
          <w:sz w:val="19"/>
        </w:rPr>
        <w:t> </w:t>
      </w:r>
      <w:r>
        <w:rPr>
          <w:sz w:val="19"/>
        </w:rPr>
        <w:t>B. befristete Arbeitsverträge) und Kollektivrechte. Dies umfasst die Ausarbeitung von Umsetzungs- und Evaluierungsberichten, die Erarbeitung von Fragebögen, die Organisation von Sitzungen mit Sachverständigen der Mitgliedstaaten und, falls notwendig, die Ausarbeitung von Vorschlägen für Rechtsvorschriften.</w:t>
      </w:r>
    </w:p>
    <w:p>
      <w:pPr>
        <w:spacing w:line="252" w:lineRule="auto" w:before="7"/>
        <w:ind w:left="371" w:right="105" w:firstLine="0"/>
        <w:jc w:val="both"/>
        <w:rPr>
          <w:sz w:val="19"/>
        </w:rPr>
      </w:pPr>
      <w:r>
        <w:rPr>
          <w:sz w:val="19"/>
        </w:rPr>
        <w:t>Kontrolle der Vereinbarkeit nationaler Rechtsvorschriften mit der EU-Gesetzgebung in den oben genannten Bereichen. Dies</w:t>
      </w:r>
      <w:r>
        <w:rPr>
          <w:spacing w:val="40"/>
          <w:sz w:val="19"/>
        </w:rPr>
        <w:t> </w:t>
      </w:r>
      <w:r>
        <w:rPr>
          <w:sz w:val="19"/>
        </w:rPr>
        <w:t>beinhaltet die Prüfung und Bearbeitung von Beschwerden und Petitionen, die Bearbeitung von Vertragsverletzungsverfahren, die </w:t>
      </w:r>
      <w:bookmarkStart w:name="Information der Mitgliedstaaten, der Soz" w:id="1"/>
      <w:bookmarkEnd w:id="1"/>
      <w:r>
        <w:rPr>
          <w:sz w:val="19"/>
        </w:rPr>
        <w:t>B</w:t>
      </w:r>
      <w:r>
        <w:rPr>
          <w:sz w:val="19"/>
        </w:rPr>
        <w:t>eantwortung von Anfragen sowie der Entwurf von Kommissionsbemerkungen zu anhängigen Fragen beim EUGH.</w:t>
      </w:r>
    </w:p>
    <w:p>
      <w:pPr>
        <w:spacing w:line="240" w:lineRule="auto" w:before="0"/>
        <w:ind w:left="371" w:right="107" w:firstLine="0"/>
        <w:jc w:val="both"/>
        <w:rPr>
          <w:sz w:val="19"/>
        </w:rPr>
      </w:pPr>
      <w:r>
        <w:rPr>
          <w:sz w:val="19"/>
        </w:rPr>
        <w:t>Information der Mitgliedstaaten, der Sozialpartner und der Öffentlichkeit über die Entwicklungen im Bereich des Arbeitsrechts im Rahmen von Seminaren, Konferenzen und Arbeitsgruppen und Diskussion hierüber mit Ihnen.</w:t>
      </w:r>
    </w:p>
    <w:p>
      <w:pPr>
        <w:pStyle w:val="ListParagraph"/>
        <w:numPr>
          <w:ilvl w:val="0"/>
          <w:numId w:val="3"/>
        </w:numPr>
        <w:tabs>
          <w:tab w:pos="799" w:val="left" w:leader="none"/>
          <w:tab w:pos="800" w:val="left" w:leader="none"/>
        </w:tabs>
        <w:spacing w:line="275" w:lineRule="exact" w:before="0" w:after="0"/>
        <w:ind w:left="799" w:right="0" w:hanging="428"/>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7"/>
        <w:rPr>
          <w:b/>
          <w:sz w:val="15"/>
        </w:rPr>
      </w:pPr>
    </w:p>
    <w:p>
      <w:pPr>
        <w:pStyle w:val="Heading1"/>
        <w:numPr>
          <w:ilvl w:val="1"/>
          <w:numId w:val="3"/>
        </w:numPr>
        <w:tabs>
          <w:tab w:pos="1040" w:val="left" w:leader="none"/>
        </w:tabs>
        <w:spacing w:line="240" w:lineRule="auto" w:before="92" w:after="0"/>
        <w:ind w:left="1039" w:right="0" w:hanging="241"/>
        <w:jc w:val="left"/>
      </w:pPr>
      <w:r>
        <w:rPr>
          <w:spacing w:val="-2"/>
          <w:u w:val="single"/>
        </w:rPr>
        <w:t>Zulassungskriterien</w:t>
      </w:r>
    </w:p>
    <w:p>
      <w:pPr>
        <w:pStyle w:val="BodyText"/>
        <w:rPr>
          <w:b/>
          <w:sz w:val="14"/>
        </w:rPr>
      </w:pPr>
    </w:p>
    <w:p>
      <w:pPr>
        <w:pStyle w:val="BodyText"/>
        <w:spacing w:before="92"/>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0"/>
        <w:rPr>
          <w:sz w:val="21"/>
        </w:rPr>
      </w:pPr>
    </w:p>
    <w:p>
      <w:pPr>
        <w:pStyle w:val="ListParagraph"/>
        <w:numPr>
          <w:ilvl w:val="2"/>
          <w:numId w:val="3"/>
        </w:numPr>
        <w:tabs>
          <w:tab w:pos="1081" w:val="left" w:leader="none"/>
        </w:tabs>
        <w:spacing w:line="240" w:lineRule="auto" w:before="0"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3"/>
        </w:numPr>
        <w:tabs>
          <w:tab w:pos="1081" w:val="left" w:leader="none"/>
        </w:tabs>
        <w:spacing w:line="240" w:lineRule="auto" w:before="0" w:after="0"/>
        <w:ind w:left="1079" w:right="104"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spacing w:after="0" w:line="240" w:lineRule="auto"/>
        <w:jc w:val="both"/>
        <w:rPr>
          <w:sz w:val="22"/>
        </w:rPr>
        <w:sectPr>
          <w:footerReference w:type="default" r:id="rId5"/>
          <w:type w:val="continuous"/>
          <w:pgSz w:w="11910" w:h="16840"/>
          <w:pgMar w:footer="687" w:header="0" w:top="520" w:bottom="880" w:left="480" w:right="740"/>
          <w:pgNumType w:start="1"/>
        </w:sectPr>
      </w:pPr>
    </w:p>
    <w:p>
      <w:pPr>
        <w:pStyle w:val="ListParagraph"/>
        <w:numPr>
          <w:ilvl w:val="2"/>
          <w:numId w:val="3"/>
        </w:numPr>
        <w:tabs>
          <w:tab w:pos="1081" w:val="left" w:leader="none"/>
        </w:tabs>
        <w:spacing w:line="240" w:lineRule="auto" w:before="73" w:after="0"/>
        <w:ind w:left="1080" w:right="106"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w:t>
      </w:r>
      <w:r>
        <w:rPr>
          <w:spacing w:val="-2"/>
          <w:sz w:val="22"/>
        </w:rPr>
        <w:t> </w:t>
      </w:r>
      <w:r>
        <w:rPr>
          <w:sz w:val="22"/>
        </w:rPr>
        <w:t>muss nachweisen, dass er über gründliche Kenntnisse in</w:t>
      </w:r>
      <w:r>
        <w:rPr>
          <w:spacing w:val="-1"/>
          <w:sz w:val="22"/>
        </w:rPr>
        <w:t> </w:t>
      </w:r>
      <w:r>
        <w:rPr>
          <w:sz w:val="22"/>
        </w:rPr>
        <w:t>einer zur Ausübung seiner Tätigkeit erforderlichen Sprache der Europäischen Union verfügt.</w:t>
      </w:r>
    </w:p>
    <w:p>
      <w:pPr>
        <w:pStyle w:val="BodyText"/>
        <w:spacing w:before="2"/>
        <w:rPr>
          <w:sz w:val="24"/>
        </w:rPr>
      </w:pPr>
    </w:p>
    <w:p>
      <w:pPr>
        <w:pStyle w:val="Heading1"/>
        <w:numPr>
          <w:ilvl w:val="1"/>
          <w:numId w:val="3"/>
        </w:numPr>
        <w:tabs>
          <w:tab w:pos="1080" w:val="left" w:leader="none"/>
        </w:tabs>
        <w:spacing w:line="240" w:lineRule="auto" w:before="0" w:after="0"/>
        <w:ind w:left="1079" w:right="0" w:hanging="281"/>
        <w:jc w:val="left"/>
      </w:pPr>
      <w:r>
        <w:rPr>
          <w:spacing w:val="-2"/>
          <w:u w:val="single"/>
        </w:rPr>
        <w:t>Auswahlkriterien</w:t>
      </w:r>
    </w:p>
    <w:p>
      <w:pPr>
        <w:pStyle w:val="BodyText"/>
        <w:rPr>
          <w:b/>
          <w:sz w:val="16"/>
        </w:rPr>
      </w:pPr>
    </w:p>
    <w:p>
      <w:pPr>
        <w:pStyle w:val="BodyText"/>
        <w:spacing w:line="252" w:lineRule="exact" w:before="91"/>
        <w:ind w:left="1080"/>
      </w:pPr>
      <w:r>
        <w:rPr>
          <w:spacing w:val="-2"/>
          <w:u w:val="single"/>
        </w:rPr>
        <w:t>Bildungsabschluss</w:t>
      </w:r>
    </w:p>
    <w:p>
      <w:pPr>
        <w:pStyle w:val="ListParagraph"/>
        <w:numPr>
          <w:ilvl w:val="0"/>
          <w:numId w:val="4"/>
        </w:numPr>
        <w:tabs>
          <w:tab w:pos="1208" w:val="left" w:leader="none"/>
        </w:tabs>
        <w:spacing w:line="252" w:lineRule="exact" w:before="0" w:after="0"/>
        <w:ind w:left="1207" w:right="0" w:hanging="128"/>
        <w:jc w:val="left"/>
        <w:rPr>
          <w:sz w:val="22"/>
        </w:rPr>
      </w:pPr>
      <w:r>
        <w:rPr>
          <w:sz w:val="22"/>
        </w:rPr>
        <w:t>ein</w:t>
      </w:r>
      <w:r>
        <w:rPr>
          <w:spacing w:val="-7"/>
          <w:sz w:val="22"/>
        </w:rPr>
        <w:t> </w:t>
      </w:r>
      <w:r>
        <w:rPr>
          <w:sz w:val="22"/>
        </w:rPr>
        <w:t>Universitätsabschluss</w:t>
      </w:r>
      <w:r>
        <w:rPr>
          <w:spacing w:val="-8"/>
          <w:sz w:val="22"/>
        </w:rPr>
        <w:t> </w:t>
      </w:r>
      <w:r>
        <w:rPr>
          <w:spacing w:val="-4"/>
          <w:sz w:val="22"/>
        </w:rPr>
        <w:t>oder</w:t>
      </w:r>
    </w:p>
    <w:p>
      <w:pPr>
        <w:pStyle w:val="ListParagraph"/>
        <w:numPr>
          <w:ilvl w:val="0"/>
          <w:numId w:val="4"/>
        </w:numPr>
        <w:tabs>
          <w:tab w:pos="1207" w:val="left" w:leader="none"/>
        </w:tabs>
        <w:spacing w:line="240" w:lineRule="auto" w:before="1" w:after="0"/>
        <w:ind w:left="1206" w:right="0" w:hanging="128"/>
        <w:jc w:val="left"/>
        <w:rPr>
          <w:sz w:val="22"/>
        </w:rPr>
      </w:pPr>
      <w:r>
        <w:rPr>
          <w:sz w:val="22"/>
        </w:rPr>
        <w:t>eine</w:t>
      </w:r>
      <w:r>
        <w:rPr>
          <w:spacing w:val="-6"/>
          <w:sz w:val="22"/>
        </w:rPr>
        <w:t> </w:t>
      </w:r>
      <w:r>
        <w:rPr>
          <w:sz w:val="22"/>
        </w:rPr>
        <w:t>gleichwertige</w:t>
      </w:r>
      <w:r>
        <w:rPr>
          <w:spacing w:val="-5"/>
          <w:sz w:val="22"/>
        </w:rPr>
        <w:t> </w:t>
      </w:r>
      <w:r>
        <w:rPr>
          <w:sz w:val="22"/>
        </w:rPr>
        <w:t>Berufsausbildung</w:t>
      </w:r>
      <w:r>
        <w:rPr>
          <w:spacing w:val="-6"/>
          <w:sz w:val="22"/>
        </w:rPr>
        <w:t> </w:t>
      </w:r>
      <w:r>
        <w:rPr>
          <w:sz w:val="22"/>
        </w:rPr>
        <w:t>oder</w:t>
      </w:r>
      <w:r>
        <w:rPr>
          <w:spacing w:val="-4"/>
          <w:sz w:val="22"/>
        </w:rPr>
        <w:t> </w:t>
      </w:r>
      <w:r>
        <w:rPr>
          <w:spacing w:val="-2"/>
          <w:sz w:val="22"/>
        </w:rPr>
        <w:t>Berufserfahrung</w:t>
      </w:r>
    </w:p>
    <w:p>
      <w:pPr>
        <w:pStyle w:val="BodyText"/>
        <w:spacing w:before="1"/>
      </w:pPr>
    </w:p>
    <w:p>
      <w:pPr>
        <w:spacing w:before="0"/>
        <w:ind w:left="1080" w:right="6421" w:firstLine="110"/>
        <w:jc w:val="left"/>
        <w:rPr>
          <w:sz w:val="22"/>
        </w:rPr>
      </w:pPr>
      <w:r>
        <w:rPr>
          <w:sz w:val="22"/>
        </w:rPr>
        <w:t>im Bereich: </w:t>
      </w:r>
      <w:r>
        <w:rPr>
          <w:spacing w:val="-2"/>
          <w:sz w:val="24"/>
        </w:rPr>
        <w:t>Rechtswissenschaften </w:t>
      </w:r>
      <w:r>
        <w:rPr>
          <w:spacing w:val="-2"/>
          <w:sz w:val="22"/>
          <w:u w:val="single"/>
        </w:rPr>
        <w:t>Berufserfahrung</w:t>
      </w:r>
    </w:p>
    <w:p>
      <w:pPr>
        <w:pStyle w:val="BodyText"/>
        <w:rPr>
          <w:sz w:val="14"/>
        </w:rPr>
      </w:pPr>
    </w:p>
    <w:p>
      <w:pPr>
        <w:pStyle w:val="BodyText"/>
        <w:spacing w:line="252" w:lineRule="exact" w:before="91"/>
        <w:ind w:left="494"/>
      </w:pPr>
      <w:r>
        <w:rPr/>
        <w:t>Juristische</w:t>
      </w:r>
      <w:r>
        <w:rPr>
          <w:spacing w:val="-5"/>
        </w:rPr>
        <w:t> </w:t>
      </w:r>
      <w:r>
        <w:rPr>
          <w:spacing w:val="-2"/>
        </w:rPr>
        <w:t>Ausbildung.</w:t>
      </w:r>
    </w:p>
    <w:p>
      <w:pPr>
        <w:pStyle w:val="BodyText"/>
        <w:spacing w:line="252" w:lineRule="exact"/>
        <w:ind w:left="974"/>
      </w:pPr>
      <w:r>
        <w:rPr/>
        <w:t>Gute</w:t>
      </w:r>
      <w:r>
        <w:rPr>
          <w:spacing w:val="-8"/>
        </w:rPr>
        <w:t> </w:t>
      </w:r>
      <w:r>
        <w:rPr/>
        <w:t>Kenntnisse</w:t>
      </w:r>
      <w:r>
        <w:rPr>
          <w:spacing w:val="-7"/>
        </w:rPr>
        <w:t> </w:t>
      </w:r>
      <w:r>
        <w:rPr/>
        <w:t>des</w:t>
      </w:r>
      <w:r>
        <w:rPr>
          <w:spacing w:val="-6"/>
        </w:rPr>
        <w:t> </w:t>
      </w:r>
      <w:r>
        <w:rPr/>
        <w:t>EU-Rechts,</w:t>
      </w:r>
      <w:r>
        <w:rPr>
          <w:spacing w:val="-6"/>
        </w:rPr>
        <w:t> </w:t>
      </w:r>
      <w:r>
        <w:rPr/>
        <w:t>insbesondere</w:t>
      </w:r>
      <w:r>
        <w:rPr>
          <w:spacing w:val="-5"/>
        </w:rPr>
        <w:t> </w:t>
      </w:r>
      <w:r>
        <w:rPr/>
        <w:t>des</w:t>
      </w:r>
      <w:r>
        <w:rPr>
          <w:spacing w:val="-6"/>
        </w:rPr>
        <w:t> </w:t>
      </w:r>
      <w:r>
        <w:rPr/>
        <w:t>EU-Sozialrechts,</w:t>
      </w:r>
      <w:r>
        <w:rPr>
          <w:spacing w:val="-5"/>
        </w:rPr>
        <w:t> </w:t>
      </w:r>
      <w:r>
        <w:rPr/>
        <w:t>und</w:t>
      </w:r>
      <w:r>
        <w:rPr>
          <w:spacing w:val="-6"/>
        </w:rPr>
        <w:t> </w:t>
      </w:r>
      <w:r>
        <w:rPr/>
        <w:t>der</w:t>
      </w:r>
      <w:r>
        <w:rPr>
          <w:spacing w:val="-4"/>
        </w:rPr>
        <w:t> </w:t>
      </w:r>
      <w:r>
        <w:rPr/>
        <w:t>EU-</w:t>
      </w:r>
      <w:r>
        <w:rPr>
          <w:spacing w:val="-2"/>
        </w:rPr>
        <w:t>Organe.</w:t>
      </w:r>
    </w:p>
    <w:p>
      <w:pPr>
        <w:pStyle w:val="BodyText"/>
        <w:spacing w:before="2"/>
        <w:ind w:left="791" w:firstLine="182"/>
      </w:pPr>
      <w:r>
        <w:rPr/>
        <w:t>Gute</w:t>
      </w:r>
      <w:r>
        <w:rPr>
          <w:spacing w:val="29"/>
        </w:rPr>
        <w:t> </w:t>
      </w:r>
      <w:r>
        <w:rPr/>
        <w:t>analytische,</w:t>
      </w:r>
      <w:r>
        <w:rPr>
          <w:spacing w:val="29"/>
        </w:rPr>
        <w:t> </w:t>
      </w:r>
      <w:r>
        <w:rPr/>
        <w:t>Kommunikations-,</w:t>
      </w:r>
      <w:r>
        <w:rPr>
          <w:spacing w:val="29"/>
        </w:rPr>
        <w:t> </w:t>
      </w:r>
      <w:r>
        <w:rPr/>
        <w:t>Präsentations-, und</w:t>
      </w:r>
      <w:r>
        <w:rPr>
          <w:spacing w:val="29"/>
        </w:rPr>
        <w:t> </w:t>
      </w:r>
      <w:r>
        <w:rPr/>
        <w:t>Ausdrucksfähigkeiten. Die</w:t>
      </w:r>
      <w:r>
        <w:rPr>
          <w:spacing w:val="29"/>
        </w:rPr>
        <w:t> </w:t>
      </w:r>
      <w:r>
        <w:rPr/>
        <w:t>Fähigkeit,</w:t>
      </w:r>
      <w:r>
        <w:rPr>
          <w:spacing w:val="29"/>
        </w:rPr>
        <w:t> </w:t>
      </w:r>
      <w:r>
        <w:rPr/>
        <w:t>in</w:t>
      </w:r>
      <w:r>
        <w:rPr>
          <w:spacing w:val="29"/>
        </w:rPr>
        <w:t> </w:t>
      </w:r>
      <w:r>
        <w:rPr/>
        <w:t>einem internationalen Umfeld mit maßgeblichen externen Stellen Kontakte herzustellen.</w:t>
      </w:r>
    </w:p>
    <w:p>
      <w:pPr>
        <w:pStyle w:val="BodyText"/>
        <w:spacing w:line="251" w:lineRule="exact"/>
        <w:ind w:left="1080"/>
      </w:pPr>
      <w:r>
        <w:rPr>
          <w:u w:val="single"/>
        </w:rPr>
        <w:t>Zur</w:t>
      </w:r>
      <w:r>
        <w:rPr>
          <w:spacing w:val="-4"/>
          <w:u w:val="single"/>
        </w:rPr>
        <w:t> </w:t>
      </w:r>
      <w:r>
        <w:rPr>
          <w:u w:val="single"/>
        </w:rPr>
        <w:t>Ausübung</w:t>
      </w:r>
      <w:r>
        <w:rPr>
          <w:spacing w:val="-5"/>
          <w:u w:val="single"/>
        </w:rPr>
        <w:t> </w:t>
      </w:r>
      <w:r>
        <w:rPr>
          <w:u w:val="single"/>
        </w:rPr>
        <w:t>der</w:t>
      </w:r>
      <w:r>
        <w:rPr>
          <w:spacing w:val="-3"/>
          <w:u w:val="single"/>
        </w:rPr>
        <w:t> </w:t>
      </w:r>
      <w:r>
        <w:rPr>
          <w:u w:val="single"/>
        </w:rPr>
        <w:t>Tätigkeit</w:t>
      </w:r>
      <w:r>
        <w:rPr>
          <w:spacing w:val="-4"/>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792"/>
      </w:pPr>
      <w:r>
        <w:rPr/>
        <w:t>Der</w:t>
      </w:r>
      <w:r>
        <w:rPr>
          <w:spacing w:val="-4"/>
        </w:rPr>
        <w:t> </w:t>
      </w:r>
      <w:r>
        <w:rPr/>
        <w:t>ANS</w:t>
      </w:r>
      <w:r>
        <w:rPr>
          <w:spacing w:val="-5"/>
        </w:rPr>
        <w:t> </w:t>
      </w:r>
      <w:r>
        <w:rPr/>
        <w:t>muss</w:t>
      </w:r>
      <w:r>
        <w:rPr>
          <w:spacing w:val="-5"/>
        </w:rPr>
        <w:t> </w:t>
      </w:r>
      <w:r>
        <w:rPr/>
        <w:t>Kenntnisse</w:t>
      </w:r>
      <w:r>
        <w:rPr>
          <w:spacing w:val="-6"/>
        </w:rPr>
        <w:t> </w:t>
      </w:r>
      <w:r>
        <w:rPr/>
        <w:t>zweier</w:t>
      </w:r>
      <w:r>
        <w:rPr>
          <w:spacing w:val="-3"/>
        </w:rPr>
        <w:t> </w:t>
      </w:r>
      <w:r>
        <w:rPr/>
        <w:t>Amtssprachen</w:t>
      </w:r>
      <w:r>
        <w:rPr>
          <w:spacing w:val="-7"/>
        </w:rPr>
        <w:t> </w:t>
      </w:r>
      <w:r>
        <w:rPr>
          <w:spacing w:val="-2"/>
        </w:rPr>
        <w:t>haben.</w:t>
      </w:r>
    </w:p>
    <w:p>
      <w:pPr>
        <w:pStyle w:val="BodyText"/>
        <w:spacing w:line="253" w:lineRule="exact" w:before="2"/>
        <w:ind w:left="792"/>
      </w:pPr>
      <w:r>
        <w:rPr/>
        <w:t>Zur</w:t>
      </w:r>
      <w:r>
        <w:rPr>
          <w:spacing w:val="-5"/>
        </w:rPr>
        <w:t> </w:t>
      </w:r>
      <w:r>
        <w:rPr/>
        <w:t>Erfüllung</w:t>
      </w:r>
      <w:r>
        <w:rPr>
          <w:spacing w:val="-7"/>
        </w:rPr>
        <w:t> </w:t>
      </w:r>
      <w:r>
        <w:rPr/>
        <w:t>seiner</w:t>
      </w:r>
      <w:r>
        <w:rPr>
          <w:spacing w:val="-3"/>
        </w:rPr>
        <w:t> </w:t>
      </w:r>
      <w:r>
        <w:rPr/>
        <w:t>Aufgaben</w:t>
      </w:r>
      <w:r>
        <w:rPr>
          <w:spacing w:val="-4"/>
        </w:rPr>
        <w:t> </w:t>
      </w:r>
      <w:r>
        <w:rPr/>
        <w:t>ist</w:t>
      </w:r>
      <w:r>
        <w:rPr>
          <w:spacing w:val="-2"/>
        </w:rPr>
        <w:t> </w:t>
      </w:r>
      <w:r>
        <w:rPr/>
        <w:t>die</w:t>
      </w:r>
      <w:r>
        <w:rPr>
          <w:spacing w:val="-4"/>
        </w:rPr>
        <w:t> </w:t>
      </w:r>
      <w:r>
        <w:rPr/>
        <w:t>Kenntnis</w:t>
      </w:r>
      <w:r>
        <w:rPr>
          <w:spacing w:val="-4"/>
        </w:rPr>
        <w:t> </w:t>
      </w:r>
      <w:r>
        <w:rPr/>
        <w:t>des</w:t>
      </w:r>
      <w:r>
        <w:rPr>
          <w:spacing w:val="-4"/>
        </w:rPr>
        <w:t> </w:t>
      </w:r>
      <w:r>
        <w:rPr/>
        <w:t>Englischen</w:t>
      </w:r>
      <w:r>
        <w:rPr>
          <w:spacing w:val="-6"/>
        </w:rPr>
        <w:t> </w:t>
      </w:r>
      <w:r>
        <w:rPr>
          <w:spacing w:val="-2"/>
        </w:rPr>
        <w:t>erforderlich.</w:t>
      </w: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3"/>
          <w:sz w:val="24"/>
          <w:u w:val="single"/>
        </w:rPr>
        <w:t> </w:t>
      </w:r>
      <w:r>
        <w:rPr>
          <w:b/>
          <w:sz w:val="24"/>
          <w:u w:val="single"/>
        </w:rPr>
        <w:t>und</w:t>
      </w:r>
      <w:r>
        <w:rPr>
          <w:b/>
          <w:spacing w:val="-2"/>
          <w:sz w:val="24"/>
          <w:u w:val="single"/>
        </w:rPr>
        <w:t> Auswahlverfahren</w:t>
      </w:r>
    </w:p>
    <w:p>
      <w:pPr>
        <w:pStyle w:val="BodyText"/>
        <w:spacing w:before="11"/>
        <w:rPr>
          <w:b/>
          <w:sz w:val="15"/>
        </w:rPr>
      </w:pPr>
    </w:p>
    <w:p>
      <w:pPr>
        <w:spacing w:before="91"/>
        <w:ind w:left="799" w:right="277"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9" w:right="280"/>
        <w:jc w:val="both"/>
      </w:pPr>
      <w:r>
        <w:rPr/>
        <w:t>Die Bewerberinnen und Bewerber werden von dem einstellenden Referat über den Stand ihrer Bewerbung </w:t>
      </w:r>
      <w:r>
        <w:rPr>
          <w:spacing w:val="-2"/>
        </w:rPr>
        <w:t>informiert.</w:t>
      </w:r>
    </w:p>
    <w:p>
      <w:pPr>
        <w:pStyle w:val="BodyText"/>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6"/>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4"/>
          <w:sz w:val="24"/>
          <w:u w:val="single"/>
        </w:rPr>
        <w:t> </w:t>
      </w:r>
      <w:r>
        <w:rPr>
          <w:b/>
          <w:sz w:val="24"/>
          <w:u w:val="single"/>
        </w:rPr>
        <w:t>nationaler</w:t>
      </w:r>
      <w:r>
        <w:rPr>
          <w:b/>
          <w:spacing w:val="-4"/>
          <w:sz w:val="24"/>
          <w:u w:val="single"/>
        </w:rPr>
        <w:t> </w:t>
      </w:r>
      <w:r>
        <w:rPr>
          <w:b/>
          <w:spacing w:val="-2"/>
          <w:sz w:val="24"/>
          <w:u w:val="single"/>
        </w:rPr>
        <w:t>Sachverständiger</w:t>
      </w:r>
    </w:p>
    <w:p>
      <w:pPr>
        <w:pStyle w:val="BodyText"/>
        <w:rPr>
          <w:b/>
          <w:sz w:val="16"/>
        </w:rPr>
      </w:pPr>
    </w:p>
    <w:p>
      <w:pPr>
        <w:pStyle w:val="BodyText"/>
        <w:spacing w:before="92"/>
        <w:ind w:left="798" w:right="278"/>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hyperlink>
      <w:r>
        <w:rPr/>
        <w:t>.</w:t>
      </w:r>
    </w:p>
    <w:p>
      <w:pPr>
        <w:pStyle w:val="BodyText"/>
        <w:spacing w:before="1"/>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0"/>
        <w:jc w:val="both"/>
      </w:pPr>
      <w:r>
        <w:rPr/>
        <w:t>Mit Ausnahme der unentgeltlich abgeordneten Sachverständigen können den ANS, die die Bedingungen nach Artikel 17 des ANS-Beschlusses erfüllen, Tagegelder gezahlt werden.</w:t>
      </w:r>
    </w:p>
    <w:p>
      <w:pPr>
        <w:pStyle w:val="BodyText"/>
        <w:ind w:left="798" w:right="279"/>
        <w:jc w:val="both"/>
      </w:pPr>
      <w:r>
        <w:rPr/>
        <w:t>Während der Abordnung unterliegen die ANS den in den Artikeln</w:t>
      </w:r>
      <w:r>
        <w:rPr>
          <w:spacing w:val="-4"/>
        </w:rPr>
        <w:t> </w:t>
      </w:r>
      <w:r>
        <w:rPr/>
        <w:t>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6"/>
        <w:jc w:val="both"/>
      </w:pPr>
      <w:r>
        <w:rPr/>
        <w:t>Bei</w:t>
      </w:r>
      <w:r>
        <w:rPr>
          <w:spacing w:val="-4"/>
        </w:rPr>
        <w:t> </w:t>
      </w:r>
      <w:r>
        <w:rPr/>
        <w:t>unvollständigen</w:t>
      </w:r>
      <w:r>
        <w:rPr>
          <w:spacing w:val="-4"/>
        </w:rPr>
        <w:t> </w:t>
      </w:r>
      <w:r>
        <w:rPr/>
        <w:t>oder</w:t>
      </w:r>
      <w:r>
        <w:rPr>
          <w:spacing w:val="-6"/>
        </w:rPr>
        <w:t> </w:t>
      </w:r>
      <w:r>
        <w:rPr/>
        <w:t>falschen</w:t>
      </w:r>
      <w:r>
        <w:rPr>
          <w:spacing w:val="-5"/>
        </w:rPr>
        <w:t> </w:t>
      </w:r>
      <w:r>
        <w:rPr/>
        <w:t>Angaben</w:t>
      </w:r>
      <w:r>
        <w:rPr>
          <w:spacing w:val="-4"/>
        </w:rPr>
        <w:t> </w:t>
      </w:r>
      <w:r>
        <w:rPr/>
        <w:t>kann</w:t>
      </w:r>
      <w:r>
        <w:rPr>
          <w:spacing w:val="-4"/>
        </w:rPr>
        <w:t> </w:t>
      </w:r>
      <w:r>
        <w:rPr/>
        <w:t>die</w:t>
      </w:r>
      <w:r>
        <w:rPr>
          <w:spacing w:val="-5"/>
        </w:rPr>
        <w:t> </w:t>
      </w:r>
      <w:r>
        <w:rPr/>
        <w:t>Bewerbung</w:t>
      </w:r>
      <w:r>
        <w:rPr>
          <w:spacing w:val="-4"/>
        </w:rPr>
        <w:t> </w:t>
      </w:r>
      <w:r>
        <w:rPr/>
        <w:t>abgelehnt</w:t>
      </w:r>
      <w:r>
        <w:rPr>
          <w:spacing w:val="-3"/>
        </w:rPr>
        <w:t> </w:t>
      </w:r>
      <w:r>
        <w:rPr>
          <w:spacing w:val="-2"/>
        </w:rPr>
        <w:t>werden.</w:t>
      </w:r>
    </w:p>
    <w:p>
      <w:pPr>
        <w:spacing w:after="0"/>
        <w:jc w:val="both"/>
        <w:sectPr>
          <w:pgSz w:w="11910" w:h="16840"/>
          <w:pgMar w:header="0" w:footer="687" w:top="1040" w:bottom="880" w:left="480" w:right="740"/>
        </w:sectPr>
      </w:pPr>
    </w:p>
    <w:p>
      <w:pPr>
        <w:pStyle w:val="BodyText"/>
        <w:spacing w:before="67"/>
        <w:ind w:left="799"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5"/>
          <w:sz w:val="24"/>
          <w:u w:val="single"/>
        </w:rPr>
        <w:t> </w:t>
      </w:r>
      <w:r>
        <w:rPr>
          <w:b/>
          <w:sz w:val="24"/>
          <w:u w:val="single"/>
        </w:rPr>
        <w:t>personenbezogener</w:t>
      </w:r>
      <w:r>
        <w:rPr>
          <w:b/>
          <w:spacing w:val="-4"/>
          <w:sz w:val="24"/>
          <w:u w:val="single"/>
        </w:rPr>
        <w:t> Daten</w:t>
      </w:r>
    </w:p>
    <w:p>
      <w:pPr>
        <w:pStyle w:val="BodyText"/>
        <w:spacing w:before="11"/>
        <w:rPr>
          <w:b/>
          <w:sz w:val="15"/>
        </w:rPr>
      </w:pPr>
    </w:p>
    <w:p>
      <w:pPr>
        <w:pStyle w:val="BodyText"/>
        <w:spacing w:before="92"/>
        <w:ind w:left="799" w:right="105"/>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9" w:right="279"/>
        <w:jc w:val="both"/>
      </w:pPr>
      <w:r>
        <w:rPr/>
        <w:t>Die Daten der ANS werden für die Dauer von zehn Jahren ab dem Ende der Abordnung aufbewahrt (zwei Jahre bei ANS, deren Bewerbung zurückgezogen oder nicht berücksichtigt wurde).</w:t>
      </w:r>
    </w:p>
    <w:p>
      <w:pPr>
        <w:pStyle w:val="BodyText"/>
        <w:ind w:left="799" w:right="105"/>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5"/>
        </w:rPr>
        <w:t> </w:t>
      </w:r>
      <w:r>
        <w:rPr/>
        <w:t>das</w:t>
      </w:r>
      <w:r>
        <w:rPr>
          <w:spacing w:val="-3"/>
        </w:rPr>
        <w:t> </w:t>
      </w:r>
      <w:r>
        <w:rPr/>
        <w:t>Recht</w:t>
      </w:r>
      <w:r>
        <w:rPr>
          <w:spacing w:val="-5"/>
        </w:rPr>
        <w:t> </w:t>
      </w:r>
      <w:r>
        <w:rPr/>
        <w:t>auf</w:t>
      </w:r>
      <w:r>
        <w:rPr>
          <w:spacing w:val="-2"/>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9" w:right="104"/>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1"/>
        <w:rPr>
          <w:sz w:val="21"/>
        </w:rPr>
      </w:pPr>
    </w:p>
    <w:p>
      <w:pPr>
        <w:pStyle w:val="Heading1"/>
        <w:spacing w:line="252" w:lineRule="exact"/>
        <w:ind w:left="799" w:firstLine="0"/>
      </w:pPr>
      <w:r>
        <w:rPr>
          <w:spacing w:val="-2"/>
          <w:u w:val="single"/>
        </w:rPr>
        <w:t>Kontaktinformationen</w:t>
      </w:r>
    </w:p>
    <w:p>
      <w:pPr>
        <w:pStyle w:val="ListParagraph"/>
        <w:numPr>
          <w:ilvl w:val="0"/>
          <w:numId w:val="5"/>
        </w:numPr>
        <w:tabs>
          <w:tab w:pos="1079" w:val="left" w:leader="none"/>
          <w:tab w:pos="1081" w:val="left" w:leader="none"/>
        </w:tabs>
        <w:spacing w:line="252" w:lineRule="exact" w:before="0" w:after="0"/>
        <w:ind w:left="1080" w:right="0" w:hanging="282"/>
        <w:jc w:val="left"/>
        <w:rPr>
          <w:b/>
          <w:sz w:val="22"/>
        </w:rPr>
      </w:pPr>
      <w:r>
        <w:rPr>
          <w:b/>
          <w:sz w:val="22"/>
        </w:rPr>
        <w:t>Data</w:t>
      </w:r>
      <w:r>
        <w:rPr>
          <w:b/>
          <w:spacing w:val="-4"/>
          <w:sz w:val="22"/>
        </w:rPr>
        <w:t> </w:t>
      </w:r>
      <w:r>
        <w:rPr>
          <w:b/>
          <w:spacing w:val="-2"/>
          <w:sz w:val="22"/>
        </w:rPr>
        <w:t>Controller</w:t>
      </w:r>
    </w:p>
    <w:p>
      <w:pPr>
        <w:pStyle w:val="BodyText"/>
        <w:ind w:left="1080" w:right="184"/>
      </w:pPr>
      <w:r>
        <w:rPr/>
        <w:t>Wenn</w:t>
      </w:r>
      <w:r>
        <w:rPr>
          <w:spacing w:val="-2"/>
        </w:rPr>
        <w:t> </w:t>
      </w:r>
      <w:r>
        <w:rPr/>
        <w:t>Sie</w:t>
      </w:r>
      <w:r>
        <w:rPr>
          <w:spacing w:val="-2"/>
        </w:rPr>
        <w:t> </w:t>
      </w:r>
      <w:r>
        <w:rPr/>
        <w:t>Ihre</w:t>
      </w:r>
      <w:r>
        <w:rPr>
          <w:spacing w:val="-2"/>
        </w:rPr>
        <w:t> </w:t>
      </w:r>
      <w:r>
        <w:rPr/>
        <w:t>Rechte</w:t>
      </w:r>
      <w:r>
        <w:rPr>
          <w:spacing w:val="-2"/>
        </w:rPr>
        <w:t> </w:t>
      </w:r>
      <w:r>
        <w:rPr/>
        <w:t>gemäß</w:t>
      </w:r>
      <w:r>
        <w:rPr>
          <w:spacing w:val="-2"/>
        </w:rPr>
        <w:t> </w:t>
      </w:r>
      <w:r>
        <w:rPr/>
        <w:t>der</w:t>
      </w:r>
      <w:r>
        <w:rPr>
          <w:spacing w:val="-2"/>
        </w:rPr>
        <w:t> </w:t>
      </w:r>
      <w:r>
        <w:rPr/>
        <w:t>Verordnung</w:t>
      </w:r>
      <w:r>
        <w:rPr>
          <w:spacing w:val="-2"/>
        </w:rPr>
        <w:t> </w:t>
      </w:r>
      <w:r>
        <w:rPr/>
        <w:t>(EU)</w:t>
      </w:r>
      <w:r>
        <w:rPr>
          <w:spacing w:val="-4"/>
        </w:rPr>
        <w:t> </w:t>
      </w:r>
      <w:r>
        <w:rPr/>
        <w:t>2018/1725</w:t>
      </w:r>
      <w:r>
        <w:rPr>
          <w:spacing w:val="-2"/>
        </w:rPr>
        <w:t> </w:t>
      </w:r>
      <w:r>
        <w:rPr/>
        <w:t>geltend</w:t>
      </w:r>
      <w:r>
        <w:rPr>
          <w:spacing w:val="-5"/>
        </w:rPr>
        <w:t> </w:t>
      </w:r>
      <w:r>
        <w:rPr/>
        <w:t>machen</w:t>
      </w:r>
      <w:r>
        <w:rPr>
          <w:spacing w:val="-5"/>
        </w:rPr>
        <w:t> </w:t>
      </w:r>
      <w:r>
        <w:rPr/>
        <w:t>möchten,</w:t>
      </w:r>
      <w:r>
        <w:rPr>
          <w:spacing w:val="-2"/>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rPr>
          <w:sz w:val="14"/>
        </w:rPr>
      </w:pPr>
    </w:p>
    <w:p>
      <w:pPr>
        <w:pStyle w:val="Heading1"/>
        <w:numPr>
          <w:ilvl w:val="0"/>
          <w:numId w:val="5"/>
        </w:numPr>
        <w:tabs>
          <w:tab w:pos="1079" w:val="left" w:leader="none"/>
          <w:tab w:pos="1081" w:val="left" w:leader="none"/>
        </w:tabs>
        <w:spacing w:line="240" w:lineRule="auto" w:before="91" w:after="0"/>
        <w:ind w:left="1080" w:right="0" w:hanging="282"/>
        <w:jc w:val="left"/>
      </w:pPr>
      <w:r>
        <w:rPr/>
        <w:t>Datenschutzbeauftragte</w:t>
      </w:r>
      <w:r>
        <w:rPr>
          <w:spacing w:val="-10"/>
        </w:rPr>
        <w:t> </w:t>
      </w:r>
      <w:r>
        <w:rPr/>
        <w:t>(DPO)</w:t>
      </w:r>
      <w:r>
        <w:rPr>
          <w:spacing w:val="-7"/>
        </w:rPr>
        <w:t> </w:t>
      </w:r>
      <w:r>
        <w:rPr/>
        <w:t>der</w:t>
      </w:r>
      <w:r>
        <w:rPr>
          <w:spacing w:val="-7"/>
        </w:rPr>
        <w:t> </w:t>
      </w:r>
      <w:r>
        <w:rPr>
          <w:spacing w:val="-2"/>
        </w:rPr>
        <w:t>Kommission</w:t>
      </w:r>
    </w:p>
    <w:p>
      <w:pPr>
        <w:pStyle w:val="BodyText"/>
        <w:spacing w:before="2"/>
        <w:ind w:left="1080" w:right="184"/>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5"/>
        </w:rPr>
        <w:t> </w:t>
      </w:r>
      <w:r>
        <w:rPr/>
        <w:t>Fragen</w:t>
      </w:r>
      <w:r>
        <w:rPr>
          <w:spacing w:val="-3"/>
        </w:rPr>
        <w:t> </w:t>
      </w:r>
      <w:r>
        <w:rPr/>
        <w:t>zur</w:t>
      </w:r>
      <w:r>
        <w:rPr>
          <w:spacing w:val="-2"/>
        </w:rPr>
        <w:t> </w:t>
      </w:r>
      <w:r>
        <w:rPr/>
        <w:t>Verarbeitung</w:t>
      </w:r>
      <w:r>
        <w:rPr>
          <w:spacing w:val="-3"/>
        </w:rPr>
        <w:t> </w:t>
      </w:r>
      <w:r>
        <w:rPr/>
        <w:t>Ihrer</w:t>
      </w:r>
      <w:r>
        <w:rPr>
          <w:spacing w:val="-2"/>
        </w:rPr>
        <w:t> </w:t>
      </w:r>
      <w:r>
        <w:rPr/>
        <w:t>personenbezogenen</w:t>
      </w:r>
      <w:r>
        <w:rPr>
          <w:spacing w:val="-3"/>
        </w:rPr>
        <w:t> </w:t>
      </w:r>
      <w:r>
        <w:rPr/>
        <w:t>Daten</w:t>
      </w:r>
      <w:r>
        <w:rPr>
          <w:spacing w:val="-3"/>
        </w:rPr>
        <w:t> </w:t>
      </w:r>
      <w:r>
        <w:rPr/>
        <w:t>gemäß</w:t>
      </w:r>
      <w:r>
        <w:rPr>
          <w:spacing w:val="-3"/>
        </w:rPr>
        <w:t> </w:t>
      </w:r>
      <w:r>
        <w:rPr/>
        <w:t>der</w:t>
      </w:r>
      <w:r>
        <w:rPr>
          <w:spacing w:val="-2"/>
        </w:rPr>
        <w:t> </w:t>
      </w:r>
      <w:r>
        <w:rPr/>
        <w:t>Verordnung</w:t>
      </w:r>
      <w:r>
        <w:rPr>
          <w:spacing w:val="-6"/>
        </w:rPr>
        <w:t> </w:t>
      </w:r>
      <w:r>
        <w:rPr/>
        <w:t>(EU) 2018/1725 haben.</w:t>
      </w:r>
    </w:p>
    <w:p>
      <w:pPr>
        <w:pStyle w:val="BodyText"/>
      </w:pPr>
    </w:p>
    <w:p>
      <w:pPr>
        <w:pStyle w:val="Heading1"/>
        <w:numPr>
          <w:ilvl w:val="0"/>
          <w:numId w:val="5"/>
        </w:numPr>
        <w:tabs>
          <w:tab w:pos="1079" w:val="left" w:leader="none"/>
          <w:tab w:pos="1081" w:val="left" w:leader="none"/>
        </w:tabs>
        <w:spacing w:line="252" w:lineRule="exact" w:before="0" w:after="0"/>
        <w:ind w:left="1080" w:right="0" w:hanging="282"/>
        <w:jc w:val="left"/>
      </w:pPr>
      <w:r>
        <w:rPr/>
        <w:t>Europäische</w:t>
      </w:r>
      <w:r>
        <w:rPr>
          <w:spacing w:val="-13"/>
        </w:rPr>
        <w:t> </w:t>
      </w:r>
      <w:r>
        <w:rPr/>
        <w:t>Datenschutzbeauftragte</w:t>
      </w:r>
      <w:r>
        <w:rPr>
          <w:spacing w:val="-13"/>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2"/>
        </w:rPr>
        <w:t> </w:t>
      </w:r>
      <w:r>
        <w:rPr/>
        <w:t>Verordnung</w:t>
      </w:r>
      <w:r>
        <w:rPr>
          <w:spacing w:val="-6"/>
        </w:rPr>
        <w:t> </w:t>
      </w:r>
      <w:r>
        <w:rPr/>
        <w:t>(EU)</w:t>
      </w:r>
      <w:r>
        <w:rPr>
          <w:spacing w:val="-2"/>
        </w:rPr>
        <w:t> </w:t>
      </w:r>
      <w:r>
        <w:rPr/>
        <w:t>2018/1725</w:t>
      </w:r>
      <w:r>
        <w:rPr>
          <w:spacing w:val="-3"/>
        </w:rPr>
        <w:t> </w:t>
      </w:r>
      <w:r>
        <w:rPr/>
        <w:t>bei</w:t>
      </w:r>
      <w:r>
        <w:rPr>
          <w:spacing w:val="-2"/>
        </w:rPr>
        <w:t> </w:t>
      </w:r>
      <w:r>
        <w:rPr/>
        <w:t>der</w:t>
      </w:r>
      <w:r>
        <w:rPr>
          <w:spacing w:val="-2"/>
        </w:rPr>
        <w:t> </w:t>
      </w:r>
      <w:r>
        <w:rPr/>
        <w:t>Verarbeitung</w:t>
      </w:r>
      <w:r>
        <w:rPr>
          <w:spacing w:val="-3"/>
        </w:rPr>
        <w:t> </w:t>
      </w:r>
      <w:r>
        <w:rPr/>
        <w:t>Ihrer</w:t>
      </w:r>
      <w:r>
        <w:rPr>
          <w:spacing w:val="-5"/>
        </w:rPr>
        <w:t> </w:t>
      </w:r>
      <w:r>
        <w:rPr/>
        <w:t>persönlichen</w:t>
      </w:r>
      <w:r>
        <w:rPr>
          <w:spacing w:val="-3"/>
        </w:rPr>
        <w:t> </w:t>
      </w:r>
      <w:r>
        <w:rPr/>
        <w:t>Daten</w:t>
      </w:r>
      <w:r>
        <w:rPr>
          <w:spacing w:val="-6"/>
        </w:rPr>
        <w:t> </w:t>
      </w:r>
      <w:r>
        <w:rPr/>
        <w:t>durch</w:t>
      </w:r>
      <w:r>
        <w:rPr>
          <w:spacing w:val="-3"/>
        </w:rPr>
        <w:t> </w:t>
      </w:r>
      <w:r>
        <w:rPr/>
        <w:t>den</w:t>
      </w:r>
      <w:r>
        <w:rPr>
          <w:spacing w:val="-3"/>
        </w:rPr>
        <w:t> </w:t>
      </w:r>
      <w:r>
        <w:rPr/>
        <w:t>Data</w:t>
      </w:r>
      <w:r>
        <w:rPr>
          <w:spacing w:val="-3"/>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87" w:top="130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839996pt;margin-top:796.55542pt;width:56.1pt;height:10.95pt;mso-position-horizontal-relative:page;mso-position-vertical-relative:page;z-index:-15811072" type="#_x0000_t202" id="docshape1" filled="false" stroked="false">
          <v:textbox inset="0,0,0,0">
            <w:txbxContent>
              <w:p>
                <w:pPr>
                  <w:spacing w:before="14"/>
                  <w:ind w:left="20" w:right="0" w:firstLine="0"/>
                  <w:jc w:val="left"/>
                  <w:rPr>
                    <w:sz w:val="16"/>
                  </w:rPr>
                </w:pPr>
                <w:r>
                  <w:rPr>
                    <w:sz w:val="16"/>
                  </w:rPr>
                  <w:t>Version</w:t>
                </w:r>
                <w:r>
                  <w:rPr>
                    <w:spacing w:val="-10"/>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207" w:hanging="128"/>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148" w:hanging="128"/>
      </w:pPr>
      <w:rPr>
        <w:rFonts w:hint="default"/>
        <w:lang w:val="de-DE" w:eastAsia="en-US" w:bidi="ar-SA"/>
      </w:rPr>
    </w:lvl>
    <w:lvl w:ilvl="2">
      <w:start w:val="0"/>
      <w:numFmt w:val="bullet"/>
      <w:lvlText w:val="•"/>
      <w:lvlJc w:val="left"/>
      <w:pPr>
        <w:ind w:left="3097" w:hanging="128"/>
      </w:pPr>
      <w:rPr>
        <w:rFonts w:hint="default"/>
        <w:lang w:val="de-DE" w:eastAsia="en-US" w:bidi="ar-SA"/>
      </w:rPr>
    </w:lvl>
    <w:lvl w:ilvl="3">
      <w:start w:val="0"/>
      <w:numFmt w:val="bullet"/>
      <w:lvlText w:val="•"/>
      <w:lvlJc w:val="left"/>
      <w:pPr>
        <w:ind w:left="4045" w:hanging="128"/>
      </w:pPr>
      <w:rPr>
        <w:rFonts w:hint="default"/>
        <w:lang w:val="de-DE" w:eastAsia="en-US" w:bidi="ar-SA"/>
      </w:rPr>
    </w:lvl>
    <w:lvl w:ilvl="4">
      <w:start w:val="0"/>
      <w:numFmt w:val="bullet"/>
      <w:lvlText w:val="•"/>
      <w:lvlJc w:val="left"/>
      <w:pPr>
        <w:ind w:left="4994" w:hanging="128"/>
      </w:pPr>
      <w:rPr>
        <w:rFonts w:hint="default"/>
        <w:lang w:val="de-DE" w:eastAsia="en-US" w:bidi="ar-SA"/>
      </w:rPr>
    </w:lvl>
    <w:lvl w:ilvl="5">
      <w:start w:val="0"/>
      <w:numFmt w:val="bullet"/>
      <w:lvlText w:val="•"/>
      <w:lvlJc w:val="left"/>
      <w:pPr>
        <w:ind w:left="5943" w:hanging="128"/>
      </w:pPr>
      <w:rPr>
        <w:rFonts w:hint="default"/>
        <w:lang w:val="de-DE" w:eastAsia="en-US" w:bidi="ar-SA"/>
      </w:rPr>
    </w:lvl>
    <w:lvl w:ilvl="6">
      <w:start w:val="0"/>
      <w:numFmt w:val="bullet"/>
      <w:lvlText w:val="•"/>
      <w:lvlJc w:val="left"/>
      <w:pPr>
        <w:ind w:left="6891" w:hanging="128"/>
      </w:pPr>
      <w:rPr>
        <w:rFonts w:hint="default"/>
        <w:lang w:val="de-DE" w:eastAsia="en-US" w:bidi="ar-SA"/>
      </w:rPr>
    </w:lvl>
    <w:lvl w:ilvl="7">
      <w:start w:val="0"/>
      <w:numFmt w:val="bullet"/>
      <w:lvlText w:val="•"/>
      <w:lvlJc w:val="left"/>
      <w:pPr>
        <w:ind w:left="7840" w:hanging="128"/>
      </w:pPr>
      <w:rPr>
        <w:rFonts w:hint="default"/>
        <w:lang w:val="de-DE" w:eastAsia="en-US" w:bidi="ar-SA"/>
      </w:rPr>
    </w:lvl>
    <w:lvl w:ilvl="8">
      <w:start w:val="0"/>
      <w:numFmt w:val="bullet"/>
      <w:lvlText w:val="•"/>
      <w:lvlJc w:val="left"/>
      <w:pPr>
        <w:ind w:left="8789" w:hanging="128"/>
      </w:pPr>
      <w:rPr>
        <w:rFonts w:hint="default"/>
        <w:lang w:val="de-DE" w:eastAsia="en-US" w:bidi="ar-SA"/>
      </w:rPr>
    </w:lvl>
  </w:abstractNum>
  <w:abstractNum w:abstractNumId="1">
    <w:multiLevelType w:val="hybridMultilevel"/>
    <w:lvl w:ilvl="0">
      <w:start w:val="0"/>
      <w:numFmt w:val="bullet"/>
      <w:lvlText w:val=""/>
      <w:lvlJc w:val="left"/>
      <w:pPr>
        <w:ind w:left="522" w:hanging="41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462" w:hanging="418"/>
      </w:pPr>
      <w:rPr>
        <w:rFonts w:hint="default"/>
        <w:lang w:val="de-DE" w:eastAsia="en-US" w:bidi="ar-SA"/>
      </w:rPr>
    </w:lvl>
    <w:lvl w:ilvl="2">
      <w:start w:val="0"/>
      <w:numFmt w:val="bullet"/>
      <w:lvlText w:val="•"/>
      <w:lvlJc w:val="left"/>
      <w:pPr>
        <w:ind w:left="2404" w:hanging="418"/>
      </w:pPr>
      <w:rPr>
        <w:rFonts w:hint="default"/>
        <w:lang w:val="de-DE" w:eastAsia="en-US" w:bidi="ar-SA"/>
      </w:rPr>
    </w:lvl>
    <w:lvl w:ilvl="3">
      <w:start w:val="0"/>
      <w:numFmt w:val="bullet"/>
      <w:lvlText w:val="•"/>
      <w:lvlJc w:val="left"/>
      <w:pPr>
        <w:ind w:left="3347" w:hanging="418"/>
      </w:pPr>
      <w:rPr>
        <w:rFonts w:hint="default"/>
        <w:lang w:val="de-DE" w:eastAsia="en-US" w:bidi="ar-SA"/>
      </w:rPr>
    </w:lvl>
    <w:lvl w:ilvl="4">
      <w:start w:val="0"/>
      <w:numFmt w:val="bullet"/>
      <w:lvlText w:val="•"/>
      <w:lvlJc w:val="left"/>
      <w:pPr>
        <w:ind w:left="4289" w:hanging="418"/>
      </w:pPr>
      <w:rPr>
        <w:rFonts w:hint="default"/>
        <w:lang w:val="de-DE" w:eastAsia="en-US" w:bidi="ar-SA"/>
      </w:rPr>
    </w:lvl>
    <w:lvl w:ilvl="5">
      <w:start w:val="0"/>
      <w:numFmt w:val="bullet"/>
      <w:lvlText w:val="•"/>
      <w:lvlJc w:val="left"/>
      <w:pPr>
        <w:ind w:left="5232" w:hanging="418"/>
      </w:pPr>
      <w:rPr>
        <w:rFonts w:hint="default"/>
        <w:lang w:val="de-DE" w:eastAsia="en-US" w:bidi="ar-SA"/>
      </w:rPr>
    </w:lvl>
    <w:lvl w:ilvl="6">
      <w:start w:val="0"/>
      <w:numFmt w:val="bullet"/>
      <w:lvlText w:val="•"/>
      <w:lvlJc w:val="left"/>
      <w:pPr>
        <w:ind w:left="6174" w:hanging="418"/>
      </w:pPr>
      <w:rPr>
        <w:rFonts w:hint="default"/>
        <w:lang w:val="de-DE" w:eastAsia="en-US" w:bidi="ar-SA"/>
      </w:rPr>
    </w:lvl>
    <w:lvl w:ilvl="7">
      <w:start w:val="0"/>
      <w:numFmt w:val="bullet"/>
      <w:lvlText w:val="•"/>
      <w:lvlJc w:val="left"/>
      <w:pPr>
        <w:ind w:left="7116" w:hanging="418"/>
      </w:pPr>
      <w:rPr>
        <w:rFonts w:hint="default"/>
        <w:lang w:val="de-DE" w:eastAsia="en-US" w:bidi="ar-SA"/>
      </w:rPr>
    </w:lvl>
    <w:lvl w:ilvl="8">
      <w:start w:val="0"/>
      <w:numFmt w:val="bullet"/>
      <w:lvlText w:val="•"/>
      <w:lvlJc w:val="left"/>
      <w:pPr>
        <w:ind w:left="8059" w:hanging="418"/>
      </w:pPr>
      <w:rPr>
        <w:rFonts w:hint="default"/>
        <w:lang w:val="de-DE" w:eastAsia="en-US" w:bidi="ar-SA"/>
      </w:rPr>
    </w:lvl>
  </w:abstractNum>
  <w:abstractNum w:abstractNumId="0">
    <w:multiLevelType w:val="hybridMultilevel"/>
    <w:lvl w:ilvl="0">
      <w:start w:val="0"/>
      <w:numFmt w:val="bullet"/>
      <w:lvlText w:val=""/>
      <w:lvlJc w:val="left"/>
      <w:pPr>
        <w:ind w:left="815" w:hanging="252"/>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732" w:hanging="252"/>
      </w:pPr>
      <w:rPr>
        <w:rFonts w:hint="default"/>
        <w:lang w:val="de-DE" w:eastAsia="en-US" w:bidi="ar-SA"/>
      </w:rPr>
    </w:lvl>
    <w:lvl w:ilvl="2">
      <w:start w:val="0"/>
      <w:numFmt w:val="bullet"/>
      <w:lvlText w:val="•"/>
      <w:lvlJc w:val="left"/>
      <w:pPr>
        <w:ind w:left="2644" w:hanging="252"/>
      </w:pPr>
      <w:rPr>
        <w:rFonts w:hint="default"/>
        <w:lang w:val="de-DE" w:eastAsia="en-US" w:bidi="ar-SA"/>
      </w:rPr>
    </w:lvl>
    <w:lvl w:ilvl="3">
      <w:start w:val="0"/>
      <w:numFmt w:val="bullet"/>
      <w:lvlText w:val="•"/>
      <w:lvlJc w:val="left"/>
      <w:pPr>
        <w:ind w:left="3557" w:hanging="252"/>
      </w:pPr>
      <w:rPr>
        <w:rFonts w:hint="default"/>
        <w:lang w:val="de-DE" w:eastAsia="en-US" w:bidi="ar-SA"/>
      </w:rPr>
    </w:lvl>
    <w:lvl w:ilvl="4">
      <w:start w:val="0"/>
      <w:numFmt w:val="bullet"/>
      <w:lvlText w:val="•"/>
      <w:lvlJc w:val="left"/>
      <w:pPr>
        <w:ind w:left="4469" w:hanging="252"/>
      </w:pPr>
      <w:rPr>
        <w:rFonts w:hint="default"/>
        <w:lang w:val="de-DE" w:eastAsia="en-US" w:bidi="ar-SA"/>
      </w:rPr>
    </w:lvl>
    <w:lvl w:ilvl="5">
      <w:start w:val="0"/>
      <w:numFmt w:val="bullet"/>
      <w:lvlText w:val="•"/>
      <w:lvlJc w:val="left"/>
      <w:pPr>
        <w:ind w:left="5382" w:hanging="252"/>
      </w:pPr>
      <w:rPr>
        <w:rFonts w:hint="default"/>
        <w:lang w:val="de-DE" w:eastAsia="en-US" w:bidi="ar-SA"/>
      </w:rPr>
    </w:lvl>
    <w:lvl w:ilvl="6">
      <w:start w:val="0"/>
      <w:numFmt w:val="bullet"/>
      <w:lvlText w:val="•"/>
      <w:lvlJc w:val="left"/>
      <w:pPr>
        <w:ind w:left="6294" w:hanging="252"/>
      </w:pPr>
      <w:rPr>
        <w:rFonts w:hint="default"/>
        <w:lang w:val="de-DE" w:eastAsia="en-US" w:bidi="ar-SA"/>
      </w:rPr>
    </w:lvl>
    <w:lvl w:ilvl="7">
      <w:start w:val="0"/>
      <w:numFmt w:val="bullet"/>
      <w:lvlText w:val="•"/>
      <w:lvlJc w:val="left"/>
      <w:pPr>
        <w:ind w:left="7206" w:hanging="252"/>
      </w:pPr>
      <w:rPr>
        <w:rFonts w:hint="default"/>
        <w:lang w:val="de-DE" w:eastAsia="en-US" w:bidi="ar-SA"/>
      </w:rPr>
    </w:lvl>
    <w:lvl w:ilvl="8">
      <w:start w:val="0"/>
      <w:numFmt w:val="bullet"/>
      <w:lvlText w:val="•"/>
      <w:lvlJc w:val="left"/>
      <w:pPr>
        <w:ind w:left="8119" w:hanging="252"/>
      </w:pPr>
      <w:rPr>
        <w:rFonts w:hint="default"/>
        <w:lang w:val="de-DE"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9" w:hanging="241"/>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80" w:hanging="281"/>
      </w:pPr>
      <w:rPr>
        <w:rFonts w:hint="default"/>
        <w:lang w:val="de-DE" w:eastAsia="en-US" w:bidi="ar-SA"/>
      </w:rPr>
    </w:lvl>
    <w:lvl w:ilvl="4">
      <w:start w:val="0"/>
      <w:numFmt w:val="bullet"/>
      <w:lvlText w:val="•"/>
      <w:lvlJc w:val="left"/>
      <w:pPr>
        <w:ind w:left="3481" w:hanging="281"/>
      </w:pPr>
      <w:rPr>
        <w:rFonts w:hint="default"/>
        <w:lang w:val="de-DE" w:eastAsia="en-US" w:bidi="ar-SA"/>
      </w:rPr>
    </w:lvl>
    <w:lvl w:ilvl="5">
      <w:start w:val="0"/>
      <w:numFmt w:val="bullet"/>
      <w:lvlText w:val="•"/>
      <w:lvlJc w:val="left"/>
      <w:pPr>
        <w:ind w:left="4682" w:hanging="281"/>
      </w:pPr>
      <w:rPr>
        <w:rFonts w:hint="default"/>
        <w:lang w:val="de-DE" w:eastAsia="en-US" w:bidi="ar-SA"/>
      </w:rPr>
    </w:lvl>
    <w:lvl w:ilvl="6">
      <w:start w:val="0"/>
      <w:numFmt w:val="bullet"/>
      <w:lvlText w:val="•"/>
      <w:lvlJc w:val="left"/>
      <w:pPr>
        <w:ind w:left="5883" w:hanging="281"/>
      </w:pPr>
      <w:rPr>
        <w:rFonts w:hint="default"/>
        <w:lang w:val="de-DE" w:eastAsia="en-US" w:bidi="ar-SA"/>
      </w:rPr>
    </w:lvl>
    <w:lvl w:ilvl="7">
      <w:start w:val="0"/>
      <w:numFmt w:val="bullet"/>
      <w:lvlText w:val="•"/>
      <w:lvlJc w:val="left"/>
      <w:pPr>
        <w:ind w:left="7084" w:hanging="281"/>
      </w:pPr>
      <w:rPr>
        <w:rFonts w:hint="default"/>
        <w:lang w:val="de-DE" w:eastAsia="en-US" w:bidi="ar-SA"/>
      </w:rPr>
    </w:lvl>
    <w:lvl w:ilvl="8">
      <w:start w:val="0"/>
      <w:numFmt w:val="bullet"/>
      <w:lvlText w:val="•"/>
      <w:lvlJc w:val="left"/>
      <w:pPr>
        <w:ind w:left="8284" w:hanging="281"/>
      </w:pPr>
      <w:rPr>
        <w:rFonts w:hint="default"/>
        <w:lang w:val="de-DE"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9"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dam.Pokorny@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2023-06-01T15:05:57Z</dcterms:created>
  <dcterms:modified xsi:type="dcterms:W3CDTF">2023-06-01T15:05:57Z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Acrobat PDFMaker 23 for Word</vt:lpwstr>
  </property>
  <property fmtid="{D5CDD505-2E9C-101B-9397-08002B2CF9AE}" pid="4" name="LastSaved">
    <vt:filetime>2023-06-01T00:00:00Z</vt:filetime>
  </property>
  <property fmtid="{D5CDD505-2E9C-101B-9397-08002B2CF9AE}" pid="5" name="MSIP_Label_6bd9ddd1-4d20-43f6-abfa-fc3c07406f94_ActionId">
    <vt:lpwstr>599fc371-1de4-464c-a13f-c70bf8246d85</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Privileged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2023-05-17T07:47:20Z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D:20230517074800</vt:lpwstr>
  </property>
</Properties>
</file>