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01D9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01D9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01D9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01D9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01D9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01D9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5626C86" w:rsidR="00546DB1" w:rsidRPr="00546DB1" w:rsidRDefault="002F4E36" w:rsidP="005F6927">
                <w:pPr>
                  <w:tabs>
                    <w:tab w:val="left" w:pos="426"/>
                  </w:tabs>
                  <w:rPr>
                    <w:bCs/>
                    <w:lang w:val="en-IE" w:eastAsia="en-GB"/>
                  </w:rPr>
                </w:pPr>
                <w:r w:rsidRPr="002F4E36">
                  <w:rPr>
                    <w:bCs/>
                    <w:lang w:eastAsia="en-GB"/>
                  </w:rPr>
                  <w:t>EMPL.E.4</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97B7C81" w:rsidR="00546DB1" w:rsidRPr="009F216F" w:rsidRDefault="002F4E36" w:rsidP="005F6927">
                <w:pPr>
                  <w:tabs>
                    <w:tab w:val="left" w:pos="426"/>
                  </w:tabs>
                  <w:rPr>
                    <w:bCs/>
                    <w:lang w:eastAsia="en-GB"/>
                  </w:rPr>
                </w:pPr>
                <w:r w:rsidRPr="002F4E36">
                  <w:rPr>
                    <w:bCs/>
                    <w:lang w:eastAsia="en-GB"/>
                  </w:rPr>
                  <w:t>421153 </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398A4CE9" w:rsidR="00546DB1" w:rsidRPr="002F4E36" w:rsidRDefault="002F4E36" w:rsidP="005F6927">
                <w:pPr>
                  <w:tabs>
                    <w:tab w:val="left" w:pos="426"/>
                  </w:tabs>
                  <w:rPr>
                    <w:bCs/>
                    <w:lang w:val="en-IE" w:eastAsia="en-GB"/>
                  </w:rPr>
                </w:pPr>
                <w:r w:rsidRPr="002F4E36">
                  <w:rPr>
                    <w:bCs/>
                    <w:lang w:val="en-IE" w:eastAsia="en-GB"/>
                  </w:rPr>
                  <w:t>Adelina Moreira dos Reis</w:t>
                </w:r>
              </w:p>
            </w:sdtContent>
          </w:sdt>
          <w:p w14:paraId="227D6F6E" w14:textId="1462A0D1" w:rsidR="00546DB1" w:rsidRPr="009F216F" w:rsidRDefault="00201D9B"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2F4E36">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2F4E36">
                  <w:rPr>
                    <w:bCs/>
                    <w:lang w:eastAsia="en-GB"/>
                  </w:rPr>
                  <w:t>3</w:t>
                </w:r>
              </w:sdtContent>
            </w:sdt>
          </w:p>
          <w:p w14:paraId="4128A55A" w14:textId="295BA286" w:rsidR="00546DB1" w:rsidRPr="00546DB1" w:rsidRDefault="00201D9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2F4E36">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2F4E36">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51FB2168" w:rsidR="00546DB1" w:rsidRPr="00546DB1" w:rsidRDefault="00201D9B"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2F4E36">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w:t>
            </w:r>
            <w:proofErr w:type="gramStart"/>
            <w:r w:rsidR="00546DB1" w:rsidRPr="00546DB1">
              <w:rPr>
                <w:bCs/>
                <w:szCs w:val="24"/>
                <w:lang w:eastAsia="en-GB"/>
              </w:rPr>
              <w:t>Unentgeltlich</w:t>
            </w:r>
            <w:proofErr w:type="gramEnd"/>
            <w:r w:rsidR="00546DB1" w:rsidRPr="00546DB1">
              <w:rPr>
                <w:bCs/>
                <w:szCs w:val="24"/>
                <w:lang w:eastAsia="en-GB"/>
              </w:rPr>
              <w:t xml:space="preserve">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156AF42C" w:rsidR="00546DB1" w:rsidRPr="00546DB1" w:rsidRDefault="00201D9B"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2F4E36">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201D9B"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201D9B"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201D9B"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201D9B"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239F39AD" w:rsidR="00546DB1" w:rsidRPr="00546DB1" w:rsidRDefault="00201D9B"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2F4E36">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0F271969" w14:textId="11A06390" w:rsidR="00D92A8E" w:rsidRPr="00D92A8E" w:rsidRDefault="00D92A8E" w:rsidP="00D92A8E">
          <w:pPr>
            <w:rPr>
              <w:lang w:eastAsia="en-GB"/>
            </w:rPr>
          </w:pPr>
          <w:r w:rsidRPr="00D92A8E">
            <w:rPr>
              <w:lang w:eastAsia="en-GB"/>
            </w:rPr>
            <w:t xml:space="preserve">Die Aufgabe des Referats E4 besteht darin, zur Verwirklichung der in der europäischen Säule sozialer Rechte enthaltenen Ziele beizutragen, einen fairen Aufschwung, einen grünen und digitalen Wandel zu unterstützen und zu einer verbesserten wirtschaftlichen und sozialen Widerstandsfähigkeit in Italien, Dänemark und Schweden beizutragen. Insbesondere fördert die Einheit effiziente und integrative Arbeitsmärkte und Sozialschutzsysteme sowie die Kompetenzentwicklung und den Zugang zu sozialen Diensten und Gesundheitsversorgung. Zu diesem Zweck stützt sich das Referat E4 auf </w:t>
          </w:r>
          <w:r w:rsidRPr="00D92A8E">
            <w:rPr>
              <w:lang w:eastAsia="en-GB"/>
            </w:rPr>
            <w:lastRenderedPageBreak/>
            <w:t xml:space="preserve">seine Rolle im Europäischen Semester und die Mittel im Zuständigkeitsbereich der </w:t>
          </w:r>
          <w:proofErr w:type="gramStart"/>
          <w:r w:rsidRPr="00D92A8E">
            <w:rPr>
              <w:lang w:eastAsia="en-GB"/>
            </w:rPr>
            <w:t>GD Beschäftigung</w:t>
          </w:r>
          <w:proofErr w:type="gramEnd"/>
          <w:r w:rsidRPr="00D92A8E">
            <w:rPr>
              <w:lang w:eastAsia="en-GB"/>
            </w:rPr>
            <w:t>.</w:t>
          </w:r>
        </w:p>
        <w:p w14:paraId="1896085E" w14:textId="77777777" w:rsidR="00D92A8E" w:rsidRPr="00D92A8E" w:rsidRDefault="00D92A8E" w:rsidP="00D92A8E">
          <w:pPr>
            <w:rPr>
              <w:lang w:eastAsia="en-GB"/>
            </w:rPr>
          </w:pPr>
          <w:r w:rsidRPr="00D92A8E">
            <w:rPr>
              <w:lang w:eastAsia="en-GB"/>
            </w:rPr>
            <w:t xml:space="preserve">Das Referat gewährleistet in enger Zusammenarbeit mit dem Mitgliedstaat und den Interessenträgern (wie Sozialpartnern, Zivilgesellschaft usw.) die effiziente und wirksame Programmierung und Umsetzung des Europäischen Sozialfonds Plus (2021-2027) und des Europäischen </w:t>
          </w:r>
          <w:proofErr w:type="gramStart"/>
          <w:r w:rsidRPr="00D92A8E">
            <w:rPr>
              <w:lang w:eastAsia="en-GB"/>
            </w:rPr>
            <w:t>Sozialfonds ,</w:t>
          </w:r>
          <w:proofErr w:type="gramEnd"/>
          <w:r w:rsidRPr="00D92A8E">
            <w:rPr>
              <w:lang w:eastAsia="en-GB"/>
            </w:rPr>
            <w:t xml:space="preserve"> der Beschäftigungsinitiative für junge Menschen und des Europäischen Fonds für die am stärksten benachteiligten Personen (2014–2020). Sie koordiniert diese Mittel mit anderen europäischen Finanzierungsströmen, einschließlich der Aufbau- und </w:t>
          </w:r>
          <w:proofErr w:type="spellStart"/>
          <w:r w:rsidRPr="00D92A8E">
            <w:rPr>
              <w:lang w:eastAsia="en-GB"/>
            </w:rPr>
            <w:t>Resilienzfazilität</w:t>
          </w:r>
          <w:proofErr w:type="spellEnd"/>
          <w:r w:rsidRPr="00D92A8E">
            <w:rPr>
              <w:lang w:eastAsia="en-GB"/>
            </w:rPr>
            <w:t>, zu deren Bewertung und Überwachung sie beiträgt.</w:t>
          </w:r>
        </w:p>
        <w:p w14:paraId="76DD1EEA" w14:textId="75E77183" w:rsidR="00803007" w:rsidRPr="00791C79" w:rsidRDefault="00D92A8E" w:rsidP="00803007">
          <w:pPr>
            <w:rPr>
              <w:lang w:val="en-IE" w:eastAsia="en-GB"/>
            </w:rPr>
          </w:pPr>
          <w:proofErr w:type="spellStart"/>
          <w:r w:rsidRPr="00D92A8E">
            <w:rPr>
              <w:lang w:val="en-IE" w:eastAsia="en-GB"/>
            </w:rPr>
            <w:t>Wir</w:t>
          </w:r>
          <w:proofErr w:type="spellEnd"/>
          <w:r w:rsidRPr="00D92A8E">
            <w:rPr>
              <w:lang w:val="en-IE" w:eastAsia="en-GB"/>
            </w:rPr>
            <w:t xml:space="preserve"> </w:t>
          </w:r>
          <w:proofErr w:type="spellStart"/>
          <w:r w:rsidRPr="00D92A8E">
            <w:rPr>
              <w:lang w:val="en-IE" w:eastAsia="en-GB"/>
            </w:rPr>
            <w:t>sind</w:t>
          </w:r>
          <w:proofErr w:type="spellEnd"/>
          <w:r w:rsidRPr="00D92A8E">
            <w:rPr>
              <w:lang w:val="en-IE" w:eastAsia="en-GB"/>
            </w:rPr>
            <w:t xml:space="preserve"> </w:t>
          </w:r>
          <w:proofErr w:type="spellStart"/>
          <w:r w:rsidRPr="00D92A8E">
            <w:rPr>
              <w:lang w:val="en-IE" w:eastAsia="en-GB"/>
            </w:rPr>
            <w:t>ein</w:t>
          </w:r>
          <w:proofErr w:type="spellEnd"/>
          <w:r w:rsidRPr="00D92A8E">
            <w:rPr>
              <w:lang w:val="en-IE" w:eastAsia="en-GB"/>
            </w:rPr>
            <w:t xml:space="preserve"> 21-köpfiges Team, das </w:t>
          </w:r>
          <w:proofErr w:type="spellStart"/>
          <w:r w:rsidRPr="00D92A8E">
            <w:rPr>
              <w:lang w:val="en-IE" w:eastAsia="en-GB"/>
            </w:rPr>
            <w:t>sowohl</w:t>
          </w:r>
          <w:proofErr w:type="spellEnd"/>
          <w:r w:rsidRPr="00D92A8E">
            <w:rPr>
              <w:lang w:val="en-IE" w:eastAsia="en-GB"/>
            </w:rPr>
            <w:t xml:space="preserve"> </w:t>
          </w:r>
          <w:proofErr w:type="spellStart"/>
          <w:r w:rsidRPr="00D92A8E">
            <w:rPr>
              <w:lang w:val="en-IE" w:eastAsia="en-GB"/>
            </w:rPr>
            <w:t>einzeln</w:t>
          </w:r>
          <w:proofErr w:type="spellEnd"/>
          <w:r w:rsidRPr="00D92A8E">
            <w:rPr>
              <w:lang w:val="en-IE" w:eastAsia="en-GB"/>
            </w:rPr>
            <w:t xml:space="preserve"> </w:t>
          </w:r>
          <w:proofErr w:type="spellStart"/>
          <w:r w:rsidRPr="00D92A8E">
            <w:rPr>
              <w:lang w:val="en-IE" w:eastAsia="en-GB"/>
            </w:rPr>
            <w:t>als</w:t>
          </w:r>
          <w:proofErr w:type="spellEnd"/>
          <w:r w:rsidRPr="00D92A8E">
            <w:rPr>
              <w:lang w:val="en-IE" w:eastAsia="en-GB"/>
            </w:rPr>
            <w:t xml:space="preserve"> </w:t>
          </w:r>
          <w:proofErr w:type="spellStart"/>
          <w:r w:rsidRPr="00D92A8E">
            <w:rPr>
              <w:lang w:val="en-IE" w:eastAsia="en-GB"/>
            </w:rPr>
            <w:t>auch</w:t>
          </w:r>
          <w:proofErr w:type="spellEnd"/>
          <w:r w:rsidRPr="00D92A8E">
            <w:rPr>
              <w:lang w:val="en-IE" w:eastAsia="en-GB"/>
            </w:rPr>
            <w:t xml:space="preserve"> </w:t>
          </w:r>
          <w:proofErr w:type="spellStart"/>
          <w:r w:rsidRPr="00D92A8E">
            <w:rPr>
              <w:lang w:val="en-IE" w:eastAsia="en-GB"/>
            </w:rPr>
            <w:t>im</w:t>
          </w:r>
          <w:proofErr w:type="spellEnd"/>
          <w:r w:rsidRPr="00D92A8E">
            <w:rPr>
              <w:lang w:val="en-IE" w:eastAsia="en-GB"/>
            </w:rPr>
            <w:t xml:space="preserve"> Team </w:t>
          </w:r>
          <w:proofErr w:type="spellStart"/>
          <w:r w:rsidRPr="00D92A8E">
            <w:rPr>
              <w:lang w:val="en-IE" w:eastAsia="en-GB"/>
            </w:rPr>
            <w:t>Freude</w:t>
          </w:r>
          <w:proofErr w:type="spellEnd"/>
          <w:r w:rsidRPr="00D92A8E">
            <w:rPr>
              <w:lang w:val="en-IE" w:eastAsia="en-GB"/>
            </w:rPr>
            <w:t xml:space="preserve"> an der Arbeit hat und </w:t>
          </w:r>
          <w:proofErr w:type="spellStart"/>
          <w:r w:rsidRPr="00D92A8E">
            <w:rPr>
              <w:lang w:val="en-IE" w:eastAsia="en-GB"/>
            </w:rPr>
            <w:t>dabei</w:t>
          </w:r>
          <w:proofErr w:type="spellEnd"/>
          <w:r w:rsidRPr="00D92A8E">
            <w:rPr>
              <w:lang w:val="en-IE" w:eastAsia="en-GB"/>
            </w:rPr>
            <w:t xml:space="preserve"> </w:t>
          </w:r>
          <w:proofErr w:type="spellStart"/>
          <w:r w:rsidRPr="00D92A8E">
            <w:rPr>
              <w:lang w:val="en-IE" w:eastAsia="en-GB"/>
            </w:rPr>
            <w:t>besonderen</w:t>
          </w:r>
          <w:proofErr w:type="spellEnd"/>
          <w:r w:rsidRPr="00D92A8E">
            <w:rPr>
              <w:lang w:val="en-IE" w:eastAsia="en-GB"/>
            </w:rPr>
            <w:t xml:space="preserve"> Wert auf die </w:t>
          </w:r>
          <w:proofErr w:type="spellStart"/>
          <w:r w:rsidRPr="00D92A8E">
            <w:rPr>
              <w:lang w:val="en-IE" w:eastAsia="en-GB"/>
            </w:rPr>
            <w:t>Aufrechterhaltung</w:t>
          </w:r>
          <w:proofErr w:type="spellEnd"/>
          <w:r w:rsidRPr="00D92A8E">
            <w:rPr>
              <w:lang w:val="en-IE" w:eastAsia="en-GB"/>
            </w:rPr>
            <w:t xml:space="preserve"> </w:t>
          </w:r>
          <w:proofErr w:type="spellStart"/>
          <w:r w:rsidRPr="00D92A8E">
            <w:rPr>
              <w:lang w:val="en-IE" w:eastAsia="en-GB"/>
            </w:rPr>
            <w:t>einer</w:t>
          </w:r>
          <w:proofErr w:type="spellEnd"/>
          <w:r w:rsidRPr="00D92A8E">
            <w:rPr>
              <w:lang w:val="en-IE" w:eastAsia="en-GB"/>
            </w:rPr>
            <w:t xml:space="preserve"> </w:t>
          </w:r>
          <w:proofErr w:type="spellStart"/>
          <w:r w:rsidRPr="00D92A8E">
            <w:rPr>
              <w:lang w:val="en-IE" w:eastAsia="en-GB"/>
            </w:rPr>
            <w:t>freundlichen</w:t>
          </w:r>
          <w:proofErr w:type="spellEnd"/>
          <w:r w:rsidRPr="00D92A8E">
            <w:rPr>
              <w:lang w:val="en-IE" w:eastAsia="en-GB"/>
            </w:rPr>
            <w:t xml:space="preserve"> </w:t>
          </w:r>
          <w:proofErr w:type="spellStart"/>
          <w:r w:rsidRPr="00D92A8E">
            <w:rPr>
              <w:lang w:val="en-IE" w:eastAsia="en-GB"/>
            </w:rPr>
            <w:t>Arbeitsatmosphäre</w:t>
          </w:r>
          <w:proofErr w:type="spellEnd"/>
          <w:r w:rsidRPr="00D92A8E">
            <w:rPr>
              <w:lang w:val="en-IE" w:eastAsia="en-GB"/>
            </w:rPr>
            <w:t xml:space="preserve"> </w:t>
          </w:r>
          <w:proofErr w:type="spellStart"/>
          <w:r w:rsidRPr="00D92A8E">
            <w:rPr>
              <w:lang w:val="en-IE" w:eastAsia="en-GB"/>
            </w:rPr>
            <w:t>legt</w:t>
          </w:r>
          <w:proofErr w:type="spellEnd"/>
          <w:r w:rsidRPr="00D92A8E">
            <w:rPr>
              <w:lang w:val="en-IE" w:eastAsia="en-GB"/>
            </w:rPr>
            <w:t>.</w:t>
          </w: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0C019067" w14:textId="77777777" w:rsidR="00201D9B" w:rsidRPr="00201D9B" w:rsidRDefault="00201D9B" w:rsidP="00201D9B">
          <w:pPr>
            <w:rPr>
              <w:lang w:eastAsia="en-GB"/>
            </w:rPr>
          </w:pPr>
          <w:r w:rsidRPr="00201D9B">
            <w:rPr>
              <w:lang w:eastAsia="en-GB"/>
            </w:rPr>
            <w:t>Der/die abgeordnete nationale Sachverständige wird zur Verwaltung der ESF und ESF+ Programme in Italien beitragen. Er/sie wird die Umsetzung der Interventionen überwachen, an den jährlichen Treffen mit den Verwaltungsbehörden teilnehmen, Leistungsbeurteilungen vornehmen, bei der Vorbereitung und Verhandlung relevanter Programmaktualisierungen helfen und zu den verschiedenen in den Verordnungen vorgesehenen Evaluierungen beitragen.</w:t>
          </w:r>
        </w:p>
        <w:p w14:paraId="330D68DB" w14:textId="77777777" w:rsidR="00201D9B" w:rsidRPr="00201D9B" w:rsidRDefault="00201D9B" w:rsidP="00201D9B">
          <w:pPr>
            <w:rPr>
              <w:lang w:eastAsia="en-GB"/>
            </w:rPr>
          </w:pPr>
          <w:r w:rsidRPr="00201D9B">
            <w:rPr>
              <w:lang w:eastAsia="en-GB"/>
            </w:rPr>
            <w:t>Er/sie wird auch an der Erstellung interner Berichte, Briefings und Antworten auf verschiedene Anfragen (Vorgesetzte, Rechnungsprüfer, Europäisches Parlament, Anfragen von Bürger/innen usw.) mitwirken.</w:t>
          </w:r>
        </w:p>
        <w:p w14:paraId="12B9C59B" w14:textId="5F614B26" w:rsidR="00803007" w:rsidRPr="002F4E36" w:rsidRDefault="00201D9B" w:rsidP="002F4E36">
          <w:pPr>
            <w:rPr>
              <w:lang w:eastAsia="en-GB"/>
            </w:rPr>
          </w:pPr>
          <w:r w:rsidRPr="00201D9B">
            <w:rPr>
              <w:lang w:eastAsia="en-GB"/>
            </w:rPr>
            <w:t xml:space="preserve">Der erfolgreiche Kandidat / Die erfolgreiche Kandidatin wird Kolleg/innen im Rahmen des Europäischen Semesters bei der Analyse und Überwachung der Sozial- und Beschäftigungspolitik in Italien und ihrer Auswirkungen auf die Schaffung von Arbeitsplätzen, die Entwicklung von Kompetenzen und die soziale Integration sowie bei der Überwachung der Umsetzung des Nationalen Aufbau- und </w:t>
          </w:r>
          <w:proofErr w:type="spellStart"/>
          <w:r w:rsidRPr="00201D9B">
            <w:rPr>
              <w:lang w:eastAsia="en-GB"/>
            </w:rPr>
            <w:t>Resilienzplans</w:t>
          </w:r>
          <w:proofErr w:type="spellEnd"/>
          <w:r>
            <w:rPr>
              <w:lang w:eastAsia="en-GB"/>
            </w:rPr>
            <w:t xml:space="preserve"> (NRPP)</w:t>
          </w:r>
          <w:r w:rsidRPr="00201D9B">
            <w:rPr>
              <w:lang w:eastAsia="en-GB"/>
            </w:rPr>
            <w:t xml:space="preserve"> unterstützen. Er/sie wird dabei helfen, den Beitrag der GD EMPL an die Partner-Generaldirektionen zu koordinieren.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sdt>
          <w:sdtPr>
            <w:rPr>
              <w:rFonts w:ascii="Calibri" w:eastAsia="Calibri" w:hAnsi="Calibri" w:cs="Calibri"/>
              <w:b/>
              <w:bCs/>
              <w:sz w:val="22"/>
              <w:szCs w:val="22"/>
              <w:lang w:eastAsia="en-US"/>
            </w:rPr>
            <w:id w:val="1334415325"/>
          </w:sdtPr>
          <w:sdtContent>
            <w:p w14:paraId="371037D0" w14:textId="77777777" w:rsidR="00201D9B" w:rsidRPr="00201D9B" w:rsidRDefault="00201D9B" w:rsidP="00201D9B">
              <w:pPr>
                <w:rPr>
                  <w:rFonts w:ascii="Calibri" w:eastAsia="Calibri" w:hAnsi="Calibri" w:cs="Calibri"/>
                  <w:sz w:val="22"/>
                  <w:szCs w:val="22"/>
                  <w:lang w:eastAsia="en-US"/>
                </w:rPr>
              </w:pPr>
              <w:r w:rsidRPr="00201D9B">
                <w:rPr>
                  <w:rFonts w:ascii="Calibri" w:eastAsia="Calibri" w:hAnsi="Calibri" w:cs="Calibri"/>
                  <w:sz w:val="22"/>
                  <w:szCs w:val="22"/>
                  <w:lang w:eastAsia="en-US"/>
                </w:rPr>
                <w:t>Wir suchen einen hochmotivierten Kollegen / eine hochmotivierte Kollegin mit hervorragenden analytischen Fähigkeiten für die Analyse der Politikfelder Beschäftigung, Bildung und Ausbildung sowie soziale Eingliederung in Italien. Idealerweise sollte der Kandidat / die Kandidatin Erfahrung im Programm- oder Projektmanagement haben. Er/sie muss über sehr gute Schreibkompetenzen verfügen und in der Lage sein, wesentliche Probleme schnell zu erkennen und in kurzer Zeit qualitativ hochwertige Ergebnisse zu liefern. Wichtig ist auch, dass der Kollege / die Kollegin gerne im Team arbeitet und über Eigeninitiative und Verantwortungsbewusstsein verfügt.</w:t>
              </w:r>
            </w:p>
            <w:p w14:paraId="043A038D" w14:textId="77777777" w:rsidR="00201D9B" w:rsidRPr="00201D9B" w:rsidRDefault="00201D9B" w:rsidP="00201D9B">
              <w:pPr>
                <w:spacing w:after="0"/>
                <w:jc w:val="left"/>
                <w:rPr>
                  <w:rFonts w:ascii="Calibri" w:eastAsia="Calibri" w:hAnsi="Calibri" w:cs="Calibri"/>
                  <w:sz w:val="22"/>
                  <w:szCs w:val="22"/>
                  <w:lang w:eastAsia="en-US"/>
                </w:rPr>
              </w:pPr>
              <w:r w:rsidRPr="00201D9B">
                <w:rPr>
                  <w:rFonts w:ascii="Calibri" w:eastAsia="Calibri" w:hAnsi="Calibri" w:cs="Calibri"/>
                  <w:sz w:val="22"/>
                  <w:szCs w:val="22"/>
                  <w:lang w:eastAsia="en-US"/>
                </w:rPr>
                <w:t>Kommunikations- und Verhandlungsfähigkeiten sind ebenso unerlässlich wie muttersprachliche Kenntnisse in Italienisch und gute Englischkenntnisse.</w:t>
              </w:r>
            </w:p>
            <w:p w14:paraId="2387419D" w14:textId="2FF2BC35" w:rsidR="00803007" w:rsidRPr="00201D9B" w:rsidRDefault="00201D9B" w:rsidP="00201D9B">
              <w:pPr>
                <w:spacing w:after="0"/>
                <w:jc w:val="left"/>
                <w:rPr>
                  <w:rFonts w:ascii="Calibri" w:eastAsia="Calibri" w:hAnsi="Calibri" w:cs="Calibri"/>
                  <w:b/>
                  <w:bCs/>
                  <w:sz w:val="22"/>
                  <w:szCs w:val="22"/>
                  <w:lang w:eastAsia="en-US"/>
                </w:rPr>
              </w:pPr>
            </w:p>
          </w:sdtContent>
        </w:sdt>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 xml:space="preserve">Beschluss </w:t>
      </w:r>
      <w:proofErr w:type="gramStart"/>
      <w:r w:rsidRPr="00950BA5">
        <w:rPr>
          <w:b/>
          <w:lang w:eastAsia="en-GB"/>
        </w:rPr>
        <w:t>C(</w:t>
      </w:r>
      <w:proofErr w:type="gramEnd"/>
      <w:r w:rsidRPr="00950BA5">
        <w:rPr>
          <w:b/>
          <w:lang w:eastAsia="en-GB"/>
        </w:rPr>
        <w:t>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lastRenderedPageBreak/>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3DC6C4C"/>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1"/>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69621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4337"/>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01D9B"/>
    <w:rsid w:val="002F4E36"/>
    <w:rsid w:val="002F7504"/>
    <w:rsid w:val="0035094A"/>
    <w:rsid w:val="003874E2"/>
    <w:rsid w:val="00546DB1"/>
    <w:rsid w:val="006F44C9"/>
    <w:rsid w:val="007716E4"/>
    <w:rsid w:val="00791C79"/>
    <w:rsid w:val="007C07D8"/>
    <w:rsid w:val="007D0EC6"/>
    <w:rsid w:val="00803007"/>
    <w:rsid w:val="0089735C"/>
    <w:rsid w:val="008D52CF"/>
    <w:rsid w:val="009442BE"/>
    <w:rsid w:val="009F216F"/>
    <w:rsid w:val="00D92A8E"/>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HTMLPreformatted">
    <w:name w:val="HTML Preformatted"/>
    <w:basedOn w:val="Normal"/>
    <w:link w:val="HTMLPreformattedChar"/>
    <w:semiHidden/>
    <w:locked/>
    <w:rsid w:val="00791C79"/>
    <w:pPr>
      <w:spacing w:after="0"/>
    </w:pPr>
    <w:rPr>
      <w:rFonts w:ascii="Consolas" w:hAnsi="Consolas"/>
      <w:sz w:val="20"/>
    </w:rPr>
  </w:style>
  <w:style w:type="character" w:customStyle="1" w:styleId="HTMLPreformattedChar">
    <w:name w:val="HTML Preformatted Char"/>
    <w:basedOn w:val="DefaultParagraphFont"/>
    <w:link w:val="HTMLPreformatted"/>
    <w:semiHidden/>
    <w:rsid w:val="00791C79"/>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411">
      <w:bodyDiv w:val="1"/>
      <w:marLeft w:val="0"/>
      <w:marRight w:val="0"/>
      <w:marTop w:val="0"/>
      <w:marBottom w:val="0"/>
      <w:divBdr>
        <w:top w:val="none" w:sz="0" w:space="0" w:color="auto"/>
        <w:left w:val="none" w:sz="0" w:space="0" w:color="auto"/>
        <w:bottom w:val="none" w:sz="0" w:space="0" w:color="auto"/>
        <w:right w:val="none" w:sz="0" w:space="0" w:color="auto"/>
      </w:divBdr>
    </w:div>
    <w:div w:id="1319191977">
      <w:bodyDiv w:val="1"/>
      <w:marLeft w:val="0"/>
      <w:marRight w:val="0"/>
      <w:marTop w:val="0"/>
      <w:marBottom w:val="0"/>
      <w:divBdr>
        <w:top w:val="none" w:sz="0" w:space="0" w:color="auto"/>
        <w:left w:val="none" w:sz="0" w:space="0" w:color="auto"/>
        <w:bottom w:val="none" w:sz="0" w:space="0" w:color="auto"/>
        <w:right w:val="none" w:sz="0" w:space="0" w:color="auto"/>
      </w:divBdr>
    </w:div>
    <w:div w:id="1836721456">
      <w:bodyDiv w:val="1"/>
      <w:marLeft w:val="0"/>
      <w:marRight w:val="0"/>
      <w:marTop w:val="0"/>
      <w:marBottom w:val="0"/>
      <w:divBdr>
        <w:top w:val="none" w:sz="0" w:space="0" w:color="auto"/>
        <w:left w:val="none" w:sz="0" w:space="0" w:color="auto"/>
        <w:bottom w:val="none" w:sz="0" w:space="0" w:color="auto"/>
        <w:right w:val="none" w:sz="0" w:space="0" w:color="auto"/>
      </w:divBdr>
    </w:div>
    <w:div w:id="1950816297">
      <w:bodyDiv w:val="1"/>
      <w:marLeft w:val="0"/>
      <w:marRight w:val="0"/>
      <w:marTop w:val="0"/>
      <w:marBottom w:val="0"/>
      <w:divBdr>
        <w:top w:val="none" w:sz="0" w:space="0" w:color="auto"/>
        <w:left w:val="none" w:sz="0" w:space="0" w:color="auto"/>
        <w:bottom w:val="none" w:sz="0" w:space="0" w:color="auto"/>
        <w:right w:val="none" w:sz="0" w:space="0" w:color="auto"/>
      </w:divBdr>
    </w:div>
    <w:div w:id="1962804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5C293D"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5C293D"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5C293D"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5C293D"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880B11"/>
    <w:multiLevelType w:val="multilevel"/>
    <w:tmpl w:val="5B2E4F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9179571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C293D"/>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23</TotalTime>
  <Pages>4</Pages>
  <Words>1018</Words>
  <Characters>7375</Characters>
  <Application>Microsoft Office Word</Application>
  <DocSecurity>0</DocSecurity>
  <PresentationFormat>Microsoft Word 14.0</PresentationFormat>
  <Lines>160</Lines>
  <Paragraphs>74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BAGWAN Joyce (EMPL)</cp:lastModifiedBy>
  <cp:revision>5</cp:revision>
  <dcterms:created xsi:type="dcterms:W3CDTF">2023-05-11T08:15:00Z</dcterms:created>
  <dcterms:modified xsi:type="dcterms:W3CDTF">2023-05-11T10:38:00Z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