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D22336">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D22336">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D22336">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D22336">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D22336">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D22336"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F216F" w14:paraId="06DB0851" w14:textId="77777777" w:rsidTr="005F6927">
        <w:tc>
          <w:tcPr>
            <w:tcW w:w="3111" w:type="dxa"/>
          </w:tcPr>
          <w:p w14:paraId="22C90E2D" w14:textId="63539E4F" w:rsidR="00546DB1" w:rsidRPr="00546DB1" w:rsidRDefault="00546DB1" w:rsidP="005F6927">
            <w:pPr>
              <w:tabs>
                <w:tab w:val="left" w:pos="426"/>
              </w:tabs>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120A365A" w:rsidR="00546DB1" w:rsidRPr="00546DB1" w:rsidRDefault="00C47288" w:rsidP="005F6927">
                <w:pPr>
                  <w:tabs>
                    <w:tab w:val="left" w:pos="426"/>
                  </w:tabs>
                  <w:rPr>
                    <w:bCs/>
                    <w:lang w:val="en-IE" w:eastAsia="en-GB"/>
                  </w:rPr>
                </w:pPr>
                <w:r>
                  <w:rPr>
                    <w:bCs/>
                    <w:lang w:eastAsia="en-GB"/>
                  </w:rPr>
                  <w:t>COMP-Unit 01</w:t>
                </w:r>
              </w:p>
            </w:tc>
          </w:sdtContent>
        </w:sdt>
      </w:tr>
      <w:tr w:rsidR="00546DB1" w:rsidRPr="009F216F" w14:paraId="26A5C234" w14:textId="77777777" w:rsidTr="005F6927">
        <w:tc>
          <w:tcPr>
            <w:tcW w:w="3111" w:type="dxa"/>
          </w:tcPr>
          <w:p w14:paraId="1BDAC679" w14:textId="79928B96" w:rsidR="00546DB1" w:rsidRPr="00546DB1" w:rsidRDefault="00803007" w:rsidP="001203F8">
            <w:pPr>
              <w:tabs>
                <w:tab w:val="left" w:pos="426"/>
              </w:tabs>
              <w:rPr>
                <w:bCs/>
                <w:lang w:eastAsia="en-GB"/>
              </w:rPr>
            </w:pPr>
            <w:r>
              <w:rPr>
                <w:bCs/>
                <w:lang w:eastAsia="en-GB"/>
              </w:rPr>
              <w:t>Stellen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3C8933BA" w:rsidR="00546DB1" w:rsidRPr="009F216F" w:rsidRDefault="00C47288" w:rsidP="005F6927">
                <w:pPr>
                  <w:tabs>
                    <w:tab w:val="left" w:pos="426"/>
                  </w:tabs>
                  <w:rPr>
                    <w:bCs/>
                    <w:lang w:eastAsia="en-GB"/>
                  </w:rPr>
                </w:pPr>
                <w:r>
                  <w:rPr>
                    <w:bCs/>
                    <w:lang w:eastAsia="en-GB"/>
                  </w:rPr>
                  <w:t>342340</w:t>
                </w:r>
              </w:p>
            </w:tc>
          </w:sdtContent>
        </w:sdt>
      </w:tr>
      <w:tr w:rsidR="00546DB1" w:rsidRPr="00546DB1" w14:paraId="24AC67DD" w14:textId="77777777" w:rsidTr="005F6927">
        <w:tc>
          <w:tcPr>
            <w:tcW w:w="3111" w:type="dxa"/>
          </w:tcPr>
          <w:p w14:paraId="40181297" w14:textId="436A850C" w:rsidR="00546DB1" w:rsidRPr="00546DB1" w:rsidRDefault="001203F8" w:rsidP="005F6927">
            <w:pPr>
              <w:tabs>
                <w:tab w:val="left" w:pos="1697"/>
              </w:tabs>
              <w:ind w:right="-1739"/>
              <w:contextualSpacing/>
              <w:rPr>
                <w:bCs/>
                <w:szCs w:val="24"/>
                <w:lang w:eastAsia="en-GB"/>
              </w:rPr>
            </w:pPr>
            <w:r>
              <w:rPr>
                <w:bCs/>
                <w:szCs w:val="24"/>
                <w:lang w:eastAsia="en-GB"/>
              </w:rPr>
              <w:t>Kontaktp</w:t>
            </w:r>
            <w:r w:rsidR="00546DB1" w:rsidRPr="00546DB1">
              <w:rPr>
                <w:bCs/>
                <w:szCs w:val="24"/>
                <w:lang w:eastAsia="en-GB"/>
              </w:rPr>
              <w:t>erson:</w:t>
            </w:r>
          </w:p>
          <w:p w14:paraId="768E128E" w14:textId="77777777" w:rsidR="00546DB1" w:rsidRPr="00546DB1" w:rsidRDefault="00546DB1" w:rsidP="005F6927">
            <w:pPr>
              <w:tabs>
                <w:tab w:val="left" w:pos="1697"/>
              </w:tabs>
              <w:ind w:right="-1739"/>
              <w:contextualSpacing/>
              <w:rPr>
                <w:bCs/>
                <w:szCs w:val="24"/>
                <w:lang w:eastAsia="en-GB"/>
              </w:rPr>
            </w:pP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2033484664"/>
                  <w:placeholder>
                    <w:docPart w:val="89B0D1AE5147419FBB9FBD6B16017F97"/>
                  </w:placeholder>
                </w:sdtPr>
                <w:sdtContent>
                  <w:p w14:paraId="65EBCF52" w14:textId="6AFD47E6" w:rsidR="00546DB1" w:rsidRPr="00D22336" w:rsidRDefault="00D22336" w:rsidP="005F6927">
                    <w:pPr>
                      <w:tabs>
                        <w:tab w:val="left" w:pos="426"/>
                      </w:tabs>
                      <w:rPr>
                        <w:bCs/>
                        <w:lang w:eastAsia="en-GB"/>
                      </w:rPr>
                    </w:pPr>
                    <w:r>
                      <w:rPr>
                        <w:bCs/>
                        <w:lang w:val="en-IE" w:eastAsia="en-GB"/>
                      </w:rPr>
                      <w:t>Astrid Cousin</w:t>
                    </w:r>
                  </w:p>
                </w:sdtContent>
              </w:sdt>
            </w:sdtContent>
          </w:sdt>
          <w:p w14:paraId="227D6F6E" w14:textId="2C675878" w:rsidR="00546DB1" w:rsidRPr="009F216F" w:rsidRDefault="00D22336"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C47288">
                  <w:rPr>
                    <w:bCs/>
                    <w:lang w:eastAsia="en-GB"/>
                  </w:rPr>
                  <w:t>3</w:t>
                </w:r>
                <w:r w:rsidR="00546DB1" w:rsidRPr="00546DB1">
                  <w:rPr>
                    <w:bCs/>
                    <w:lang w:eastAsia="en-GB"/>
                  </w:rPr>
                  <w:t>…</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r w:rsidR="006F44C9">
                  <w:rPr>
                    <w:bCs/>
                    <w:lang w:eastAsia="en-GB"/>
                  </w:rPr>
                  <w:t>202</w:t>
                </w:r>
                <w:r w:rsidR="00C47288">
                  <w:rPr>
                    <w:bCs/>
                    <w:lang w:eastAsia="en-GB"/>
                  </w:rPr>
                  <w:t>3</w:t>
                </w:r>
              </w:sdtContent>
            </w:sdt>
          </w:p>
          <w:p w14:paraId="4128A55A" w14:textId="1548473D" w:rsidR="00546DB1" w:rsidRPr="00546DB1" w:rsidRDefault="00D22336"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C47288">
                  <w:rPr>
                    <w:bCs/>
                    <w:lang w:eastAsia="en-GB"/>
                  </w:rPr>
                  <w:t>1</w:t>
                </w:r>
                <w:r w:rsidR="00546DB1" w:rsidRPr="00546DB1">
                  <w:rPr>
                    <w:bCs/>
                    <w:lang w:eastAsia="en-GB"/>
                  </w:rPr>
                  <w:t>…</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C47288">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dtPr>
              <w:sdtEndPr/>
              <w:sdtContent>
                <w:r>
                  <w:rPr>
                    <w:bCs/>
                    <w:szCs w:val="24"/>
                    <w:lang w:eastAsia="en-GB"/>
                  </w:rPr>
                  <w:t xml:space="preserve"> </w:t>
                </w:r>
              </w:sdtContent>
            </w:sdt>
          </w:p>
          <w:p w14:paraId="4F5C5818" w14:textId="77777777" w:rsidR="00546DB1" w:rsidRPr="00546DB1" w:rsidRDefault="00546DB1" w:rsidP="005F6927">
            <w:pPr>
              <w:tabs>
                <w:tab w:val="left" w:pos="426"/>
              </w:tabs>
              <w:spacing w:after="0"/>
              <w:contextualSpacing/>
              <w:rPr>
                <w:bCs/>
                <w:lang w:eastAsia="en-GB"/>
              </w:rPr>
            </w:pPr>
          </w:p>
        </w:tc>
      </w:tr>
      <w:tr w:rsidR="00546DB1" w:rsidRPr="00546DB1" w14:paraId="51ECC118" w14:textId="77777777" w:rsidTr="005F6927">
        <w:tc>
          <w:tcPr>
            <w:tcW w:w="3111" w:type="dxa"/>
          </w:tcPr>
          <w:p w14:paraId="05194648" w14:textId="77777777" w:rsidR="00546DB1" w:rsidRPr="00546DB1" w:rsidRDefault="00546DB1" w:rsidP="005F6927">
            <w:pPr>
              <w:tabs>
                <w:tab w:val="left" w:pos="426"/>
              </w:tabs>
              <w:spacing w:after="0"/>
              <w:rPr>
                <w:bCs/>
                <w:lang w:eastAsia="en-GB"/>
              </w:rPr>
            </w:pPr>
          </w:p>
        </w:tc>
        <w:tc>
          <w:tcPr>
            <w:tcW w:w="5491" w:type="dxa"/>
          </w:tcPr>
          <w:p w14:paraId="35A9E617" w14:textId="5636B918" w:rsidR="00546DB1" w:rsidRPr="00546DB1" w:rsidRDefault="00D22336" w:rsidP="005F6927">
            <w:pPr>
              <w:tabs>
                <w:tab w:val="left" w:pos="426"/>
              </w:tabs>
              <w:rPr>
                <w:bCs/>
                <w:lang w:eastAsia="en-GB"/>
              </w:rPr>
            </w:pPr>
            <w:sdt>
              <w:sdtPr>
                <w:rPr>
                  <w:bCs/>
                  <w:szCs w:val="24"/>
                  <w:lang w:eastAsia="en-GB"/>
                </w:rPr>
                <w:id w:val="269588133"/>
                <w14:checkbox>
                  <w14:checked w14:val="1"/>
                  <w14:checkedState w14:val="2612" w14:font="MS Gothic"/>
                  <w14:uncheckedState w14:val="2610" w14:font="MS Gothic"/>
                </w14:checkbox>
              </w:sdtPr>
              <w:sdtEndPr/>
              <w:sdtContent>
                <w:r w:rsidR="00C47288">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00546DB1" w:rsidRPr="00546DB1">
              <w:rPr>
                <w:bCs/>
                <w:szCs w:val="24"/>
                <w:lang w:eastAsia="en-GB"/>
              </w:rPr>
              <w:t xml:space="preserve">    </w:t>
            </w:r>
            <w:sdt>
              <w:sdtPr>
                <w:rPr>
                  <w:bCs/>
                  <w:szCs w:val="24"/>
                  <w:lang w:eastAsia="en-GB"/>
                </w:rPr>
                <w:id w:val="-1683587035"/>
                <w14:checkbox>
                  <w14:checked w14:val="0"/>
                  <w14:checkedState w14:val="2612" w14:font="MS Gothic"/>
                  <w14:uncheckedState w14:val="2610" w14:font="MS Gothic"/>
                </w14:checkbox>
              </w:sdtPr>
              <w:sdtEndPr/>
              <w:sdtContent>
                <w:r w:rsidR="006F44C9">
                  <w:rPr>
                    <w:rFonts w:ascii="MS Gothic" w:eastAsia="MS Gothic" w:hAnsi="MS Gothic" w:hint="eastAsia"/>
                    <w:bCs/>
                    <w:szCs w:val="24"/>
                    <w:lang w:eastAsia="en-GB"/>
                  </w:rPr>
                  <w:t>☐</w:t>
                </w:r>
              </w:sdtContent>
            </w:sdt>
            <w:r w:rsidR="00546DB1" w:rsidRPr="00546DB1">
              <w:rPr>
                <w:bCs/>
                <w:szCs w:val="24"/>
                <w:lang w:eastAsia="en-GB"/>
              </w:rPr>
              <w:t xml:space="preserve"> </w:t>
            </w:r>
            <w:proofErr w:type="gramStart"/>
            <w:r w:rsidR="00546DB1" w:rsidRPr="00546DB1">
              <w:rPr>
                <w:bCs/>
                <w:szCs w:val="24"/>
                <w:lang w:eastAsia="en-GB"/>
              </w:rPr>
              <w:t>Unentgeltlich</w:t>
            </w:r>
            <w:proofErr w:type="gramEnd"/>
            <w:r w:rsidR="00546DB1" w:rsidRPr="00546DB1">
              <w:rPr>
                <w:bCs/>
                <w:szCs w:val="24"/>
                <w:lang w:eastAsia="en-GB"/>
              </w:rPr>
              <w:t xml:space="preserve"> </w:t>
            </w:r>
            <w:r w:rsidR="001203F8">
              <w:rPr>
                <w:bCs/>
                <w:szCs w:val="24"/>
                <w:lang w:eastAsia="en-GB"/>
              </w:rPr>
              <w:t>a</w:t>
            </w:r>
            <w:r w:rsidR="00546DB1" w:rsidRPr="00546DB1">
              <w:rPr>
                <w:bCs/>
                <w:szCs w:val="24"/>
                <w:lang w:eastAsia="en-GB"/>
              </w:rPr>
              <w:t>bgeordnet</w:t>
            </w:r>
          </w:p>
        </w:tc>
      </w:tr>
      <w:tr w:rsidR="00546DB1" w:rsidRPr="00546DB1" w14:paraId="3142D1E9" w14:textId="77777777" w:rsidTr="005F6927">
        <w:tc>
          <w:tcPr>
            <w:tcW w:w="8602" w:type="dxa"/>
            <w:gridSpan w:val="2"/>
          </w:tcPr>
          <w:p w14:paraId="02B88D2A" w14:textId="66F22644" w:rsidR="00546DB1" w:rsidRPr="00546DB1" w:rsidRDefault="00546DB1" w:rsidP="005F6927">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14:paraId="7D0C36C2" w14:textId="032321A1" w:rsidR="00546DB1" w:rsidRPr="00546DB1" w:rsidRDefault="00D22336" w:rsidP="005F6927">
            <w:pPr>
              <w:tabs>
                <w:tab w:val="left" w:pos="426"/>
              </w:tabs>
              <w:contextualSpacing/>
              <w:rPr>
                <w:bCs/>
                <w:szCs w:val="24"/>
                <w:lang w:eastAsia="en-GB"/>
              </w:rPr>
            </w:pPr>
            <w:sdt>
              <w:sdtPr>
                <w:rPr>
                  <w:bCs/>
                  <w:szCs w:val="24"/>
                  <w:lang w:eastAsia="en-GB"/>
                </w:rPr>
                <w:id w:val="-1853022140"/>
                <w14:checkbox>
                  <w14:checked w14:val="1"/>
                  <w14:checkedState w14:val="2612" w14:font="MS Gothic"/>
                  <w14:uncheckedState w14:val="2610" w14:font="MS Gothic"/>
                </w14:checkbox>
              </w:sdtPr>
              <w:sdtEndPr/>
              <w:sdtContent>
                <w:r w:rsidR="00C47288">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der </w:t>
            </w:r>
            <w:r w:rsidR="00546DB1" w:rsidRPr="00546DB1">
              <w:rPr>
                <w:bCs/>
                <w:szCs w:val="24"/>
                <w:lang w:eastAsia="en-GB"/>
              </w:rPr>
              <w:t>EU-</w:t>
            </w:r>
            <w:r w:rsidR="001203F8">
              <w:rPr>
                <w:bCs/>
                <w:szCs w:val="24"/>
                <w:lang w:eastAsia="en-GB"/>
              </w:rPr>
              <w:t>Mitglieds</w:t>
            </w:r>
            <w:r w:rsidR="00546DB1" w:rsidRPr="00546DB1">
              <w:rPr>
                <w:bCs/>
                <w:szCs w:val="24"/>
                <w:lang w:eastAsia="en-GB"/>
              </w:rPr>
              <w:t>taaten</w:t>
            </w:r>
            <w:r w:rsidR="00546DB1">
              <w:rPr>
                <w:bCs/>
                <w:szCs w:val="24"/>
                <w:lang w:eastAsia="en-GB"/>
              </w:rPr>
              <w:t xml:space="preserve"> bewerben</w:t>
            </w:r>
          </w:p>
          <w:p w14:paraId="589D9AA7" w14:textId="258E9E60" w:rsidR="00546DB1" w:rsidRPr="00546DB1" w:rsidRDefault="00D22336"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 xml:space="preserve">des </w:t>
            </w:r>
            <w:r w:rsidR="00546DB1" w:rsidRPr="00546DB1">
              <w:rPr>
                <w:bCs/>
                <w:szCs w:val="24"/>
                <w:lang w:eastAsia="en-GB"/>
              </w:rPr>
              <w:t xml:space="preserve">EFTA-EEA In-Kind </w:t>
            </w:r>
            <w:r w:rsidR="00546DB1">
              <w:rPr>
                <w:bCs/>
                <w:szCs w:val="24"/>
                <w:lang w:eastAsia="en-GB"/>
              </w:rPr>
              <w:t>Abkommens</w:t>
            </w:r>
            <w:r w:rsidR="00546DB1" w:rsidRPr="00546DB1">
              <w:rPr>
                <w:bCs/>
                <w:szCs w:val="24"/>
                <w:lang w:eastAsia="en-GB"/>
              </w:rPr>
              <w:t xml:space="preserve"> (I</w:t>
            </w:r>
            <w:r w:rsidR="00546DB1">
              <w:rPr>
                <w:bCs/>
                <w:szCs w:val="24"/>
                <w:lang w:eastAsia="en-GB"/>
              </w:rPr>
              <w:t>s</w:t>
            </w:r>
            <w:r w:rsidR="00546DB1" w:rsidRPr="00546DB1">
              <w:rPr>
                <w:bCs/>
                <w:szCs w:val="24"/>
                <w:lang w:eastAsia="en-GB"/>
              </w:rPr>
              <w:t>land, Liechtenstein, Norw</w:t>
            </w:r>
            <w:r w:rsidR="00546DB1">
              <w:rPr>
                <w:bCs/>
                <w:szCs w:val="24"/>
                <w:lang w:eastAsia="en-GB"/>
              </w:rPr>
              <w:t>egen</w:t>
            </w:r>
            <w:r w:rsidR="00546DB1" w:rsidRPr="00546DB1">
              <w:rPr>
                <w:bCs/>
                <w:szCs w:val="24"/>
                <w:lang w:eastAsia="en-GB"/>
              </w:rPr>
              <w:t xml:space="preserve">) </w:t>
            </w:r>
            <w:r w:rsidR="00546DB1">
              <w:rPr>
                <w:bCs/>
                <w:szCs w:val="24"/>
                <w:lang w:eastAsia="en-GB"/>
              </w:rPr>
              <w:t>bewerben</w:t>
            </w:r>
          </w:p>
        </w:tc>
      </w:tr>
      <w:tr w:rsidR="00546DB1" w:rsidRPr="00546DB1" w14:paraId="3617BA26" w14:textId="77777777" w:rsidTr="005F6927">
        <w:tc>
          <w:tcPr>
            <w:tcW w:w="8602" w:type="dxa"/>
            <w:gridSpan w:val="2"/>
          </w:tcPr>
          <w:p w14:paraId="6B7B97EE" w14:textId="32FD5DB0" w:rsidR="00546DB1" w:rsidRPr="00546DB1" w:rsidRDefault="00546DB1" w:rsidP="005F6927">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14:paraId="7F807FD1" w14:textId="3AB0DE72" w:rsidR="00546DB1" w:rsidRPr="00546DB1" w:rsidRDefault="00D22336" w:rsidP="005F6927">
            <w:pPr>
              <w:tabs>
                <w:tab w:val="left" w:pos="426"/>
              </w:tabs>
              <w:contextualSpacing/>
              <w:rPr>
                <w:bCs/>
                <w:szCs w:val="24"/>
                <w:lang w:eastAsia="en-GB"/>
              </w:rPr>
            </w:pPr>
            <w:sdt>
              <w:sdtPr>
                <w:rPr>
                  <w:bCs/>
                  <w:szCs w:val="24"/>
                  <w:lang w:eastAsia="en-GB"/>
                </w:rPr>
                <w:id w:val="-6834065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ab/>
              <w:t>der folgenden EFTA-Staaten bewerben:</w:t>
            </w:r>
          </w:p>
          <w:p w14:paraId="7FB46697" w14:textId="0E0B94CF" w:rsidR="00546DB1" w:rsidRPr="00546DB1" w:rsidRDefault="00546DB1" w:rsidP="005F692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46D09DD3" w14:textId="01B33991" w:rsidR="00546DB1" w:rsidRPr="00546DB1" w:rsidRDefault="00D22336" w:rsidP="005F6927">
            <w:pPr>
              <w:tabs>
                <w:tab w:val="left" w:pos="426"/>
              </w:tabs>
              <w:contextualSpacing/>
              <w:rPr>
                <w:bCs/>
                <w:szCs w:val="24"/>
                <w:lang w:eastAsia="en-GB"/>
              </w:rPr>
            </w:pPr>
            <w:sdt>
              <w:sdtPr>
                <w:rPr>
                  <w:bCs/>
                  <w:szCs w:val="24"/>
                  <w:lang w:eastAsia="en-GB"/>
                </w:rPr>
                <w:id w:val="175439287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 xml:space="preserve">der folgenden </w:t>
            </w:r>
            <w:r w:rsidR="00546DB1">
              <w:rPr>
                <w:bCs/>
                <w:szCs w:val="24"/>
                <w:lang w:eastAsia="en-GB"/>
              </w:rPr>
              <w:t>Drittländer bewerben</w:t>
            </w:r>
            <w:r w:rsidR="00546DB1" w:rsidRPr="00546DB1">
              <w:rPr>
                <w:bCs/>
                <w:szCs w:val="24"/>
                <w:lang w:eastAsia="en-GB"/>
              </w:rPr>
              <w:t xml:space="preserve">: </w:t>
            </w:r>
            <w:sdt>
              <w:sdtPr>
                <w:rPr>
                  <w:bCs/>
                  <w:szCs w:val="24"/>
                  <w:lang w:eastAsia="en-GB"/>
                </w:rPr>
                <w:id w:val="-729996552"/>
                <w:placeholder>
                  <w:docPart w:val="E48DD8E64A804E77BDE4E10C02F32911"/>
                </w:placeholder>
                <w:showingPlcHdr/>
              </w:sdtPr>
              <w:sdtEndPr/>
              <w:sdtContent>
                <w:r w:rsidR="00546DB1" w:rsidRPr="00546DB1">
                  <w:rPr>
                    <w:rStyle w:val="PlaceholderText"/>
                    <w:bCs/>
                  </w:rPr>
                  <w:t xml:space="preserve">     </w:t>
                </w:r>
              </w:sdtContent>
            </w:sdt>
          </w:p>
          <w:p w14:paraId="54DCCFAB" w14:textId="6497E071" w:rsidR="00546DB1" w:rsidRPr="00546DB1" w:rsidRDefault="00D22336" w:rsidP="00803007">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folgender zwischenstaatlicher Organisationen bewerben:</w:t>
            </w:r>
            <w:r w:rsidR="00546DB1" w:rsidRPr="00546DB1">
              <w:rPr>
                <w:bCs/>
                <w:szCs w:val="24"/>
                <w:lang w:eastAsia="en-GB"/>
              </w:rPr>
              <w:tab/>
            </w:r>
            <w:sdt>
              <w:sdtPr>
                <w:rPr>
                  <w:bCs/>
                  <w:szCs w:val="24"/>
                  <w:lang w:eastAsia="en-GB"/>
                </w:rPr>
                <w:id w:val="-1659766257"/>
                <w:placeholder>
                  <w:docPart w:val="36301D3606894A0690BD2883E1BF1126"/>
                </w:placeholder>
                <w:showingPlcHdr/>
              </w:sdtPr>
              <w:sdtEndPr/>
              <w:sdtContent>
                <w:r w:rsidR="00546DB1" w:rsidRPr="00546DB1">
                  <w:rPr>
                    <w:rStyle w:val="PlaceholderText"/>
                    <w:bCs/>
                  </w:rPr>
                  <w:t xml:space="preserve">    </w:t>
                </w:r>
              </w:sdtContent>
            </w:sdt>
          </w:p>
        </w:tc>
      </w:tr>
      <w:tr w:rsidR="00546DB1" w:rsidRPr="00546DB1" w14:paraId="3EFCF018" w14:textId="77777777" w:rsidTr="005F6927">
        <w:tc>
          <w:tcPr>
            <w:tcW w:w="3111" w:type="dxa"/>
          </w:tcPr>
          <w:p w14:paraId="474D1447" w14:textId="5234C39C" w:rsidR="00546DB1" w:rsidRPr="00546DB1" w:rsidRDefault="007716E4" w:rsidP="005F6927">
            <w:pPr>
              <w:tabs>
                <w:tab w:val="left" w:pos="426"/>
              </w:tabs>
              <w:spacing w:after="0"/>
              <w:rPr>
                <w:bCs/>
                <w:lang w:eastAsia="en-GB"/>
              </w:rPr>
            </w:pPr>
            <w:r>
              <w:t>Bewerbungsschluss:</w:t>
            </w:r>
          </w:p>
        </w:tc>
        <w:tc>
          <w:tcPr>
            <w:tcW w:w="5491" w:type="dxa"/>
          </w:tcPr>
          <w:sdt>
            <w:sdtPr>
              <w:rPr>
                <w:bCs/>
                <w:szCs w:val="24"/>
                <w:lang w:eastAsia="en-GB"/>
              </w:rPr>
              <w:id w:val="489988191"/>
              <w:lock w:val="contentLocked"/>
              <w:placeholder>
                <w:docPart w:val="DefaultPlaceholder_-1854013440"/>
              </w:placeholder>
              <w:group/>
            </w:sdtPr>
            <w:sdtEndPr/>
            <w:sdtContent>
              <w:p w14:paraId="730FC4C7" w14:textId="737789AB" w:rsidR="00546DB1" w:rsidRPr="00546DB1" w:rsidRDefault="00D22336" w:rsidP="005F6927">
                <w:pPr>
                  <w:tabs>
                    <w:tab w:val="left" w:pos="426"/>
                  </w:tabs>
                  <w:rPr>
                    <w:bCs/>
                    <w:lang w:eastAsia="en-GB"/>
                  </w:rPr>
                </w:pPr>
                <w:sdt>
                  <w:sdtPr>
                    <w:rPr>
                      <w:bCs/>
                      <w:szCs w:val="24"/>
                      <w:lang w:eastAsia="en-GB"/>
                    </w:rPr>
                    <w:id w:val="-1076366056"/>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 xml:space="preserve"> 2 </w:t>
                </w:r>
                <w:r w:rsidR="00546DB1">
                  <w:rPr>
                    <w:bCs/>
                    <w:szCs w:val="24"/>
                    <w:lang w:eastAsia="en-GB"/>
                  </w:rPr>
                  <w:t>Monate</w:t>
                </w:r>
                <w:r w:rsidR="00546DB1" w:rsidRPr="00546DB1">
                  <w:rPr>
                    <w:bCs/>
                    <w:szCs w:val="24"/>
                    <w:lang w:eastAsia="en-GB"/>
                  </w:rPr>
                  <w:t xml:space="preserve">    </w:t>
                </w:r>
                <w:sdt>
                  <w:sdtPr>
                    <w:rPr>
                      <w:bCs/>
                      <w:szCs w:val="24"/>
                      <w:lang w:eastAsia="en-GB"/>
                    </w:rPr>
                    <w:id w:val="-1934659806"/>
                    <w14:checkbox>
                      <w14:checked w14:val="1"/>
                      <w14:checkedState w14:val="2612" w14:font="MS Gothic"/>
                      <w14:uncheckedState w14:val="2610" w14:font="MS Gothic"/>
                    </w14:checkbox>
                  </w:sdtPr>
                  <w:sdtEndPr/>
                  <w:sdtContent>
                    <w:r w:rsidR="00C47288">
                      <w:rPr>
                        <w:rFonts w:ascii="MS Gothic" w:eastAsia="MS Gothic" w:hAnsi="MS Gothic" w:hint="eastAsia"/>
                        <w:bCs/>
                        <w:szCs w:val="24"/>
                        <w:lang w:eastAsia="en-GB"/>
                      </w:rPr>
                      <w:t>☒</w:t>
                    </w:r>
                  </w:sdtContent>
                </w:sdt>
                <w:r w:rsidR="00546DB1" w:rsidRPr="00546DB1">
                  <w:rPr>
                    <w:bCs/>
                    <w:szCs w:val="24"/>
                    <w:lang w:eastAsia="en-GB"/>
                  </w:rPr>
                  <w:t xml:space="preserve"> 1 </w:t>
                </w:r>
                <w:r w:rsidR="00546DB1">
                  <w:rPr>
                    <w:bCs/>
                    <w:szCs w:val="24"/>
                    <w:lang w:eastAsia="en-GB"/>
                  </w:rPr>
                  <w:t>Monat</w:t>
                </w:r>
              </w:p>
            </w:sdtContent>
          </w:sdt>
        </w:tc>
      </w:tr>
    </w:tbl>
    <w:p w14:paraId="63A92EDE" w14:textId="77777777" w:rsidR="00546DB1" w:rsidRDefault="00546DB1" w:rsidP="00546DB1">
      <w:pPr>
        <w:tabs>
          <w:tab w:val="left" w:pos="426"/>
        </w:tabs>
        <w:spacing w:after="0"/>
        <w:rPr>
          <w:b/>
          <w:lang w:eastAsia="en-GB"/>
        </w:rPr>
      </w:pPr>
    </w:p>
    <w:p w14:paraId="2025E647" w14:textId="77777777" w:rsidR="00546DB1" w:rsidRDefault="00546DB1" w:rsidP="00546DB1">
      <w:pPr>
        <w:tabs>
          <w:tab w:val="left" w:pos="426"/>
        </w:tabs>
        <w:spacing w:after="0"/>
        <w:rPr>
          <w:b/>
          <w:lang w:eastAsia="en-GB"/>
        </w:rPr>
      </w:pPr>
    </w:p>
    <w:p w14:paraId="18EA7D7F" w14:textId="772DA3F2" w:rsidR="00803007" w:rsidRPr="00803007" w:rsidRDefault="00803007" w:rsidP="007C07D8">
      <w:pPr>
        <w:pStyle w:val="ListNumber"/>
        <w:numPr>
          <w:ilvl w:val="0"/>
          <w:numId w:val="0"/>
        </w:numPr>
        <w:ind w:left="709" w:hanging="709"/>
        <w:rPr>
          <w:b/>
          <w:bCs/>
          <w:lang w:eastAsia="en-GB"/>
        </w:rPr>
      </w:pPr>
      <w:r w:rsidRPr="00803007">
        <w:rPr>
          <w:b/>
          <w:bCs/>
          <w:lang w:eastAsia="en-GB"/>
        </w:rPr>
        <w:t>Wer wi</w:t>
      </w:r>
      <w:r w:rsidR="002F7504">
        <w:rPr>
          <w:b/>
          <w:bCs/>
          <w:lang w:eastAsia="en-GB"/>
        </w:rPr>
        <w:t>r</w:t>
      </w:r>
      <w:r w:rsidRPr="00803007">
        <w:rPr>
          <w:b/>
          <w:bCs/>
          <w:lang w:eastAsia="en-GB"/>
        </w:rPr>
        <w:t xml:space="preserve"> sind</w:t>
      </w:r>
    </w:p>
    <w:sdt>
      <w:sdtPr>
        <w:rPr>
          <w:rFonts w:ascii="Times New Roman" w:eastAsia="Times New Roman" w:hAnsi="Times New Roman"/>
          <w:sz w:val="24"/>
          <w:szCs w:val="20"/>
          <w:lang w:val="en-US" w:eastAsia="en-GB"/>
        </w:rPr>
        <w:id w:val="1822233941"/>
        <w:placeholder>
          <w:docPart w:val="FE6C9874556B47B1A65A432926DB0BCE"/>
        </w:placeholder>
      </w:sdtPr>
      <w:sdtEndPr/>
      <w:sdtContent>
        <w:p w14:paraId="2FA9C81E" w14:textId="478EAA99" w:rsidR="00C47288" w:rsidRPr="00C47288" w:rsidRDefault="00C47288" w:rsidP="00C47288">
          <w:pPr>
            <w:pStyle w:val="ListParagraph"/>
            <w:ind w:left="360"/>
            <w:rPr>
              <w:rFonts w:ascii="Times New Roman" w:hAnsi="Times New Roman"/>
              <w:color w:val="000000"/>
              <w:kern w:val="24"/>
              <w:sz w:val="24"/>
              <w:szCs w:val="24"/>
              <w:lang w:val="de-DE"/>
            </w:rPr>
          </w:pPr>
          <w:r w:rsidRPr="00C47288">
            <w:rPr>
              <w:rFonts w:ascii="Times New Roman" w:hAnsi="Times New Roman"/>
              <w:color w:val="000000"/>
              <w:kern w:val="24"/>
              <w:sz w:val="24"/>
              <w:szCs w:val="24"/>
              <w:lang w:val="de-DE"/>
            </w:rPr>
            <w:t xml:space="preserve">Das Referat 01 ist direkt dem Generaldirektor der GD COMPETITION zugeordnet und hat zum Ziel, eine effiziente Integration der Wettbewerbspolitik in die Prioritäten der Kommission, wie den ökologischen und den digitalen Wandel, zu gewährleisten und den Binnenmarkt stärker in die bereichsübergreifenden Politikbereiche der Kommission zu integrieren. </w:t>
          </w:r>
        </w:p>
        <w:p w14:paraId="1F6EE5D7" w14:textId="45A44FC6" w:rsidR="00C47288" w:rsidRPr="00C47288" w:rsidRDefault="00C47288" w:rsidP="00C47288">
          <w:pPr>
            <w:pStyle w:val="ListParagraph"/>
            <w:ind w:left="360"/>
            <w:rPr>
              <w:rFonts w:ascii="Times New Roman" w:hAnsi="Times New Roman"/>
              <w:color w:val="000000"/>
              <w:kern w:val="24"/>
              <w:sz w:val="24"/>
              <w:szCs w:val="24"/>
              <w:lang w:val="de-DE"/>
            </w:rPr>
          </w:pPr>
          <w:r w:rsidRPr="00C47288">
            <w:rPr>
              <w:rFonts w:ascii="Times New Roman" w:hAnsi="Times New Roman"/>
              <w:color w:val="000000"/>
              <w:kern w:val="24"/>
              <w:sz w:val="24"/>
              <w:szCs w:val="24"/>
              <w:lang w:val="de-DE"/>
            </w:rPr>
            <w:t xml:space="preserve">Das Referat </w:t>
          </w:r>
          <w:r w:rsidR="008F46B5">
            <w:rPr>
              <w:rFonts w:ascii="Times New Roman" w:hAnsi="Times New Roman"/>
              <w:color w:val="000000"/>
              <w:kern w:val="24"/>
              <w:sz w:val="24"/>
              <w:szCs w:val="24"/>
              <w:lang w:val="de-DE"/>
            </w:rPr>
            <w:t>identifiziert</w:t>
          </w:r>
          <w:r w:rsidRPr="00C47288">
            <w:rPr>
              <w:rFonts w:ascii="Times New Roman" w:hAnsi="Times New Roman"/>
              <w:color w:val="000000"/>
              <w:kern w:val="24"/>
              <w:sz w:val="24"/>
              <w:szCs w:val="24"/>
              <w:lang w:val="de-DE"/>
            </w:rPr>
            <w:t xml:space="preserve"> in den anstehenden Tagesordnungen des Kollegiums die</w:t>
          </w:r>
          <w:r w:rsidR="008F46B5">
            <w:rPr>
              <w:rFonts w:ascii="Times New Roman" w:hAnsi="Times New Roman"/>
              <w:color w:val="000000"/>
              <w:kern w:val="24"/>
              <w:sz w:val="24"/>
              <w:szCs w:val="24"/>
              <w:lang w:val="de-DE"/>
            </w:rPr>
            <w:t>jenigen</w:t>
          </w:r>
          <w:r w:rsidRPr="00C47288">
            <w:rPr>
              <w:rFonts w:ascii="Times New Roman" w:hAnsi="Times New Roman"/>
              <w:color w:val="000000"/>
              <w:kern w:val="24"/>
              <w:sz w:val="24"/>
              <w:szCs w:val="24"/>
              <w:lang w:val="de-DE"/>
            </w:rPr>
            <w:t xml:space="preserve"> dienststellenübergreifenden Konsultationen (ISC), </w:t>
          </w:r>
          <w:r w:rsidR="008F46B5">
            <w:rPr>
              <w:rFonts w:ascii="Times New Roman" w:hAnsi="Times New Roman"/>
              <w:color w:val="000000"/>
              <w:kern w:val="24"/>
              <w:sz w:val="24"/>
              <w:szCs w:val="24"/>
              <w:lang w:val="de-DE"/>
            </w:rPr>
            <w:t>welche</w:t>
          </w:r>
          <w:r w:rsidRPr="00C47288">
            <w:rPr>
              <w:rFonts w:ascii="Times New Roman" w:hAnsi="Times New Roman"/>
              <w:color w:val="000000"/>
              <w:kern w:val="24"/>
              <w:sz w:val="24"/>
              <w:szCs w:val="24"/>
              <w:lang w:val="de-DE"/>
            </w:rPr>
            <w:t xml:space="preserve"> die Wettbewerbspolitik ergänzen und zu den übergeordneten Zielen der Förderung eines </w:t>
          </w:r>
          <w:r w:rsidRPr="00C47288">
            <w:rPr>
              <w:rFonts w:ascii="Times New Roman" w:hAnsi="Times New Roman"/>
              <w:color w:val="000000"/>
              <w:kern w:val="24"/>
              <w:sz w:val="24"/>
              <w:szCs w:val="24"/>
              <w:lang w:val="de-DE"/>
            </w:rPr>
            <w:lastRenderedPageBreak/>
            <w:t>starken und nachhaltigen Wachstums, der Wettbewerbsfähigkeit und eine</w:t>
          </w:r>
          <w:r w:rsidR="008F46B5">
            <w:rPr>
              <w:rFonts w:ascii="Times New Roman" w:hAnsi="Times New Roman"/>
              <w:color w:val="000000"/>
              <w:kern w:val="24"/>
              <w:sz w:val="24"/>
              <w:szCs w:val="24"/>
              <w:lang w:val="de-DE"/>
            </w:rPr>
            <w:t>m</w:t>
          </w:r>
          <w:r w:rsidRPr="00C47288">
            <w:rPr>
              <w:rFonts w:ascii="Times New Roman" w:hAnsi="Times New Roman"/>
              <w:color w:val="000000"/>
              <w:kern w:val="24"/>
              <w:sz w:val="24"/>
              <w:szCs w:val="24"/>
              <w:lang w:val="de-DE"/>
            </w:rPr>
            <w:t xml:space="preserve"> besseren Funktionieren der Märkte für Verbraucher, Unternehmen und Gesellschaft beitragen. Anschließend koordiniert sie die Beiträge der GD COMPETITION zu diesen Konsultationen.  </w:t>
          </w:r>
        </w:p>
        <w:p w14:paraId="2E5D5CBB" w14:textId="7C7432C2" w:rsidR="00C47288" w:rsidRPr="00FA3BAA" w:rsidRDefault="00C47288" w:rsidP="00C47288">
          <w:pPr>
            <w:pStyle w:val="ListParagraph"/>
            <w:ind w:left="360"/>
            <w:jc w:val="both"/>
            <w:rPr>
              <w:rFonts w:ascii="Times New Roman" w:hAnsi="Times New Roman"/>
              <w:color w:val="034EA2"/>
              <w:sz w:val="24"/>
              <w:szCs w:val="24"/>
              <w:lang w:val="de-DE"/>
            </w:rPr>
          </w:pPr>
          <w:r w:rsidRPr="00C47288">
            <w:rPr>
              <w:rFonts w:ascii="Times New Roman" w:hAnsi="Times New Roman"/>
              <w:color w:val="000000"/>
              <w:kern w:val="24"/>
              <w:sz w:val="24"/>
              <w:szCs w:val="24"/>
              <w:lang w:val="de-DE"/>
            </w:rPr>
            <w:t>Das Referat ist auch für den interinstitutionellen Dialog zuständig, indem es die Beiträge der GD COMPETITION und die Beziehungen zu anderen EU-Institutionen koordiniert.</w:t>
          </w:r>
        </w:p>
        <w:p w14:paraId="76DD1EEA" w14:textId="4EBB2F13" w:rsidR="00803007" w:rsidRDefault="00D22336" w:rsidP="00803007">
          <w:pPr>
            <w:rPr>
              <w:lang w:val="en-US" w:eastAsia="en-GB"/>
            </w:rPr>
          </w:pPr>
        </w:p>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7C07D8" w:rsidRDefault="00803007" w:rsidP="00803007">
      <w:pPr>
        <w:pStyle w:val="ListNumber"/>
        <w:numPr>
          <w:ilvl w:val="0"/>
          <w:numId w:val="0"/>
        </w:numPr>
        <w:ind w:left="709" w:hanging="709"/>
        <w:rPr>
          <w:b/>
          <w:bCs/>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0B3228E0" w14:textId="77777777" w:rsidR="007810AA" w:rsidRPr="008F46B5" w:rsidRDefault="007810AA" w:rsidP="007810AA">
          <w:pPr>
            <w:rPr>
              <w:lang w:eastAsia="en-GB"/>
            </w:rPr>
          </w:pPr>
          <w:r w:rsidRPr="008F46B5">
            <w:rPr>
              <w:lang w:eastAsia="en-GB"/>
            </w:rPr>
            <w:t xml:space="preserve">Wir schlagen eine interessante und anspruchsvolle Arbeit in einem jungen, dynamischen, professionellen und freundlichen Umfeld vor. </w:t>
          </w:r>
        </w:p>
        <w:p w14:paraId="1E56CBF4" w14:textId="77777777" w:rsidR="007810AA" w:rsidRPr="008F46B5" w:rsidRDefault="007810AA" w:rsidP="007810AA">
          <w:pPr>
            <w:rPr>
              <w:lang w:eastAsia="en-GB"/>
            </w:rPr>
          </w:pPr>
        </w:p>
        <w:p w14:paraId="02DB1A6C" w14:textId="7EE99AC7" w:rsidR="007810AA" w:rsidRPr="008F46B5" w:rsidRDefault="007810AA" w:rsidP="007810AA">
          <w:pPr>
            <w:rPr>
              <w:lang w:eastAsia="en-GB"/>
            </w:rPr>
          </w:pPr>
          <w:r w:rsidRPr="008F46B5">
            <w:rPr>
              <w:lang w:eastAsia="en-GB"/>
            </w:rPr>
            <w:t xml:space="preserve">Diese Aufgabe umfasst umfangreiche Kontakte </w:t>
          </w:r>
          <w:r w:rsidR="008F46B5">
            <w:rPr>
              <w:lang w:eastAsia="en-GB"/>
            </w:rPr>
            <w:t>mit</w:t>
          </w:r>
          <w:r w:rsidRPr="008F46B5">
            <w:rPr>
              <w:lang w:eastAsia="en-GB"/>
            </w:rPr>
            <w:t xml:space="preserve"> operativen Referaten und Hierarchie innerhalb der GD COMPETITION, </w:t>
          </w:r>
          <w:r w:rsidR="008F46B5">
            <w:rPr>
              <w:lang w:eastAsia="en-GB"/>
            </w:rPr>
            <w:t>mit dem</w:t>
          </w:r>
          <w:r w:rsidRPr="008F46B5">
            <w:rPr>
              <w:lang w:eastAsia="en-GB"/>
            </w:rPr>
            <w:t xml:space="preserve"> Kabinett de</w:t>
          </w:r>
          <w:r w:rsidR="008F46B5">
            <w:rPr>
              <w:lang w:eastAsia="en-GB"/>
            </w:rPr>
            <w:t>r</w:t>
          </w:r>
          <w:r w:rsidRPr="008F46B5">
            <w:rPr>
              <w:lang w:eastAsia="en-GB"/>
            </w:rPr>
            <w:t xml:space="preserve"> für Wettbewerb und Digitales zuständigen Exekutiv-Vizepräsident</w:t>
          </w:r>
          <w:r w:rsidR="008F46B5">
            <w:rPr>
              <w:lang w:eastAsia="en-GB"/>
            </w:rPr>
            <w:t>in</w:t>
          </w:r>
          <w:r w:rsidRPr="008F46B5">
            <w:rPr>
              <w:lang w:eastAsia="en-GB"/>
            </w:rPr>
            <w:t xml:space="preserve"> und </w:t>
          </w:r>
          <w:r w:rsidR="008F46B5">
            <w:rPr>
              <w:lang w:eastAsia="en-GB"/>
            </w:rPr>
            <w:t xml:space="preserve">mit </w:t>
          </w:r>
          <w:r w:rsidRPr="008F46B5">
            <w:rPr>
              <w:lang w:eastAsia="en-GB"/>
            </w:rPr>
            <w:t xml:space="preserve">anderen Generaldirektionen (GD). </w:t>
          </w:r>
        </w:p>
        <w:p w14:paraId="2A915F5A" w14:textId="77777777" w:rsidR="007810AA" w:rsidRPr="008F46B5" w:rsidRDefault="007810AA" w:rsidP="007810AA">
          <w:pPr>
            <w:rPr>
              <w:lang w:eastAsia="en-GB"/>
            </w:rPr>
          </w:pPr>
        </w:p>
        <w:p w14:paraId="2603C96E" w14:textId="34D89393" w:rsidR="007810AA" w:rsidRPr="008F46B5" w:rsidRDefault="007810AA" w:rsidP="007810AA">
          <w:pPr>
            <w:rPr>
              <w:lang w:eastAsia="en-GB"/>
            </w:rPr>
          </w:pPr>
          <w:r w:rsidRPr="008F46B5">
            <w:rPr>
              <w:lang w:eastAsia="en-GB"/>
            </w:rPr>
            <w:t>Die Position bietet die Gelegenheit, in hochkarätige</w:t>
          </w:r>
          <w:r w:rsidR="008F46B5">
            <w:rPr>
              <w:lang w:eastAsia="en-GB"/>
            </w:rPr>
            <w:t>n,</w:t>
          </w:r>
          <w:r w:rsidRPr="008F46B5">
            <w:rPr>
              <w:lang w:eastAsia="en-GB"/>
            </w:rPr>
            <w:t xml:space="preserve"> politische</w:t>
          </w:r>
          <w:r w:rsidR="008F46B5">
            <w:rPr>
              <w:lang w:eastAsia="en-GB"/>
            </w:rPr>
            <w:t>n</w:t>
          </w:r>
          <w:r w:rsidRPr="008F46B5">
            <w:rPr>
              <w:lang w:eastAsia="en-GB"/>
            </w:rPr>
            <w:t xml:space="preserve"> Diskussionen </w:t>
          </w:r>
          <w:r w:rsidR="008F46B5">
            <w:rPr>
              <w:lang w:eastAsia="en-GB"/>
            </w:rPr>
            <w:t>involviert zu sein</w:t>
          </w:r>
          <w:r w:rsidRPr="008F46B5">
            <w:rPr>
              <w:lang w:eastAsia="en-GB"/>
            </w:rPr>
            <w:t xml:space="preserve">, </w:t>
          </w:r>
          <w:r w:rsidR="008F46B5">
            <w:rPr>
              <w:lang w:eastAsia="en-GB"/>
            </w:rPr>
            <w:t>wodurch</w:t>
          </w:r>
          <w:r w:rsidRPr="008F46B5">
            <w:rPr>
              <w:lang w:eastAsia="en-GB"/>
            </w:rPr>
            <w:t xml:space="preserve"> ausgezeichnete Möglichkeiten für die persönliche und berufliche Entwicklung </w:t>
          </w:r>
          <w:r w:rsidR="008F46B5">
            <w:rPr>
              <w:lang w:eastAsia="en-GB"/>
            </w:rPr>
            <w:t>geboten werden</w:t>
          </w:r>
          <w:r w:rsidRPr="008F46B5">
            <w:rPr>
              <w:lang w:eastAsia="en-GB"/>
            </w:rPr>
            <w:t xml:space="preserve">. </w:t>
          </w:r>
        </w:p>
        <w:p w14:paraId="7A53413F" w14:textId="77777777" w:rsidR="007810AA" w:rsidRPr="008F46B5" w:rsidRDefault="007810AA" w:rsidP="007810AA">
          <w:pPr>
            <w:rPr>
              <w:lang w:eastAsia="en-GB"/>
            </w:rPr>
          </w:pPr>
        </w:p>
        <w:p w14:paraId="66FB083E" w14:textId="53F87B13" w:rsidR="007810AA" w:rsidRPr="008F46B5" w:rsidRDefault="007810AA" w:rsidP="007810AA">
          <w:pPr>
            <w:rPr>
              <w:lang w:eastAsia="en-GB"/>
            </w:rPr>
          </w:pPr>
          <w:r w:rsidRPr="008F46B5">
            <w:rPr>
              <w:lang w:eastAsia="en-GB"/>
            </w:rPr>
            <w:t>Das Referat bietet eine freund</w:t>
          </w:r>
          <w:r w:rsidR="008F46B5">
            <w:rPr>
              <w:lang w:eastAsia="en-GB"/>
            </w:rPr>
            <w:t>liche, stimulierende</w:t>
          </w:r>
          <w:r w:rsidRPr="008F46B5">
            <w:rPr>
              <w:lang w:eastAsia="en-GB"/>
            </w:rPr>
            <w:t xml:space="preserve"> </w:t>
          </w:r>
          <w:r w:rsidR="008F46B5">
            <w:rPr>
              <w:lang w:eastAsia="en-GB"/>
            </w:rPr>
            <w:t xml:space="preserve">und integrierende </w:t>
          </w:r>
          <w:r w:rsidRPr="008F46B5">
            <w:rPr>
              <w:lang w:eastAsia="en-GB"/>
            </w:rPr>
            <w:t xml:space="preserve">Arbeitsatmosphäre, wo die Arbeit gewöhnlich in Form kleiner Teams organisiert wird. </w:t>
          </w:r>
        </w:p>
        <w:p w14:paraId="47782431" w14:textId="232CA8EC" w:rsidR="007810AA" w:rsidRPr="008F46B5" w:rsidRDefault="007810AA" w:rsidP="007810AA">
          <w:pPr>
            <w:rPr>
              <w:lang w:eastAsia="en-GB"/>
            </w:rPr>
          </w:pPr>
          <w:r w:rsidRPr="008F46B5">
            <w:rPr>
              <w:lang w:eastAsia="en-GB"/>
            </w:rPr>
            <w:t xml:space="preserve">Die </w:t>
          </w:r>
          <w:r w:rsidR="008F46B5">
            <w:rPr>
              <w:lang w:eastAsia="en-GB"/>
            </w:rPr>
            <w:t>Mitarbeiter</w:t>
          </w:r>
          <w:r w:rsidRPr="008F46B5">
            <w:rPr>
              <w:lang w:eastAsia="en-GB"/>
            </w:rPr>
            <w:t xml:space="preserve"> erhalten ein hohes Maß an Autonomie und Verantwortung. Diskussionen und der Austausch von Meinungen sind ausdrücklich erwünscht. </w:t>
          </w:r>
        </w:p>
        <w:p w14:paraId="67113454" w14:textId="77777777" w:rsidR="007810AA" w:rsidRPr="008F46B5" w:rsidRDefault="007810AA" w:rsidP="007810AA">
          <w:pPr>
            <w:rPr>
              <w:lang w:eastAsia="en-GB"/>
            </w:rPr>
          </w:pPr>
        </w:p>
        <w:p w14:paraId="1A117420" w14:textId="77777777" w:rsidR="007810AA" w:rsidRPr="008F46B5" w:rsidRDefault="007810AA" w:rsidP="007810AA">
          <w:pPr>
            <w:rPr>
              <w:lang w:eastAsia="en-GB"/>
            </w:rPr>
          </w:pPr>
          <w:r w:rsidRPr="008F46B5">
            <w:rPr>
              <w:lang w:eastAsia="en-GB"/>
            </w:rPr>
            <w:t xml:space="preserve">Die Aufgaben des Referats umfassen: </w:t>
          </w:r>
        </w:p>
        <w:p w14:paraId="2AA0C1E6" w14:textId="1498A253" w:rsidR="007810AA" w:rsidRPr="008F46B5" w:rsidRDefault="007810AA" w:rsidP="007810AA">
          <w:pPr>
            <w:rPr>
              <w:lang w:eastAsia="en-GB"/>
            </w:rPr>
          </w:pPr>
          <w:r w:rsidRPr="008F46B5">
            <w:rPr>
              <w:lang w:eastAsia="en-GB"/>
            </w:rPr>
            <w:t xml:space="preserve">• Überwachung, Überprüfung und Analyse der politischen Entwicklungen der Kommission – insbesondere im Hinblick auf die </w:t>
          </w:r>
          <w:r w:rsidR="008F46B5">
            <w:rPr>
              <w:lang w:eastAsia="en-GB"/>
            </w:rPr>
            <w:t>prioritären</w:t>
          </w:r>
          <w:r w:rsidRPr="008F46B5">
            <w:rPr>
              <w:lang w:eastAsia="en-GB"/>
            </w:rPr>
            <w:t xml:space="preserve"> Bereiche des Referats – </w:t>
          </w:r>
          <w:r w:rsidR="008F46B5">
            <w:rPr>
              <w:lang w:eastAsia="en-GB"/>
            </w:rPr>
            <w:t>um sie</w:t>
          </w:r>
          <w:r w:rsidRPr="008F46B5">
            <w:rPr>
              <w:lang w:eastAsia="en-GB"/>
            </w:rPr>
            <w:t xml:space="preserve"> in die Strategien der GD</w:t>
          </w:r>
          <w:r w:rsidR="008F46B5">
            <w:rPr>
              <w:lang w:eastAsia="en-GB"/>
            </w:rPr>
            <w:t xml:space="preserve"> einzubeziehen</w:t>
          </w:r>
          <w:r w:rsidRPr="008F46B5">
            <w:rPr>
              <w:lang w:eastAsia="en-GB"/>
            </w:rPr>
            <w:t xml:space="preserve">; </w:t>
          </w:r>
        </w:p>
        <w:p w14:paraId="743B58F6" w14:textId="38F5C4CC" w:rsidR="007810AA" w:rsidRPr="008F46B5" w:rsidRDefault="007810AA" w:rsidP="007810AA">
          <w:pPr>
            <w:rPr>
              <w:lang w:eastAsia="en-GB"/>
            </w:rPr>
          </w:pPr>
          <w:r w:rsidRPr="008F46B5">
            <w:rPr>
              <w:lang w:eastAsia="en-GB"/>
            </w:rPr>
            <w:t xml:space="preserve">• Proaktive Festlegung und </w:t>
          </w:r>
          <w:r w:rsidR="0033763A">
            <w:rPr>
              <w:lang w:eastAsia="en-GB"/>
            </w:rPr>
            <w:t>Unterstützung</w:t>
          </w:r>
          <w:r w:rsidRPr="008F46B5">
            <w:rPr>
              <w:lang w:eastAsia="en-GB"/>
            </w:rPr>
            <w:t xml:space="preserve"> der politischen Leitlinien der GD gegenüber anderen Generaldirektionen und Aufbau eines Netzwerks, das zu einem vorgelagerten Partner mit den anderen Generaldirektionen wird; </w:t>
          </w:r>
        </w:p>
        <w:p w14:paraId="23D0CF5A" w14:textId="710CB6A2" w:rsidR="007810AA" w:rsidRPr="008F46B5" w:rsidRDefault="007810AA" w:rsidP="007810AA">
          <w:pPr>
            <w:rPr>
              <w:lang w:eastAsia="en-GB"/>
            </w:rPr>
          </w:pPr>
          <w:r w:rsidRPr="008F46B5">
            <w:rPr>
              <w:lang w:eastAsia="en-GB"/>
            </w:rPr>
            <w:t>• Koordinierung der</w:t>
          </w:r>
          <w:r w:rsidR="0033763A">
            <w:rPr>
              <w:lang w:eastAsia="en-GB"/>
            </w:rPr>
            <w:t xml:space="preserve"> Inter</w:t>
          </w:r>
          <w:r w:rsidRPr="008F46B5">
            <w:rPr>
              <w:lang w:eastAsia="en-GB"/>
            </w:rPr>
            <w:t xml:space="preserve">-Service-Konsultationen mit </w:t>
          </w:r>
          <w:r w:rsidR="0033763A">
            <w:rPr>
              <w:lang w:eastAsia="en-GB"/>
            </w:rPr>
            <w:t>Identifizierung</w:t>
          </w:r>
          <w:r w:rsidRPr="008F46B5">
            <w:rPr>
              <w:lang w:eastAsia="en-GB"/>
            </w:rPr>
            <w:t xml:space="preserve"> und Analyse der wichtigsten strategischen Herausforderungen auf GD-Ebene; </w:t>
          </w:r>
        </w:p>
        <w:p w14:paraId="1CAF7E73" w14:textId="31B5D31D" w:rsidR="007810AA" w:rsidRPr="008F46B5" w:rsidRDefault="007810AA" w:rsidP="007810AA">
          <w:pPr>
            <w:rPr>
              <w:lang w:eastAsia="en-GB"/>
            </w:rPr>
          </w:pPr>
          <w:r w:rsidRPr="008F46B5">
            <w:rPr>
              <w:lang w:eastAsia="en-GB"/>
            </w:rPr>
            <w:t xml:space="preserve">• Sie fungiert als zentrale Anlaufstelle sowohl für das Generalsekretariat als auch für andere Generaldirektionen und ist für die Weiterleitung der ISC innerhalb der GD für Themen zuständig, die für die Kernkompetenzen des Referats unmittelbar relevant sind; </w:t>
          </w:r>
        </w:p>
        <w:p w14:paraId="1392B196" w14:textId="77777777" w:rsidR="007810AA" w:rsidRPr="008F46B5" w:rsidRDefault="007810AA" w:rsidP="007810AA">
          <w:pPr>
            <w:rPr>
              <w:lang w:eastAsia="en-GB"/>
            </w:rPr>
          </w:pPr>
          <w:r w:rsidRPr="008F46B5">
            <w:rPr>
              <w:lang w:eastAsia="en-GB"/>
            </w:rPr>
            <w:lastRenderedPageBreak/>
            <w:t xml:space="preserve">• Einen aktiven Beitrag zu ISC leisten, die über die Wettbewerbspolitik hinausgehen, unter anderem die Digitale Agenda, die Strategie für die Industriepolitik, Energie und Grüner Deal, die Binnenmarktstrategie, Wirtschaft und Finanzen, Raumfahrt und Verteidigung sowie Gesundheit und Forschung. </w:t>
          </w:r>
        </w:p>
        <w:p w14:paraId="7DB3769E" w14:textId="77777777" w:rsidR="007810AA" w:rsidRPr="008F46B5" w:rsidRDefault="007810AA" w:rsidP="007810AA">
          <w:pPr>
            <w:rPr>
              <w:lang w:eastAsia="en-GB"/>
            </w:rPr>
          </w:pPr>
          <w:r w:rsidRPr="008F46B5">
            <w:rPr>
              <w:lang w:eastAsia="en-GB"/>
            </w:rPr>
            <w:t xml:space="preserve">• Genaue Überwachung der Rechtsetzungsinitiativen anderer Generaldirektionen der Kommission und ihrer möglichen Änderungen durch die anderen Organe, um die Einhaltung der EU-Wettbewerbsregeln sicherzustellen; </w:t>
          </w:r>
        </w:p>
        <w:p w14:paraId="68DA9544" w14:textId="77777777" w:rsidR="007810AA" w:rsidRPr="008F46B5" w:rsidRDefault="007810AA" w:rsidP="007810AA">
          <w:pPr>
            <w:rPr>
              <w:lang w:eastAsia="en-GB"/>
            </w:rPr>
          </w:pPr>
          <w:r w:rsidRPr="008F46B5">
            <w:rPr>
              <w:lang w:eastAsia="en-GB"/>
            </w:rPr>
            <w:t xml:space="preserve"> </w:t>
          </w:r>
        </w:p>
        <w:p w14:paraId="12B9C59B" w14:textId="249D33F0" w:rsidR="00803007" w:rsidRPr="009F216F" w:rsidRDefault="007810AA" w:rsidP="007810AA">
          <w:pPr>
            <w:rPr>
              <w:lang w:eastAsia="en-GB"/>
            </w:rPr>
          </w:pPr>
          <w:r w:rsidRPr="008F46B5">
            <w:rPr>
              <w:lang w:eastAsia="en-GB"/>
            </w:rPr>
            <w:t>• Pflege enger Kontakte zu den wichtigsten Gesprächspartnern, um die politischen Ziele der GD zu erreichen, u. a. mit den anderen EU-Institutionen (Rat, Mitgliedstaaten, Europäisches Parlament usw.).</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7C07D8" w:rsidRDefault="00803007" w:rsidP="00803007">
      <w:pPr>
        <w:pStyle w:val="ListNumber"/>
        <w:numPr>
          <w:ilvl w:val="0"/>
          <w:numId w:val="0"/>
        </w:numPr>
        <w:ind w:left="709" w:hanging="709"/>
        <w:rPr>
          <w:b/>
          <w:bCs/>
          <w:lang w:eastAsia="en-GB"/>
        </w:rPr>
      </w:pPr>
      <w:r w:rsidRPr="007C07D8">
        <w:rPr>
          <w:b/>
          <w:bCs/>
          <w:lang w:eastAsia="en-GB"/>
        </w:rPr>
        <w:t>Auswahlkriterien</w:t>
      </w:r>
      <w:r w:rsidR="007C07D8" w:rsidRPr="007C07D8">
        <w:rPr>
          <w:b/>
          <w:bCs/>
          <w:lang w:eastAsia="en-GB"/>
        </w:rPr>
        <w:t xml:space="preserve"> (wir suchen)</w:t>
      </w:r>
    </w:p>
    <w:sdt>
      <w:sdtPr>
        <w:rPr>
          <w:b/>
          <w:bCs/>
          <w:lang w:eastAsia="en-GB"/>
        </w:rPr>
        <w:id w:val="-689827953"/>
        <w:placeholder>
          <w:docPart w:val="0623C2C4607F4C2C8BD24DBE22928098"/>
        </w:placeholder>
      </w:sdtPr>
      <w:sdtEndPr/>
      <w:sdtContent>
        <w:p w14:paraId="5E6B3E5D" w14:textId="4444E71B" w:rsidR="007810AA" w:rsidRPr="007810AA" w:rsidRDefault="007810AA" w:rsidP="007810AA">
          <w:pPr>
            <w:pStyle w:val="ListNumber"/>
            <w:numPr>
              <w:ilvl w:val="0"/>
              <w:numId w:val="0"/>
            </w:numPr>
            <w:ind w:left="709" w:hanging="709"/>
            <w:rPr>
              <w:b/>
              <w:bCs/>
              <w:lang w:eastAsia="en-GB"/>
            </w:rPr>
          </w:pPr>
          <w:r w:rsidRPr="007810AA">
            <w:rPr>
              <w:b/>
              <w:bCs/>
              <w:lang w:eastAsia="en-GB"/>
            </w:rPr>
            <w:t>Der</w:t>
          </w:r>
          <w:r w:rsidR="0033763A">
            <w:rPr>
              <w:b/>
              <w:bCs/>
              <w:lang w:eastAsia="en-GB"/>
            </w:rPr>
            <w:t>/Die</w:t>
          </w:r>
          <w:r w:rsidRPr="007810AA">
            <w:rPr>
              <w:b/>
              <w:bCs/>
              <w:lang w:eastAsia="en-GB"/>
            </w:rPr>
            <w:t xml:space="preserve"> ideale Kandidat</w:t>
          </w:r>
          <w:r w:rsidR="0033763A">
            <w:rPr>
              <w:b/>
              <w:bCs/>
              <w:lang w:eastAsia="en-GB"/>
            </w:rPr>
            <w:t>/in</w:t>
          </w:r>
          <w:r w:rsidRPr="007810AA">
            <w:rPr>
              <w:b/>
              <w:bCs/>
              <w:lang w:eastAsia="en-GB"/>
            </w:rPr>
            <w:t xml:space="preserve"> verfügt über einen Hintergrund in Rechtswissenschaften, Politikwissenschaft, Wirtschaftswissenschaften oder anderen relevanten Studien. </w:t>
          </w:r>
          <w:r w:rsidR="0033763A">
            <w:rPr>
              <w:b/>
              <w:bCs/>
              <w:lang w:eastAsia="en-GB"/>
            </w:rPr>
            <w:t>Er/</w:t>
          </w:r>
          <w:r w:rsidRPr="007810AA">
            <w:rPr>
              <w:b/>
              <w:bCs/>
              <w:lang w:eastAsia="en-GB"/>
            </w:rPr>
            <w:t>Sie verfügt über ausgezeichnete redaktionelle Fähigkeiten und Kommunikationsfähigkeiten, ein</w:t>
          </w:r>
          <w:r w:rsidR="0033763A">
            <w:rPr>
              <w:b/>
              <w:bCs/>
              <w:lang w:eastAsia="en-GB"/>
            </w:rPr>
            <w:t>en</w:t>
          </w:r>
          <w:r w:rsidRPr="007810AA">
            <w:rPr>
              <w:b/>
              <w:bCs/>
              <w:lang w:eastAsia="en-GB"/>
            </w:rPr>
            <w:t xml:space="preserve"> starke</w:t>
          </w:r>
          <w:r w:rsidR="0033763A">
            <w:rPr>
              <w:b/>
              <w:bCs/>
              <w:lang w:eastAsia="en-GB"/>
            </w:rPr>
            <w:t>n Sinn für Initiative</w:t>
          </w:r>
          <w:r w:rsidRPr="007810AA">
            <w:rPr>
              <w:b/>
              <w:bCs/>
              <w:lang w:eastAsia="en-GB"/>
            </w:rPr>
            <w:t xml:space="preserve"> und ist politisch aufgeschlossen. Erfahrung mit politische</w:t>
          </w:r>
          <w:r w:rsidR="0033763A">
            <w:rPr>
              <w:b/>
              <w:bCs/>
              <w:lang w:eastAsia="en-GB"/>
            </w:rPr>
            <w:t>r</w:t>
          </w:r>
          <w:r w:rsidRPr="007810AA">
            <w:rPr>
              <w:b/>
              <w:bCs/>
              <w:lang w:eastAsia="en-GB"/>
            </w:rPr>
            <w:t xml:space="preserve"> Arbeit und/oder anderen Priorität</w:t>
          </w:r>
          <w:r w:rsidR="0033763A">
            <w:rPr>
              <w:b/>
              <w:bCs/>
              <w:lang w:eastAsia="en-GB"/>
            </w:rPr>
            <w:t>spolitikbereichen</w:t>
          </w:r>
          <w:r w:rsidRPr="007810AA">
            <w:rPr>
              <w:b/>
              <w:bCs/>
              <w:lang w:eastAsia="en-GB"/>
            </w:rPr>
            <w:t xml:space="preserve"> der Kommission und/oder anderen EU-Institutionen wäre ein eindeutiger Vorteil. </w:t>
          </w:r>
        </w:p>
        <w:p w14:paraId="534463EE" w14:textId="08666AAE" w:rsidR="007810AA" w:rsidRPr="007810AA" w:rsidRDefault="007810AA" w:rsidP="007810AA">
          <w:pPr>
            <w:pStyle w:val="ListNumber"/>
            <w:numPr>
              <w:ilvl w:val="0"/>
              <w:numId w:val="0"/>
            </w:numPr>
            <w:ind w:left="709" w:hanging="709"/>
            <w:rPr>
              <w:b/>
              <w:bCs/>
              <w:lang w:eastAsia="en-GB"/>
            </w:rPr>
          </w:pPr>
          <w:r w:rsidRPr="007810AA">
            <w:rPr>
              <w:b/>
              <w:bCs/>
              <w:lang w:eastAsia="en-GB"/>
            </w:rPr>
            <w:t xml:space="preserve">Organisatorische, soziale und Teamfähigkeiten sowie gute analytische und diplomatische Fähigkeiten sind von entscheidender Bedeutung. Die Kandidaten sollten vielseitig und in der Lage sein, unabhängig und innerhalb eines Teams zu arbeiten, und sie sollten in der Lage sein, unter Zeitdruck zu arbeiten. </w:t>
          </w:r>
        </w:p>
        <w:p w14:paraId="2387419D" w14:textId="01BA7BC1" w:rsidR="00803007" w:rsidRPr="009F216F" w:rsidRDefault="007810AA" w:rsidP="007810AA">
          <w:pPr>
            <w:pStyle w:val="ListNumber"/>
            <w:numPr>
              <w:ilvl w:val="0"/>
              <w:numId w:val="0"/>
            </w:numPr>
            <w:ind w:left="709" w:hanging="709"/>
            <w:rPr>
              <w:b/>
              <w:bCs/>
              <w:lang w:eastAsia="en-GB"/>
            </w:rPr>
          </w:pPr>
          <w:r w:rsidRPr="007810AA">
            <w:rPr>
              <w:b/>
              <w:bCs/>
              <w:lang w:eastAsia="en-GB"/>
            </w:rPr>
            <w:t>Es sind sehr gute Englischkenntnisse erforderlich; gute Französisch- und andere Sprachen wären von Vorteil.</w:t>
          </w:r>
        </w:p>
      </w:sdtContent>
    </w:sdt>
    <w:p w14:paraId="3CF70F22" w14:textId="77777777" w:rsidR="00546DB1" w:rsidRPr="009F216F" w:rsidRDefault="00546DB1" w:rsidP="00546DB1">
      <w:pPr>
        <w:tabs>
          <w:tab w:val="left" w:pos="426"/>
        </w:tabs>
        <w:spacing w:after="0"/>
        <w:rPr>
          <w:b/>
          <w:lang w:eastAsia="en-GB"/>
        </w:rPr>
      </w:pPr>
    </w:p>
    <w:p w14:paraId="07ED341C" w14:textId="77777777" w:rsidR="007C07D8" w:rsidRDefault="007C07D8" w:rsidP="00546DB1">
      <w:pPr>
        <w:spacing w:after="0"/>
        <w:ind w:left="426"/>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Default="007C07D8" w:rsidP="007C07D8">
      <w:pPr>
        <w:rPr>
          <w:lang w:eastAsia="en-GB"/>
        </w:rPr>
      </w:pPr>
      <w:r w:rsidRPr="00950BA5">
        <w:rPr>
          <w:lang w:eastAsia="en-GB"/>
        </w:rPr>
        <w:t xml:space="preserve">Abordnungen fallen unter den </w:t>
      </w:r>
      <w:r w:rsidRPr="00950BA5">
        <w:rPr>
          <w:b/>
          <w:lang w:eastAsia="en-GB"/>
        </w:rPr>
        <w:t xml:space="preserve">Beschluss </w:t>
      </w:r>
      <w:proofErr w:type="gramStart"/>
      <w:r w:rsidRPr="00950BA5">
        <w:rPr>
          <w:b/>
          <w:lang w:eastAsia="en-GB"/>
        </w:rPr>
        <w:t>C(</w:t>
      </w:r>
      <w:proofErr w:type="gramEnd"/>
      <w:r w:rsidRPr="00950BA5">
        <w:rPr>
          <w:b/>
          <w:lang w:eastAsia="en-GB"/>
        </w:rPr>
        <w:t>2008) 6866 der Kommission vom 12.11.2008</w:t>
      </w:r>
      <w:r w:rsidRPr="00950BA5">
        <w:rPr>
          <w:lang w:eastAsia="en-GB"/>
        </w:rPr>
        <w:t xml:space="preserve"> über die Regelung für zur Kommission abgeordnete oder sich zu Zwecken der beruflichen Weiterbildung bei der Kommission aufhaltende nationale Sachverständige (ANS-Beschluss).</w:t>
      </w:r>
    </w:p>
    <w:p w14:paraId="56462DDE" w14:textId="77777777" w:rsidR="007C07D8" w:rsidRDefault="007C07D8" w:rsidP="007C07D8">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14:paraId="01801EF3" w14:textId="77777777" w:rsidR="00546DB1" w:rsidRPr="00950BA5" w:rsidRDefault="00546DB1" w:rsidP="00546DB1">
      <w:pPr>
        <w:spacing w:after="0"/>
        <w:ind w:left="426"/>
        <w:rPr>
          <w:lang w:eastAsia="en-GB"/>
        </w:rPr>
      </w:pPr>
    </w:p>
    <w:p w14:paraId="2B2FF37F" w14:textId="530B647B" w:rsidR="00546DB1" w:rsidRPr="00950BA5" w:rsidRDefault="00546DB1" w:rsidP="007C07D8">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BF61B85" w:rsidR="00546DB1" w:rsidRPr="00950BA5" w:rsidRDefault="00546DB1" w:rsidP="007C07D8">
      <w:pPr>
        <w:rPr>
          <w:lang w:eastAsia="en-GB"/>
        </w:rPr>
      </w:pPr>
      <w:r w:rsidRPr="00950BA5">
        <w:rPr>
          <w:u w:val="single"/>
          <w:lang w:eastAsia="en-GB"/>
        </w:rPr>
        <w:lastRenderedPageBreak/>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14:paraId="0B28567C" w14:textId="2A103873" w:rsidR="00546DB1" w:rsidRPr="00950BA5" w:rsidRDefault="007C07D8" w:rsidP="007C07D8">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14:paraId="258A857A" w14:textId="6543A867" w:rsidR="00546DB1" w:rsidRDefault="00546DB1" w:rsidP="007C07D8">
      <w:pPr>
        <w:rPr>
          <w:lang w:eastAsia="en-GB"/>
        </w:rPr>
      </w:pPr>
      <w:r w:rsidRPr="000D7B5E">
        <w:rPr>
          <w:u w:val="single"/>
          <w:lang w:eastAsia="en-GB"/>
        </w:rPr>
        <w:t>Sprachkenntnisse:</w:t>
      </w:r>
      <w:r w:rsidRPr="00950BA5">
        <w:rPr>
          <w:lang w:eastAsia="en-GB"/>
        </w:rPr>
        <w:t xml:space="preserve"> gründliche Kenntnisse einer Sprache der Europäischen Union und ausreichende Kenntnisse einer weiteren Sprache der Europäischen Union in dem für die Wahrnehmung </w:t>
      </w:r>
      <w:r w:rsidR="000D7B5E">
        <w:rPr>
          <w:lang w:eastAsia="en-GB"/>
        </w:rPr>
        <w:t>d</w:t>
      </w:r>
      <w:r w:rsidRPr="00950BA5">
        <w:rPr>
          <w:lang w:eastAsia="en-GB"/>
        </w:rPr>
        <w:t xml:space="preserve">er Funktion erforderlichen Maße. Ein nationaler Sachverständiger aus 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14:paraId="21E64871" w14:textId="77777777" w:rsidR="00546DB1" w:rsidRPr="00950BA5" w:rsidRDefault="00546DB1" w:rsidP="00546DB1">
      <w:pPr>
        <w:tabs>
          <w:tab w:val="left" w:pos="709"/>
        </w:tabs>
        <w:spacing w:after="0"/>
        <w:ind w:left="709" w:right="60"/>
        <w:rPr>
          <w:lang w:eastAsia="en-GB"/>
        </w:rPr>
      </w:pPr>
    </w:p>
    <w:p w14:paraId="5A0F8122" w14:textId="470FCE9B" w:rsidR="000D7B5E" w:rsidRPr="009442BE" w:rsidRDefault="000D7B5E" w:rsidP="009442BE">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14:paraId="3D706995" w14:textId="2337FA9A" w:rsidR="000D7B5E" w:rsidRPr="00950BA5" w:rsidRDefault="000D7B5E" w:rsidP="000D7B5E">
      <w:pPr>
        <w:rPr>
          <w:lang w:eastAsia="en-GB"/>
        </w:rPr>
      </w:pPr>
      <w:r w:rsidRPr="00950BA5">
        <w:rPr>
          <w:lang w:eastAsia="en-GB"/>
        </w:rPr>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14:paraId="43A7463E" w14:textId="617EDFA4" w:rsidR="000D7B5E" w:rsidRDefault="000D7B5E" w:rsidP="000D7B5E">
      <w:pPr>
        <w:rPr>
          <w:lang w:eastAsia="en-GB"/>
        </w:rPr>
      </w:pPr>
      <w:r>
        <w:rPr>
          <w:lang w:eastAsia="en-GB"/>
        </w:rPr>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14:paraId="1C8F3D04" w14:textId="7EEE4B70" w:rsidR="000D7B5E" w:rsidRPr="00950BA5" w:rsidRDefault="000D7B5E" w:rsidP="000D7B5E">
      <w:pPr>
        <w:rPr>
          <w:lang w:eastAsia="en-GB"/>
        </w:rPr>
      </w:pPr>
      <w:r>
        <w:rPr>
          <w:lang w:eastAsia="en-GB"/>
        </w:rPr>
        <w:t>Tagegelder können nur gewährt werden, wenn der</w:t>
      </w:r>
      <w:r w:rsidR="0089735C">
        <w:rPr>
          <w:lang w:eastAsia="en-GB"/>
        </w:rPr>
        <w:t>/die</w:t>
      </w:r>
      <w:r>
        <w:rPr>
          <w:lang w:eastAsia="en-GB"/>
        </w:rPr>
        <w:t xml:space="preserve"> nationale Sachverständige die Bedingungen gemäß Artikel 17 des ANS-Beschlusses erfüllt.</w:t>
      </w:r>
    </w:p>
    <w:p w14:paraId="4553B535" w14:textId="3BB18C81" w:rsidR="000D7B5E" w:rsidRDefault="000D7B5E" w:rsidP="000D7B5E">
      <w:pPr>
        <w:rPr>
          <w:lang w:eastAsia="en-GB"/>
        </w:rPr>
      </w:pPr>
      <w:r w:rsidRPr="00950BA5">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gemäß der Entscheidung der Kommission (EU-Euratom) 2015/444, O.J. L 72, 17.03.2015, 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ist verpflichtet, das Überprüfungsverfahren vor der Abordnung einzuleiten.</w:t>
      </w:r>
    </w:p>
    <w:p w14:paraId="481B2BC2" w14:textId="77777777" w:rsidR="000D7B5E" w:rsidRPr="00950BA5" w:rsidRDefault="000D7B5E" w:rsidP="000D7B5E">
      <w:pPr>
        <w:rPr>
          <w:lang w:eastAsia="en-GB"/>
        </w:rPr>
      </w:pPr>
    </w:p>
    <w:p w14:paraId="1A75D71E" w14:textId="35F381C2" w:rsidR="00546DB1" w:rsidRPr="009442BE" w:rsidRDefault="00546DB1" w:rsidP="009442BE">
      <w:pPr>
        <w:pStyle w:val="ListNumber"/>
        <w:numPr>
          <w:ilvl w:val="0"/>
          <w:numId w:val="0"/>
        </w:numPr>
        <w:ind w:left="709" w:hanging="709"/>
        <w:rPr>
          <w:b/>
          <w:bCs/>
          <w:u w:val="single"/>
          <w:lang w:eastAsia="en-GB"/>
        </w:rPr>
      </w:pPr>
      <w:r w:rsidRPr="009442BE">
        <w:rPr>
          <w:b/>
          <w:bCs/>
          <w:u w:val="single"/>
          <w:lang w:eastAsia="en-GB"/>
        </w:rPr>
        <w:t>Bewerbung und Auswahlverfahren</w:t>
      </w:r>
    </w:p>
    <w:p w14:paraId="4DC4F7FE" w14:textId="65CD26DA" w:rsidR="009442BE" w:rsidRDefault="00546DB1" w:rsidP="000D7B5E">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r:id="rId12" w:history="1">
        <w:r w:rsidR="009442BE">
          <w:rPr>
            <w:rStyle w:val="Hyperlink"/>
          </w:rPr>
          <w:t>Home | Europass</w:t>
        </w:r>
      </w:hyperlink>
      <w:r w:rsidRPr="00950BA5">
        <w:rPr>
          <w:lang w:eastAsia="en-GB"/>
        </w:rPr>
        <w:t>)</w:t>
      </w:r>
      <w:r w:rsidRPr="00950BA5">
        <w:rPr>
          <w:b/>
          <w:lang w:eastAsia="en-GB"/>
        </w:rPr>
        <w:t xml:space="preserve"> </w:t>
      </w:r>
      <w:r w:rsidRPr="00950BA5">
        <w:rPr>
          <w:lang w:eastAsia="en-GB"/>
        </w:rPr>
        <w:t>auf deutsch, englisch oder französisch</w:t>
      </w:r>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Diese leitet die Bewerbungen innerhalb der Fristen für das Auswahlverfahren an die zuständigen 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14:paraId="2EC4B981" w14:textId="186ABAFF" w:rsidR="00546DB1" w:rsidRPr="00950BA5" w:rsidRDefault="00546DB1" w:rsidP="000D7B5E">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1FF13EFB" w14:textId="77777777" w:rsidR="00546DB1" w:rsidRPr="00950BA5" w:rsidRDefault="00546DB1" w:rsidP="00546DB1">
      <w:pPr>
        <w:spacing w:after="0"/>
        <w:rPr>
          <w:lang w:eastAsia="en-GB"/>
        </w:rPr>
      </w:pPr>
    </w:p>
    <w:p w14:paraId="0509E6EC" w14:textId="64F431A5" w:rsidR="00546DB1" w:rsidRDefault="00546DB1" w:rsidP="009442BE">
      <w:pPr>
        <w:pStyle w:val="ListNumber"/>
        <w:numPr>
          <w:ilvl w:val="0"/>
          <w:numId w:val="0"/>
        </w:numPr>
        <w:ind w:left="709" w:hanging="709"/>
        <w:rPr>
          <w:b/>
          <w:bCs/>
          <w:u w:val="single"/>
          <w:lang w:eastAsia="en-GB"/>
        </w:rPr>
      </w:pPr>
      <w:r w:rsidRPr="009442BE">
        <w:rPr>
          <w:b/>
          <w:bCs/>
          <w:u w:val="single"/>
          <w:lang w:eastAsia="en-GB"/>
        </w:rPr>
        <w:t>Verarbeitung personenbezogener Daten</w:t>
      </w:r>
    </w:p>
    <w:p w14:paraId="20E56DF8" w14:textId="1900D334" w:rsidR="007716E4" w:rsidRPr="007716E4" w:rsidRDefault="007716E4" w:rsidP="007716E4">
      <w:pPr>
        <w:rPr>
          <w:lang w:eastAsia="en-GB"/>
        </w:rPr>
      </w:pPr>
      <w:r w:rsidRPr="007716E4">
        <w:rPr>
          <w:lang w:eastAsia="en-GB"/>
        </w:rPr>
        <w:t>Die Kommission trägt dafür Sorge, dass die personenbezogenen Daten der Bewerber/innen gemäß den Anforderungen der Verordnung (EU) 2018/1725 des Europäischen Parlaments und des Rates</w:t>
      </w:r>
      <w:r>
        <w:rPr>
          <w:lang w:eastAsia="en-GB"/>
        </w:rPr>
        <w:t xml:space="preserve"> </w:t>
      </w:r>
      <w:r w:rsidRPr="007716E4">
        <w:rPr>
          <w:lang w:eastAsia="en-GB"/>
        </w:rPr>
        <w:t>verarbeitet werden (</w:t>
      </w:r>
      <w:r>
        <w:rPr>
          <w:rStyle w:val="FootnoteReference"/>
          <w:lang w:eastAsia="en-GB"/>
        </w:rPr>
        <w:footnoteReference w:id="1"/>
      </w:r>
      <w:r>
        <w:rPr>
          <w:lang w:eastAsia="en-GB"/>
        </w:rPr>
        <w:t>)</w:t>
      </w:r>
      <w:r w:rsidRPr="007716E4">
        <w:rPr>
          <w:lang w:eastAsia="en-GB"/>
        </w:rPr>
        <w:t>. Dies gilt insbesondere für die Vertraulichkeit und Sicherheit dieser Daten.</w:t>
      </w:r>
      <w:r>
        <w:rPr>
          <w:lang w:eastAsia="en-GB"/>
        </w:rPr>
        <w:t xml:space="preserve"> </w:t>
      </w:r>
      <w:r w:rsidRPr="007716E4">
        <w:t>Bevor Sie sich bewerben, lesen Sie bitte die beigefügte Datenschutzerklärung.</w:t>
      </w:r>
    </w:p>
    <w:sectPr w:rsidR="007716E4" w:rsidRPr="007716E4">
      <w:headerReference w:type="even" r:id="rId13"/>
      <w:headerReference w:type="default" r:id="rId14"/>
      <w:footerReference w:type="even" r:id="rId15"/>
      <w:footerReference w:type="default" r:id="rId16"/>
      <w:headerReference w:type="first" r:id="rId17"/>
      <w:footerReference w:type="first" r:id="rId18"/>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C58A0" w14:textId="77777777" w:rsidR="00A85558" w:rsidRDefault="00A85558">
      <w:pPr>
        <w:spacing w:after="0"/>
      </w:pPr>
      <w:r>
        <w:separator/>
      </w:r>
    </w:p>
  </w:endnote>
  <w:endnote w:type="continuationSeparator" w:id="0">
    <w:p w14:paraId="2932DDEB" w14:textId="77777777" w:rsidR="00A85558" w:rsidRDefault="00A855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1E0E9" w14:textId="77777777" w:rsidR="00A85558" w:rsidRDefault="00A85558">
      <w:pPr>
        <w:spacing w:after="0"/>
      </w:pPr>
      <w:r>
        <w:separator/>
      </w:r>
    </w:p>
  </w:footnote>
  <w:footnote w:type="continuationSeparator" w:id="0">
    <w:p w14:paraId="6D3CA225" w14:textId="77777777" w:rsidR="00A85558" w:rsidRDefault="00A85558">
      <w:pPr>
        <w:spacing w:after="0"/>
      </w:pPr>
      <w:r>
        <w:continuationSeparator/>
      </w:r>
    </w:p>
  </w:footnote>
  <w:footnote w:id="1">
    <w:p w14:paraId="6B21068C" w14:textId="1B06F57A" w:rsidR="007716E4" w:rsidRPr="007716E4" w:rsidRDefault="007716E4">
      <w:pPr>
        <w:pStyle w:val="FootnoteText"/>
        <w:rPr>
          <w:lang w:val="fr-BE"/>
        </w:rPr>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0"/>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F7504"/>
    <w:rsid w:val="0033763A"/>
    <w:rsid w:val="0035094A"/>
    <w:rsid w:val="003874E2"/>
    <w:rsid w:val="00546DB1"/>
    <w:rsid w:val="00583400"/>
    <w:rsid w:val="006F44C9"/>
    <w:rsid w:val="007716E4"/>
    <w:rsid w:val="007810AA"/>
    <w:rsid w:val="007C07D8"/>
    <w:rsid w:val="007D0EC6"/>
    <w:rsid w:val="00803007"/>
    <w:rsid w:val="0089735C"/>
    <w:rsid w:val="008D52CF"/>
    <w:rsid w:val="008F46B5"/>
    <w:rsid w:val="009442BE"/>
    <w:rsid w:val="009F216F"/>
    <w:rsid w:val="00A85558"/>
    <w:rsid w:val="00C47288"/>
    <w:rsid w:val="00D22336"/>
    <w:rsid w:val="00E7166C"/>
    <w:rsid w:val="00EC5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ListParagraph">
    <w:name w:val="List Paragraph"/>
    <w:basedOn w:val="Normal"/>
    <w:uiPriority w:val="34"/>
    <w:qFormat/>
    <w:locked/>
    <w:rsid w:val="00C47288"/>
    <w:pPr>
      <w:spacing w:after="0"/>
      <w:ind w:left="720"/>
      <w:jc w:val="left"/>
    </w:pPr>
    <w:rPr>
      <w:rFonts w:ascii="Calibri" w:eastAsia="Calibri" w:hAnsi="Calibri"/>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opa.eu/europass/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DB168D" w:rsidP="00DB168D">
          <w:pPr>
            <w:pStyle w:val="9BF4E35295BA4808A107977098D3401D2"/>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DB168D" w:rsidP="00DB168D">
          <w:pPr>
            <w:pStyle w:val="67908C2613794ACB86549542C854C0CC2"/>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DB168D" w:rsidP="00DB168D">
          <w:pPr>
            <w:pStyle w:val="5C55B5726F8E46C0ABC71DC35F2501E72"/>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w:rsidR="008A7C76" w:rsidRDefault="00DB168D" w:rsidP="00DB168D">
          <w:pPr>
            <w:pStyle w:val="E48DD8E64A804E77BDE4E10C02F329112"/>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w:rsidR="008A7C76" w:rsidRDefault="00DB168D" w:rsidP="00DB168D">
          <w:pPr>
            <w:pStyle w:val="36301D3606894A0690BD2883E1BF11262"/>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DB168D" w:rsidP="00DB168D">
          <w:pPr>
            <w:pStyle w:val="1087BB5618EE43E98A5732E797DCF4EE2"/>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DB168D" w:rsidP="00DB168D">
          <w:pPr>
            <w:pStyle w:val="FE6C9874556B47B1A65A432926DB0BCE2"/>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DB168D" w:rsidP="00DB168D">
          <w:pPr>
            <w:pStyle w:val="2D9A90DC0280475D996998F2F9FD95D52"/>
          </w:pPr>
          <w:r w:rsidRPr="00BD2312">
            <w:rPr>
              <w:rStyle w:val="PlaceholderText"/>
            </w:rPr>
            <w:t>Click or tap here to enter text.</w:t>
          </w:r>
        </w:p>
      </w:docPartBody>
    </w:docPart>
    <w:docPart>
      <w:docPartPr>
        <w:name w:val="0623C2C4607F4C2C8BD24DBE22928098"/>
        <w:category>
          <w:name w:val="General"/>
          <w:gallery w:val="placeholder"/>
        </w:category>
        <w:types>
          <w:type w:val="bbPlcHdr"/>
        </w:types>
        <w:behaviors>
          <w:behavior w:val="content"/>
        </w:behaviors>
        <w:guid w:val="{5C4E9134-609F-43DB-A770-4216F73802C5}"/>
      </w:docPartPr>
      <w:docPartBody>
        <w:p w:rsidR="008A7C76" w:rsidRDefault="00DB168D" w:rsidP="00DB168D">
          <w:pPr>
            <w:pStyle w:val="0623C2C4607F4C2C8BD24DBE229280982"/>
          </w:pPr>
          <w:r w:rsidRPr="009F216F">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810ED0" w:rsidRDefault="00DB168D" w:rsidP="00DB168D">
          <w:pPr>
            <w:pStyle w:val="44AECFE6B28A48F3A0A774E0802A2F271"/>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810ED0" w:rsidRDefault="00DB168D" w:rsidP="00DB168D">
          <w:pPr>
            <w:pStyle w:val="3BF321A2261548CCB9BF40ACF64F09A31"/>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810ED0" w:rsidRDefault="00DB168D">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810ED0" w:rsidRDefault="00DB168D" w:rsidP="00DB168D">
          <w:pPr>
            <w:pStyle w:val="6801C21AD23447B88917F1258506DBA11"/>
          </w:pPr>
          <w:r>
            <w:rPr>
              <w:b/>
            </w:rPr>
            <w:t xml:space="preserve">     </w:t>
          </w:r>
        </w:p>
      </w:docPartBody>
    </w:docPart>
    <w:docPart>
      <w:docPartPr>
        <w:name w:val="89B0D1AE5147419FBB9FBD6B16017F97"/>
        <w:category>
          <w:name w:val="General"/>
          <w:gallery w:val="placeholder"/>
        </w:category>
        <w:types>
          <w:type w:val="bbPlcHdr"/>
        </w:types>
        <w:behaviors>
          <w:behavior w:val="content"/>
        </w:behaviors>
        <w:guid w:val="{4B63A4FD-896A-4E19-9C37-3BFD591E9A58}"/>
      </w:docPartPr>
      <w:docPartBody>
        <w:p w:rsidR="00000000" w:rsidRDefault="000B6123" w:rsidP="000B6123">
          <w:pPr>
            <w:pStyle w:val="89B0D1AE5147419FBB9FBD6B16017F97"/>
          </w:pPr>
          <w:r w:rsidRPr="00111AB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D7727B"/>
    <w:multiLevelType w:val="multilevel"/>
    <w:tmpl w:val="77D490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3312252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0B6123"/>
    <w:rsid w:val="00810ED0"/>
    <w:rsid w:val="008A7C76"/>
    <w:rsid w:val="008D04E3"/>
    <w:rsid w:val="00B92B5D"/>
    <w:rsid w:val="00DB168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0B6123"/>
    <w:rPr>
      <w:color w:val="288061"/>
    </w:rPr>
  </w:style>
  <w:style w:type="paragraph" w:customStyle="1" w:styleId="44AECFE6B28A48F3A0A774E0802A2F271">
    <w:name w:val="44AECFE6B28A48F3A0A774E0802A2F27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1">
    <w:name w:val="3BF321A2261548CCB9BF40ACF64F09A3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1">
    <w:name w:val="6801C21AD23447B88917F1258506DBA1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2">
    <w:name w:val="1087BB5618EE43E98A5732E797DCF4E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2">
    <w:name w:val="9BF4E35295BA4808A107977098D3401D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2">
    <w:name w:val="67908C2613794ACB86549542C854C0CC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2">
    <w:name w:val="5C55B5726F8E46C0ABC71DC35F2501E7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2">
    <w:name w:val="E48DD8E64A804E77BDE4E10C02F32911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2">
    <w:name w:val="36301D3606894A0690BD2883E1BF1126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2">
    <w:name w:val="FE6C9874556B47B1A65A432926DB0BC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2">
    <w:name w:val="2D9A90DC0280475D996998F2F9FD95D5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2">
    <w:name w:val="0623C2C4607F4C2C8BD24DBE229280982"/>
    <w:rsid w:val="00DB168D"/>
    <w:pPr>
      <w:tabs>
        <w:tab w:val="num" w:pos="709"/>
      </w:tabs>
      <w:spacing w:after="240" w:line="240" w:lineRule="auto"/>
      <w:ind w:left="709" w:hanging="709"/>
      <w:jc w:val="both"/>
    </w:pPr>
    <w:rPr>
      <w:rFonts w:ascii="Times New Roman" w:eastAsia="Times New Roman" w:hAnsi="Times New Roman" w:cs="Times New Roman"/>
      <w:sz w:val="24"/>
      <w:szCs w:val="20"/>
      <w:lang w:val="de-DE"/>
    </w:rPr>
  </w:style>
  <w:style w:type="paragraph" w:customStyle="1" w:styleId="89B0D1AE5147419FBB9FBD6B16017F97">
    <w:name w:val="89B0D1AE5147419FBB9FBD6B16017F97"/>
    <w:rsid w:val="000B61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Eurolook.dotm</Template>
  <TotalTime>0</TotalTime>
  <Pages>5</Pages>
  <Words>1386</Words>
  <Characters>7906</Characters>
  <Application>Microsoft Office Word</Application>
  <DocSecurity>4</DocSecurity>
  <PresentationFormat>Microsoft Word 14.0</PresentationFormat>
  <Lines>65</Lines>
  <Paragraphs>18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DALMIGLIO Chiara (COMP)</cp:lastModifiedBy>
  <cp:revision>2</cp:revision>
  <dcterms:created xsi:type="dcterms:W3CDTF">2023-04-26T12:07:00Z</dcterms:created>
  <dcterms:modified xsi:type="dcterms:W3CDTF">2023-04-26T12:07:00Z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