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942669" w14:textId="222BA62D" w:rsidR="00515E09" w:rsidRPr="00941457" w:rsidRDefault="00F8050C" w:rsidP="003542EC">
      <w:pPr>
        <w:spacing w:after="240" w:line="240" w:lineRule="auto"/>
        <w:jc w:val="center"/>
        <w:rPr>
          <w:rFonts w:ascii="Times New Roman" w:hAnsi="Times New Roman" w:cs="Times New Roman"/>
          <w:b/>
        </w:rPr>
      </w:pPr>
      <w:r>
        <w:rPr>
          <w:rFonts w:ascii="Times New Roman" w:hAnsi="Times New Roman"/>
          <w:b/>
        </w:rPr>
        <w:t xml:space="preserve">Impresa comune </w:t>
      </w:r>
      <w:r w:rsidR="00626B99">
        <w:rPr>
          <w:rFonts w:ascii="Times New Roman" w:hAnsi="Times New Roman"/>
          <w:b/>
        </w:rPr>
        <w:t>"</w:t>
      </w:r>
      <w:r>
        <w:rPr>
          <w:rFonts w:ascii="Times New Roman" w:hAnsi="Times New Roman"/>
          <w:b/>
        </w:rPr>
        <w:t>Ferrovie europee</w:t>
      </w:r>
      <w:r w:rsidR="00626B99">
        <w:rPr>
          <w:rFonts w:ascii="Times New Roman" w:hAnsi="Times New Roman"/>
          <w:b/>
        </w:rPr>
        <w:t>"</w:t>
      </w:r>
    </w:p>
    <w:p w14:paraId="0192755F" w14:textId="71A530B7" w:rsidR="001F08A9" w:rsidRPr="00941457" w:rsidRDefault="001F08A9" w:rsidP="009937EC">
      <w:pPr>
        <w:spacing w:after="240" w:line="240" w:lineRule="auto"/>
        <w:jc w:val="center"/>
        <w:rPr>
          <w:rFonts w:ascii="Times New Roman" w:hAnsi="Times New Roman" w:cs="Times New Roman"/>
        </w:rPr>
      </w:pPr>
      <w:r>
        <w:rPr>
          <w:rFonts w:ascii="Times New Roman" w:hAnsi="Times New Roman"/>
        </w:rPr>
        <w:t>Pubblicazione di un posto vacante di direttore esecutivo/direttrice esecutiva</w:t>
      </w:r>
    </w:p>
    <w:p w14:paraId="6AAD6E36" w14:textId="77777777" w:rsidR="001F08A9" w:rsidRPr="00941457" w:rsidRDefault="001F08A9" w:rsidP="003542EC">
      <w:pPr>
        <w:spacing w:after="240" w:line="240" w:lineRule="auto"/>
        <w:jc w:val="center"/>
        <w:rPr>
          <w:rFonts w:ascii="Times New Roman" w:hAnsi="Times New Roman" w:cs="Times New Roman"/>
        </w:rPr>
      </w:pPr>
      <w:r>
        <w:rPr>
          <w:rFonts w:ascii="Times New Roman" w:hAnsi="Times New Roman"/>
        </w:rPr>
        <w:t>(Agente temporaneo – grado AD 14)</w:t>
      </w:r>
    </w:p>
    <w:p w14:paraId="7202CA06" w14:textId="692C1B7F" w:rsidR="001F08A9" w:rsidRPr="00941457" w:rsidRDefault="001F08A9" w:rsidP="003542EC">
      <w:pPr>
        <w:spacing w:after="240" w:line="240" w:lineRule="auto"/>
        <w:jc w:val="center"/>
        <w:rPr>
          <w:rFonts w:ascii="Times New Roman" w:hAnsi="Times New Roman" w:cs="Times New Roman"/>
        </w:rPr>
      </w:pPr>
      <w:r>
        <w:rPr>
          <w:rFonts w:ascii="Times New Roman" w:hAnsi="Times New Roman"/>
        </w:rPr>
        <w:t>COM/2023/20092</w:t>
      </w:r>
    </w:p>
    <w:p w14:paraId="4224AFF5" w14:textId="77777777" w:rsidR="00054B68" w:rsidRPr="00941457" w:rsidRDefault="00054B68" w:rsidP="003542EC">
      <w:pPr>
        <w:spacing w:after="240" w:line="240" w:lineRule="auto"/>
        <w:jc w:val="both"/>
        <w:rPr>
          <w:rFonts w:ascii="Times New Roman" w:hAnsi="Times New Roman" w:cs="Times New Roman"/>
        </w:rPr>
      </w:pPr>
    </w:p>
    <w:p w14:paraId="700D4D40" w14:textId="443808E8" w:rsidR="001F08A9" w:rsidRDefault="001F08A9" w:rsidP="003542EC">
      <w:pPr>
        <w:spacing w:after="240" w:line="240" w:lineRule="auto"/>
        <w:jc w:val="both"/>
        <w:rPr>
          <w:rFonts w:ascii="Times New Roman" w:hAnsi="Times New Roman" w:cs="Times New Roman"/>
          <w:b/>
        </w:rPr>
      </w:pPr>
      <w:r>
        <w:rPr>
          <w:rFonts w:ascii="Times New Roman" w:hAnsi="Times New Roman"/>
          <w:b/>
        </w:rPr>
        <w:t>Chi siamo</w:t>
      </w:r>
    </w:p>
    <w:p w14:paraId="1EDBEC86" w14:textId="54E46B36" w:rsidR="00F8050C" w:rsidRPr="00F8050C" w:rsidRDefault="00CE1852" w:rsidP="00BA6C84">
      <w:pPr>
        <w:spacing w:after="0" w:line="240" w:lineRule="auto"/>
        <w:contextualSpacing/>
        <w:jc w:val="both"/>
        <w:rPr>
          <w:rFonts w:ascii="Times New Roman" w:hAnsi="Times New Roman" w:cs="Times New Roman"/>
          <w:bCs/>
        </w:rPr>
      </w:pPr>
      <w:r>
        <w:rPr>
          <w:rFonts w:ascii="Times New Roman" w:hAnsi="Times New Roman"/>
        </w:rPr>
        <w:t>L</w:t>
      </w:r>
      <w:r w:rsidR="00626B99">
        <w:rPr>
          <w:rFonts w:ascii="Times New Roman" w:hAnsi="Times New Roman"/>
        </w:rPr>
        <w:t>'</w:t>
      </w:r>
      <w:r>
        <w:rPr>
          <w:rFonts w:ascii="Times New Roman" w:hAnsi="Times New Roman"/>
        </w:rPr>
        <w:t xml:space="preserve">impresa comune </w:t>
      </w:r>
      <w:r w:rsidR="00626B99">
        <w:rPr>
          <w:rFonts w:ascii="Times New Roman" w:hAnsi="Times New Roman"/>
        </w:rPr>
        <w:t>"</w:t>
      </w:r>
      <w:r>
        <w:rPr>
          <w:rFonts w:ascii="Times New Roman" w:hAnsi="Times New Roman"/>
        </w:rPr>
        <w:t>Ferrovie europee</w:t>
      </w:r>
      <w:r w:rsidR="00626B99">
        <w:rPr>
          <w:rFonts w:ascii="Times New Roman" w:hAnsi="Times New Roman"/>
        </w:rPr>
        <w:t>"</w:t>
      </w:r>
      <w:r>
        <w:rPr>
          <w:rFonts w:ascii="Times New Roman" w:hAnsi="Times New Roman"/>
        </w:rPr>
        <w:t xml:space="preserve"> (EU-Rail) è stata istituita dal regolamento (UE) 2021/2085 del Consiglio che istituisce le imprese comuni nell</w:t>
      </w:r>
      <w:r w:rsidR="00626B99">
        <w:rPr>
          <w:rFonts w:ascii="Times New Roman" w:hAnsi="Times New Roman"/>
        </w:rPr>
        <w:t>'</w:t>
      </w:r>
      <w:r>
        <w:rPr>
          <w:rFonts w:ascii="Times New Roman" w:hAnsi="Times New Roman"/>
        </w:rPr>
        <w:t>ambito di Orizzonte Europa</w:t>
      </w:r>
      <w:r>
        <w:rPr>
          <w:rStyle w:val="FootnoteReference"/>
          <w:rFonts w:ascii="Times New Roman" w:hAnsi="Times New Roman" w:cs="Times New Roman"/>
          <w:bCs/>
        </w:rPr>
        <w:footnoteReference w:id="1"/>
      </w:r>
      <w:r>
        <w:rPr>
          <w:rFonts w:ascii="Times New Roman" w:hAnsi="Times New Roman"/>
        </w:rPr>
        <w:t>, entrato in vigore il 30 novembre 2021, e succede, sostituendola, all</w:t>
      </w:r>
      <w:r w:rsidR="00626B99">
        <w:rPr>
          <w:rFonts w:ascii="Times New Roman" w:hAnsi="Times New Roman"/>
        </w:rPr>
        <w:t>'</w:t>
      </w:r>
      <w:r>
        <w:rPr>
          <w:rFonts w:ascii="Times New Roman" w:hAnsi="Times New Roman"/>
        </w:rPr>
        <w:t xml:space="preserve">impresa comune </w:t>
      </w:r>
      <w:r w:rsidR="00626B99">
        <w:rPr>
          <w:rFonts w:ascii="Times New Roman" w:hAnsi="Times New Roman"/>
        </w:rPr>
        <w:t>"</w:t>
      </w:r>
      <w:r>
        <w:rPr>
          <w:rFonts w:ascii="Times New Roman" w:hAnsi="Times New Roman"/>
        </w:rPr>
        <w:t>Shift2Rail</w:t>
      </w:r>
      <w:r w:rsidR="00626B99">
        <w:rPr>
          <w:rFonts w:ascii="Times New Roman" w:hAnsi="Times New Roman"/>
        </w:rPr>
        <w:t>"</w:t>
      </w:r>
      <w:r>
        <w:rPr>
          <w:rFonts w:ascii="Times New Roman" w:hAnsi="Times New Roman"/>
        </w:rPr>
        <w:t>, istituita dal regolamento (UE) n. 642/2014</w:t>
      </w:r>
      <w:r>
        <w:rPr>
          <w:rStyle w:val="FootnoteReference"/>
          <w:rFonts w:ascii="Times New Roman" w:hAnsi="Times New Roman" w:cs="Times New Roman"/>
          <w:bCs/>
        </w:rPr>
        <w:footnoteReference w:id="2"/>
      </w:r>
      <w:r>
        <w:rPr>
          <w:rFonts w:ascii="Times New Roman" w:hAnsi="Times New Roman"/>
        </w:rPr>
        <w:t>.</w:t>
      </w:r>
    </w:p>
    <w:p w14:paraId="760D9AC8" w14:textId="77777777" w:rsidR="00F8050C" w:rsidRPr="00F8050C" w:rsidRDefault="00F8050C" w:rsidP="00BA6C84">
      <w:pPr>
        <w:spacing w:after="0" w:line="240" w:lineRule="auto"/>
        <w:contextualSpacing/>
        <w:jc w:val="both"/>
        <w:rPr>
          <w:rFonts w:ascii="Times New Roman" w:hAnsi="Times New Roman" w:cs="Times New Roman"/>
          <w:bCs/>
          <w:color w:val="0070C0"/>
        </w:rPr>
      </w:pPr>
    </w:p>
    <w:p w14:paraId="64AEAD9E" w14:textId="50C96E4B" w:rsidR="00F8050C" w:rsidRPr="00F8050C" w:rsidRDefault="00F8050C" w:rsidP="00BA6C84">
      <w:pPr>
        <w:spacing w:after="0" w:line="240" w:lineRule="auto"/>
        <w:contextualSpacing/>
        <w:jc w:val="both"/>
        <w:rPr>
          <w:rFonts w:ascii="Times New Roman" w:hAnsi="Times New Roman" w:cs="Times New Roman"/>
          <w:bCs/>
        </w:rPr>
      </w:pPr>
      <w:r>
        <w:rPr>
          <w:rFonts w:ascii="Times New Roman" w:hAnsi="Times New Roman"/>
        </w:rPr>
        <w:t>EU-Rail è un partenariato pubblico-privato nel settore ferroviario istituito a norma dell</w:t>
      </w:r>
      <w:r w:rsidR="00626B99">
        <w:rPr>
          <w:rFonts w:ascii="Times New Roman" w:hAnsi="Times New Roman"/>
        </w:rPr>
        <w:t>'</w:t>
      </w:r>
      <w:r>
        <w:rPr>
          <w:rFonts w:ascii="Times New Roman" w:hAnsi="Times New Roman"/>
        </w:rPr>
        <w:t>articolo 187 del trattato sul funzionamento dell</w:t>
      </w:r>
      <w:r w:rsidR="00626B99">
        <w:rPr>
          <w:rFonts w:ascii="Times New Roman" w:hAnsi="Times New Roman"/>
        </w:rPr>
        <w:t>'</w:t>
      </w:r>
      <w:r w:rsidR="003569EA">
        <w:rPr>
          <w:rFonts w:ascii="Times New Roman" w:hAnsi="Times New Roman"/>
        </w:rPr>
        <w:t>Unione europea.</w:t>
      </w:r>
    </w:p>
    <w:p w14:paraId="1C4773DF" w14:textId="77777777" w:rsidR="00F8050C" w:rsidRPr="00F8050C" w:rsidRDefault="00F8050C" w:rsidP="00BA6C84">
      <w:pPr>
        <w:spacing w:after="0" w:line="240" w:lineRule="auto"/>
        <w:contextualSpacing/>
        <w:jc w:val="both"/>
        <w:rPr>
          <w:rFonts w:ascii="Times New Roman" w:hAnsi="Times New Roman" w:cs="Times New Roman"/>
          <w:bCs/>
        </w:rPr>
      </w:pPr>
    </w:p>
    <w:p w14:paraId="7C34F3F2" w14:textId="3F8772BB" w:rsidR="00F8050C" w:rsidRPr="00F8050C" w:rsidRDefault="00F8050C" w:rsidP="00BA6C84">
      <w:pPr>
        <w:spacing w:after="0" w:line="240" w:lineRule="auto"/>
        <w:contextualSpacing/>
        <w:jc w:val="both"/>
        <w:rPr>
          <w:rFonts w:ascii="Times New Roman" w:hAnsi="Times New Roman" w:cs="Times New Roman"/>
          <w:bCs/>
        </w:rPr>
      </w:pPr>
      <w:r>
        <w:rPr>
          <w:rFonts w:ascii="Times New Roman" w:hAnsi="Times New Roman"/>
        </w:rPr>
        <w:t>L</w:t>
      </w:r>
      <w:r w:rsidR="00626B99">
        <w:rPr>
          <w:rFonts w:ascii="Times New Roman" w:hAnsi="Times New Roman"/>
        </w:rPr>
        <w:t>'</w:t>
      </w:r>
      <w:r>
        <w:rPr>
          <w:rFonts w:ascii="Times New Roman" w:hAnsi="Times New Roman"/>
        </w:rPr>
        <w:t>impresa comune EU-Rail mira a realizzare una rete ferroviaria europea integrata ad alta capacità eliminando gli ostacoli all</w:t>
      </w:r>
      <w:r w:rsidR="00626B99">
        <w:rPr>
          <w:rFonts w:ascii="Times New Roman" w:hAnsi="Times New Roman"/>
        </w:rPr>
        <w:t>'</w:t>
      </w:r>
      <w:r>
        <w:rPr>
          <w:rFonts w:ascii="Times New Roman" w:hAnsi="Times New Roman"/>
        </w:rPr>
        <w:t>interoperabilità e fornendo soluzioni per la piena integrazione per quanto riguarda la gestione del traffico, i veicoli, le infrastrutture e i servizi al fine di agevolare una più rapida adozione e diffusione di progetti e innovazioni. L</w:t>
      </w:r>
      <w:r w:rsidR="00626B99">
        <w:rPr>
          <w:rFonts w:ascii="Times New Roman" w:hAnsi="Times New Roman"/>
        </w:rPr>
        <w:t>'</w:t>
      </w:r>
      <w:r>
        <w:rPr>
          <w:rFonts w:ascii="Times New Roman" w:hAnsi="Times New Roman"/>
        </w:rPr>
        <w:t>impresa comune dovrebbe sfruttare l</w:t>
      </w:r>
      <w:r w:rsidR="00626B99">
        <w:rPr>
          <w:rFonts w:ascii="Times New Roman" w:hAnsi="Times New Roman"/>
        </w:rPr>
        <w:t>'</w:t>
      </w:r>
      <w:r>
        <w:rPr>
          <w:rFonts w:ascii="Times New Roman" w:hAnsi="Times New Roman"/>
        </w:rPr>
        <w:t>enorme potenziale insito nella digitalizzazione e automazione per ridurre i costi delle ferrovie, aumentarne la capacità e migliorarne la flessibilità e l</w:t>
      </w:r>
      <w:r w:rsidR="00626B99">
        <w:rPr>
          <w:rFonts w:ascii="Times New Roman" w:hAnsi="Times New Roman"/>
        </w:rPr>
        <w:t>'</w:t>
      </w:r>
      <w:r>
        <w:rPr>
          <w:rFonts w:ascii="Times New Roman" w:hAnsi="Times New Roman"/>
        </w:rPr>
        <w:t>affidabilità; dovrebbe inoltre essere basata su una solida architettura del sistema funzionale di riferimento condivisa dal settore, in coordinamento con l</w:t>
      </w:r>
      <w:r w:rsidR="00626B99">
        <w:rPr>
          <w:rFonts w:ascii="Times New Roman" w:hAnsi="Times New Roman"/>
        </w:rPr>
        <w:t>'</w:t>
      </w:r>
      <w:r>
        <w:rPr>
          <w:rFonts w:ascii="Times New Roman" w:hAnsi="Times New Roman"/>
        </w:rPr>
        <w:t>Agenzia dell</w:t>
      </w:r>
      <w:r w:rsidR="00626B99">
        <w:rPr>
          <w:rFonts w:ascii="Times New Roman" w:hAnsi="Times New Roman"/>
        </w:rPr>
        <w:t>'</w:t>
      </w:r>
      <w:r w:rsidR="003569EA">
        <w:rPr>
          <w:rFonts w:ascii="Times New Roman" w:hAnsi="Times New Roman"/>
        </w:rPr>
        <w:t>Unione europea per le ferrovie.</w:t>
      </w:r>
    </w:p>
    <w:p w14:paraId="167F8520" w14:textId="77777777" w:rsidR="00F8050C" w:rsidRPr="00F8050C" w:rsidRDefault="00F8050C" w:rsidP="00BA6C84">
      <w:pPr>
        <w:spacing w:after="0" w:line="240" w:lineRule="auto"/>
        <w:contextualSpacing/>
        <w:jc w:val="both"/>
        <w:rPr>
          <w:rFonts w:ascii="Times New Roman" w:hAnsi="Times New Roman" w:cs="Times New Roman"/>
          <w:bCs/>
        </w:rPr>
      </w:pPr>
    </w:p>
    <w:p w14:paraId="1480FFE7" w14:textId="3A9876A7" w:rsidR="00F8050C" w:rsidRPr="00F8050C" w:rsidRDefault="00F8050C" w:rsidP="00BA6C84">
      <w:pPr>
        <w:spacing w:after="0" w:line="240" w:lineRule="auto"/>
        <w:contextualSpacing/>
        <w:jc w:val="both"/>
        <w:rPr>
          <w:rFonts w:ascii="Times New Roman" w:hAnsi="Times New Roman" w:cs="Times New Roman"/>
        </w:rPr>
      </w:pPr>
      <w:r>
        <w:rPr>
          <w:rFonts w:ascii="Times New Roman" w:hAnsi="Times New Roman"/>
        </w:rPr>
        <w:t>Basandosi sui progressi compiuti nell</w:t>
      </w:r>
      <w:r w:rsidR="00626B99">
        <w:rPr>
          <w:rFonts w:ascii="Times New Roman" w:hAnsi="Times New Roman"/>
        </w:rPr>
        <w:t>'</w:t>
      </w:r>
      <w:r>
        <w:rPr>
          <w:rFonts w:ascii="Times New Roman" w:hAnsi="Times New Roman"/>
        </w:rPr>
        <w:t>automazione e nella digitalizzazione, EU-Rail punta ad accelerare la ricerca, lo sviluppo e la diffusione di soluzioni operative e tecnologiche innovative per realizzare una trasformazione radicale del sistema ferroviario e conseguire gli obiettivi del Green Dea</w:t>
      </w:r>
      <w:r w:rsidR="003569EA">
        <w:rPr>
          <w:rFonts w:ascii="Times New Roman" w:hAnsi="Times New Roman"/>
        </w:rPr>
        <w:t>l europeo.</w:t>
      </w:r>
    </w:p>
    <w:p w14:paraId="742423CE" w14:textId="6F42DF9C" w:rsidR="00F8050C" w:rsidRDefault="00F8050C" w:rsidP="00CE1852">
      <w:pPr>
        <w:spacing w:after="240" w:line="240" w:lineRule="auto"/>
        <w:jc w:val="both"/>
        <w:rPr>
          <w:rFonts w:ascii="Times New Roman" w:hAnsi="Times New Roman" w:cs="Times New Roman"/>
          <w:b/>
        </w:rPr>
      </w:pPr>
    </w:p>
    <w:p w14:paraId="0032A863" w14:textId="79D911C6" w:rsidR="005A0A14" w:rsidRPr="005A0A14" w:rsidRDefault="005A0A14" w:rsidP="005A0A14">
      <w:pPr>
        <w:spacing w:after="240" w:line="240" w:lineRule="auto"/>
        <w:jc w:val="both"/>
        <w:rPr>
          <w:rFonts w:ascii="Times New Roman" w:hAnsi="Times New Roman" w:cs="Times New Roman"/>
          <w:bCs/>
        </w:rPr>
      </w:pPr>
      <w:r>
        <w:rPr>
          <w:rFonts w:ascii="Times New Roman" w:hAnsi="Times New Roman"/>
        </w:rPr>
        <w:t>Il contributo finanziario massimo dell</w:t>
      </w:r>
      <w:r w:rsidR="00626B99">
        <w:rPr>
          <w:rFonts w:ascii="Times New Roman" w:hAnsi="Times New Roman"/>
        </w:rPr>
        <w:t>'</w:t>
      </w:r>
      <w:r>
        <w:rPr>
          <w:rFonts w:ascii="Times New Roman" w:hAnsi="Times New Roman"/>
        </w:rPr>
        <w:t>Unione europea all</w:t>
      </w:r>
      <w:r w:rsidR="00626B99">
        <w:rPr>
          <w:rFonts w:ascii="Times New Roman" w:hAnsi="Times New Roman"/>
        </w:rPr>
        <w:t>'</w:t>
      </w:r>
      <w:r>
        <w:rPr>
          <w:rFonts w:ascii="Times New Roman" w:hAnsi="Times New Roman"/>
        </w:rPr>
        <w:t>impresa comune è pari a 600 milioni di EUR per il periodo 2021-2027, anche se l</w:t>
      </w:r>
      <w:r w:rsidR="00626B99">
        <w:rPr>
          <w:rFonts w:ascii="Times New Roman" w:hAnsi="Times New Roman"/>
        </w:rPr>
        <w:t>'</w:t>
      </w:r>
      <w:r>
        <w:rPr>
          <w:rFonts w:ascii="Times New Roman" w:hAnsi="Times New Roman"/>
        </w:rPr>
        <w:t>attuazione del progetto proseguirà ancora nei 4 anni successivi.</w:t>
      </w:r>
    </w:p>
    <w:p w14:paraId="738957E2" w14:textId="6BEA7587" w:rsidR="005A0A14" w:rsidRPr="005A0A14" w:rsidRDefault="005A0A14" w:rsidP="005A0A14">
      <w:pPr>
        <w:spacing w:after="240" w:line="240" w:lineRule="auto"/>
        <w:jc w:val="both"/>
        <w:rPr>
          <w:rFonts w:ascii="Times New Roman" w:hAnsi="Times New Roman" w:cs="Times New Roman"/>
          <w:bCs/>
        </w:rPr>
      </w:pPr>
      <w:r>
        <w:rPr>
          <w:rFonts w:ascii="Times New Roman" w:hAnsi="Times New Roman"/>
        </w:rPr>
        <w:t>L</w:t>
      </w:r>
      <w:r w:rsidR="00626B99">
        <w:rPr>
          <w:rFonts w:ascii="Times New Roman" w:hAnsi="Times New Roman"/>
        </w:rPr>
        <w:t>'</w:t>
      </w:r>
      <w:r>
        <w:rPr>
          <w:rFonts w:ascii="Times New Roman" w:hAnsi="Times New Roman"/>
        </w:rPr>
        <w:t>impresa comune dispone di un organico complessivo di 29 persone, suddivise tra équipe che si occupano rispettivamente della gestione e amministrazione finanziaria, della gestione dei programmi e dei progetti e della realizzazione del pilastro Sistema.</w:t>
      </w:r>
    </w:p>
    <w:p w14:paraId="466CDFF8" w14:textId="6E460104" w:rsidR="00054B68" w:rsidRPr="00941457" w:rsidRDefault="00516AD8" w:rsidP="003542EC">
      <w:pPr>
        <w:spacing w:after="240" w:line="240" w:lineRule="auto"/>
        <w:jc w:val="both"/>
        <w:rPr>
          <w:rFonts w:ascii="Times New Roman" w:hAnsi="Times New Roman" w:cs="Times New Roman"/>
          <w:b/>
        </w:rPr>
      </w:pPr>
      <w:r>
        <w:rPr>
          <w:rFonts w:ascii="Times New Roman" w:hAnsi="Times New Roman"/>
          <w:b/>
        </w:rPr>
        <w:t>Cosa offriamo</w:t>
      </w:r>
    </w:p>
    <w:p w14:paraId="6DAFB5AF" w14:textId="7EE6A228" w:rsidR="00F46730" w:rsidRPr="00941457" w:rsidRDefault="009B6A0C" w:rsidP="00F46730">
      <w:pPr>
        <w:spacing w:after="240" w:line="240" w:lineRule="auto"/>
        <w:jc w:val="both"/>
        <w:rPr>
          <w:rFonts w:ascii="Times New Roman" w:hAnsi="Times New Roman" w:cs="Times New Roman"/>
        </w:rPr>
      </w:pPr>
      <w:r>
        <w:rPr>
          <w:rFonts w:ascii="Times New Roman" w:hAnsi="Times New Roman"/>
        </w:rPr>
        <w:t>Il posto di direttore esecutivo/direttrice esecutiva dell</w:t>
      </w:r>
      <w:r w:rsidR="00626B99">
        <w:rPr>
          <w:rFonts w:ascii="Times New Roman" w:hAnsi="Times New Roman"/>
        </w:rPr>
        <w:t>'</w:t>
      </w:r>
      <w:r>
        <w:rPr>
          <w:rFonts w:ascii="Times New Roman" w:hAnsi="Times New Roman"/>
        </w:rPr>
        <w:t>impresa comune.</w:t>
      </w:r>
    </w:p>
    <w:p w14:paraId="5F0B937D" w14:textId="7CBD8A45" w:rsidR="00A75266" w:rsidRPr="00A75266" w:rsidRDefault="00A75266" w:rsidP="00BA6C84">
      <w:pPr>
        <w:jc w:val="both"/>
        <w:rPr>
          <w:rFonts w:ascii="Times New Roman" w:hAnsi="Times New Roman" w:cs="Times New Roman"/>
        </w:rPr>
      </w:pPr>
      <w:r>
        <w:rPr>
          <w:rFonts w:ascii="Times New Roman" w:hAnsi="Times New Roman"/>
        </w:rPr>
        <w:t>Il direttore esecutivo/la direttrice esecutiva è il/la responsabile principale della gestione quotidiana dell</w:t>
      </w:r>
      <w:r w:rsidR="00626B99">
        <w:rPr>
          <w:rFonts w:ascii="Times New Roman" w:hAnsi="Times New Roman"/>
        </w:rPr>
        <w:t>'</w:t>
      </w:r>
      <w:r>
        <w:rPr>
          <w:rFonts w:ascii="Times New Roman" w:hAnsi="Times New Roman"/>
        </w:rPr>
        <w:t>impresa comune, conformemente alle decisioni del consiglio di direzione. Fornisce al consiglio di direzione tutte le informazioni necessarie per l</w:t>
      </w:r>
      <w:r w:rsidR="00626B99">
        <w:rPr>
          <w:rFonts w:ascii="Times New Roman" w:hAnsi="Times New Roman"/>
        </w:rPr>
        <w:t>'</w:t>
      </w:r>
      <w:r>
        <w:rPr>
          <w:rFonts w:ascii="Times New Roman" w:hAnsi="Times New Roman"/>
        </w:rPr>
        <w:t xml:space="preserve">adempimento delle sue funzioni. Ferme restando le </w:t>
      </w:r>
      <w:r>
        <w:rPr>
          <w:rFonts w:ascii="Times New Roman" w:hAnsi="Times New Roman"/>
        </w:rPr>
        <w:lastRenderedPageBreak/>
        <w:t>rispettive competenze delle istituzioni dell</w:t>
      </w:r>
      <w:r w:rsidR="00626B99">
        <w:rPr>
          <w:rFonts w:ascii="Times New Roman" w:hAnsi="Times New Roman"/>
        </w:rPr>
        <w:t>'</w:t>
      </w:r>
      <w:r>
        <w:rPr>
          <w:rFonts w:ascii="Times New Roman" w:hAnsi="Times New Roman"/>
        </w:rPr>
        <w:t>Unione e del consiglio di direzione, il direttore esecutivo/la direttrice esecutiva non sollecita né accetta istruzioni da alcun governo o altro organo.</w:t>
      </w:r>
    </w:p>
    <w:p w14:paraId="5A2614D3" w14:textId="6A6497C0" w:rsidR="00A75266" w:rsidRPr="00A75266" w:rsidRDefault="00A75266" w:rsidP="00BA6C84">
      <w:pPr>
        <w:jc w:val="both"/>
        <w:rPr>
          <w:rFonts w:ascii="Times New Roman" w:hAnsi="Times New Roman" w:cs="Times New Roman"/>
        </w:rPr>
      </w:pPr>
      <w:r>
        <w:rPr>
          <w:rFonts w:ascii="Times New Roman" w:hAnsi="Times New Roman"/>
        </w:rPr>
        <w:t>Il direttore esecutivo/la direttrice esecutiva è il/la rappresentante legale dell</w:t>
      </w:r>
      <w:r w:rsidR="00626B99">
        <w:rPr>
          <w:rFonts w:ascii="Times New Roman" w:hAnsi="Times New Roman"/>
        </w:rPr>
        <w:t>'</w:t>
      </w:r>
      <w:r>
        <w:rPr>
          <w:rFonts w:ascii="Times New Roman" w:hAnsi="Times New Roman"/>
        </w:rPr>
        <w:t>impresa comune e risponde del proprio operato al consiglio di direzione dell</w:t>
      </w:r>
      <w:r w:rsidR="00626B99">
        <w:rPr>
          <w:rFonts w:ascii="Times New Roman" w:hAnsi="Times New Roman"/>
        </w:rPr>
        <w:t>'</w:t>
      </w:r>
      <w:r>
        <w:rPr>
          <w:rFonts w:ascii="Times New Roman" w:hAnsi="Times New Roman"/>
        </w:rPr>
        <w:t>impresa comune.</w:t>
      </w:r>
    </w:p>
    <w:p w14:paraId="01F9CA82" w14:textId="16BA40A4" w:rsidR="00A75266" w:rsidRDefault="00A75266" w:rsidP="00BA6C84">
      <w:pPr>
        <w:jc w:val="both"/>
        <w:rPr>
          <w:rFonts w:ascii="Times New Roman" w:hAnsi="Times New Roman" w:cs="Times New Roman"/>
        </w:rPr>
      </w:pPr>
      <w:r>
        <w:rPr>
          <w:rFonts w:ascii="Times New Roman" w:hAnsi="Times New Roman"/>
        </w:rPr>
        <w:t>Provvede all</w:t>
      </w:r>
      <w:r w:rsidR="00626B99">
        <w:rPr>
          <w:rFonts w:ascii="Times New Roman" w:hAnsi="Times New Roman"/>
        </w:rPr>
        <w:t>'</w:t>
      </w:r>
      <w:r>
        <w:rPr>
          <w:rFonts w:ascii="Times New Roman" w:hAnsi="Times New Roman"/>
        </w:rPr>
        <w:t>esecuzione del bilancio dell</w:t>
      </w:r>
      <w:r w:rsidR="00626B99">
        <w:rPr>
          <w:rFonts w:ascii="Times New Roman" w:hAnsi="Times New Roman"/>
        </w:rPr>
        <w:t>'</w:t>
      </w:r>
      <w:r>
        <w:rPr>
          <w:rFonts w:ascii="Times New Roman" w:hAnsi="Times New Roman"/>
        </w:rPr>
        <w:t>impresa comune e assicura il coordinamento tra i diversi</w:t>
      </w:r>
      <w:r w:rsidR="003569EA">
        <w:rPr>
          <w:rFonts w:ascii="Times New Roman" w:hAnsi="Times New Roman"/>
        </w:rPr>
        <w:t xml:space="preserve"> organi e servizi della stessa.</w:t>
      </w:r>
    </w:p>
    <w:p w14:paraId="6840BDE0" w14:textId="5F81EC44" w:rsidR="000F2822" w:rsidRDefault="000F2822" w:rsidP="00BA6C84">
      <w:pPr>
        <w:jc w:val="both"/>
        <w:rPr>
          <w:rFonts w:ascii="Times New Roman" w:hAnsi="Times New Roman" w:cs="Times New Roman"/>
        </w:rPr>
      </w:pPr>
      <w:r>
        <w:rPr>
          <w:rFonts w:ascii="Times New Roman" w:hAnsi="Times New Roman"/>
        </w:rPr>
        <w:t>È responsabile della progettazione e della realizzazione del programma di lavoro dell</w:t>
      </w:r>
      <w:r w:rsidR="00626B99">
        <w:rPr>
          <w:rFonts w:ascii="Times New Roman" w:hAnsi="Times New Roman"/>
        </w:rPr>
        <w:t>'</w:t>
      </w:r>
      <w:r>
        <w:rPr>
          <w:rFonts w:ascii="Times New Roman" w:hAnsi="Times New Roman"/>
        </w:rPr>
        <w:t>impresa comune, al fine di garantire che esso raggiunga gli obiettivi di cui sopra, pur tenendo conto adeguatamente dei diversi interessi dei suoi membri. Svolge un ruolo guida nel fornire informazioni sulle attività in corso dell</w:t>
      </w:r>
      <w:r w:rsidR="00626B99">
        <w:rPr>
          <w:rFonts w:ascii="Times New Roman" w:hAnsi="Times New Roman"/>
        </w:rPr>
        <w:t>'</w:t>
      </w:r>
      <w:r>
        <w:rPr>
          <w:rFonts w:ascii="Times New Roman" w:hAnsi="Times New Roman"/>
        </w:rPr>
        <w:t>impresa comune a tutti i portatori di interessi.</w:t>
      </w:r>
    </w:p>
    <w:p w14:paraId="038EA614" w14:textId="59D0446A" w:rsidR="00343F94" w:rsidRPr="00E707C1" w:rsidRDefault="0010782D" w:rsidP="00BA6C84">
      <w:pPr>
        <w:jc w:val="both"/>
        <w:rPr>
          <w:rFonts w:ascii="Times New Roman" w:hAnsi="Times New Roman" w:cs="Times New Roman"/>
          <w:sz w:val="26"/>
          <w:szCs w:val="26"/>
          <w:vertAlign w:val="subscript"/>
        </w:rPr>
      </w:pPr>
      <w:r>
        <w:rPr>
          <w:rFonts w:ascii="Times New Roman" w:hAnsi="Times New Roman"/>
        </w:rPr>
        <w:t>Una descrizione più dettagliata dei compiti del direttore esecutivo/della direttrice esecutiva figura all</w:t>
      </w:r>
      <w:r w:rsidR="00626B99">
        <w:rPr>
          <w:rFonts w:ascii="Times New Roman" w:hAnsi="Times New Roman"/>
        </w:rPr>
        <w:t>'</w:t>
      </w:r>
      <w:r>
        <w:rPr>
          <w:rFonts w:ascii="Times New Roman" w:hAnsi="Times New Roman"/>
        </w:rPr>
        <w:t>articolo 19 del regolamento (UE) 2021/2085 del Consiglio.</w:t>
      </w:r>
    </w:p>
    <w:p w14:paraId="61C13B2B" w14:textId="73BC995B" w:rsidR="00E53957" w:rsidRPr="00941457" w:rsidRDefault="003542EC" w:rsidP="003542EC">
      <w:pPr>
        <w:spacing w:after="240" w:line="240" w:lineRule="auto"/>
        <w:jc w:val="both"/>
        <w:rPr>
          <w:rFonts w:ascii="Times New Roman" w:hAnsi="Times New Roman" w:cs="Times New Roman"/>
          <w:b/>
        </w:rPr>
      </w:pPr>
      <w:r>
        <w:rPr>
          <w:rFonts w:ascii="Times New Roman" w:hAnsi="Times New Roman"/>
          <w:b/>
        </w:rPr>
        <w:t>Chi cerchiamo (criteri di selezione)</w:t>
      </w:r>
    </w:p>
    <w:p w14:paraId="3FC7CD2A" w14:textId="34084107" w:rsidR="00E53957" w:rsidRPr="00941457" w:rsidRDefault="003569EA" w:rsidP="003542EC">
      <w:pPr>
        <w:spacing w:after="240" w:line="240" w:lineRule="auto"/>
        <w:jc w:val="both"/>
        <w:rPr>
          <w:rFonts w:ascii="Times New Roman" w:hAnsi="Times New Roman" w:cs="Times New Roman"/>
          <w:b/>
        </w:rPr>
      </w:pPr>
      <w:r>
        <w:rPr>
          <w:rFonts w:ascii="Times New Roman" w:hAnsi="Times New Roman"/>
          <w:b/>
          <w:u w:val="single"/>
        </w:rPr>
        <w:t>Competenze di gestione</w:t>
      </w:r>
    </w:p>
    <w:p w14:paraId="27E1EC17" w14:textId="3F816616"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Solide capacità di leadership, capacità di guidare un</w:t>
      </w:r>
      <w:r w:rsidR="00626B99">
        <w:rPr>
          <w:rFonts w:ascii="Times New Roman" w:hAnsi="Times New Roman"/>
        </w:rPr>
        <w:t>'</w:t>
      </w:r>
      <w:r>
        <w:rPr>
          <w:rFonts w:ascii="Times New Roman" w:hAnsi="Times New Roman"/>
        </w:rPr>
        <w:t>organizzazione importante, sia a livello strategico che operativo, in un ambiente scientifico dinamico, in evoluzione ed operativo;</w:t>
      </w:r>
    </w:p>
    <w:p w14:paraId="49B1F1EC" w14:textId="3652D5D3" w:rsidR="007001F8" w:rsidRDefault="00A75266" w:rsidP="007001F8">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comprovata capacità e solida esperienza nella gestione e nell</w:t>
      </w:r>
      <w:r w:rsidR="00626B99">
        <w:rPr>
          <w:rFonts w:ascii="Times New Roman" w:hAnsi="Times New Roman"/>
        </w:rPr>
        <w:t>'</w:t>
      </w:r>
      <w:r>
        <w:rPr>
          <w:rFonts w:ascii="Times New Roman" w:hAnsi="Times New Roman"/>
        </w:rPr>
        <w:t>orientamento delle risorse finanziarie e umane di un grande servizio, in un contesto naziona</w:t>
      </w:r>
      <w:r w:rsidR="003569EA">
        <w:rPr>
          <w:rFonts w:ascii="Times New Roman" w:hAnsi="Times New Roman"/>
        </w:rPr>
        <w:t>le, europeo e/o internazionale;</w:t>
      </w:r>
    </w:p>
    <w:p w14:paraId="09C33EEC" w14:textId="3B7DB0E7" w:rsidR="00E707C1" w:rsidRPr="007001F8" w:rsidRDefault="007001F8" w:rsidP="007001F8">
      <w:pPr>
        <w:spacing w:after="240" w:line="240" w:lineRule="auto"/>
        <w:ind w:left="284" w:hanging="284"/>
        <w:jc w:val="both"/>
        <w:rPr>
          <w:rFonts w:ascii="Times New Roman" w:hAnsi="Times New Roman" w:cs="Times New Roman"/>
        </w:rPr>
      </w:pPr>
      <w:r>
        <w:rPr>
          <w:rFonts w:ascii="Times New Roman" w:hAnsi="Times New Roman"/>
        </w:rPr>
        <w:t xml:space="preserve">- </w:t>
      </w:r>
      <w:r>
        <w:tab/>
      </w:r>
      <w:r>
        <w:rPr>
          <w:rFonts w:ascii="Times New Roman" w:hAnsi="Times New Roman"/>
        </w:rPr>
        <w:t>consolidata esperienza nel campo della negoziazione in un contesto internazionale;</w:t>
      </w:r>
    </w:p>
    <w:p w14:paraId="14A8D20C" w14:textId="7C915C47" w:rsidR="008934EE" w:rsidRDefault="003569EA" w:rsidP="00E707C1">
      <w:pPr>
        <w:spacing w:after="240" w:line="240" w:lineRule="auto"/>
        <w:ind w:left="284" w:hanging="284"/>
        <w:jc w:val="both"/>
        <w:rPr>
          <w:rFonts w:ascii="Times New Roman" w:hAnsi="Times New Roman" w:cs="Times New Roman"/>
        </w:rPr>
      </w:pPr>
      <w:r>
        <w:rPr>
          <w:rFonts w:ascii="Times New Roman" w:hAnsi="Times New Roman"/>
        </w:rPr>
        <w:t>-</w:t>
      </w:r>
      <w:r>
        <w:rPr>
          <w:rFonts w:ascii="Times New Roman" w:hAnsi="Times New Roman"/>
        </w:rPr>
        <w:tab/>
      </w:r>
      <w:r w:rsidR="00E707C1">
        <w:rPr>
          <w:rFonts w:ascii="Times New Roman" w:hAnsi="Times New Roman"/>
        </w:rPr>
        <w:t>un</w:t>
      </w:r>
      <w:r w:rsidR="00626B99">
        <w:rPr>
          <w:rFonts w:ascii="Times New Roman" w:hAnsi="Times New Roman"/>
        </w:rPr>
        <w:t>'</w:t>
      </w:r>
      <w:r w:rsidR="00E707C1">
        <w:rPr>
          <w:rFonts w:ascii="Times New Roman" w:hAnsi="Times New Roman"/>
        </w:rPr>
        <w:t>esperienza manageriale acquisita in un ambiente multiculturale e multilingue costituisce un titolo preferenziale.</w:t>
      </w:r>
    </w:p>
    <w:p w14:paraId="3F673DA6" w14:textId="77777777" w:rsidR="008934EE" w:rsidRPr="00941457" w:rsidRDefault="008934EE" w:rsidP="00A75266">
      <w:pPr>
        <w:spacing w:after="240" w:line="240" w:lineRule="auto"/>
        <w:ind w:left="284" w:hanging="284"/>
        <w:jc w:val="both"/>
        <w:rPr>
          <w:rFonts w:ascii="Times New Roman" w:hAnsi="Times New Roman" w:cs="Times New Roman"/>
        </w:rPr>
      </w:pPr>
    </w:p>
    <w:p w14:paraId="34FC24C0" w14:textId="642CE28F" w:rsidR="00E53957" w:rsidRPr="00941457" w:rsidRDefault="009E5E8A" w:rsidP="003542EC">
      <w:pPr>
        <w:spacing w:after="240" w:line="240" w:lineRule="auto"/>
        <w:ind w:left="284" w:hanging="284"/>
        <w:jc w:val="both"/>
        <w:rPr>
          <w:rFonts w:ascii="Times New Roman" w:hAnsi="Times New Roman" w:cs="Times New Roman"/>
          <w:b/>
        </w:rPr>
      </w:pPr>
      <w:r>
        <w:rPr>
          <w:rFonts w:ascii="Times New Roman" w:hAnsi="Times New Roman"/>
          <w:b/>
          <w:u w:val="single"/>
        </w:rPr>
        <w:t>Comp</w:t>
      </w:r>
      <w:r w:rsidR="003569EA">
        <w:rPr>
          <w:rFonts w:ascii="Times New Roman" w:hAnsi="Times New Roman"/>
          <w:b/>
          <w:u w:val="single"/>
        </w:rPr>
        <w:t>etenze ed esperienza specifiche</w:t>
      </w:r>
    </w:p>
    <w:p w14:paraId="563F013F" w14:textId="65E89806"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Ottima conoscenza delle istituzioni dell</w:t>
      </w:r>
      <w:r w:rsidR="00626B99">
        <w:rPr>
          <w:rFonts w:ascii="Times New Roman" w:hAnsi="Times New Roman"/>
        </w:rPr>
        <w:t>'</w:t>
      </w:r>
      <w:r>
        <w:rPr>
          <w:rFonts w:ascii="Times New Roman" w:hAnsi="Times New Roman"/>
        </w:rPr>
        <w:t>Unione europea, del loro funzionamento e della loro interazione;</w:t>
      </w:r>
    </w:p>
    <w:p w14:paraId="4A1FB18B" w14:textId="1EF057A5" w:rsidR="00A75266" w:rsidRPr="00A75266" w:rsidRDefault="00A75266"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conoscenza approfondita della politica dei trasporti ferroviari dell</w:t>
      </w:r>
      <w:r w:rsidR="00626B99">
        <w:rPr>
          <w:rFonts w:ascii="Times New Roman" w:hAnsi="Times New Roman"/>
        </w:rPr>
        <w:t>'</w:t>
      </w:r>
      <w:r>
        <w:rPr>
          <w:rFonts w:ascii="Times New Roman" w:hAnsi="Times New Roman"/>
        </w:rPr>
        <w:t>Unione e/o esperienza in tale ambito;</w:t>
      </w:r>
    </w:p>
    <w:p w14:paraId="0611EBF5" w14:textId="2AC437AE" w:rsidR="00E707C1" w:rsidRDefault="00A75266" w:rsidP="00E707C1">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una buona conoscenza della ricerca e dello sviluppo nel settore ferroviario e/o della ricerca e dell</w:t>
      </w:r>
      <w:r w:rsidR="00626B99">
        <w:rPr>
          <w:rFonts w:ascii="Times New Roman" w:hAnsi="Times New Roman"/>
        </w:rPr>
        <w:t>'</w:t>
      </w:r>
      <w:r>
        <w:rPr>
          <w:rFonts w:ascii="Times New Roman" w:hAnsi="Times New Roman"/>
        </w:rPr>
        <w:t>innovazione nel settore dei trasporti a livello nazionale, internazionale o europeo costituisce un vantaggio;</w:t>
      </w:r>
    </w:p>
    <w:p w14:paraId="13ED046F" w14:textId="38D74EB9" w:rsidR="003519EB" w:rsidRPr="00866E53" w:rsidRDefault="00626B99" w:rsidP="00E707C1">
      <w:pPr>
        <w:spacing w:after="240" w:line="240" w:lineRule="auto"/>
        <w:ind w:left="284" w:hanging="284"/>
        <w:jc w:val="both"/>
        <w:rPr>
          <w:rFonts w:ascii="Times New Roman" w:hAnsi="Times New Roman" w:cs="Times New Roman"/>
        </w:rPr>
      </w:pPr>
      <w:r>
        <w:rPr>
          <w:rFonts w:ascii="Times New Roman" w:hAnsi="Times New Roman"/>
        </w:rPr>
        <w:t>-</w:t>
      </w:r>
      <w:r w:rsidR="00E707C1">
        <w:tab/>
      </w:r>
      <w:r w:rsidR="00E707C1">
        <w:rPr>
          <w:rFonts w:ascii="Times New Roman" w:hAnsi="Times New Roman"/>
        </w:rPr>
        <w:t>l</w:t>
      </w:r>
      <w:r>
        <w:rPr>
          <w:rFonts w:ascii="Times New Roman" w:hAnsi="Times New Roman"/>
        </w:rPr>
        <w:t>'</w:t>
      </w:r>
      <w:r w:rsidR="00E707C1">
        <w:rPr>
          <w:rFonts w:ascii="Times New Roman" w:hAnsi="Times New Roman"/>
        </w:rPr>
        <w:t>esperienza maturata presso una pubblica amministrazione europea o internazionale costituisce un ulteriore titolo preferenziale.</w:t>
      </w:r>
    </w:p>
    <w:p w14:paraId="26047443" w14:textId="77777777" w:rsidR="003519EB" w:rsidRPr="00941457" w:rsidRDefault="003519EB" w:rsidP="00A75266">
      <w:pPr>
        <w:spacing w:after="240" w:line="240" w:lineRule="auto"/>
        <w:ind w:left="284" w:hanging="284"/>
        <w:jc w:val="both"/>
        <w:rPr>
          <w:rFonts w:ascii="Times New Roman" w:hAnsi="Times New Roman" w:cs="Times New Roman"/>
        </w:rPr>
      </w:pPr>
    </w:p>
    <w:p w14:paraId="6F1B6A10" w14:textId="79E7F60B" w:rsidR="00E53957" w:rsidRPr="00941457" w:rsidRDefault="003569EA" w:rsidP="003542EC">
      <w:pPr>
        <w:spacing w:after="240" w:line="240" w:lineRule="auto"/>
        <w:jc w:val="both"/>
        <w:rPr>
          <w:rFonts w:ascii="Times New Roman" w:hAnsi="Times New Roman" w:cs="Times New Roman"/>
          <w:b/>
        </w:rPr>
      </w:pPr>
      <w:r>
        <w:rPr>
          <w:rFonts w:ascii="Times New Roman" w:hAnsi="Times New Roman"/>
          <w:b/>
          <w:u w:val="single"/>
        </w:rPr>
        <w:t>Qualità personali</w:t>
      </w:r>
    </w:p>
    <w:p w14:paraId="6BE33085" w14:textId="45CD4834"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 xml:space="preserve">Capacità di comunicare in modo efficiente, fluente, trasparente e aperto con i portatori di interessi interni ed esterni, tra cui la stampa, il pubblico, le autorità europee, internazionali, nazionali e </w:t>
      </w:r>
      <w:r>
        <w:rPr>
          <w:rFonts w:ascii="Times New Roman" w:hAnsi="Times New Roman"/>
        </w:rPr>
        <w:lastRenderedPageBreak/>
        <w:t>locali, le organizzazioni internazionali, nonché di rappresentare l</w:t>
      </w:r>
      <w:r w:rsidR="00626B99">
        <w:rPr>
          <w:rFonts w:ascii="Times New Roman" w:hAnsi="Times New Roman"/>
        </w:rPr>
        <w:t>'</w:t>
      </w:r>
      <w:r>
        <w:rPr>
          <w:rFonts w:ascii="Times New Roman" w:hAnsi="Times New Roman"/>
        </w:rPr>
        <w:t>impresa comune in consessi esterni;</w:t>
      </w:r>
    </w:p>
    <w:p w14:paraId="145F3E24" w14:textId="7E7D10DA" w:rsidR="00A75266" w:rsidRPr="00A75266" w:rsidRDefault="00A75266"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eccellenti capacità interpersonali e abilità di instaurare relazioni di lavoro efficaci con le istituzioni dell</w:t>
      </w:r>
      <w:r w:rsidR="00626B99">
        <w:rPr>
          <w:rFonts w:ascii="Times New Roman" w:hAnsi="Times New Roman"/>
        </w:rPr>
        <w:t>'</w:t>
      </w:r>
      <w:r>
        <w:rPr>
          <w:rFonts w:ascii="Times New Roman" w:hAnsi="Times New Roman"/>
        </w:rPr>
        <w:t>UE e con le autorità competenti degli Stati membri per garantire il buon funzionamento dell</w:t>
      </w:r>
      <w:r w:rsidR="00626B99">
        <w:rPr>
          <w:rFonts w:ascii="Times New Roman" w:hAnsi="Times New Roman"/>
        </w:rPr>
        <w:t>'</w:t>
      </w:r>
      <w:r>
        <w:rPr>
          <w:rFonts w:ascii="Times New Roman" w:hAnsi="Times New Roman"/>
        </w:rPr>
        <w:t>impresa comune;</w:t>
      </w:r>
    </w:p>
    <w:p w14:paraId="46B488AB" w14:textId="6F558C0E" w:rsidR="00E53957" w:rsidRPr="00941457" w:rsidRDefault="00A75266" w:rsidP="00A75266">
      <w:pPr>
        <w:spacing w:after="240" w:line="240" w:lineRule="auto"/>
        <w:ind w:left="284" w:hanging="284"/>
        <w:jc w:val="both"/>
        <w:rPr>
          <w:rFonts w:ascii="Times New Roman" w:hAnsi="Times New Roman" w:cs="Times New Roman"/>
          <w:b/>
        </w:rPr>
      </w:pPr>
      <w:r>
        <w:rPr>
          <w:rFonts w:ascii="Times New Roman" w:hAnsi="Times New Roman"/>
        </w:rPr>
        <w:t>-</w:t>
      </w:r>
      <w:r>
        <w:tab/>
      </w:r>
      <w:r>
        <w:rPr>
          <w:rFonts w:ascii="Times New Roman" w:hAnsi="Times New Roman"/>
        </w:rPr>
        <w:t>capacità di promuovere i principi guida dell</w:t>
      </w:r>
      <w:r w:rsidR="00626B99">
        <w:rPr>
          <w:rFonts w:ascii="Times New Roman" w:hAnsi="Times New Roman"/>
        </w:rPr>
        <w:t>'</w:t>
      </w:r>
      <w:r>
        <w:rPr>
          <w:rFonts w:ascii="Times New Roman" w:hAnsi="Times New Roman"/>
        </w:rPr>
        <w:t>impresa comune quali l</w:t>
      </w:r>
      <w:r w:rsidR="00626B99">
        <w:rPr>
          <w:rFonts w:ascii="Times New Roman" w:hAnsi="Times New Roman"/>
        </w:rPr>
        <w:t>'</w:t>
      </w:r>
      <w:r>
        <w:rPr>
          <w:rFonts w:ascii="Times New Roman" w:hAnsi="Times New Roman"/>
        </w:rPr>
        <w:t>apertura, la trasparenza, l</w:t>
      </w:r>
      <w:r w:rsidR="00626B99">
        <w:rPr>
          <w:rFonts w:ascii="Times New Roman" w:hAnsi="Times New Roman"/>
        </w:rPr>
        <w:t>'</w:t>
      </w:r>
      <w:r>
        <w:rPr>
          <w:rFonts w:ascii="Times New Roman" w:hAnsi="Times New Roman"/>
        </w:rPr>
        <w:t>indipendenza e l</w:t>
      </w:r>
      <w:r w:rsidR="00626B99">
        <w:rPr>
          <w:rFonts w:ascii="Times New Roman" w:hAnsi="Times New Roman"/>
        </w:rPr>
        <w:t>'</w:t>
      </w:r>
      <w:r>
        <w:rPr>
          <w:rFonts w:ascii="Times New Roman" w:hAnsi="Times New Roman"/>
        </w:rPr>
        <w:t>eccellenza scientifica.</w:t>
      </w:r>
    </w:p>
    <w:p w14:paraId="16EBE20A" w14:textId="623A5866" w:rsidR="003542EC" w:rsidRPr="00941457" w:rsidRDefault="003542EC" w:rsidP="003542EC">
      <w:pPr>
        <w:spacing w:after="240" w:line="240" w:lineRule="auto"/>
        <w:jc w:val="both"/>
        <w:rPr>
          <w:rFonts w:ascii="Times New Roman" w:hAnsi="Times New Roman" w:cs="Times New Roman"/>
          <w:b/>
        </w:rPr>
      </w:pPr>
      <w:r>
        <w:rPr>
          <w:rFonts w:ascii="Times New Roman" w:hAnsi="Times New Roman"/>
          <w:b/>
        </w:rPr>
        <w:t>Requisiti di ammissione</w:t>
      </w:r>
    </w:p>
    <w:p w14:paraId="724B4BE8" w14:textId="77777777" w:rsidR="003542EC" w:rsidRPr="00941457" w:rsidRDefault="003542EC" w:rsidP="003542EC">
      <w:pPr>
        <w:spacing w:after="240" w:line="240" w:lineRule="auto"/>
        <w:jc w:val="both"/>
        <w:rPr>
          <w:rFonts w:ascii="Times New Roman" w:hAnsi="Times New Roman" w:cs="Times New Roman"/>
        </w:rPr>
      </w:pPr>
      <w:r>
        <w:rPr>
          <w:rFonts w:ascii="Times New Roman" w:hAnsi="Times New Roman"/>
        </w:rPr>
        <w:t xml:space="preserve">Sono ammessi alla fase di selezione solamente coloro che, </w:t>
      </w:r>
      <w:r>
        <w:rPr>
          <w:rFonts w:ascii="Times New Roman" w:hAnsi="Times New Roman"/>
          <w:b/>
        </w:rPr>
        <w:t>entro il termine previsto per la presentazione delle candidature</w:t>
      </w:r>
      <w:r>
        <w:rPr>
          <w:rFonts w:ascii="Times New Roman" w:hAnsi="Times New Roman"/>
        </w:rPr>
        <w:t>, soddisfano i requisiti formali indicati di seguito.</w:t>
      </w:r>
    </w:p>
    <w:p w14:paraId="4DABFEEA" w14:textId="30A08E5C"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Cittadinanza</w:t>
      </w:r>
      <w:r>
        <w:rPr>
          <w:rFonts w:ascii="Times New Roman" w:hAnsi="Times New Roman"/>
        </w:rPr>
        <w:t>: possedere la cittadinanza di uno Stato membro dell</w:t>
      </w:r>
      <w:r w:rsidR="00626B99">
        <w:rPr>
          <w:rFonts w:ascii="Times New Roman" w:hAnsi="Times New Roman"/>
        </w:rPr>
        <w:t>'</w:t>
      </w:r>
      <w:r>
        <w:rPr>
          <w:rFonts w:ascii="Times New Roman" w:hAnsi="Times New Roman"/>
        </w:rPr>
        <w:t>Unione europea.</w:t>
      </w:r>
    </w:p>
    <w:p w14:paraId="5A5F25C2" w14:textId="77777777"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Laurea o diploma universitario</w:t>
      </w:r>
      <w:r>
        <w:rPr>
          <w:rFonts w:ascii="Times New Roman" w:hAnsi="Times New Roman"/>
        </w:rPr>
        <w:t>: possedere</w:t>
      </w:r>
    </w:p>
    <w:p w14:paraId="0F3859A6" w14:textId="725F883F" w:rsidR="003542EC" w:rsidRPr="00941457"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w:t>
      </w:r>
      <w:r>
        <w:tab/>
      </w:r>
      <w:r>
        <w:rPr>
          <w:rFonts w:ascii="Times New Roman" w:hAnsi="Times New Roman"/>
        </w:rPr>
        <w:t>un livello di studi corrispondente a una formazione universitaria completa attestata da un diploma quando la durata normale di tali studi è di 4 anni o più, o</w:t>
      </w:r>
    </w:p>
    <w:p w14:paraId="7FD3E46E" w14:textId="4E990C78" w:rsidR="003542EC" w:rsidRPr="00941457"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w:t>
      </w:r>
      <w:r>
        <w:tab/>
      </w:r>
      <w:r>
        <w:rPr>
          <w:rFonts w:ascii="Times New Roman" w:hAnsi="Times New Roman"/>
        </w:rPr>
        <w:t>o un livello di studi corrispondente a una formazione universitaria completa attestata da un diploma e un</w:t>
      </w:r>
      <w:r w:rsidR="00626B99">
        <w:rPr>
          <w:rFonts w:ascii="Times New Roman" w:hAnsi="Times New Roman"/>
        </w:rPr>
        <w:t>'</w:t>
      </w:r>
      <w:r>
        <w:rPr>
          <w:rFonts w:ascii="Times New Roman" w:hAnsi="Times New Roman"/>
        </w:rPr>
        <w:t>esperienza professionale adeguata di almeno un anno quando la durata normale di tali studi è pari ad almeno 3 anni (l</w:t>
      </w:r>
      <w:r w:rsidR="00626B99">
        <w:rPr>
          <w:rFonts w:ascii="Times New Roman" w:hAnsi="Times New Roman"/>
        </w:rPr>
        <w:t>'</w:t>
      </w:r>
      <w:r>
        <w:rPr>
          <w:rFonts w:ascii="Times New Roman" w:hAnsi="Times New Roman"/>
        </w:rPr>
        <w:t>anno di esperienza professionale non potrà esser fatto valere ai fini dell</w:t>
      </w:r>
      <w:r w:rsidR="00626B99">
        <w:rPr>
          <w:rFonts w:ascii="Times New Roman" w:hAnsi="Times New Roman"/>
        </w:rPr>
        <w:t>'</w:t>
      </w:r>
      <w:r>
        <w:rPr>
          <w:rFonts w:ascii="Times New Roman" w:hAnsi="Times New Roman"/>
        </w:rPr>
        <w:t>esperienza professionale post laurea di cui oltre).</w:t>
      </w:r>
    </w:p>
    <w:p w14:paraId="7EEF59D3" w14:textId="2B769827"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Esperienza professionale</w:t>
      </w:r>
      <w:r>
        <w:rPr>
          <w:rFonts w:ascii="Times New Roman" w:hAnsi="Times New Roman"/>
        </w:rPr>
        <w:t>: aver maturato almeno 15 anni di esperienza professionale post laurea</w:t>
      </w:r>
      <w:r>
        <w:rPr>
          <w:rStyle w:val="FootnoteReference"/>
          <w:rFonts w:ascii="Times New Roman" w:hAnsi="Times New Roman" w:cs="Times New Roman"/>
        </w:rPr>
        <w:footnoteReference w:id="3"/>
      </w:r>
      <w:r>
        <w:rPr>
          <w:rFonts w:ascii="Times New Roman" w:hAnsi="Times New Roman"/>
        </w:rPr>
        <w:t xml:space="preserve"> a un livello al quale danno accesso le qualifiche di cui sopra. Almeno 5 anni di tale esperienza professionale devono riferirsi all</w:t>
      </w:r>
      <w:r w:rsidR="00626B99">
        <w:rPr>
          <w:rFonts w:ascii="Times New Roman" w:hAnsi="Times New Roman"/>
        </w:rPr>
        <w:t>'</w:t>
      </w:r>
      <w:r>
        <w:rPr>
          <w:rFonts w:ascii="Times New Roman" w:hAnsi="Times New Roman"/>
        </w:rPr>
        <w:t>ambito di attività dell</w:t>
      </w:r>
      <w:r w:rsidR="00626B99">
        <w:rPr>
          <w:rFonts w:ascii="Times New Roman" w:hAnsi="Times New Roman"/>
        </w:rPr>
        <w:t>'</w:t>
      </w:r>
      <w:r>
        <w:rPr>
          <w:rFonts w:ascii="Times New Roman" w:hAnsi="Times New Roman"/>
        </w:rPr>
        <w:t>impresa comune.</w:t>
      </w:r>
    </w:p>
    <w:p w14:paraId="3F55FC3F" w14:textId="4B267C97"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Esperienza dirigenziale</w:t>
      </w:r>
      <w:r>
        <w:rPr>
          <w:rFonts w:ascii="Times New Roman" w:hAnsi="Times New Roman"/>
        </w:rPr>
        <w:t>: almeno 5 anni dell</w:t>
      </w:r>
      <w:r w:rsidR="00626B99">
        <w:rPr>
          <w:rFonts w:ascii="Times New Roman" w:hAnsi="Times New Roman"/>
        </w:rPr>
        <w:t>'</w:t>
      </w:r>
      <w:r>
        <w:rPr>
          <w:rFonts w:ascii="Times New Roman" w:hAnsi="Times New Roman"/>
        </w:rPr>
        <w:t>esperienza professionale post laurea devono essere stati maturati in una posizione dirigenziale di alto livello</w:t>
      </w:r>
      <w:r>
        <w:rPr>
          <w:rStyle w:val="FootnoteReference"/>
          <w:rFonts w:ascii="Times New Roman" w:hAnsi="Times New Roman" w:cs="Times New Roman"/>
        </w:rPr>
        <w:footnoteReference w:id="4"/>
      </w:r>
      <w:r>
        <w:rPr>
          <w:rFonts w:ascii="Times New Roman" w:hAnsi="Times New Roman"/>
        </w:rPr>
        <w:t xml:space="preserve"> in un settore rilevante per la posizione offerta.</w:t>
      </w:r>
    </w:p>
    <w:p w14:paraId="60BADBD2" w14:textId="7E62F6C5"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Conoscenze linguistiche</w:t>
      </w:r>
      <w:r>
        <w:rPr>
          <w:rFonts w:ascii="Times New Roman" w:hAnsi="Times New Roman"/>
        </w:rPr>
        <w:t>: avere una conoscenza approfondita di una delle lingue ufficiali dell</w:t>
      </w:r>
      <w:r w:rsidR="00626B99">
        <w:rPr>
          <w:rFonts w:ascii="Times New Roman" w:hAnsi="Times New Roman"/>
        </w:rPr>
        <w:t>'</w:t>
      </w:r>
      <w:r>
        <w:rPr>
          <w:rFonts w:ascii="Times New Roman" w:hAnsi="Times New Roman"/>
        </w:rPr>
        <w:t>Unione europea</w:t>
      </w:r>
      <w:r>
        <w:rPr>
          <w:rStyle w:val="FootnoteReference"/>
          <w:rFonts w:ascii="Times New Roman" w:hAnsi="Times New Roman" w:cs="Times New Roman"/>
        </w:rPr>
        <w:footnoteReference w:id="5"/>
      </w:r>
      <w:r>
        <w:rPr>
          <w:rFonts w:ascii="Times New Roman" w:hAnsi="Times New Roman"/>
        </w:rPr>
        <w:t xml:space="preserve"> e una conoscenza soddisfacente di un</w:t>
      </w:r>
      <w:r w:rsidR="00626B99">
        <w:rPr>
          <w:rFonts w:ascii="Times New Roman" w:hAnsi="Times New Roman"/>
        </w:rPr>
        <w:t>'</w:t>
      </w:r>
      <w:r>
        <w:rPr>
          <w:rFonts w:ascii="Times New Roman" w:hAnsi="Times New Roman"/>
        </w:rPr>
        <w:t>altra di tali lingue. Durante i colloqui le commissioni giudicatrici verificheranno se i candidati/le candidate soddisfano il requisito relativo alla conoscenza soddisfacente di un</w:t>
      </w:r>
      <w:r w:rsidR="00626B99">
        <w:rPr>
          <w:rFonts w:ascii="Times New Roman" w:hAnsi="Times New Roman"/>
        </w:rPr>
        <w:t>'</w:t>
      </w:r>
      <w:r>
        <w:rPr>
          <w:rFonts w:ascii="Times New Roman" w:hAnsi="Times New Roman"/>
        </w:rPr>
        <w:t>altra lingua ufficiale dell</w:t>
      </w:r>
      <w:r w:rsidR="00626B99">
        <w:rPr>
          <w:rFonts w:ascii="Times New Roman" w:hAnsi="Times New Roman"/>
        </w:rPr>
        <w:t>'</w:t>
      </w:r>
      <w:r>
        <w:rPr>
          <w:rFonts w:ascii="Times New Roman" w:hAnsi="Times New Roman"/>
        </w:rPr>
        <w:t>UE. È pertanto possibile che il colloquio (o parte di esso) si svolga in quest</w:t>
      </w:r>
      <w:r w:rsidR="00626B99">
        <w:rPr>
          <w:rFonts w:ascii="Times New Roman" w:hAnsi="Times New Roman"/>
        </w:rPr>
        <w:t>'</w:t>
      </w:r>
      <w:r>
        <w:rPr>
          <w:rFonts w:ascii="Times New Roman" w:hAnsi="Times New Roman"/>
        </w:rPr>
        <w:t>altra lingua.</w:t>
      </w:r>
    </w:p>
    <w:p w14:paraId="7B8FE672" w14:textId="3D970464"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Limiti di età</w:t>
      </w:r>
      <w:r>
        <w:rPr>
          <w:rFonts w:ascii="Times New Roman" w:hAnsi="Times New Roman"/>
        </w:rPr>
        <w:t>: al termine ultimo per la presentazione delle candidature, coloro che si candidano devono essere in grado di portare a termine l</w:t>
      </w:r>
      <w:r w:rsidR="00626B99">
        <w:rPr>
          <w:rFonts w:ascii="Times New Roman" w:hAnsi="Times New Roman"/>
        </w:rPr>
        <w:t>'</w:t>
      </w:r>
      <w:r>
        <w:rPr>
          <w:rFonts w:ascii="Times New Roman" w:hAnsi="Times New Roman"/>
        </w:rPr>
        <w:t>intero mandato quadriennale prima di raggiungere l</w:t>
      </w:r>
      <w:r w:rsidR="00626B99">
        <w:rPr>
          <w:rFonts w:ascii="Times New Roman" w:hAnsi="Times New Roman"/>
        </w:rPr>
        <w:t>'</w:t>
      </w:r>
      <w:r>
        <w:rPr>
          <w:rFonts w:ascii="Times New Roman" w:hAnsi="Times New Roman"/>
        </w:rPr>
        <w:t>età del pensionamento. Per gli agenti temporanei dell</w:t>
      </w:r>
      <w:r w:rsidR="00626B99">
        <w:rPr>
          <w:rFonts w:ascii="Times New Roman" w:hAnsi="Times New Roman"/>
        </w:rPr>
        <w:t>'</w:t>
      </w:r>
      <w:r>
        <w:rPr>
          <w:rFonts w:ascii="Times New Roman" w:hAnsi="Times New Roman"/>
        </w:rPr>
        <w:t>Unione europea l</w:t>
      </w:r>
      <w:r w:rsidR="00626B99">
        <w:rPr>
          <w:rFonts w:ascii="Times New Roman" w:hAnsi="Times New Roman"/>
        </w:rPr>
        <w:t>'</w:t>
      </w:r>
      <w:r>
        <w:rPr>
          <w:rFonts w:ascii="Times New Roman" w:hAnsi="Times New Roman"/>
        </w:rPr>
        <w:t>età del pensionamento scatta alla fine del mese in cui compiono 66 anni (cfr. l</w:t>
      </w:r>
      <w:r w:rsidR="00626B99">
        <w:rPr>
          <w:rFonts w:ascii="Times New Roman" w:hAnsi="Times New Roman"/>
        </w:rPr>
        <w:t>'</w:t>
      </w:r>
      <w:r>
        <w:rPr>
          <w:rFonts w:ascii="Times New Roman" w:hAnsi="Times New Roman"/>
        </w:rPr>
        <w:t>articolo 47 del regime applicabile agli altri agenti dell</w:t>
      </w:r>
      <w:r w:rsidR="00626B99">
        <w:rPr>
          <w:rFonts w:ascii="Times New Roman" w:hAnsi="Times New Roman"/>
        </w:rPr>
        <w:t>'</w:t>
      </w:r>
      <w:r>
        <w:rPr>
          <w:rFonts w:ascii="Times New Roman" w:hAnsi="Times New Roman"/>
        </w:rPr>
        <w:t>Unione europea</w:t>
      </w:r>
      <w:r>
        <w:rPr>
          <w:rStyle w:val="FootnoteReference"/>
          <w:rFonts w:ascii="Times New Roman" w:hAnsi="Times New Roman" w:cs="Times New Roman"/>
        </w:rPr>
        <w:footnoteReference w:id="6"/>
      </w:r>
      <w:r>
        <w:rPr>
          <w:rFonts w:ascii="Times New Roman" w:hAnsi="Times New Roman"/>
        </w:rPr>
        <w:t>).</w:t>
      </w:r>
    </w:p>
    <w:p w14:paraId="2C3E8783" w14:textId="77777777" w:rsidR="001F08A9" w:rsidRPr="00941457" w:rsidRDefault="001F08A9" w:rsidP="003542EC">
      <w:pPr>
        <w:spacing w:after="240" w:line="240" w:lineRule="auto"/>
        <w:jc w:val="both"/>
        <w:rPr>
          <w:rFonts w:ascii="Times New Roman" w:hAnsi="Times New Roman" w:cs="Times New Roman"/>
          <w:b/>
        </w:rPr>
      </w:pPr>
      <w:r>
        <w:rPr>
          <w:rFonts w:ascii="Times New Roman" w:hAnsi="Times New Roman"/>
          <w:b/>
        </w:rPr>
        <w:lastRenderedPageBreak/>
        <w:t>Selezione e nomina</w:t>
      </w:r>
    </w:p>
    <w:p w14:paraId="75E186BA" w14:textId="6B49477D" w:rsidR="00E53957" w:rsidRPr="00941457" w:rsidRDefault="00E53957" w:rsidP="003542EC">
      <w:pPr>
        <w:pStyle w:val="Corpsdutexte0"/>
        <w:shd w:val="clear" w:color="auto" w:fill="auto"/>
        <w:spacing w:before="0" w:after="240" w:line="240" w:lineRule="auto"/>
        <w:ind w:firstLine="0"/>
        <w:jc w:val="both"/>
        <w:rPr>
          <w:rStyle w:val="Corpsdutexte"/>
          <w:rFonts w:ascii="Times New Roman" w:hAnsi="Times New Roman" w:cs="Times New Roman"/>
          <w:color w:val="000000"/>
          <w:sz w:val="22"/>
          <w:szCs w:val="22"/>
        </w:rPr>
      </w:pPr>
      <w:r>
        <w:rPr>
          <w:rStyle w:val="Corpsdutexte"/>
          <w:rFonts w:ascii="Times New Roman" w:hAnsi="Times New Roman"/>
          <w:color w:val="000000"/>
          <w:sz w:val="22"/>
        </w:rPr>
        <w:t>Il direttore esecutivo/la direttrice esecutiva sarà nominato/a dal consiglio di direzione dell</w:t>
      </w:r>
      <w:r w:rsidR="00626B99">
        <w:rPr>
          <w:rStyle w:val="Corpsdutexte"/>
          <w:rFonts w:ascii="Times New Roman" w:hAnsi="Times New Roman"/>
          <w:color w:val="000000"/>
          <w:sz w:val="22"/>
        </w:rPr>
        <w:t>'</w:t>
      </w:r>
      <w:r>
        <w:rPr>
          <w:rStyle w:val="Corpsdutexte"/>
          <w:rFonts w:ascii="Times New Roman" w:hAnsi="Times New Roman"/>
          <w:color w:val="000000"/>
          <w:sz w:val="22"/>
        </w:rPr>
        <w:t>impresa comune sulla base di un elenco ristretto fornito dalla Commissione europea.</w:t>
      </w:r>
    </w:p>
    <w:p w14:paraId="67FA7B1D" w14:textId="3154401F" w:rsidR="00335932" w:rsidRPr="00941457" w:rsidRDefault="00335932" w:rsidP="003542EC">
      <w:pPr>
        <w:spacing w:after="240" w:line="240" w:lineRule="auto"/>
        <w:jc w:val="both"/>
        <w:rPr>
          <w:rFonts w:ascii="Times New Roman" w:hAnsi="Times New Roman" w:cs="Times New Roman"/>
        </w:rPr>
      </w:pPr>
      <w:r>
        <w:rPr>
          <w:rFonts w:ascii="Times New Roman" w:hAnsi="Times New Roman"/>
        </w:rPr>
        <w:t>Per stilare tale elenco la Commissione europea organizza una selezione conformemente alle proprie procedure di selezione e di assunzione (si veda il documento relativo alla gestione dei funzionari di grado superiore</w:t>
      </w:r>
      <w:r>
        <w:rPr>
          <w:rStyle w:val="FootnoteReference"/>
          <w:rFonts w:ascii="Times New Roman" w:hAnsi="Times New Roman" w:cs="Times New Roman"/>
        </w:rPr>
        <w:footnoteReference w:id="7"/>
      </w:r>
      <w:r w:rsidR="003569EA">
        <w:rPr>
          <w:rFonts w:ascii="Times New Roman" w:hAnsi="Times New Roman"/>
        </w:rPr>
        <w:t>).</w:t>
      </w:r>
    </w:p>
    <w:p w14:paraId="528FC49F" w14:textId="698E0513" w:rsidR="002509C7" w:rsidRDefault="00335932" w:rsidP="003542EC">
      <w:pPr>
        <w:spacing w:after="240" w:line="240" w:lineRule="auto"/>
        <w:jc w:val="both"/>
        <w:rPr>
          <w:rFonts w:ascii="Times New Roman" w:hAnsi="Times New Roman" w:cs="Times New Roman"/>
        </w:rPr>
      </w:pPr>
      <w:r>
        <w:rPr>
          <w:rFonts w:ascii="Times New Roman" w:hAnsi="Times New Roman"/>
        </w:rPr>
        <w:t>Nell</w:t>
      </w:r>
      <w:r w:rsidR="00626B99">
        <w:rPr>
          <w:rFonts w:ascii="Times New Roman" w:hAnsi="Times New Roman"/>
        </w:rPr>
        <w:t>'</w:t>
      </w:r>
      <w:r>
        <w:rPr>
          <w:rFonts w:ascii="Times New Roman" w:hAnsi="Times New Roman"/>
        </w:rPr>
        <w:t>ambito di questa procedura di selezione, la Commissione europea istituisce una commissione di</w:t>
      </w:r>
      <w:r w:rsidR="003569EA">
        <w:rPr>
          <w:rFonts w:ascii="Times New Roman" w:hAnsi="Times New Roman"/>
        </w:rPr>
        <w:t> </w:t>
      </w:r>
      <w:r>
        <w:rPr>
          <w:rFonts w:ascii="Times New Roman" w:hAnsi="Times New Roman"/>
        </w:rPr>
        <w:t>preselezione che, conformemente al regolamento (UE)</w:t>
      </w:r>
      <w:r w:rsidR="003569EA">
        <w:rPr>
          <w:rFonts w:ascii="Times New Roman" w:hAnsi="Times New Roman"/>
        </w:rPr>
        <w:t> </w:t>
      </w:r>
      <w:r>
        <w:rPr>
          <w:rFonts w:ascii="Times New Roman" w:hAnsi="Times New Roman"/>
        </w:rPr>
        <w:t>2021/2085 del Consiglio, comprende un rappresentante nominato da ciascun tipo di membri dell</w:t>
      </w:r>
      <w:r w:rsidR="00626B99">
        <w:rPr>
          <w:rFonts w:ascii="Times New Roman" w:hAnsi="Times New Roman"/>
        </w:rPr>
        <w:t>'</w:t>
      </w:r>
      <w:r>
        <w:rPr>
          <w:rFonts w:ascii="Times New Roman" w:hAnsi="Times New Roman"/>
        </w:rPr>
        <w:t>impresa comune diversi dall</w:t>
      </w:r>
      <w:r w:rsidR="00626B99">
        <w:rPr>
          <w:rFonts w:ascii="Times New Roman" w:hAnsi="Times New Roman"/>
        </w:rPr>
        <w:t>'</w:t>
      </w:r>
      <w:r>
        <w:rPr>
          <w:rFonts w:ascii="Times New Roman" w:hAnsi="Times New Roman"/>
        </w:rPr>
        <w:t>Unione</w:t>
      </w:r>
      <w:r>
        <w:rPr>
          <w:rStyle w:val="FootnoteReference"/>
          <w:rFonts w:ascii="Times New Roman" w:hAnsi="Times New Roman" w:cs="Times New Roman"/>
          <w:sz w:val="20"/>
        </w:rPr>
        <w:footnoteReference w:id="8"/>
      </w:r>
      <w:r>
        <w:rPr>
          <w:rFonts w:ascii="Times New Roman" w:hAnsi="Times New Roman"/>
        </w:rPr>
        <w:t xml:space="preserve"> e un osservatore nomin</w:t>
      </w:r>
      <w:r w:rsidR="003569EA">
        <w:rPr>
          <w:rFonts w:ascii="Times New Roman" w:hAnsi="Times New Roman"/>
        </w:rPr>
        <w:t>ato dal consiglio di direzione.</w:t>
      </w:r>
    </w:p>
    <w:p w14:paraId="0F51F6F5" w14:textId="422399DE"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La commissione di preselezione esamina tutte le candidature, effettua una prima verifica dell</w:t>
      </w:r>
      <w:r w:rsidR="00626B99">
        <w:rPr>
          <w:rFonts w:ascii="Times New Roman" w:hAnsi="Times New Roman"/>
        </w:rPr>
        <w:t>'</w:t>
      </w:r>
      <w:r>
        <w:rPr>
          <w:rFonts w:ascii="Times New Roman" w:hAnsi="Times New Roman"/>
        </w:rPr>
        <w:t>ammissibilità e individua coloro che hanno il profilo migliore per quanto riguarda i criteri di selezione di cui sopra per convocarli a un colloquio con la commissione di preselezione stessa.</w:t>
      </w:r>
    </w:p>
    <w:p w14:paraId="567BCC4D"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Al termine dei suddetti colloqui, la commissione di preselezione redigerà le proprie conclusioni e proporrà un elenco di candidati/candidate per ulteriori colloqui con il comitato consultivo per le nomine (CCN) della Commissione europea. Il CCN, tenendo conto delle conclusioni della commissione di preselezione, decide chi convocare.</w:t>
      </w:r>
    </w:p>
    <w:p w14:paraId="665981C2" w14:textId="60EBD296"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Le persone convocate per un colloquio con il CCN partecipano a un Assessment center per dirigenti gestito da consulenti esterni, le cui prove si svolgeranno nel corso di un</w:t>
      </w:r>
      <w:r w:rsidR="00626B99">
        <w:rPr>
          <w:rFonts w:ascii="Times New Roman" w:hAnsi="Times New Roman"/>
        </w:rPr>
        <w:t>'</w:t>
      </w:r>
      <w:r>
        <w:rPr>
          <w:rFonts w:ascii="Times New Roman" w:hAnsi="Times New Roman"/>
        </w:rPr>
        <w:t>intera giornata. In base ai risultati del colloquio e della relazione trasmessa dall</w:t>
      </w:r>
      <w:r w:rsidR="00626B99">
        <w:rPr>
          <w:rFonts w:ascii="Times New Roman" w:hAnsi="Times New Roman"/>
        </w:rPr>
        <w:t>'</w:t>
      </w:r>
      <w:r>
        <w:rPr>
          <w:rFonts w:ascii="Times New Roman" w:hAnsi="Times New Roman"/>
        </w:rPr>
        <w:t>Assessment center, il CCN stila un elenco ristretto di candidati/e ritenuti/e idonei/e a esercitare la funzione di direttore esecutivo/direttrice esecutiva dell</w:t>
      </w:r>
      <w:r w:rsidR="00626B99">
        <w:rPr>
          <w:rFonts w:ascii="Times New Roman" w:hAnsi="Times New Roman"/>
        </w:rPr>
        <w:t>'</w:t>
      </w:r>
      <w:r>
        <w:rPr>
          <w:rFonts w:ascii="Times New Roman" w:hAnsi="Times New Roman"/>
        </w:rPr>
        <w:t>impresa comune.</w:t>
      </w:r>
    </w:p>
    <w:p w14:paraId="12D3DCE0" w14:textId="12C0D876"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Le persone iscritte nell</w:t>
      </w:r>
      <w:r w:rsidR="00626B99">
        <w:rPr>
          <w:rFonts w:ascii="Times New Roman" w:hAnsi="Times New Roman"/>
        </w:rPr>
        <w:t>'</w:t>
      </w:r>
      <w:r>
        <w:rPr>
          <w:rFonts w:ascii="Times New Roman" w:hAnsi="Times New Roman"/>
        </w:rPr>
        <w:t>elenco ristretto del CCN sosterranno un colloquio con il membro/i membri della Commissione responsabile/responsabili della direzione generale che si occupa delle relazioni con l</w:t>
      </w:r>
      <w:r w:rsidR="00626B99">
        <w:rPr>
          <w:rFonts w:ascii="Times New Roman" w:hAnsi="Times New Roman"/>
        </w:rPr>
        <w:t>'</w:t>
      </w:r>
      <w:r>
        <w:rPr>
          <w:rFonts w:ascii="Times New Roman" w:hAnsi="Times New Roman"/>
        </w:rPr>
        <w:t>impresa comune.</w:t>
      </w:r>
    </w:p>
    <w:p w14:paraId="64CD3857" w14:textId="7A503210"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Al termine dei colloqui la Commissione europea adotta un elenco ristretto dei candidati/delle candidate più idonei/e, comprendente preferibilmente almeno tre persone, che viene trasmesso al consiglio di direzione dell</w:t>
      </w:r>
      <w:r w:rsidR="00626B99">
        <w:rPr>
          <w:rFonts w:ascii="Times New Roman" w:hAnsi="Times New Roman"/>
        </w:rPr>
        <w:t>'</w:t>
      </w:r>
      <w:r>
        <w:rPr>
          <w:rFonts w:ascii="Times New Roman" w:hAnsi="Times New Roman"/>
        </w:rPr>
        <w:t xml:space="preserve">impresa comune </w:t>
      </w:r>
      <w:r w:rsidR="00626B99">
        <w:rPr>
          <w:rFonts w:ascii="Times New Roman" w:hAnsi="Times New Roman"/>
        </w:rPr>
        <w:t>"</w:t>
      </w:r>
      <w:r>
        <w:rPr>
          <w:rFonts w:ascii="Times New Roman" w:hAnsi="Times New Roman"/>
        </w:rPr>
        <w:t>Ferrovie europee</w:t>
      </w:r>
      <w:r w:rsidR="00626B99">
        <w:rPr>
          <w:rFonts w:ascii="Times New Roman" w:hAnsi="Times New Roman"/>
        </w:rPr>
        <w:t>"</w:t>
      </w:r>
      <w:r>
        <w:rPr>
          <w:rFonts w:ascii="Times New Roman" w:hAnsi="Times New Roman"/>
        </w:rPr>
        <w:t>. Quest</w:t>
      </w:r>
      <w:r w:rsidR="00626B99">
        <w:rPr>
          <w:rFonts w:ascii="Times New Roman" w:hAnsi="Times New Roman"/>
        </w:rPr>
        <w:t>'</w:t>
      </w:r>
      <w:r>
        <w:rPr>
          <w:rFonts w:ascii="Times New Roman" w:hAnsi="Times New Roman"/>
        </w:rPr>
        <w:t>ultima può decidere di organizzare un ulteriore colloquio, prima di procedere alla nomina del direttore esecutivo/della direttrice esecutiva tra coloro che figurano nell</w:t>
      </w:r>
      <w:r w:rsidR="00626B99">
        <w:rPr>
          <w:rFonts w:ascii="Times New Roman" w:hAnsi="Times New Roman"/>
        </w:rPr>
        <w:t>'</w:t>
      </w:r>
      <w:r>
        <w:rPr>
          <w:rFonts w:ascii="Times New Roman" w:hAnsi="Times New Roman"/>
        </w:rPr>
        <w:t>elenco ristretto della Commissione. Figurare nell</w:t>
      </w:r>
      <w:r w:rsidR="00626B99">
        <w:rPr>
          <w:rFonts w:ascii="Times New Roman" w:hAnsi="Times New Roman"/>
        </w:rPr>
        <w:t>'</w:t>
      </w:r>
      <w:r>
        <w:rPr>
          <w:rFonts w:ascii="Times New Roman" w:hAnsi="Times New Roman"/>
        </w:rPr>
        <w:t>elenco ristretto non è garanzia di nomina.</w:t>
      </w:r>
    </w:p>
    <w:p w14:paraId="2FF75FF0"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Ai candidati/alle candidate può essere chiesto di sostenere ulteriori colloqui e/o prove oltre a quelli sopra indicati. Inoltre, potrebbe essere loro richiesto di pronunciare una dichiarazione dinanzi alle competenti commissioni del Parlamento europeo.</w:t>
      </w:r>
    </w:p>
    <w:p w14:paraId="24F99624" w14:textId="40DF26EA" w:rsidR="00431AEB" w:rsidRDefault="00431AEB" w:rsidP="00431AEB">
      <w:pPr>
        <w:spacing w:after="240" w:line="240" w:lineRule="auto"/>
        <w:jc w:val="both"/>
        <w:rPr>
          <w:rFonts w:ascii="Times New Roman" w:hAnsi="Times New Roman" w:cs="Times New Roman"/>
        </w:rPr>
      </w:pPr>
      <w:r>
        <w:rPr>
          <w:rFonts w:ascii="Times New Roman" w:hAnsi="Times New Roman"/>
        </w:rPr>
        <w:t>La persona prescelta deve essere in possesso di un nulla osta di sicurezza personale valido oppure essere in condizione di ottenerlo dall</w:t>
      </w:r>
      <w:r w:rsidR="00626B99">
        <w:rPr>
          <w:rFonts w:ascii="Times New Roman" w:hAnsi="Times New Roman"/>
        </w:rPr>
        <w:t>'</w:t>
      </w:r>
      <w:r>
        <w:rPr>
          <w:rFonts w:ascii="Times New Roman" w:hAnsi="Times New Roman"/>
        </w:rPr>
        <w:t>autorità nazionale competente in materia di sicurezza. Un nulla osta di sicurezza personale è una decisione amministrativa, adottata a seguito di un</w:t>
      </w:r>
      <w:r w:rsidR="00626B99">
        <w:rPr>
          <w:rFonts w:ascii="Times New Roman" w:hAnsi="Times New Roman"/>
        </w:rPr>
        <w:t>'</w:t>
      </w:r>
      <w:r>
        <w:rPr>
          <w:rFonts w:ascii="Times New Roman" w:hAnsi="Times New Roman"/>
        </w:rPr>
        <w:t>indagine di sicurezza effettuata dall</w:t>
      </w:r>
      <w:r w:rsidR="00626B99">
        <w:rPr>
          <w:rFonts w:ascii="Times New Roman" w:hAnsi="Times New Roman"/>
        </w:rPr>
        <w:t>'</w:t>
      </w:r>
      <w:r>
        <w:rPr>
          <w:rFonts w:ascii="Times New Roman" w:hAnsi="Times New Roman"/>
        </w:rPr>
        <w:t xml:space="preserve">autorità nazionale competente in materia di sicurezza, conformemente alla normativa nazionale vigente, con la quale si certifica che la persona interessata può essere autorizzata ad accedere a informazioni riservate fino a un determinato livello. (Si noti che la procedura necessaria </w:t>
      </w:r>
      <w:r>
        <w:rPr>
          <w:rFonts w:ascii="Times New Roman" w:hAnsi="Times New Roman"/>
        </w:rPr>
        <w:lastRenderedPageBreak/>
        <w:t>per ottenere un nulla osta di sicurezza personale può essere avviata solo su richiesta del datore di lavoro e non su richiesta della persona interessata).</w:t>
      </w:r>
    </w:p>
    <w:p w14:paraId="1601A64B" w14:textId="7C04956A" w:rsidR="00431AEB" w:rsidRDefault="00431AEB" w:rsidP="00431AEB">
      <w:pPr>
        <w:spacing w:after="240" w:line="240" w:lineRule="auto"/>
        <w:jc w:val="both"/>
        <w:rPr>
          <w:rFonts w:ascii="Times New Roman" w:hAnsi="Times New Roman" w:cs="Times New Roman"/>
        </w:rPr>
      </w:pPr>
      <w:r>
        <w:rPr>
          <w:rFonts w:ascii="Times New Roman" w:hAnsi="Times New Roman"/>
        </w:rPr>
        <w:t xml:space="preserve">Fintanto che lo Stato membro interessato non avrà rilasciato il nulla osta di sicurezza personale e che la procedura necessaria per ottenerlo non sarà stata completata con le informazioni obbligatorie fornite dalla direzione </w:t>
      </w:r>
      <w:r w:rsidR="00626B99">
        <w:rPr>
          <w:rFonts w:ascii="Times New Roman" w:hAnsi="Times New Roman"/>
        </w:rPr>
        <w:t>"</w:t>
      </w:r>
      <w:r>
        <w:rPr>
          <w:rFonts w:ascii="Times New Roman" w:hAnsi="Times New Roman"/>
        </w:rPr>
        <w:t>Sicurezza</w:t>
      </w:r>
      <w:r w:rsidR="00626B99">
        <w:rPr>
          <w:rFonts w:ascii="Times New Roman" w:hAnsi="Times New Roman"/>
        </w:rPr>
        <w:t>"</w:t>
      </w:r>
      <w:r>
        <w:rPr>
          <w:rFonts w:ascii="Times New Roman" w:hAnsi="Times New Roman"/>
        </w:rPr>
        <w:t xml:space="preserve"> della Commissione europea, il candidato/la candidata non potrà accedere alle informazioni classificate UE (ICUE) di livello CONFIDENTIEL UE/EU CONFIDENTIAL o superiore né partecipare alle riunioni in cui si discutono le ICUE in questione.</w:t>
      </w:r>
    </w:p>
    <w:p w14:paraId="7A4B04ED" w14:textId="437EC599" w:rsidR="00941457" w:rsidRPr="00941457" w:rsidRDefault="003569EA" w:rsidP="00941457">
      <w:pPr>
        <w:spacing w:after="240" w:line="240" w:lineRule="auto"/>
        <w:jc w:val="both"/>
        <w:rPr>
          <w:rFonts w:ascii="Times New Roman" w:hAnsi="Times New Roman" w:cs="Times New Roman"/>
          <w:b/>
        </w:rPr>
      </w:pPr>
      <w:r>
        <w:rPr>
          <w:rFonts w:ascii="Times New Roman" w:hAnsi="Times New Roman"/>
          <w:b/>
        </w:rPr>
        <w:t>Pari opportunità</w:t>
      </w:r>
    </w:p>
    <w:p w14:paraId="2B08FB00" w14:textId="199591C0" w:rsidR="00941457" w:rsidRPr="00941457" w:rsidRDefault="00941457" w:rsidP="00941457">
      <w:pPr>
        <w:spacing w:after="240" w:line="240" w:lineRule="auto"/>
        <w:jc w:val="both"/>
        <w:rPr>
          <w:rFonts w:ascii="Times New Roman" w:hAnsi="Times New Roman" w:cs="Times New Roman"/>
        </w:rPr>
      </w:pPr>
      <w:r>
        <w:rPr>
          <w:rFonts w:ascii="Times New Roman" w:hAnsi="Times New Roman"/>
        </w:rPr>
        <w:t>La Commissione e l</w:t>
      </w:r>
      <w:r w:rsidR="00626B99">
        <w:rPr>
          <w:rFonts w:ascii="Times New Roman" w:hAnsi="Times New Roman"/>
        </w:rPr>
        <w:t>'</w:t>
      </w:r>
      <w:r>
        <w:rPr>
          <w:rFonts w:ascii="Times New Roman" w:hAnsi="Times New Roman"/>
        </w:rPr>
        <w:t>impresa comune perseguono l</w:t>
      </w:r>
      <w:r w:rsidR="00626B99">
        <w:rPr>
          <w:rFonts w:ascii="Times New Roman" w:hAnsi="Times New Roman"/>
        </w:rPr>
        <w:t>'</w:t>
      </w:r>
      <w:r>
        <w:rPr>
          <w:rFonts w:ascii="Times New Roman" w:hAnsi="Times New Roman"/>
        </w:rPr>
        <w:t>obiettivo strategico di conseguire la parità di genere a tutti i livelli dirigenziali entro la fine dell</w:t>
      </w:r>
      <w:r w:rsidR="00626B99">
        <w:rPr>
          <w:rFonts w:ascii="Times New Roman" w:hAnsi="Times New Roman"/>
        </w:rPr>
        <w:t>'</w:t>
      </w:r>
      <w:r>
        <w:rPr>
          <w:rFonts w:ascii="Times New Roman" w:hAnsi="Times New Roman"/>
        </w:rPr>
        <w:t>attuale mandato e applicano una politica di pari opportunità e di non discriminazione conformemente all</w:t>
      </w:r>
      <w:r w:rsidR="00626B99">
        <w:rPr>
          <w:rFonts w:ascii="Times New Roman" w:hAnsi="Times New Roman"/>
        </w:rPr>
        <w:t>'</w:t>
      </w:r>
      <w:r>
        <w:rPr>
          <w:rFonts w:ascii="Times New Roman" w:hAnsi="Times New Roman"/>
        </w:rPr>
        <w:t>articolo 1 quinquies dello statuto dei funzionari</w:t>
      </w:r>
      <w:r>
        <w:rPr>
          <w:rStyle w:val="FootnoteReference"/>
          <w:rFonts w:ascii="Times New Roman" w:hAnsi="Times New Roman" w:cs="Times New Roman"/>
        </w:rPr>
        <w:footnoteReference w:id="9"/>
      </w:r>
      <w:r>
        <w:rPr>
          <w:rFonts w:ascii="Times New Roman" w:hAnsi="Times New Roman"/>
        </w:rPr>
        <w:t>, che incoraggia le candidature in grado di contribuire a una maggiore diversità, alla parità di genere e all</w:t>
      </w:r>
      <w:r w:rsidR="00626B99">
        <w:rPr>
          <w:rFonts w:ascii="Times New Roman" w:hAnsi="Times New Roman"/>
        </w:rPr>
        <w:t>'</w:t>
      </w:r>
      <w:r>
        <w:rPr>
          <w:rFonts w:ascii="Times New Roman" w:hAnsi="Times New Roman"/>
        </w:rPr>
        <w:t>equilibrio geografico generale.</w:t>
      </w:r>
    </w:p>
    <w:p w14:paraId="09950794" w14:textId="6086383A" w:rsidR="006B1671" w:rsidRPr="00941457" w:rsidRDefault="003569EA" w:rsidP="003542EC">
      <w:pPr>
        <w:spacing w:after="240" w:line="240" w:lineRule="auto"/>
        <w:jc w:val="both"/>
        <w:rPr>
          <w:rFonts w:ascii="Times New Roman" w:hAnsi="Times New Roman" w:cs="Times New Roman"/>
          <w:b/>
        </w:rPr>
      </w:pPr>
      <w:r>
        <w:rPr>
          <w:rFonts w:ascii="Times New Roman" w:hAnsi="Times New Roman"/>
          <w:b/>
        </w:rPr>
        <w:t>Diversità e inclusione</w:t>
      </w:r>
    </w:p>
    <w:p w14:paraId="44C17C93" w14:textId="770B65CC" w:rsidR="005B116D" w:rsidRPr="00412F66" w:rsidRDefault="005B116D" w:rsidP="003542EC">
      <w:pPr>
        <w:spacing w:after="240" w:line="240" w:lineRule="auto"/>
        <w:jc w:val="both"/>
        <w:rPr>
          <w:rFonts w:ascii="Times New Roman" w:hAnsi="Times New Roman" w:cs="Times New Roman"/>
          <w:b/>
        </w:rPr>
      </w:pPr>
      <w:r>
        <w:rPr>
          <w:rFonts w:ascii="Times New Roman" w:hAnsi="Times New Roman"/>
        </w:rPr>
        <w:t>L</w:t>
      </w:r>
      <w:r w:rsidR="00626B99">
        <w:rPr>
          <w:rFonts w:ascii="Times New Roman" w:hAnsi="Times New Roman"/>
        </w:rPr>
        <w:t>'</w:t>
      </w:r>
      <w:r>
        <w:rPr>
          <w:rFonts w:ascii="Times New Roman" w:hAnsi="Times New Roman"/>
        </w:rPr>
        <w:t xml:space="preserve">impresa comune riconosce che un sano equilibrio tra vita professionale e vita privata è un importante fattore motivazionale per molte persone e che, presumibilmente, un ambiente di lavoro moderno sarà sempre più contraddistinto da </w:t>
      </w:r>
      <w:r w:rsidR="00626B99">
        <w:rPr>
          <w:rFonts w:ascii="Times New Roman" w:hAnsi="Times New Roman"/>
        </w:rPr>
        <w:t xml:space="preserve">modalità di lavoro flessibili. </w:t>
      </w:r>
      <w:r>
        <w:rPr>
          <w:rFonts w:ascii="Times New Roman" w:hAnsi="Times New Roman"/>
        </w:rPr>
        <w:t>In quanto datore di lavoro, l</w:t>
      </w:r>
      <w:r w:rsidR="00626B99">
        <w:rPr>
          <w:rFonts w:ascii="Times New Roman" w:hAnsi="Times New Roman"/>
        </w:rPr>
        <w:t>'</w:t>
      </w:r>
      <w:r>
        <w:rPr>
          <w:rFonts w:ascii="Times New Roman" w:hAnsi="Times New Roman"/>
        </w:rPr>
        <w:t>impresa comune si impegna a garantire la parità di genere e a prevenire qualsiasi forma di discriminazione. Caldeggia le candidature di persone qualificate provenienti da contesti diversi, dalla più ampia base geografica possibile tra tutti gli Stati membri dell</w:t>
      </w:r>
      <w:r w:rsidR="00626B99">
        <w:rPr>
          <w:rFonts w:ascii="Times New Roman" w:hAnsi="Times New Roman"/>
        </w:rPr>
        <w:t>'</w:t>
      </w:r>
      <w:r>
        <w:rPr>
          <w:rFonts w:ascii="Times New Roman" w:hAnsi="Times New Roman"/>
        </w:rPr>
        <w:t>UE e con le più diverse abilità. Per promuovere la parità di genere, l</w:t>
      </w:r>
      <w:r w:rsidR="00626B99">
        <w:rPr>
          <w:rFonts w:ascii="Times New Roman" w:hAnsi="Times New Roman"/>
        </w:rPr>
        <w:t>'</w:t>
      </w:r>
      <w:r>
        <w:rPr>
          <w:rFonts w:ascii="Times New Roman" w:hAnsi="Times New Roman"/>
        </w:rPr>
        <w:t>impresa comune incoraggia le candidature da parte delle donne. Nel corso della procedura di assunzione può essere fornita assisten</w:t>
      </w:r>
      <w:r w:rsidR="003569EA">
        <w:rPr>
          <w:rFonts w:ascii="Times New Roman" w:hAnsi="Times New Roman"/>
        </w:rPr>
        <w:t>za alle persone con disabilità.</w:t>
      </w:r>
    </w:p>
    <w:p w14:paraId="19F8019A" w14:textId="77777777" w:rsidR="006B1671" w:rsidRPr="00941457" w:rsidRDefault="006B1671" w:rsidP="003542EC">
      <w:pPr>
        <w:spacing w:after="240" w:line="240" w:lineRule="auto"/>
        <w:jc w:val="both"/>
        <w:rPr>
          <w:rFonts w:ascii="Times New Roman" w:hAnsi="Times New Roman" w:cs="Times New Roman"/>
          <w:b/>
        </w:rPr>
      </w:pPr>
      <w:r>
        <w:rPr>
          <w:rFonts w:ascii="Times New Roman" w:hAnsi="Times New Roman"/>
          <w:b/>
        </w:rPr>
        <w:t>Regime applicabile</w:t>
      </w:r>
    </w:p>
    <w:p w14:paraId="5A62314F" w14:textId="1EFD96D4" w:rsidR="001C1F92" w:rsidRPr="00941457" w:rsidRDefault="001C1F92" w:rsidP="001C1F92">
      <w:pPr>
        <w:spacing w:after="240" w:line="240" w:lineRule="auto"/>
        <w:jc w:val="both"/>
        <w:rPr>
          <w:rFonts w:ascii="Times New Roman" w:hAnsi="Times New Roman" w:cs="Times New Roman"/>
        </w:rPr>
      </w:pPr>
      <w:r>
        <w:rPr>
          <w:rFonts w:ascii="Times New Roman" w:hAnsi="Times New Roman"/>
        </w:rPr>
        <w:t>La retribuzione e le condizioni di lavoro sono quelle previste dal regime applicabile agli altri agenti dell</w:t>
      </w:r>
      <w:r w:rsidR="00626B99">
        <w:rPr>
          <w:rFonts w:ascii="Times New Roman" w:hAnsi="Times New Roman"/>
        </w:rPr>
        <w:t>'</w:t>
      </w:r>
      <w:r w:rsidR="003569EA">
        <w:rPr>
          <w:rFonts w:ascii="Times New Roman" w:hAnsi="Times New Roman"/>
        </w:rPr>
        <w:t>Unione europea.</w:t>
      </w:r>
    </w:p>
    <w:p w14:paraId="040A7EAB" w14:textId="4B41D20A" w:rsidR="00F75D74" w:rsidRPr="00941457" w:rsidRDefault="00F75D74" w:rsidP="003542EC">
      <w:pPr>
        <w:spacing w:after="240" w:line="240" w:lineRule="auto"/>
        <w:jc w:val="both"/>
        <w:rPr>
          <w:rFonts w:ascii="Times New Roman" w:hAnsi="Times New Roman" w:cs="Times New Roman"/>
        </w:rPr>
      </w:pPr>
      <w:r>
        <w:rPr>
          <w:rFonts w:ascii="Times New Roman" w:hAnsi="Times New Roman"/>
        </w:rPr>
        <w:t>Il candidato prescelto/la candidata prescelta sarà assunto/a dall</w:t>
      </w:r>
      <w:r w:rsidR="00626B99">
        <w:rPr>
          <w:rFonts w:ascii="Times New Roman" w:hAnsi="Times New Roman"/>
        </w:rPr>
        <w:t>'</w:t>
      </w:r>
      <w:r>
        <w:rPr>
          <w:rFonts w:ascii="Times New Roman" w:hAnsi="Times New Roman"/>
        </w:rPr>
        <w:t xml:space="preserve">impresa comune </w:t>
      </w:r>
      <w:r w:rsidR="00626B99">
        <w:rPr>
          <w:rFonts w:ascii="Times New Roman" w:hAnsi="Times New Roman"/>
        </w:rPr>
        <w:t>"</w:t>
      </w:r>
      <w:r>
        <w:rPr>
          <w:rFonts w:ascii="Times New Roman" w:hAnsi="Times New Roman"/>
        </w:rPr>
        <w:t>Ferrovie europee</w:t>
      </w:r>
      <w:r w:rsidR="00626B99">
        <w:rPr>
          <w:rFonts w:ascii="Times New Roman" w:hAnsi="Times New Roman"/>
        </w:rPr>
        <w:t>"</w:t>
      </w:r>
      <w:r>
        <w:rPr>
          <w:rFonts w:ascii="Times New Roman" w:hAnsi="Times New Roman"/>
        </w:rPr>
        <w:t xml:space="preserve"> come agente temporaneo di grado AD14. A seconda della durata dell</w:t>
      </w:r>
      <w:r w:rsidR="00626B99">
        <w:rPr>
          <w:rFonts w:ascii="Times New Roman" w:hAnsi="Times New Roman"/>
        </w:rPr>
        <w:t>'</w:t>
      </w:r>
      <w:r>
        <w:rPr>
          <w:rFonts w:ascii="Times New Roman" w:hAnsi="Times New Roman"/>
        </w:rPr>
        <w:t>esperienza professionale pregressa, sarà inquadrata ne</w:t>
      </w:r>
      <w:r w:rsidR="003569EA">
        <w:rPr>
          <w:rFonts w:ascii="Times New Roman" w:hAnsi="Times New Roman"/>
        </w:rPr>
        <w:t>llo scatto 1 o 2 di tale grado.</w:t>
      </w:r>
    </w:p>
    <w:p w14:paraId="21AA06DE" w14:textId="0691F0BA" w:rsidR="00F75D74" w:rsidRPr="00941457" w:rsidRDefault="00F75D74" w:rsidP="003542EC">
      <w:pPr>
        <w:spacing w:after="240" w:line="240" w:lineRule="auto"/>
        <w:jc w:val="both"/>
        <w:rPr>
          <w:rFonts w:ascii="Times New Roman" w:hAnsi="Times New Roman" w:cs="Times New Roman"/>
        </w:rPr>
      </w:pPr>
      <w:r>
        <w:rPr>
          <w:rFonts w:ascii="Times New Roman" w:hAnsi="Times New Roman"/>
        </w:rPr>
        <w:t>Sarà nominata per un mandato iniziale di quattro anni, con la possibilità di un</w:t>
      </w:r>
      <w:r w:rsidR="00626B99">
        <w:rPr>
          <w:rFonts w:ascii="Times New Roman" w:hAnsi="Times New Roman"/>
        </w:rPr>
        <w:t>'</w:t>
      </w:r>
      <w:r>
        <w:rPr>
          <w:rFonts w:ascii="Times New Roman" w:hAnsi="Times New Roman"/>
        </w:rPr>
        <w:t>eventuale proroga per un massimo di altri tre anni conformemente al regolamento che istituisce l</w:t>
      </w:r>
      <w:r w:rsidR="00626B99">
        <w:rPr>
          <w:rFonts w:ascii="Times New Roman" w:hAnsi="Times New Roman"/>
        </w:rPr>
        <w:t>'</w:t>
      </w:r>
      <w:r>
        <w:rPr>
          <w:rFonts w:ascii="Times New Roman" w:hAnsi="Times New Roman"/>
        </w:rPr>
        <w:t>impresa comune.</w:t>
      </w:r>
    </w:p>
    <w:p w14:paraId="12D63497" w14:textId="7640CB12"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Si noti che, a norma del regime applicabile agli altri agenti dell</w:t>
      </w:r>
      <w:r w:rsidR="00626B99">
        <w:rPr>
          <w:rFonts w:ascii="Times New Roman" w:hAnsi="Times New Roman"/>
        </w:rPr>
        <w:t>'</w:t>
      </w:r>
      <w:r>
        <w:rPr>
          <w:rFonts w:ascii="Times New Roman" w:hAnsi="Times New Roman"/>
        </w:rPr>
        <w:t>Unione europea, tutte le persone neoassunte devono superare un periodo di prova di nove mesi.</w:t>
      </w:r>
    </w:p>
    <w:p w14:paraId="3EAC3256" w14:textId="2EE43A1F" w:rsidR="001F08A9" w:rsidRPr="00941457" w:rsidRDefault="001C1F92" w:rsidP="003542EC">
      <w:pPr>
        <w:spacing w:after="240" w:line="240" w:lineRule="auto"/>
        <w:jc w:val="both"/>
        <w:rPr>
          <w:rFonts w:ascii="Times New Roman" w:hAnsi="Times New Roman" w:cs="Times New Roman"/>
        </w:rPr>
      </w:pPr>
      <w:r>
        <w:rPr>
          <w:rFonts w:ascii="Times New Roman" w:hAnsi="Times New Roman"/>
        </w:rPr>
        <w:t>La sede di servizio è Bruxelles, in Belgio.</w:t>
      </w:r>
    </w:p>
    <w:p w14:paraId="474DC449" w14:textId="0087A855" w:rsidR="00CB0E68" w:rsidRPr="008649AA" w:rsidRDefault="00CB0E68" w:rsidP="00CB0E68">
      <w:pPr>
        <w:spacing w:after="240" w:line="240" w:lineRule="auto"/>
        <w:jc w:val="both"/>
        <w:rPr>
          <w:rFonts w:ascii="Times New Roman" w:hAnsi="Times New Roman" w:cs="Times New Roman"/>
          <w:b/>
        </w:rPr>
      </w:pPr>
      <w:r>
        <w:rPr>
          <w:rFonts w:ascii="Times New Roman" w:hAnsi="Times New Roman"/>
          <w:b/>
        </w:rPr>
        <w:t>Informazione importante per chi si candida</w:t>
      </w:r>
    </w:p>
    <w:p w14:paraId="0D6FF299" w14:textId="041951E2"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Si ricorda che i lavori delle commissioni giudicatrici sono riservati. È quindi vietato a coloro che si candidano, o a terzi che agiscano per loro conto, prendere contatto direttamente o indirettamente con i</w:t>
      </w:r>
      <w:r w:rsidR="00610BC2">
        <w:rPr>
          <w:rFonts w:ascii="Times New Roman" w:hAnsi="Times New Roman"/>
        </w:rPr>
        <w:t> </w:t>
      </w:r>
      <w:r>
        <w:rPr>
          <w:rFonts w:ascii="Times New Roman" w:hAnsi="Times New Roman"/>
        </w:rPr>
        <w:t>membri di tali commissioni. Qualsiasi domanda deve essere inviata alla segreteria della commissione competente.</w:t>
      </w:r>
    </w:p>
    <w:p w14:paraId="03023E47" w14:textId="03F12231" w:rsidR="00CB0E68" w:rsidRPr="008649AA" w:rsidRDefault="00CB0E68" w:rsidP="00610BC2">
      <w:pPr>
        <w:keepNext/>
        <w:spacing w:after="240" w:line="240" w:lineRule="auto"/>
        <w:jc w:val="both"/>
        <w:rPr>
          <w:rFonts w:ascii="Times New Roman" w:hAnsi="Times New Roman" w:cs="Times New Roman"/>
          <w:b/>
        </w:rPr>
      </w:pPr>
      <w:r>
        <w:rPr>
          <w:rFonts w:ascii="Times New Roman" w:hAnsi="Times New Roman"/>
          <w:b/>
        </w:rPr>
        <w:lastRenderedPageBreak/>
        <w:t>Protezione dei dati di carattere personale</w:t>
      </w:r>
    </w:p>
    <w:p w14:paraId="081BE391" w14:textId="3AA69813"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La Commissione assicurerà che i dati personali dei candidati/delle candidate siano trattati conformemente al regolamento (UE)</w:t>
      </w:r>
      <w:r w:rsidR="00610BC2">
        <w:rPr>
          <w:rFonts w:ascii="Times New Roman" w:hAnsi="Times New Roman"/>
        </w:rPr>
        <w:t> </w:t>
      </w:r>
      <w:r>
        <w:rPr>
          <w:rFonts w:ascii="Times New Roman" w:hAnsi="Times New Roman"/>
        </w:rPr>
        <w:t>2018/1725 del Parlamento europeo e del Consiglio</w:t>
      </w:r>
      <w:r>
        <w:rPr>
          <w:rStyle w:val="FootnoteReference"/>
          <w:rFonts w:ascii="Times New Roman" w:hAnsi="Times New Roman" w:cs="Times New Roman"/>
        </w:rPr>
        <w:footnoteReference w:id="10"/>
      </w:r>
      <w:r>
        <w:rPr>
          <w:rFonts w:ascii="Times New Roman" w:hAnsi="Times New Roman"/>
        </w:rPr>
        <w:t>, in particolare per quanto riguarda la loro riservatezza e sicurezza.</w:t>
      </w:r>
    </w:p>
    <w:p w14:paraId="6B0D715B" w14:textId="38C42627" w:rsidR="00F75D74" w:rsidRPr="00941457" w:rsidRDefault="00F75D74" w:rsidP="00F75D74">
      <w:pPr>
        <w:spacing w:after="240" w:line="240" w:lineRule="auto"/>
        <w:jc w:val="both"/>
        <w:rPr>
          <w:rFonts w:ascii="Times New Roman" w:hAnsi="Times New Roman" w:cs="Times New Roman"/>
          <w:b/>
        </w:rPr>
      </w:pPr>
      <w:r>
        <w:rPr>
          <w:rFonts w:ascii="Times New Roman" w:hAnsi="Times New Roman"/>
          <w:b/>
        </w:rPr>
        <w:t>Indipendenza e conflitto di interessi</w:t>
      </w:r>
    </w:p>
    <w:p w14:paraId="7DC2AD1C" w14:textId="66668A98" w:rsidR="00F75D74" w:rsidRPr="00941457" w:rsidRDefault="00F75D74" w:rsidP="00F75D74">
      <w:pPr>
        <w:spacing w:after="240" w:line="240" w:lineRule="auto"/>
        <w:jc w:val="both"/>
        <w:rPr>
          <w:rFonts w:ascii="Times New Roman" w:hAnsi="Times New Roman" w:cs="Times New Roman"/>
        </w:rPr>
      </w:pPr>
      <w:r>
        <w:rPr>
          <w:rFonts w:ascii="Times New Roman" w:hAnsi="Times New Roman"/>
        </w:rPr>
        <w:t>Prima di assumere le proprie funzioni, il direttore esecutivo/la direttrice esecutiva dovrà dichiarare che si impegna ad agire in completa indipendenza nell</w:t>
      </w:r>
      <w:r w:rsidR="00626B99">
        <w:rPr>
          <w:rFonts w:ascii="Times New Roman" w:hAnsi="Times New Roman"/>
        </w:rPr>
        <w:t>'</w:t>
      </w:r>
      <w:r>
        <w:rPr>
          <w:rFonts w:ascii="Times New Roman" w:hAnsi="Times New Roman"/>
        </w:rPr>
        <w:t>interesse pubblico e indicare eventuali interessi che potrebbero essere ritenuti incompatibili con la sua indipendenza.</w:t>
      </w:r>
    </w:p>
    <w:p w14:paraId="0944E905" w14:textId="355DDE69" w:rsidR="001F08A9" w:rsidRPr="00941457" w:rsidRDefault="001F08A9" w:rsidP="003542EC">
      <w:pPr>
        <w:spacing w:after="240" w:line="240" w:lineRule="auto"/>
        <w:jc w:val="both"/>
        <w:rPr>
          <w:rFonts w:ascii="Times New Roman" w:hAnsi="Times New Roman" w:cs="Times New Roman"/>
          <w:b/>
        </w:rPr>
      </w:pPr>
      <w:r>
        <w:rPr>
          <w:rFonts w:ascii="Times New Roman" w:hAnsi="Times New Roman"/>
          <w:b/>
        </w:rPr>
        <w:t>Modalità di presentazione della candidatura</w:t>
      </w:r>
    </w:p>
    <w:p w14:paraId="33AC2628" w14:textId="60E59335"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Prima di presentare la candidatura, le persone interessate devono verificare attentamente se soddisfano tutte le condizioni di ammissione, con particolare riguardo al titolo di studio, all</w:t>
      </w:r>
      <w:r w:rsidR="00626B99">
        <w:rPr>
          <w:rFonts w:ascii="Times New Roman" w:hAnsi="Times New Roman"/>
        </w:rPr>
        <w:t>'</w:t>
      </w:r>
      <w:r>
        <w:rPr>
          <w:rFonts w:ascii="Times New Roman" w:hAnsi="Times New Roman"/>
        </w:rPr>
        <w:t>esperienza professionale di alto livello e alla competenza linguistica richiesti. Il mancato rispetto di una delle condizioni di ammissione comporta l</w:t>
      </w:r>
      <w:r w:rsidR="00626B99">
        <w:rPr>
          <w:rFonts w:ascii="Times New Roman" w:hAnsi="Times New Roman"/>
        </w:rPr>
        <w:t>'</w:t>
      </w:r>
      <w:r>
        <w:rPr>
          <w:rFonts w:ascii="Times New Roman" w:hAnsi="Times New Roman"/>
        </w:rPr>
        <w:t>esclusione automatica dalla procedura di selezione.</w:t>
      </w:r>
    </w:p>
    <w:p w14:paraId="6E408EFD" w14:textId="3D0F9DFC" w:rsidR="005927E6" w:rsidRPr="00941457" w:rsidRDefault="001F08A9" w:rsidP="003542EC">
      <w:pPr>
        <w:spacing w:after="240" w:line="240" w:lineRule="auto"/>
        <w:jc w:val="both"/>
        <w:rPr>
          <w:rFonts w:ascii="Times New Roman" w:hAnsi="Times New Roman" w:cs="Times New Roman"/>
        </w:rPr>
      </w:pPr>
      <w:r>
        <w:rPr>
          <w:rFonts w:ascii="Times New Roman" w:hAnsi="Times New Roman"/>
        </w:rPr>
        <w:t>Chiunque intenda presentare la propria candidatura deve completare l</w:t>
      </w:r>
      <w:r w:rsidR="00626B99">
        <w:rPr>
          <w:rFonts w:ascii="Times New Roman" w:hAnsi="Times New Roman"/>
        </w:rPr>
        <w:t>'</w:t>
      </w:r>
      <w:r>
        <w:rPr>
          <w:rFonts w:ascii="Times New Roman" w:hAnsi="Times New Roman"/>
        </w:rPr>
        <w:t>iscrizione elettronica collegandosi al seguente sito e seguire le istruzioni relative a</w:t>
      </w:r>
      <w:r w:rsidR="00610BC2">
        <w:rPr>
          <w:rFonts w:ascii="Times New Roman" w:hAnsi="Times New Roman"/>
        </w:rPr>
        <w:t>lle varie fasi della procedura:</w:t>
      </w:r>
    </w:p>
    <w:p w14:paraId="3DBA8489" w14:textId="77777777" w:rsidR="001F08A9" w:rsidRPr="00941457" w:rsidRDefault="00610BC2" w:rsidP="003542EC">
      <w:pPr>
        <w:spacing w:after="240" w:line="240" w:lineRule="auto"/>
        <w:jc w:val="both"/>
        <w:rPr>
          <w:rFonts w:ascii="Times New Roman" w:hAnsi="Times New Roman" w:cs="Times New Roman"/>
        </w:rPr>
      </w:pPr>
      <w:hyperlink r:id="rId8" w:history="1">
        <w:r w:rsidR="00703296">
          <w:rPr>
            <w:rStyle w:val="Hyperlink"/>
            <w:rFonts w:ascii="Times New Roman" w:hAnsi="Times New Roman"/>
          </w:rPr>
          <w:t>https://ec.europa.eu/dgs/human-resources/seniormanagementvacancies/</w:t>
        </w:r>
      </w:hyperlink>
    </w:p>
    <w:p w14:paraId="377B42BA" w14:textId="08F1D745"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Occorre disporre di un indirizzo di posta elettronica valido che servirà a confermare l</w:t>
      </w:r>
      <w:r w:rsidR="00626B99">
        <w:rPr>
          <w:rFonts w:ascii="Times New Roman" w:hAnsi="Times New Roman"/>
        </w:rPr>
        <w:t>'</w:t>
      </w:r>
      <w:r>
        <w:rPr>
          <w:rFonts w:ascii="Times New Roman" w:hAnsi="Times New Roman"/>
        </w:rPr>
        <w:t>iscrizione e a</w:t>
      </w:r>
      <w:r w:rsidR="00610BC2">
        <w:rPr>
          <w:rFonts w:ascii="Times New Roman" w:hAnsi="Times New Roman"/>
        </w:rPr>
        <w:t> </w:t>
      </w:r>
      <w:r>
        <w:rPr>
          <w:rFonts w:ascii="Times New Roman" w:hAnsi="Times New Roman"/>
        </w:rPr>
        <w:t>tenere i contatti durante le diverse fasi della procedura. Si prega pertanto di comunicare tempestivamente alla Commissione europea eventuali variazioni di indirizzo.</w:t>
      </w:r>
    </w:p>
    <w:p w14:paraId="0EBBB3F0" w14:textId="71EAE0D1" w:rsidR="0058564D" w:rsidRPr="00941457" w:rsidRDefault="001F08A9" w:rsidP="0058564D">
      <w:pPr>
        <w:spacing w:after="240" w:line="240" w:lineRule="auto"/>
        <w:jc w:val="both"/>
        <w:rPr>
          <w:rFonts w:ascii="Times New Roman" w:hAnsi="Times New Roman" w:cs="Times New Roman"/>
        </w:rPr>
      </w:pPr>
      <w:r>
        <w:rPr>
          <w:rFonts w:ascii="Times New Roman" w:hAnsi="Times New Roman"/>
        </w:rPr>
        <w:t>Per completare la candidatura occorre caricare un curriculum vitae in formato PDF, preferibilmente utilizzando il modello di CV Europass</w:t>
      </w:r>
      <w:r>
        <w:rPr>
          <w:rStyle w:val="FootnoteReference"/>
          <w:rFonts w:ascii="Times New Roman" w:hAnsi="Times New Roman" w:cs="Times New Roman"/>
        </w:rPr>
        <w:footnoteReference w:id="11"/>
      </w:r>
      <w:r>
        <w:rPr>
          <w:rFonts w:ascii="Times New Roman" w:hAnsi="Times New Roman"/>
        </w:rPr>
        <w:t>, e compilare, online, una lettera di motivazione (al massimo 8 000 caratteri). Il curriculum vitae e la lettera di motivazione possono essere presentati in una qualsiasi delle lingue ufficiali dell</w:t>
      </w:r>
      <w:r w:rsidR="00626B99">
        <w:rPr>
          <w:rFonts w:ascii="Times New Roman" w:hAnsi="Times New Roman"/>
        </w:rPr>
        <w:t>'</w:t>
      </w:r>
      <w:r>
        <w:rPr>
          <w:rFonts w:ascii="Times New Roman" w:hAnsi="Times New Roman"/>
        </w:rPr>
        <w:t>Unione europea.</w:t>
      </w:r>
    </w:p>
    <w:p w14:paraId="188CD611" w14:textId="06A5D33A"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È nell</w:t>
      </w:r>
      <w:r w:rsidR="00626B99">
        <w:rPr>
          <w:rFonts w:ascii="Times New Roman" w:hAnsi="Times New Roman"/>
        </w:rPr>
        <w:t>'</w:t>
      </w:r>
      <w:r>
        <w:rPr>
          <w:rFonts w:ascii="Times New Roman" w:hAnsi="Times New Roman"/>
        </w:rPr>
        <w:t>interesse di chi presenta la domanda che la candidatura sia accurata, dettagliata e veritiera.</w:t>
      </w:r>
    </w:p>
    <w:p w14:paraId="1E1FFB65" w14:textId="71E4DC93" w:rsidR="00CB0E68" w:rsidRPr="008649AA" w:rsidRDefault="00CB0E68" w:rsidP="00CB0E68">
      <w:pPr>
        <w:spacing w:after="240" w:line="240" w:lineRule="auto"/>
        <w:jc w:val="both"/>
        <w:rPr>
          <w:rFonts w:ascii="Times New Roman" w:hAnsi="Times New Roman" w:cs="Times New Roman"/>
          <w:b/>
        </w:rPr>
      </w:pPr>
      <w:r>
        <w:rPr>
          <w:rFonts w:ascii="Times New Roman" w:hAnsi="Times New Roman"/>
        </w:rPr>
        <w:t>Una volta completata l</w:t>
      </w:r>
      <w:r w:rsidR="00626B99">
        <w:rPr>
          <w:rFonts w:ascii="Times New Roman" w:hAnsi="Times New Roman"/>
        </w:rPr>
        <w:t>'</w:t>
      </w:r>
      <w:r>
        <w:rPr>
          <w:rFonts w:ascii="Times New Roman" w:hAnsi="Times New Roman"/>
        </w:rPr>
        <w:t>iscrizione online, si riceverà un messaggio elettronico a conferma dell</w:t>
      </w:r>
      <w:r w:rsidR="00626B99">
        <w:rPr>
          <w:rFonts w:ascii="Times New Roman" w:hAnsi="Times New Roman"/>
        </w:rPr>
        <w:t>'</w:t>
      </w:r>
      <w:r>
        <w:rPr>
          <w:rFonts w:ascii="Times New Roman" w:hAnsi="Times New Roman"/>
        </w:rPr>
        <w:t xml:space="preserve">avvenuta registrazione della candidatura. </w:t>
      </w:r>
      <w:r>
        <w:rPr>
          <w:rFonts w:ascii="Times New Roman" w:hAnsi="Times New Roman"/>
          <w:b/>
        </w:rPr>
        <w:t>Il mancato ricevimento del messaggio di conferma indica che la candidatura non è stata registrata.</w:t>
      </w:r>
    </w:p>
    <w:p w14:paraId="4BFC06F7"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Si ricorda che non è possibile seguire online lo stato di avanzamento della candidatura. Tutte le informazioni al riguardo saranno trasmesse direttamente dalla Commissione europea.</w:t>
      </w:r>
    </w:p>
    <w:p w14:paraId="1EA41131" w14:textId="3E3657CF" w:rsidR="00CB0E68" w:rsidRPr="008649AA" w:rsidRDefault="00CB0E68" w:rsidP="00CB0E68">
      <w:pPr>
        <w:spacing w:after="240" w:line="240" w:lineRule="auto"/>
        <w:jc w:val="both"/>
        <w:rPr>
          <w:rFonts w:ascii="Times New Roman" w:hAnsi="Times New Roman" w:cs="Times New Roman"/>
        </w:rPr>
      </w:pPr>
      <w:r>
        <w:rPr>
          <w:rFonts w:ascii="Times New Roman" w:hAnsi="Times New Roman"/>
          <w:b/>
        </w:rPr>
        <w:t xml:space="preserve">Le candidature inviate per posta elettronica non saranno accettate. </w:t>
      </w:r>
      <w:r>
        <w:rPr>
          <w:rFonts w:ascii="Times New Roman" w:hAnsi="Times New Roman"/>
        </w:rPr>
        <w:t>Per ulteriori informazioni o in caso di difficoltà tecniche, inviare un messaggio ele</w:t>
      </w:r>
      <w:r w:rsidR="00626B99">
        <w:rPr>
          <w:rFonts w:ascii="Times New Roman" w:hAnsi="Times New Roman"/>
        </w:rPr>
        <w:t>ttronico al seguente indirizzo:</w:t>
      </w:r>
      <w:r w:rsidR="00626B99">
        <w:tab/>
      </w:r>
      <w:r>
        <w:br/>
      </w:r>
      <w:hyperlink r:id="rId9" w:history="1">
        <w:r>
          <w:rPr>
            <w:rStyle w:val="Hyperlink"/>
            <w:rFonts w:ascii="Times New Roman" w:hAnsi="Times New Roman"/>
          </w:rPr>
          <w:t>HR-MANAGEMENT-ONLINE@ec.europa.eu</w:t>
        </w:r>
      </w:hyperlink>
    </w:p>
    <w:p w14:paraId="17344804" w14:textId="6C99498B"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È responsabilità di chi si candida completare l</w:t>
      </w:r>
      <w:r w:rsidR="00626B99">
        <w:rPr>
          <w:rFonts w:ascii="Times New Roman" w:hAnsi="Times New Roman"/>
        </w:rPr>
        <w:t>'</w:t>
      </w:r>
      <w:r>
        <w:rPr>
          <w:rFonts w:ascii="Times New Roman" w:hAnsi="Times New Roman"/>
        </w:rPr>
        <w:t>iscrizione online entro il termine stabilito. Si raccomanda vivamente di non attendere gli ultimi giorni per iscriversi, poiché una congestione delle linee o un problema nel collegamento internet potrebbero annullare l</w:t>
      </w:r>
      <w:r w:rsidR="00626B99">
        <w:rPr>
          <w:rFonts w:ascii="Times New Roman" w:hAnsi="Times New Roman"/>
        </w:rPr>
        <w:t>'</w:t>
      </w:r>
      <w:r>
        <w:rPr>
          <w:rFonts w:ascii="Times New Roman" w:hAnsi="Times New Roman"/>
        </w:rPr>
        <w:t>operazione e costringere a ripeterla integralmente. Dopo la scadenza del termine, non sarà più possibile inserire alcun dato. Le</w:t>
      </w:r>
      <w:r w:rsidR="00610BC2">
        <w:rPr>
          <w:rFonts w:ascii="Times New Roman" w:hAnsi="Times New Roman"/>
        </w:rPr>
        <w:t> </w:t>
      </w:r>
      <w:r>
        <w:rPr>
          <w:rFonts w:ascii="Times New Roman" w:hAnsi="Times New Roman"/>
        </w:rPr>
        <w:t>domande che perverranno dopo tale scadenza saranno respinte.</w:t>
      </w:r>
    </w:p>
    <w:p w14:paraId="6E0BFD8E" w14:textId="41E9D003" w:rsidR="00717779" w:rsidRPr="00941457" w:rsidRDefault="001F08A9" w:rsidP="003542EC">
      <w:pPr>
        <w:spacing w:after="240" w:line="240" w:lineRule="auto"/>
        <w:jc w:val="both"/>
        <w:rPr>
          <w:rFonts w:ascii="Times New Roman" w:hAnsi="Times New Roman" w:cs="Times New Roman"/>
          <w:b/>
        </w:rPr>
      </w:pPr>
      <w:r>
        <w:rPr>
          <w:rFonts w:ascii="Times New Roman" w:hAnsi="Times New Roman"/>
          <w:b/>
        </w:rPr>
        <w:lastRenderedPageBreak/>
        <w:t xml:space="preserve">Termine ultimo per la </w:t>
      </w:r>
      <w:r w:rsidR="00610BC2">
        <w:rPr>
          <w:rFonts w:ascii="Times New Roman" w:hAnsi="Times New Roman"/>
          <w:b/>
        </w:rPr>
        <w:t>presentazione delle candidature</w:t>
      </w:r>
    </w:p>
    <w:p w14:paraId="5D0B1E94" w14:textId="00CD1FCE"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Il termine ultimo per l</w:t>
      </w:r>
      <w:r w:rsidR="00626B99">
        <w:rPr>
          <w:rFonts w:ascii="Times New Roman" w:hAnsi="Times New Roman"/>
        </w:rPr>
        <w:t>'</w:t>
      </w:r>
      <w:r>
        <w:rPr>
          <w:rFonts w:ascii="Times New Roman" w:hAnsi="Times New Roman"/>
        </w:rPr>
        <w:t xml:space="preserve">iscrizione online è il </w:t>
      </w:r>
      <w:r>
        <w:rPr>
          <w:rFonts w:ascii="Times New Roman" w:hAnsi="Times New Roman"/>
          <w:b/>
        </w:rPr>
        <w:t>15</w:t>
      </w:r>
      <w:r w:rsidR="00610BC2">
        <w:rPr>
          <w:rFonts w:ascii="Times New Roman" w:hAnsi="Times New Roman"/>
          <w:b/>
        </w:rPr>
        <w:t> </w:t>
      </w:r>
      <w:r>
        <w:rPr>
          <w:rFonts w:ascii="Times New Roman" w:hAnsi="Times New Roman"/>
          <w:b/>
        </w:rPr>
        <w:t>maggio</w:t>
      </w:r>
      <w:r w:rsidR="00610BC2">
        <w:rPr>
          <w:rFonts w:ascii="Times New Roman" w:hAnsi="Times New Roman"/>
          <w:b/>
        </w:rPr>
        <w:t> </w:t>
      </w:r>
      <w:r>
        <w:rPr>
          <w:rFonts w:ascii="Times New Roman" w:hAnsi="Times New Roman"/>
          <w:b/>
        </w:rPr>
        <w:t>2023, ore</w:t>
      </w:r>
      <w:r w:rsidR="00610BC2">
        <w:rPr>
          <w:rFonts w:ascii="Times New Roman" w:hAnsi="Times New Roman"/>
          <w:b/>
        </w:rPr>
        <w:t> </w:t>
      </w:r>
      <w:bookmarkStart w:id="0" w:name="_GoBack"/>
      <w:bookmarkEnd w:id="0"/>
      <w:r>
        <w:rPr>
          <w:rFonts w:ascii="Times New Roman" w:hAnsi="Times New Roman"/>
          <w:b/>
        </w:rPr>
        <w:t>12.00 (mezzogiorno), ora di Bruxelles,</w:t>
      </w:r>
      <w:r>
        <w:rPr>
          <w:rFonts w:ascii="Times New Roman" w:hAnsi="Times New Roman"/>
        </w:rPr>
        <w:t xml:space="preserve"> scaduto il quale l</w:t>
      </w:r>
      <w:r w:rsidR="00626B99">
        <w:rPr>
          <w:rFonts w:ascii="Times New Roman" w:hAnsi="Times New Roman"/>
        </w:rPr>
        <w:t>'</w:t>
      </w:r>
      <w:r>
        <w:rPr>
          <w:rFonts w:ascii="Times New Roman" w:hAnsi="Times New Roman"/>
        </w:rPr>
        <w:t>iscrizione non sarà più possibile.</w:t>
      </w:r>
    </w:p>
    <w:sectPr w:rsidR="001F08A9" w:rsidRPr="00941457">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BBB10" w14:textId="77777777" w:rsidR="003601C5" w:rsidRDefault="003601C5" w:rsidP="00110276">
      <w:pPr>
        <w:spacing w:after="0" w:line="240" w:lineRule="auto"/>
      </w:pPr>
      <w:r>
        <w:separator/>
      </w:r>
    </w:p>
  </w:endnote>
  <w:endnote w:type="continuationSeparator" w:id="0">
    <w:p w14:paraId="2F3E7989" w14:textId="77777777" w:rsidR="003601C5" w:rsidRDefault="003601C5" w:rsidP="00110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rchment">
    <w:panose1 w:val="03040602040708040804"/>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266988839"/>
      <w:docPartObj>
        <w:docPartGallery w:val="Page Numbers (Bottom of Page)"/>
        <w:docPartUnique/>
      </w:docPartObj>
    </w:sdtPr>
    <w:sdtEndPr>
      <w:rPr>
        <w:noProof/>
      </w:rPr>
    </w:sdtEndPr>
    <w:sdtContent>
      <w:p w14:paraId="10DFF3A7" w14:textId="43C528D9" w:rsidR="00110276" w:rsidRPr="00174DE3" w:rsidRDefault="00397114" w:rsidP="004B637B">
        <w:pPr>
          <w:pStyle w:val="Footer"/>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sidR="00610BC2">
          <w:rPr>
            <w:rFonts w:ascii="Times New Roman" w:hAnsi="Times New Roman" w:cs="Times New Roman"/>
            <w:noProof/>
          </w:rPr>
          <w:t>7</w:t>
        </w:r>
        <w:r>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94C516" w14:textId="77777777" w:rsidR="003601C5" w:rsidRDefault="003601C5" w:rsidP="00110276">
      <w:pPr>
        <w:spacing w:after="0" w:line="240" w:lineRule="auto"/>
      </w:pPr>
      <w:r>
        <w:separator/>
      </w:r>
    </w:p>
  </w:footnote>
  <w:footnote w:type="continuationSeparator" w:id="0">
    <w:p w14:paraId="5F9D2B03" w14:textId="77777777" w:rsidR="003601C5" w:rsidRDefault="003601C5" w:rsidP="00110276">
      <w:pPr>
        <w:spacing w:after="0" w:line="240" w:lineRule="auto"/>
      </w:pPr>
      <w:r>
        <w:continuationSeparator/>
      </w:r>
    </w:p>
  </w:footnote>
  <w:footnote w:id="1">
    <w:p w14:paraId="663BCC4D" w14:textId="7B7D6981" w:rsidR="009937EC" w:rsidRPr="00526673" w:rsidRDefault="009937EC" w:rsidP="00626B99">
      <w:pPr>
        <w:pStyle w:val="FootnoteText"/>
        <w:ind w:left="284" w:hanging="284"/>
        <w:rPr>
          <w:rFonts w:ascii="Arial" w:hAnsi="Arial" w:cs="Arial"/>
          <w:sz w:val="16"/>
          <w:szCs w:val="16"/>
        </w:rPr>
      </w:pPr>
      <w:r w:rsidRPr="003569EA">
        <w:rPr>
          <w:rStyle w:val="FootnoteReference"/>
          <w:rFonts w:ascii="Times New Roman" w:hAnsi="Times New Roman" w:cs="Times New Roman"/>
          <w:sz w:val="16"/>
        </w:rPr>
        <w:footnoteRef/>
      </w:r>
      <w:r w:rsidR="00626B99">
        <w:tab/>
      </w:r>
      <w:r>
        <w:rPr>
          <w:rFonts w:ascii="Times New Roman" w:hAnsi="Times New Roman"/>
          <w:sz w:val="16"/>
        </w:rPr>
        <w:t>Regolamento (UE) 2021/2085 del Consiglio del 19 novembre 2021 che istituisce le imprese comuni nell</w:t>
      </w:r>
      <w:r w:rsidR="00626B99">
        <w:rPr>
          <w:rFonts w:ascii="Times New Roman" w:hAnsi="Times New Roman"/>
          <w:sz w:val="16"/>
        </w:rPr>
        <w:t>'</w:t>
      </w:r>
      <w:r>
        <w:rPr>
          <w:rFonts w:ascii="Times New Roman" w:hAnsi="Times New Roman"/>
          <w:sz w:val="16"/>
        </w:rPr>
        <w:t>ambito di Orizzonte Europa che abroga i regolamenti (CE) n. 219/2007, (UE) n. 557/2014, (UE) n. 558/2014, (UE) n. 559/2014, (UE) n. 560/2014, (UE) n. 561/2014 e (UE) n. 642/2014 (GU L 427 del 30.11.2021, pag. 17)</w:t>
      </w:r>
      <w:r>
        <w:t>.</w:t>
      </w:r>
    </w:p>
  </w:footnote>
  <w:footnote w:id="2">
    <w:p w14:paraId="7668A20E" w14:textId="38A8DEDB" w:rsidR="00CE1852" w:rsidRPr="00526673" w:rsidRDefault="00CE1852" w:rsidP="00626B99">
      <w:pPr>
        <w:pStyle w:val="FootnoteText"/>
        <w:ind w:left="284" w:hanging="284"/>
        <w:rPr>
          <w:rFonts w:ascii="Times New Roman" w:hAnsi="Times New Roman" w:cs="Times New Roman"/>
          <w:sz w:val="16"/>
          <w:szCs w:val="16"/>
        </w:rPr>
      </w:pPr>
      <w:r w:rsidRPr="003569EA">
        <w:rPr>
          <w:rStyle w:val="FootnoteReference"/>
          <w:rFonts w:ascii="Times New Roman" w:hAnsi="Times New Roman" w:cs="Times New Roman"/>
          <w:sz w:val="16"/>
        </w:rPr>
        <w:footnoteRef/>
      </w:r>
      <w:r w:rsidR="00626B99">
        <w:tab/>
      </w:r>
      <w:r>
        <w:rPr>
          <w:rFonts w:ascii="Times New Roman" w:hAnsi="Times New Roman"/>
          <w:sz w:val="16"/>
        </w:rPr>
        <w:t>Regolamento (UE) n.</w:t>
      </w:r>
      <w:r w:rsidR="00626B99">
        <w:rPr>
          <w:rFonts w:ascii="Times New Roman" w:hAnsi="Times New Roman"/>
          <w:sz w:val="16"/>
        </w:rPr>
        <w:t> </w:t>
      </w:r>
      <w:r>
        <w:rPr>
          <w:rFonts w:ascii="Times New Roman" w:hAnsi="Times New Roman"/>
          <w:sz w:val="16"/>
        </w:rPr>
        <w:t>642/2014 del Consiglio, del 16 giugno 2014, che istituisce l</w:t>
      </w:r>
      <w:r w:rsidR="00626B99">
        <w:rPr>
          <w:rFonts w:ascii="Times New Roman" w:hAnsi="Times New Roman"/>
          <w:sz w:val="16"/>
        </w:rPr>
        <w:t>'</w:t>
      </w:r>
      <w:r>
        <w:rPr>
          <w:rFonts w:ascii="Times New Roman" w:hAnsi="Times New Roman"/>
          <w:sz w:val="16"/>
        </w:rPr>
        <w:t>impresa comune Shift2Rail (GU L</w:t>
      </w:r>
      <w:r w:rsidR="00626B99">
        <w:rPr>
          <w:rFonts w:ascii="Times New Roman" w:hAnsi="Times New Roman"/>
          <w:sz w:val="16"/>
        </w:rPr>
        <w:t> </w:t>
      </w:r>
      <w:r>
        <w:rPr>
          <w:rFonts w:ascii="Times New Roman" w:hAnsi="Times New Roman"/>
          <w:sz w:val="16"/>
        </w:rPr>
        <w:t>177 del 17.6.2014, pag. 9).</w:t>
      </w:r>
    </w:p>
  </w:footnote>
  <w:footnote w:id="3">
    <w:p w14:paraId="617D2DD6" w14:textId="2D5D56AF" w:rsidR="00776E22" w:rsidRPr="004B637B" w:rsidRDefault="00776E22" w:rsidP="00776E22">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tab/>
      </w:r>
      <w:r>
        <w:rPr>
          <w:rFonts w:ascii="Times New Roman" w:hAnsi="Times New Roman"/>
          <w:sz w:val="16"/>
        </w:rPr>
        <w:t>L</w:t>
      </w:r>
      <w:r w:rsidR="00626B99">
        <w:rPr>
          <w:rFonts w:ascii="Times New Roman" w:hAnsi="Times New Roman"/>
          <w:sz w:val="16"/>
        </w:rPr>
        <w:t>'</w:t>
      </w:r>
      <w:r>
        <w:rPr>
          <w:rFonts w:ascii="Times New Roman" w:hAnsi="Times New Roman"/>
          <w:sz w:val="16"/>
        </w:rPr>
        <w:t>esperienza professionale è presa in considerazione solo se si tratta di un rapporto di lavoro effettivo definito come un vero e proprio lavoro, su base retribuita e come dipendente (qualsiasi tipo di contratto) o prestatore di un servizio. Le attività professionali svolte in regime di tempo parziale saranno calcolate in proporzione sulla base della percentuale certificata di ore a tempo pieno lavorate. Il congedo di maternità/congedo parentale/congedo per adozione è preso in considerazione se rientra nell</w:t>
      </w:r>
      <w:r w:rsidR="00626B99">
        <w:rPr>
          <w:rFonts w:ascii="Times New Roman" w:hAnsi="Times New Roman"/>
          <w:sz w:val="16"/>
        </w:rPr>
        <w:t>'</w:t>
      </w:r>
      <w:r>
        <w:rPr>
          <w:rFonts w:ascii="Times New Roman" w:hAnsi="Times New Roman"/>
          <w:sz w:val="16"/>
        </w:rPr>
        <w:t>amb</w:t>
      </w:r>
      <w:r w:rsidR="00626B99">
        <w:rPr>
          <w:rFonts w:ascii="Times New Roman" w:hAnsi="Times New Roman"/>
          <w:sz w:val="16"/>
        </w:rPr>
        <w:t xml:space="preserve">ito di un contratto di lavoro. </w:t>
      </w:r>
      <w:r>
        <w:rPr>
          <w:rFonts w:ascii="Times New Roman" w:hAnsi="Times New Roman"/>
          <w:sz w:val="16"/>
        </w:rPr>
        <w:t>I</w:t>
      </w:r>
      <w:r w:rsidR="00626B99">
        <w:rPr>
          <w:rFonts w:ascii="Times New Roman" w:hAnsi="Times New Roman"/>
          <w:sz w:val="16"/>
        </w:rPr>
        <w:t> </w:t>
      </w:r>
      <w:r>
        <w:rPr>
          <w:rFonts w:ascii="Times New Roman" w:hAnsi="Times New Roman"/>
          <w:sz w:val="16"/>
        </w:rPr>
        <w:t>dottorati di ricerca, anche non retribuiti, sono assimilati all</w:t>
      </w:r>
      <w:r w:rsidR="00626B99">
        <w:rPr>
          <w:rFonts w:ascii="Times New Roman" w:hAnsi="Times New Roman"/>
          <w:sz w:val="16"/>
        </w:rPr>
        <w:t>'</w:t>
      </w:r>
      <w:r>
        <w:rPr>
          <w:rFonts w:ascii="Times New Roman" w:hAnsi="Times New Roman"/>
          <w:sz w:val="16"/>
        </w:rPr>
        <w:t>esperienza professionale, per una durata massima di tre anni, a condizione che il dottorato di ricerca sia stato concluso con esito positivo. Uno stesso periodo non può essere conteggiato più di una volta.</w:t>
      </w:r>
    </w:p>
  </w:footnote>
  <w:footnote w:id="4">
    <w:p w14:paraId="1A544615" w14:textId="7A431245" w:rsidR="003542EC" w:rsidRPr="004B637B" w:rsidRDefault="003542EC" w:rsidP="00335932">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tab/>
      </w:r>
      <w:r>
        <w:rPr>
          <w:rFonts w:ascii="Times New Roman" w:hAnsi="Times New Roman"/>
          <w:sz w:val="16"/>
        </w:rPr>
        <w:t>Nel curriculum vitae occorre specificare per tutti gli anni nei quali è stata maturata l</w:t>
      </w:r>
      <w:r w:rsidR="00626B99">
        <w:rPr>
          <w:rFonts w:ascii="Times New Roman" w:hAnsi="Times New Roman"/>
          <w:sz w:val="16"/>
        </w:rPr>
        <w:t>'</w:t>
      </w:r>
      <w:r>
        <w:rPr>
          <w:rFonts w:ascii="Times New Roman" w:hAnsi="Times New Roman"/>
          <w:sz w:val="16"/>
        </w:rPr>
        <w:t>esperienza dirigenziale: 1) il titolo e le funzioni inerenti ai ruoli dirigenziali svolti; 2) il numero di persone di cui si è stati responsabili in tali ruoli; 3) il volume del bilancio gestito; 4)</w:t>
      </w:r>
      <w:r w:rsidR="003569EA">
        <w:rPr>
          <w:rFonts w:ascii="Times New Roman" w:hAnsi="Times New Roman"/>
          <w:sz w:val="16"/>
        </w:rPr>
        <w:t> </w:t>
      </w:r>
      <w:r>
        <w:rPr>
          <w:rFonts w:ascii="Times New Roman" w:hAnsi="Times New Roman"/>
          <w:sz w:val="16"/>
        </w:rPr>
        <w:t>il</w:t>
      </w:r>
      <w:r w:rsidR="003569EA">
        <w:rPr>
          <w:rFonts w:ascii="Times New Roman" w:hAnsi="Times New Roman"/>
          <w:sz w:val="16"/>
        </w:rPr>
        <w:t> </w:t>
      </w:r>
      <w:r>
        <w:rPr>
          <w:rFonts w:ascii="Times New Roman" w:hAnsi="Times New Roman"/>
          <w:sz w:val="16"/>
        </w:rPr>
        <w:t>numero dei livelli gerarchici superiori e inferiori al proprio; e 5) il numero di persone di pari grado.</w:t>
      </w:r>
    </w:p>
  </w:footnote>
  <w:footnote w:id="5">
    <w:p w14:paraId="2E115737" w14:textId="39804B88" w:rsidR="003542EC" w:rsidRPr="004B637B" w:rsidRDefault="003542EC" w:rsidP="00335932">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tab/>
      </w:r>
      <w:hyperlink r:id="rId1" w:history="1">
        <w:r>
          <w:rPr>
            <w:rStyle w:val="Hyperlink"/>
            <w:rFonts w:ascii="Times New Roman" w:hAnsi="Times New Roman"/>
            <w:sz w:val="16"/>
          </w:rPr>
          <w:t>https://eur-lex.europa.eu/legal-content/IT/TXT/?uri=CELEX%3A01958R0001-20130701</w:t>
        </w:r>
      </w:hyperlink>
    </w:p>
  </w:footnote>
  <w:footnote w:id="6">
    <w:p w14:paraId="6A4BACAC" w14:textId="777A24EF" w:rsidR="003542EC" w:rsidRPr="004B637B" w:rsidRDefault="003542EC" w:rsidP="00335932">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tab/>
      </w:r>
      <w:hyperlink r:id="rId2" w:history="1">
        <w:r>
          <w:rPr>
            <w:rStyle w:val="Hyperlink"/>
            <w:rFonts w:ascii="Times New Roman" w:hAnsi="Times New Roman"/>
            <w:sz w:val="16"/>
          </w:rPr>
          <w:t>https://eur-lex.europa.eu/legal-content/IT/TXT/?uri=CELEX%3A01962R0031-20140701</w:t>
        </w:r>
      </w:hyperlink>
    </w:p>
  </w:footnote>
  <w:footnote w:id="7">
    <w:p w14:paraId="742C3E90" w14:textId="7BF35EF8" w:rsidR="00717779" w:rsidRPr="006E54F4" w:rsidRDefault="00717779" w:rsidP="003569EA">
      <w:pPr>
        <w:pStyle w:val="FootnoteText"/>
        <w:ind w:left="284" w:hanging="284"/>
        <w:rPr>
          <w:rFonts w:ascii="Times New Roman" w:hAnsi="Times New Roman" w:cs="Times New Roman"/>
        </w:rPr>
      </w:pPr>
      <w:r>
        <w:rPr>
          <w:rStyle w:val="FootnoteReference"/>
          <w:rFonts w:ascii="Times New Roman" w:hAnsi="Times New Roman" w:cs="Times New Roman"/>
          <w:sz w:val="16"/>
          <w:szCs w:val="16"/>
        </w:rPr>
        <w:footnoteRef/>
      </w:r>
      <w:r>
        <w:tab/>
      </w:r>
      <w:hyperlink r:id="rId3" w:history="1">
        <w:r>
          <w:rPr>
            <w:rStyle w:val="Hyperlink"/>
            <w:rFonts w:ascii="Times New Roman" w:hAnsi="Times New Roman"/>
            <w:sz w:val="16"/>
          </w:rPr>
          <w:t>https://commission.europa.eu/jobs-european-commission/job-opportunities/managers-european-commission_en</w:t>
        </w:r>
      </w:hyperlink>
      <w:r w:rsidRPr="003569EA">
        <w:rPr>
          <w:rFonts w:ascii="Times New Roman" w:hAnsi="Times New Roman" w:cs="Times New Roman"/>
          <w:sz w:val="16"/>
        </w:rPr>
        <w:t xml:space="preserve"> </w:t>
      </w:r>
      <w:r w:rsidR="003569EA">
        <w:rPr>
          <w:rFonts w:ascii="Times New Roman" w:hAnsi="Times New Roman"/>
          <w:sz w:val="16"/>
        </w:rPr>
        <w:br/>
        <w:t>(disponibile solo in inglese)</w:t>
      </w:r>
    </w:p>
  </w:footnote>
  <w:footnote w:id="8">
    <w:p w14:paraId="15DF06B4" w14:textId="75B67D7B" w:rsidR="00EF5F0D" w:rsidRPr="002F1B21" w:rsidRDefault="00EF5F0D" w:rsidP="00EF5F0D">
      <w:pPr>
        <w:pStyle w:val="FootnoteText"/>
        <w:ind w:left="284" w:hanging="284"/>
        <w:rPr>
          <w:rFonts w:ascii="Times New Roman" w:hAnsi="Times New Roman" w:cs="Times New Roman"/>
        </w:rPr>
      </w:pPr>
      <w:r w:rsidRPr="003569EA">
        <w:rPr>
          <w:rStyle w:val="FootnoteReference"/>
          <w:rFonts w:ascii="Times New Roman" w:hAnsi="Times New Roman" w:cs="Times New Roman"/>
          <w:sz w:val="16"/>
        </w:rPr>
        <w:footnoteRef/>
      </w:r>
      <w:r>
        <w:tab/>
      </w:r>
      <w:r>
        <w:rPr>
          <w:rFonts w:ascii="Times New Roman" w:hAnsi="Times New Roman"/>
          <w:sz w:val="16"/>
        </w:rPr>
        <w:t xml:space="preserve">Per </w:t>
      </w:r>
      <w:r w:rsidR="00626B99">
        <w:rPr>
          <w:rFonts w:ascii="Times New Roman" w:hAnsi="Times New Roman"/>
          <w:sz w:val="16"/>
        </w:rPr>
        <w:t>"</w:t>
      </w:r>
      <w:r>
        <w:rPr>
          <w:rFonts w:ascii="Times New Roman" w:hAnsi="Times New Roman"/>
          <w:sz w:val="16"/>
        </w:rPr>
        <w:t>membro diverso dall</w:t>
      </w:r>
      <w:r w:rsidR="00626B99">
        <w:rPr>
          <w:rFonts w:ascii="Times New Roman" w:hAnsi="Times New Roman"/>
          <w:sz w:val="16"/>
        </w:rPr>
        <w:t>'</w:t>
      </w:r>
      <w:r>
        <w:rPr>
          <w:rFonts w:ascii="Times New Roman" w:hAnsi="Times New Roman"/>
          <w:sz w:val="16"/>
        </w:rPr>
        <w:t>Unione</w:t>
      </w:r>
      <w:r w:rsidR="00626B99">
        <w:rPr>
          <w:rFonts w:ascii="Times New Roman" w:hAnsi="Times New Roman"/>
          <w:sz w:val="16"/>
        </w:rPr>
        <w:t>"</w:t>
      </w:r>
      <w:r>
        <w:rPr>
          <w:rFonts w:ascii="Times New Roman" w:hAnsi="Times New Roman"/>
          <w:sz w:val="16"/>
        </w:rPr>
        <w:t xml:space="preserve"> si intende qualsiasi Stato, membro privato od organizzazione internazionale partecipante che è membro di un</w:t>
      </w:r>
      <w:r w:rsidR="00626B99">
        <w:rPr>
          <w:rFonts w:ascii="Times New Roman" w:hAnsi="Times New Roman"/>
          <w:sz w:val="16"/>
        </w:rPr>
        <w:t>'</w:t>
      </w:r>
      <w:r>
        <w:rPr>
          <w:rFonts w:ascii="Times New Roman" w:hAnsi="Times New Roman"/>
          <w:sz w:val="16"/>
        </w:rPr>
        <w:t>impresa comune.</w:t>
      </w:r>
    </w:p>
  </w:footnote>
  <w:footnote w:id="9">
    <w:p w14:paraId="1291EF11" w14:textId="61FE9152" w:rsidR="00941457" w:rsidRPr="002F1B21" w:rsidRDefault="00941457" w:rsidP="00941457">
      <w:pPr>
        <w:pStyle w:val="FootnoteText"/>
        <w:ind w:left="284" w:hanging="284"/>
        <w:rPr>
          <w:rFonts w:ascii="Arial" w:hAnsi="Arial" w:cs="Arial"/>
          <w:sz w:val="16"/>
          <w:szCs w:val="16"/>
        </w:rPr>
      </w:pPr>
      <w:r>
        <w:rPr>
          <w:rStyle w:val="FootnoteReference"/>
          <w:rFonts w:ascii="Times New Roman" w:hAnsi="Times New Roman" w:cs="Times New Roman"/>
          <w:sz w:val="16"/>
          <w:szCs w:val="16"/>
        </w:rPr>
        <w:footnoteRef/>
      </w:r>
      <w:r>
        <w:tab/>
      </w:r>
      <w:r>
        <w:rPr>
          <w:rFonts w:ascii="Times New Roman" w:hAnsi="Times New Roman"/>
          <w:sz w:val="16"/>
        </w:rPr>
        <w:t>https://eur-lex.europa.eu/legal-content/IT/TXT/?uri=CELEX%3A01962R0031-20140701</w:t>
      </w:r>
    </w:p>
  </w:footnote>
  <w:footnote w:id="10">
    <w:p w14:paraId="30F5E6E1" w14:textId="1DE308F1" w:rsidR="00CB0E68" w:rsidRPr="004B637B" w:rsidRDefault="00CB0E68" w:rsidP="00CB0E68">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tab/>
      </w:r>
      <w:r>
        <w:rPr>
          <w:rFonts w:ascii="Times New Roman" w:hAnsi="Times New Roman"/>
          <w:sz w:val="16"/>
        </w:rPr>
        <w:t>Regolamento (UE) 2018/1725 del Parlamento europeo e del Consiglio, del 23 ottobre 2018, sulla tutela delle persone fisiche in relazione al trattamento dei dati personali da parte delle istituzioni, degli organi e degli organismi dell</w:t>
      </w:r>
      <w:r w:rsidR="00626B99">
        <w:rPr>
          <w:rFonts w:ascii="Times New Roman" w:hAnsi="Times New Roman"/>
          <w:sz w:val="16"/>
        </w:rPr>
        <w:t>'</w:t>
      </w:r>
      <w:r>
        <w:rPr>
          <w:rFonts w:ascii="Times New Roman" w:hAnsi="Times New Roman"/>
          <w:sz w:val="16"/>
        </w:rPr>
        <w:t>Unione e sulla libera circolazione di tali dati, e che abroga il regolamento (CE) n. 45/2001 e la decisione n. 1247/2002/CE (Testo rilevante ai fini del SEE) (GU L</w:t>
      </w:r>
      <w:r w:rsidR="00626B99">
        <w:rPr>
          <w:rFonts w:ascii="Times New Roman" w:hAnsi="Times New Roman"/>
          <w:sz w:val="16"/>
        </w:rPr>
        <w:t> </w:t>
      </w:r>
      <w:r>
        <w:rPr>
          <w:rFonts w:ascii="Times New Roman" w:hAnsi="Times New Roman"/>
          <w:sz w:val="16"/>
        </w:rPr>
        <w:t>295 del 21.11.2018, pag. 39).</w:t>
      </w:r>
    </w:p>
  </w:footnote>
  <w:footnote w:id="11">
    <w:p w14:paraId="7EAF5BFC" w14:textId="771D5366" w:rsidR="00176C45" w:rsidRPr="004B637B" w:rsidRDefault="00176C45" w:rsidP="004B637B">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tab/>
      </w:r>
      <w:r>
        <w:rPr>
          <w:rFonts w:ascii="Times New Roman" w:hAnsi="Times New Roman"/>
          <w:sz w:val="16"/>
        </w:rPr>
        <w:t>Informazioni su come creare un CV Europass online sono disponibili all</w:t>
      </w:r>
      <w:r w:rsidR="00626B99">
        <w:rPr>
          <w:rFonts w:ascii="Times New Roman" w:hAnsi="Times New Roman"/>
          <w:sz w:val="16"/>
        </w:rPr>
        <w:t>'</w:t>
      </w:r>
      <w:r>
        <w:rPr>
          <w:rFonts w:ascii="Times New Roman" w:hAnsi="Times New Roman"/>
          <w:sz w:val="16"/>
        </w:rPr>
        <w:t xml:space="preserve">indirizzo: </w:t>
      </w:r>
      <w:hyperlink r:id="rId4" w:history="1">
        <w:r>
          <w:rPr>
            <w:rStyle w:val="Hyperlink"/>
            <w:rFonts w:ascii="Times New Roman" w:hAnsi="Times New Roman"/>
            <w:sz w:val="16"/>
          </w:rPr>
          <w:t>https://europa.eu/europass/it/create-europass-cv</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56A46"/>
    <w:multiLevelType w:val="hybridMultilevel"/>
    <w:tmpl w:val="961AEFE8"/>
    <w:lvl w:ilvl="0" w:tplc="67B4DC9A">
      <w:start w:val="1"/>
      <w:numFmt w:val="bullet"/>
      <w:lvlText w:val=""/>
      <w:lvlJc w:val="left"/>
      <w:pPr>
        <w:ind w:left="644" w:hanging="360"/>
      </w:pPr>
      <w:rPr>
        <w:rFonts w:ascii="Symbol" w:hAnsi="Symbol" w:hint="default"/>
      </w:rPr>
    </w:lvl>
    <w:lvl w:ilvl="1" w:tplc="18090003" w:tentative="1">
      <w:start w:val="1"/>
      <w:numFmt w:val="bullet"/>
      <w:lvlText w:val="o"/>
      <w:lvlJc w:val="left"/>
      <w:pPr>
        <w:ind w:left="1364" w:hanging="360"/>
      </w:pPr>
      <w:rPr>
        <w:rFonts w:ascii="Courier New" w:hAnsi="Courier New" w:cs="Courier New" w:hint="default"/>
      </w:rPr>
    </w:lvl>
    <w:lvl w:ilvl="2" w:tplc="18090005" w:tentative="1">
      <w:start w:val="1"/>
      <w:numFmt w:val="bullet"/>
      <w:lvlText w:val=""/>
      <w:lvlJc w:val="left"/>
      <w:pPr>
        <w:ind w:left="2084" w:hanging="360"/>
      </w:pPr>
      <w:rPr>
        <w:rFonts w:ascii="Wingdings" w:hAnsi="Wingdings" w:hint="default"/>
      </w:rPr>
    </w:lvl>
    <w:lvl w:ilvl="3" w:tplc="18090001" w:tentative="1">
      <w:start w:val="1"/>
      <w:numFmt w:val="bullet"/>
      <w:lvlText w:val=""/>
      <w:lvlJc w:val="left"/>
      <w:pPr>
        <w:ind w:left="2804" w:hanging="360"/>
      </w:pPr>
      <w:rPr>
        <w:rFonts w:ascii="Symbol" w:hAnsi="Symbol" w:hint="default"/>
      </w:rPr>
    </w:lvl>
    <w:lvl w:ilvl="4" w:tplc="18090003" w:tentative="1">
      <w:start w:val="1"/>
      <w:numFmt w:val="bullet"/>
      <w:lvlText w:val="o"/>
      <w:lvlJc w:val="left"/>
      <w:pPr>
        <w:ind w:left="3524" w:hanging="360"/>
      </w:pPr>
      <w:rPr>
        <w:rFonts w:ascii="Courier New" w:hAnsi="Courier New" w:cs="Courier New" w:hint="default"/>
      </w:rPr>
    </w:lvl>
    <w:lvl w:ilvl="5" w:tplc="18090005" w:tentative="1">
      <w:start w:val="1"/>
      <w:numFmt w:val="bullet"/>
      <w:lvlText w:val=""/>
      <w:lvlJc w:val="left"/>
      <w:pPr>
        <w:ind w:left="4244" w:hanging="360"/>
      </w:pPr>
      <w:rPr>
        <w:rFonts w:ascii="Wingdings" w:hAnsi="Wingdings" w:hint="default"/>
      </w:rPr>
    </w:lvl>
    <w:lvl w:ilvl="6" w:tplc="18090001" w:tentative="1">
      <w:start w:val="1"/>
      <w:numFmt w:val="bullet"/>
      <w:lvlText w:val=""/>
      <w:lvlJc w:val="left"/>
      <w:pPr>
        <w:ind w:left="4964" w:hanging="360"/>
      </w:pPr>
      <w:rPr>
        <w:rFonts w:ascii="Symbol" w:hAnsi="Symbol" w:hint="default"/>
      </w:rPr>
    </w:lvl>
    <w:lvl w:ilvl="7" w:tplc="18090003" w:tentative="1">
      <w:start w:val="1"/>
      <w:numFmt w:val="bullet"/>
      <w:lvlText w:val="o"/>
      <w:lvlJc w:val="left"/>
      <w:pPr>
        <w:ind w:left="5684" w:hanging="360"/>
      </w:pPr>
      <w:rPr>
        <w:rFonts w:ascii="Courier New" w:hAnsi="Courier New" w:cs="Courier New" w:hint="default"/>
      </w:rPr>
    </w:lvl>
    <w:lvl w:ilvl="8" w:tplc="18090005" w:tentative="1">
      <w:start w:val="1"/>
      <w:numFmt w:val="bullet"/>
      <w:lvlText w:val=""/>
      <w:lvlJc w:val="left"/>
      <w:pPr>
        <w:ind w:left="6404" w:hanging="360"/>
      </w:pPr>
      <w:rPr>
        <w:rFonts w:ascii="Wingdings" w:hAnsi="Wingdings" w:hint="default"/>
      </w:rPr>
    </w:lvl>
  </w:abstractNum>
  <w:abstractNum w:abstractNumId="1" w15:restartNumberingAfterBreak="0">
    <w:nsid w:val="1B787412"/>
    <w:multiLevelType w:val="hybridMultilevel"/>
    <w:tmpl w:val="3C7CC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454FCF"/>
    <w:multiLevelType w:val="hybridMultilevel"/>
    <w:tmpl w:val="6FD470B6"/>
    <w:lvl w:ilvl="0" w:tplc="053AE53A">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747BA3"/>
    <w:multiLevelType w:val="hybridMultilevel"/>
    <w:tmpl w:val="FC32C4A4"/>
    <w:lvl w:ilvl="0" w:tplc="050CECE6">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7AC1F48"/>
    <w:multiLevelType w:val="hybridMultilevel"/>
    <w:tmpl w:val="315AD5F4"/>
    <w:lvl w:ilvl="0" w:tplc="8F2280D0">
      <w:numFmt w:val="bullet"/>
      <w:lvlText w:val="-"/>
      <w:lvlJc w:val="left"/>
      <w:pPr>
        <w:ind w:left="720" w:hanging="360"/>
      </w:pPr>
      <w:rPr>
        <w:rFonts w:ascii="Calibri" w:eastAsiaTheme="minorEastAsia"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7047141F"/>
    <w:multiLevelType w:val="hybridMultilevel"/>
    <w:tmpl w:val="00924C4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B9E64E30">
      <w:numFmt w:val="bullet"/>
      <w:lvlText w:val="–"/>
      <w:lvlJc w:val="left"/>
      <w:pPr>
        <w:tabs>
          <w:tab w:val="num" w:pos="2160"/>
        </w:tabs>
        <w:ind w:left="2160" w:hanging="360"/>
      </w:pPr>
      <w:rPr>
        <w:rFonts w:ascii="Parchment" w:eastAsia="Times New Roman" w:hAnsi="Parchment" w:cs="Parchment"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hideSpellingErrors/>
  <w:hideGrammatical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F08A9"/>
    <w:rsid w:val="000006D7"/>
    <w:rsid w:val="00007542"/>
    <w:rsid w:val="00016209"/>
    <w:rsid w:val="00043213"/>
    <w:rsid w:val="00046385"/>
    <w:rsid w:val="00053B22"/>
    <w:rsid w:val="00054B68"/>
    <w:rsid w:val="0006221C"/>
    <w:rsid w:val="00081B31"/>
    <w:rsid w:val="000955F1"/>
    <w:rsid w:val="000F2822"/>
    <w:rsid w:val="0010508E"/>
    <w:rsid w:val="0010782D"/>
    <w:rsid w:val="00110276"/>
    <w:rsid w:val="00114AFF"/>
    <w:rsid w:val="001212E1"/>
    <w:rsid w:val="00137B4B"/>
    <w:rsid w:val="00140E30"/>
    <w:rsid w:val="00141514"/>
    <w:rsid w:val="00174DE3"/>
    <w:rsid w:val="00176C45"/>
    <w:rsid w:val="0018135D"/>
    <w:rsid w:val="001C1F92"/>
    <w:rsid w:val="001C2201"/>
    <w:rsid w:val="001C6B8B"/>
    <w:rsid w:val="001E4DB3"/>
    <w:rsid w:val="001F08A9"/>
    <w:rsid w:val="001F131A"/>
    <w:rsid w:val="00200A79"/>
    <w:rsid w:val="00202605"/>
    <w:rsid w:val="00207183"/>
    <w:rsid w:val="002136B6"/>
    <w:rsid w:val="00223DFE"/>
    <w:rsid w:val="00232375"/>
    <w:rsid w:val="00237AD9"/>
    <w:rsid w:val="002509C7"/>
    <w:rsid w:val="00283DF1"/>
    <w:rsid w:val="00291AAA"/>
    <w:rsid w:val="002B1243"/>
    <w:rsid w:val="002B2E0B"/>
    <w:rsid w:val="002D15B0"/>
    <w:rsid w:val="002D17D3"/>
    <w:rsid w:val="002F0CD7"/>
    <w:rsid w:val="002F1B21"/>
    <w:rsid w:val="00300548"/>
    <w:rsid w:val="00321B1B"/>
    <w:rsid w:val="003256B0"/>
    <w:rsid w:val="00335932"/>
    <w:rsid w:val="00337A3F"/>
    <w:rsid w:val="00343F94"/>
    <w:rsid w:val="003519EB"/>
    <w:rsid w:val="003542EC"/>
    <w:rsid w:val="003569EA"/>
    <w:rsid w:val="003601C5"/>
    <w:rsid w:val="00397114"/>
    <w:rsid w:val="003A7AA0"/>
    <w:rsid w:val="003B3CEF"/>
    <w:rsid w:val="003B4B9B"/>
    <w:rsid w:val="003C52B5"/>
    <w:rsid w:val="003E4FB7"/>
    <w:rsid w:val="00404EFD"/>
    <w:rsid w:val="00412F66"/>
    <w:rsid w:val="00431AEB"/>
    <w:rsid w:val="00482E77"/>
    <w:rsid w:val="00482FC7"/>
    <w:rsid w:val="00483E38"/>
    <w:rsid w:val="004B637B"/>
    <w:rsid w:val="004D042F"/>
    <w:rsid w:val="004D133F"/>
    <w:rsid w:val="004E5E43"/>
    <w:rsid w:val="004F1158"/>
    <w:rsid w:val="0050511F"/>
    <w:rsid w:val="00515E09"/>
    <w:rsid w:val="00516AD8"/>
    <w:rsid w:val="00526673"/>
    <w:rsid w:val="00556A58"/>
    <w:rsid w:val="00574F9C"/>
    <w:rsid w:val="0058564D"/>
    <w:rsid w:val="005927E6"/>
    <w:rsid w:val="005A0A14"/>
    <w:rsid w:val="005A0DFE"/>
    <w:rsid w:val="005A7970"/>
    <w:rsid w:val="005B116D"/>
    <w:rsid w:val="005D37E0"/>
    <w:rsid w:val="005E5365"/>
    <w:rsid w:val="005E59A3"/>
    <w:rsid w:val="00603402"/>
    <w:rsid w:val="0060537F"/>
    <w:rsid w:val="00610BC2"/>
    <w:rsid w:val="00616FC5"/>
    <w:rsid w:val="00623094"/>
    <w:rsid w:val="00626B99"/>
    <w:rsid w:val="0063777D"/>
    <w:rsid w:val="00644DAF"/>
    <w:rsid w:val="006850A9"/>
    <w:rsid w:val="0068767A"/>
    <w:rsid w:val="006B1671"/>
    <w:rsid w:val="006E54B6"/>
    <w:rsid w:val="006E54F4"/>
    <w:rsid w:val="006F3CB8"/>
    <w:rsid w:val="007001F8"/>
    <w:rsid w:val="00703296"/>
    <w:rsid w:val="00717779"/>
    <w:rsid w:val="00754C50"/>
    <w:rsid w:val="00763A77"/>
    <w:rsid w:val="00763D5C"/>
    <w:rsid w:val="00776E22"/>
    <w:rsid w:val="007C79B0"/>
    <w:rsid w:val="007E7FE2"/>
    <w:rsid w:val="007F2FCD"/>
    <w:rsid w:val="00805BB3"/>
    <w:rsid w:val="00814484"/>
    <w:rsid w:val="008449B0"/>
    <w:rsid w:val="00850824"/>
    <w:rsid w:val="008510D5"/>
    <w:rsid w:val="00855307"/>
    <w:rsid w:val="008607CB"/>
    <w:rsid w:val="008934EE"/>
    <w:rsid w:val="008A6901"/>
    <w:rsid w:val="008B535A"/>
    <w:rsid w:val="008C2C91"/>
    <w:rsid w:val="008F357B"/>
    <w:rsid w:val="008F5E89"/>
    <w:rsid w:val="00912FCA"/>
    <w:rsid w:val="00916D1E"/>
    <w:rsid w:val="00921BDB"/>
    <w:rsid w:val="009241F8"/>
    <w:rsid w:val="00941457"/>
    <w:rsid w:val="009937EC"/>
    <w:rsid w:val="009A5CCB"/>
    <w:rsid w:val="009B6A0C"/>
    <w:rsid w:val="009E5E8A"/>
    <w:rsid w:val="009E60AD"/>
    <w:rsid w:val="009F18CF"/>
    <w:rsid w:val="00A0727A"/>
    <w:rsid w:val="00A409A2"/>
    <w:rsid w:val="00A47C74"/>
    <w:rsid w:val="00A75266"/>
    <w:rsid w:val="00AB78CA"/>
    <w:rsid w:val="00AB7FFA"/>
    <w:rsid w:val="00AF35E0"/>
    <w:rsid w:val="00AF6197"/>
    <w:rsid w:val="00AF76B9"/>
    <w:rsid w:val="00B008E5"/>
    <w:rsid w:val="00B26BAE"/>
    <w:rsid w:val="00B27BBD"/>
    <w:rsid w:val="00B436BA"/>
    <w:rsid w:val="00B63430"/>
    <w:rsid w:val="00B72210"/>
    <w:rsid w:val="00B8198B"/>
    <w:rsid w:val="00BA6C84"/>
    <w:rsid w:val="00BC4AF9"/>
    <w:rsid w:val="00BD2190"/>
    <w:rsid w:val="00BD5F59"/>
    <w:rsid w:val="00BE5D15"/>
    <w:rsid w:val="00C0509F"/>
    <w:rsid w:val="00C0789F"/>
    <w:rsid w:val="00C40027"/>
    <w:rsid w:val="00C43091"/>
    <w:rsid w:val="00C460C7"/>
    <w:rsid w:val="00C47903"/>
    <w:rsid w:val="00C60B91"/>
    <w:rsid w:val="00C634A5"/>
    <w:rsid w:val="00C84A1E"/>
    <w:rsid w:val="00C863EE"/>
    <w:rsid w:val="00CB0E68"/>
    <w:rsid w:val="00CC467A"/>
    <w:rsid w:val="00CD63AD"/>
    <w:rsid w:val="00CE1852"/>
    <w:rsid w:val="00D0245C"/>
    <w:rsid w:val="00D035E8"/>
    <w:rsid w:val="00D13261"/>
    <w:rsid w:val="00D17155"/>
    <w:rsid w:val="00D20FE9"/>
    <w:rsid w:val="00D35D39"/>
    <w:rsid w:val="00D3740A"/>
    <w:rsid w:val="00D52D4B"/>
    <w:rsid w:val="00D86E6E"/>
    <w:rsid w:val="00D92E76"/>
    <w:rsid w:val="00D97BDA"/>
    <w:rsid w:val="00DA666E"/>
    <w:rsid w:val="00DB65DB"/>
    <w:rsid w:val="00DC04EE"/>
    <w:rsid w:val="00DC4B6F"/>
    <w:rsid w:val="00DC50D9"/>
    <w:rsid w:val="00DE1ACF"/>
    <w:rsid w:val="00DF725E"/>
    <w:rsid w:val="00E018DF"/>
    <w:rsid w:val="00E227C0"/>
    <w:rsid w:val="00E22B3A"/>
    <w:rsid w:val="00E25088"/>
    <w:rsid w:val="00E53957"/>
    <w:rsid w:val="00E70197"/>
    <w:rsid w:val="00E707C1"/>
    <w:rsid w:val="00E76F35"/>
    <w:rsid w:val="00E7743B"/>
    <w:rsid w:val="00E928AF"/>
    <w:rsid w:val="00E96BEE"/>
    <w:rsid w:val="00EB1A74"/>
    <w:rsid w:val="00ED61A6"/>
    <w:rsid w:val="00EE3809"/>
    <w:rsid w:val="00EE6620"/>
    <w:rsid w:val="00EF5F0D"/>
    <w:rsid w:val="00F038E5"/>
    <w:rsid w:val="00F1236F"/>
    <w:rsid w:val="00F26B4B"/>
    <w:rsid w:val="00F46720"/>
    <w:rsid w:val="00F46730"/>
    <w:rsid w:val="00F57EA8"/>
    <w:rsid w:val="00F66B9D"/>
    <w:rsid w:val="00F75D74"/>
    <w:rsid w:val="00F8050C"/>
    <w:rsid w:val="00F82886"/>
    <w:rsid w:val="00FA23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F73D16"/>
  <w15:docId w15:val="{1893F5E1-C95C-4523-8062-5B4A52C0F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F08A9"/>
    <w:rPr>
      <w:sz w:val="16"/>
      <w:szCs w:val="16"/>
    </w:rPr>
  </w:style>
  <w:style w:type="paragraph" w:styleId="CommentText">
    <w:name w:val="annotation text"/>
    <w:basedOn w:val="Normal"/>
    <w:link w:val="CommentTextChar"/>
    <w:uiPriority w:val="99"/>
    <w:unhideWhenUsed/>
    <w:rsid w:val="001F08A9"/>
    <w:pPr>
      <w:spacing w:line="240" w:lineRule="auto"/>
    </w:pPr>
    <w:rPr>
      <w:sz w:val="20"/>
      <w:szCs w:val="20"/>
    </w:rPr>
  </w:style>
  <w:style w:type="character" w:customStyle="1" w:styleId="CommentTextChar">
    <w:name w:val="Comment Text Char"/>
    <w:basedOn w:val="DefaultParagraphFont"/>
    <w:link w:val="CommentText"/>
    <w:uiPriority w:val="99"/>
    <w:rsid w:val="001F08A9"/>
    <w:rPr>
      <w:sz w:val="20"/>
      <w:szCs w:val="20"/>
    </w:rPr>
  </w:style>
  <w:style w:type="paragraph" w:styleId="CommentSubject">
    <w:name w:val="annotation subject"/>
    <w:basedOn w:val="CommentText"/>
    <w:next w:val="CommentText"/>
    <w:link w:val="CommentSubjectChar"/>
    <w:uiPriority w:val="99"/>
    <w:semiHidden/>
    <w:unhideWhenUsed/>
    <w:rsid w:val="001F08A9"/>
    <w:rPr>
      <w:b/>
      <w:bCs/>
    </w:rPr>
  </w:style>
  <w:style w:type="character" w:customStyle="1" w:styleId="CommentSubjectChar">
    <w:name w:val="Comment Subject Char"/>
    <w:basedOn w:val="CommentTextChar"/>
    <w:link w:val="CommentSubject"/>
    <w:uiPriority w:val="99"/>
    <w:semiHidden/>
    <w:rsid w:val="001F08A9"/>
    <w:rPr>
      <w:b/>
      <w:bCs/>
      <w:sz w:val="20"/>
      <w:szCs w:val="20"/>
    </w:rPr>
  </w:style>
  <w:style w:type="paragraph" w:styleId="BalloonText">
    <w:name w:val="Balloon Text"/>
    <w:basedOn w:val="Normal"/>
    <w:link w:val="BalloonTextChar"/>
    <w:uiPriority w:val="99"/>
    <w:semiHidden/>
    <w:unhideWhenUsed/>
    <w:rsid w:val="001F0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8A9"/>
    <w:rPr>
      <w:rFonts w:ascii="Tahoma" w:hAnsi="Tahoma" w:cs="Tahoma"/>
      <w:sz w:val="16"/>
      <w:szCs w:val="16"/>
    </w:rPr>
  </w:style>
  <w:style w:type="paragraph" w:styleId="Header">
    <w:name w:val="header"/>
    <w:basedOn w:val="Normal"/>
    <w:link w:val="HeaderChar"/>
    <w:uiPriority w:val="99"/>
    <w:unhideWhenUsed/>
    <w:rsid w:val="00110276"/>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0276"/>
  </w:style>
  <w:style w:type="paragraph" w:styleId="Footer">
    <w:name w:val="footer"/>
    <w:basedOn w:val="Normal"/>
    <w:link w:val="FooterChar"/>
    <w:uiPriority w:val="99"/>
    <w:unhideWhenUsed/>
    <w:rsid w:val="001102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0276"/>
  </w:style>
  <w:style w:type="paragraph" w:styleId="ListParagraph">
    <w:name w:val="List Paragraph"/>
    <w:aliases w:val="Heading table,Lista 1,body 2,lp1,lp11,List Paragraph1,Bulleted Text,Odstavec se seznamem,Listenabsatz,Listenabsatz1,Lettre d'introduction,Paragrafo elenco,1st level - Bullet List Paragraph,Nad,Odstavec_muj,Dot pt,L"/>
    <w:basedOn w:val="Normal"/>
    <w:link w:val="ListParagraphChar"/>
    <w:uiPriority w:val="34"/>
    <w:qFormat/>
    <w:rsid w:val="00516AD8"/>
    <w:pPr>
      <w:ind w:left="720"/>
      <w:contextualSpacing/>
    </w:pPr>
  </w:style>
  <w:style w:type="paragraph" w:styleId="FootnoteText">
    <w:name w:val="footnote text"/>
    <w:aliases w:val="Schriftart: 9 pt,Schriftart: 10 pt,Schriftart: 8 pt,WB-Fußnotentext,fn,Footnotes,Footnote ak,RSC_WP (footnotes),Footnote Text Char3,Footnote Text Char1 Char1,Footnote Text Char2 Char Char,Footnote Text Char1 Char1 Char Char,FoodNote"/>
    <w:basedOn w:val="Normal"/>
    <w:link w:val="FootnoteTextChar"/>
    <w:uiPriority w:val="99"/>
    <w:unhideWhenUsed/>
    <w:qFormat/>
    <w:rsid w:val="00516AD8"/>
    <w:pPr>
      <w:spacing w:after="0" w:line="240" w:lineRule="auto"/>
    </w:pPr>
    <w:rPr>
      <w:sz w:val="20"/>
      <w:szCs w:val="20"/>
    </w:rPr>
  </w:style>
  <w:style w:type="character" w:customStyle="1" w:styleId="FootnoteTextChar">
    <w:name w:val="Footnote Text Char"/>
    <w:aliases w:val="Schriftart: 9 pt Char,Schriftart: 10 pt Char,Schriftart: 8 pt Char,WB-Fußnotentext Char,fn Char,Footnotes Char,Footnote ak Char,RSC_WP (footnotes) Char,Footnote Text Char3 Char,Footnote Text Char1 Char1 Char,FoodNote Char"/>
    <w:basedOn w:val="DefaultParagraphFont"/>
    <w:link w:val="FootnoteText"/>
    <w:uiPriority w:val="99"/>
    <w:qFormat/>
    <w:rsid w:val="00516AD8"/>
    <w:rPr>
      <w:sz w:val="20"/>
      <w:szCs w:val="20"/>
    </w:rPr>
  </w:style>
  <w:style w:type="character" w:styleId="FootnoteReference">
    <w:name w:val="footnote reference"/>
    <w:aliases w:val="Footnote,Footnote symbol,RSC_WP (footnote reference),number,Footnote reference number,note TESI,-E Fußnotenzeichen,SUPERS,Times 10 Point,Exposant 3 Point,Fußnotenzeichen, Exposant 3 Point,Footnote number,Footnote Reference Number"/>
    <w:basedOn w:val="DefaultParagraphFont"/>
    <w:link w:val="SUPERSCharChar"/>
    <w:uiPriority w:val="99"/>
    <w:unhideWhenUsed/>
    <w:qFormat/>
    <w:rsid w:val="00516AD8"/>
    <w:rPr>
      <w:vertAlign w:val="superscript"/>
    </w:rPr>
  </w:style>
  <w:style w:type="character" w:styleId="Hyperlink">
    <w:name w:val="Hyperlink"/>
    <w:basedOn w:val="DefaultParagraphFont"/>
    <w:uiPriority w:val="99"/>
    <w:unhideWhenUsed/>
    <w:rsid w:val="00516AD8"/>
    <w:rPr>
      <w:color w:val="0000FF" w:themeColor="hyperlink"/>
      <w:u w:val="single"/>
    </w:rPr>
  </w:style>
  <w:style w:type="character" w:styleId="FollowedHyperlink">
    <w:name w:val="FollowedHyperlink"/>
    <w:basedOn w:val="DefaultParagraphFont"/>
    <w:uiPriority w:val="99"/>
    <w:semiHidden/>
    <w:unhideWhenUsed/>
    <w:rsid w:val="003C52B5"/>
    <w:rPr>
      <w:color w:val="800080" w:themeColor="followedHyperlink"/>
      <w:u w:val="single"/>
    </w:rPr>
  </w:style>
  <w:style w:type="character" w:customStyle="1" w:styleId="Corpsdutexte">
    <w:name w:val="Corps du texte_"/>
    <w:link w:val="Corpsdutexte0"/>
    <w:uiPriority w:val="99"/>
    <w:locked/>
    <w:rsid w:val="00E53957"/>
    <w:rPr>
      <w:rFonts w:ascii="Arial" w:hAnsi="Arial" w:cs="Arial"/>
      <w:sz w:val="16"/>
      <w:szCs w:val="16"/>
      <w:shd w:val="clear" w:color="auto" w:fill="FFFFFF"/>
    </w:rPr>
  </w:style>
  <w:style w:type="paragraph" w:customStyle="1" w:styleId="Corpsdutexte0">
    <w:name w:val="Corps du texte"/>
    <w:basedOn w:val="Normal"/>
    <w:link w:val="Corpsdutexte"/>
    <w:uiPriority w:val="99"/>
    <w:rsid w:val="00E53957"/>
    <w:pPr>
      <w:widowControl w:val="0"/>
      <w:shd w:val="clear" w:color="auto" w:fill="FFFFFF"/>
      <w:spacing w:before="60" w:after="420" w:line="240" w:lineRule="atLeast"/>
      <w:ind w:hanging="280"/>
      <w:jc w:val="center"/>
    </w:pPr>
    <w:rPr>
      <w:rFonts w:ascii="Arial" w:hAnsi="Arial" w:cs="Arial"/>
      <w:sz w:val="16"/>
      <w:szCs w:val="16"/>
    </w:rPr>
  </w:style>
  <w:style w:type="paragraph" w:customStyle="1" w:styleId="Default">
    <w:name w:val="Default"/>
    <w:rsid w:val="00921BDB"/>
    <w:pPr>
      <w:autoSpaceDE w:val="0"/>
      <w:autoSpaceDN w:val="0"/>
      <w:adjustRightInd w:val="0"/>
      <w:spacing w:after="0" w:line="240" w:lineRule="auto"/>
    </w:pPr>
    <w:rPr>
      <w:rFonts w:ascii="Verdana" w:eastAsia="Times New Roman" w:hAnsi="Verdana" w:cs="Verdana"/>
      <w:color w:val="000000"/>
      <w:sz w:val="24"/>
      <w:szCs w:val="24"/>
      <w:lang w:eastAsia="en-GB"/>
    </w:rPr>
  </w:style>
  <w:style w:type="paragraph" w:styleId="NormalWeb">
    <w:name w:val="Normal (Web)"/>
    <w:basedOn w:val="Normal"/>
    <w:uiPriority w:val="99"/>
    <w:unhideWhenUsed/>
    <w:rsid w:val="00921BD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ListParagraphChar">
    <w:name w:val="List Paragraph Char"/>
    <w:aliases w:val="Heading table Char,Lista 1 Char,body 2 Char,lp1 Char,lp11 Char,List Paragraph1 Char,Bulleted Text Char,Odstavec se seznamem Char,Listenabsatz Char,Listenabsatz1 Char,Lettre d'introduction Char,Paragrafo elenco Char,Nad Char,L Char"/>
    <w:link w:val="ListParagraph"/>
    <w:uiPriority w:val="34"/>
    <w:qFormat/>
    <w:rsid w:val="00F8050C"/>
  </w:style>
  <w:style w:type="paragraph" w:customStyle="1" w:styleId="SUPERSCharChar">
    <w:name w:val="SUPERS Char Char"/>
    <w:aliases w:val="Footnote number Char Char,Footnote Char Char,Footnote symbol Char Char,Ref Char Char,de nota al pie Char Char,de nota al pi... Char Char Char Char Char Char Char Char,Voetnootverwijzing Char Char"/>
    <w:basedOn w:val="Normal"/>
    <w:link w:val="FootnoteReference"/>
    <w:uiPriority w:val="99"/>
    <w:rsid w:val="00F8050C"/>
    <w:pPr>
      <w:spacing w:after="160" w:line="240" w:lineRule="exact"/>
    </w:pPr>
    <w:rPr>
      <w:vertAlign w:val="superscript"/>
    </w:rPr>
  </w:style>
  <w:style w:type="paragraph" w:styleId="Revision">
    <w:name w:val="Revision"/>
    <w:hidden/>
    <w:uiPriority w:val="99"/>
    <w:semiHidden/>
    <w:rsid w:val="006E54B6"/>
    <w:pPr>
      <w:spacing w:after="0" w:line="240" w:lineRule="auto"/>
    </w:pPr>
  </w:style>
  <w:style w:type="character" w:customStyle="1" w:styleId="UnresolvedMention">
    <w:name w:val="Unresolved Mention"/>
    <w:basedOn w:val="DefaultParagraphFont"/>
    <w:uiPriority w:val="99"/>
    <w:semiHidden/>
    <w:unhideWhenUsed/>
    <w:rsid w:val="00CD63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381015">
      <w:bodyDiv w:val="1"/>
      <w:marLeft w:val="0"/>
      <w:marRight w:val="0"/>
      <w:marTop w:val="0"/>
      <w:marBottom w:val="0"/>
      <w:divBdr>
        <w:top w:val="none" w:sz="0" w:space="0" w:color="auto"/>
        <w:left w:val="none" w:sz="0" w:space="0" w:color="auto"/>
        <w:bottom w:val="none" w:sz="0" w:space="0" w:color="auto"/>
        <w:right w:val="none" w:sz="0" w:space="0" w:color="auto"/>
      </w:divBdr>
    </w:div>
    <w:div w:id="528563764">
      <w:bodyDiv w:val="1"/>
      <w:marLeft w:val="0"/>
      <w:marRight w:val="0"/>
      <w:marTop w:val="0"/>
      <w:marBottom w:val="0"/>
      <w:divBdr>
        <w:top w:val="none" w:sz="0" w:space="0" w:color="auto"/>
        <w:left w:val="none" w:sz="0" w:space="0" w:color="auto"/>
        <w:bottom w:val="none" w:sz="0" w:space="0" w:color="auto"/>
        <w:right w:val="none" w:sz="0" w:space="0" w:color="auto"/>
      </w:divBdr>
    </w:div>
    <w:div w:id="1607733238">
      <w:bodyDiv w:val="1"/>
      <w:marLeft w:val="0"/>
      <w:marRight w:val="0"/>
      <w:marTop w:val="0"/>
      <w:marBottom w:val="0"/>
      <w:divBdr>
        <w:top w:val="none" w:sz="0" w:space="0" w:color="auto"/>
        <w:left w:val="none" w:sz="0" w:space="0" w:color="auto"/>
        <w:bottom w:val="none" w:sz="0" w:space="0" w:color="auto"/>
        <w:right w:val="none" w:sz="0" w:space="0" w:color="auto"/>
      </w:divBdr>
    </w:div>
    <w:div w:id="1781099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dgs/human-resources/seniormanagementvacanci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R-MANAGEMENT-ONLINE@ec.europa.e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commission.europa.eu/jobs-european-commission/job-opportunities/managers-european-commission_en" TargetMode="External"/><Relationship Id="rId2" Type="http://schemas.openxmlformats.org/officeDocument/2006/relationships/hyperlink" Target="https://eur-lex.europa.eu/legal-content/IT/TXT/?uri=CELEX%3A01962R0031-20140701" TargetMode="External"/><Relationship Id="rId1" Type="http://schemas.openxmlformats.org/officeDocument/2006/relationships/hyperlink" Target="https://eur-lex.europa.eu/legal-content/IT/TXT/?uri=CELEX%3A01958R0001-20130701" TargetMode="External"/><Relationship Id="rId4" Type="http://schemas.openxmlformats.org/officeDocument/2006/relationships/hyperlink" Target="https://europa.eu/europass/it/create-europass-c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DC4BB-9DF5-49C6-93E3-BE1EC10D7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7</Pages>
  <Words>2725</Words>
  <Characters>14934</Characters>
  <Application>Microsoft Office Word</Application>
  <DocSecurity>0</DocSecurity>
  <Lines>292</Lines>
  <Paragraphs>169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17490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HR.C.1</dc:creator>
  <cp:lastModifiedBy>FORNELLI Giuseppe (DGT)</cp:lastModifiedBy>
  <cp:revision>4</cp:revision>
  <cp:lastPrinted>2023-02-01T14:53:00Z</cp:lastPrinted>
  <dcterms:created xsi:type="dcterms:W3CDTF">2023-03-21T10:42:00Z</dcterms:created>
  <dcterms:modified xsi:type="dcterms:W3CDTF">2023-03-28T10:38:00Z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UpdateToken">
    <vt:lpwstr>20</vt:lpwstr>
  </property>
  <property fmtid="{D5CDD505-2E9C-101B-9397-08002B2CF9AE}" pid="3" name="Offisync_ServerID">
    <vt:lpwstr>0d3b22a6-6203-4efc-8e8e-b5279256493b</vt:lpwstr>
  </property>
  <property fmtid="{D5CDD505-2E9C-101B-9397-08002B2CF9AE}" pid="4" name="Jive_LatestUserAccountName">
    <vt:lpwstr>dimitmm</vt:lpwstr>
  </property>
  <property fmtid="{D5CDD505-2E9C-101B-9397-08002B2CF9AE}" pid="5" name="Offisync_ProviderInitializationData">
    <vt:lpwstr>https://webgate.ec.europa.eu/connected</vt:lpwstr>
  </property>
  <property fmtid="{D5CDD505-2E9C-101B-9397-08002B2CF9AE}" pid="6" name="Jive_VersionGuid">
    <vt:lpwstr>b9347931-ee18-4503-8536-8d15c539ee8b</vt:lpwstr>
  </property>
  <property fmtid="{D5CDD505-2E9C-101B-9397-08002B2CF9AE}" pid="7" name="Offisync_UniqueId">
    <vt:lpwstr>162038</vt:lpwstr>
  </property>
  <property fmtid="{D5CDD505-2E9C-101B-9397-08002B2CF9AE}" pid="8" name="Jive_ModifiedButNotPublished">
    <vt:lpwstr>True</vt:lpwstr>
  </property>
  <property fmtid="{D5CDD505-2E9C-101B-9397-08002B2CF9AE}" pid="9" name="Jive_PrevVersionNumber">
    <vt:lpwstr/>
  </property>
  <property fmtid="{D5CDD505-2E9C-101B-9397-08002B2CF9AE}" pid="10" name="Jive_VersionGuid_v2.5">
    <vt:lpwstr/>
  </property>
  <property fmtid="{D5CDD505-2E9C-101B-9397-08002B2CF9AE}" pid="11" name="Jive_LatestFileFullName">
    <vt:lpwstr/>
  </property>
  <property fmtid="{D5CDD505-2E9C-101B-9397-08002B2CF9AE}" pid="12" name="MSIP_Label_6bd9ddd1-4d20-43f6-abfa-fc3c07406f94_Enabled">
    <vt:lpwstr>true</vt:lpwstr>
  </property>
  <property fmtid="{D5CDD505-2E9C-101B-9397-08002B2CF9AE}" pid="13" name="MSIP_Label_6bd9ddd1-4d20-43f6-abfa-fc3c07406f94_SetDate">
    <vt:lpwstr>2022-11-24T13:26:05Z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73fce64e-1ebb-44c3-89d2-327f53012331</vt:lpwstr>
  </property>
  <property fmtid="{D5CDD505-2E9C-101B-9397-08002B2CF9AE}" pid="18" name="MSIP_Label_6bd9ddd1-4d20-43f6-abfa-fc3c07406f94_ContentBits">
    <vt:lpwstr>0</vt:lpwstr>
  </property>
</Properties>
</file>