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525" w:rsidRDefault="00FD3AEA" w:rsidP="00FD3AEA">
      <w:pPr>
        <w:jc w:val="center"/>
        <w:rPr>
          <w:b/>
          <w:sz w:val="28"/>
          <w:szCs w:val="28"/>
        </w:rPr>
      </w:pPr>
      <w:r w:rsidRPr="00FD3AEA">
        <w:rPr>
          <w:b/>
          <w:sz w:val="28"/>
          <w:szCs w:val="28"/>
        </w:rPr>
        <w:t>Обяснителна записка</w:t>
      </w:r>
    </w:p>
    <w:p w:rsidR="00FD3AEA" w:rsidRDefault="00FD3AEA" w:rsidP="00FD3AEA">
      <w:pPr>
        <w:jc w:val="center"/>
        <w:rPr>
          <w:b/>
          <w:sz w:val="28"/>
          <w:szCs w:val="28"/>
        </w:rPr>
      </w:pPr>
    </w:p>
    <w:p w:rsidR="00FD3AEA" w:rsidRPr="000F1387" w:rsidRDefault="00FD3AEA" w:rsidP="00FD3AEA">
      <w:pPr>
        <w:jc w:val="both"/>
        <w:rPr>
          <w:rFonts w:ascii="Times New Roman" w:hAnsi="Times New Roman" w:cs="Times New Roman"/>
          <w:sz w:val="24"/>
          <w:szCs w:val="24"/>
        </w:rPr>
      </w:pPr>
      <w:r w:rsidRPr="000F1387">
        <w:rPr>
          <w:rFonts w:ascii="Times New Roman" w:hAnsi="Times New Roman" w:cs="Times New Roman"/>
          <w:sz w:val="24"/>
          <w:szCs w:val="24"/>
        </w:rPr>
        <w:t xml:space="preserve">Извършените  разходи </w:t>
      </w:r>
      <w:r w:rsidR="007E69DD">
        <w:rPr>
          <w:rFonts w:ascii="Times New Roman" w:hAnsi="Times New Roman" w:cs="Times New Roman"/>
          <w:sz w:val="24"/>
          <w:szCs w:val="24"/>
        </w:rPr>
        <w:t xml:space="preserve">към </w:t>
      </w:r>
      <w:r w:rsidR="00ED7D98">
        <w:rPr>
          <w:rFonts w:ascii="Times New Roman" w:hAnsi="Times New Roman" w:cs="Times New Roman"/>
          <w:sz w:val="24"/>
          <w:szCs w:val="24"/>
        </w:rPr>
        <w:t>28</w:t>
      </w:r>
      <w:r w:rsidR="007E69DD">
        <w:rPr>
          <w:rFonts w:ascii="Times New Roman" w:hAnsi="Times New Roman" w:cs="Times New Roman"/>
          <w:sz w:val="24"/>
          <w:szCs w:val="24"/>
        </w:rPr>
        <w:t>.</w:t>
      </w:r>
      <w:r w:rsidR="00A04656">
        <w:rPr>
          <w:rFonts w:ascii="Times New Roman" w:hAnsi="Times New Roman" w:cs="Times New Roman"/>
          <w:sz w:val="24"/>
          <w:szCs w:val="24"/>
        </w:rPr>
        <w:t>0</w:t>
      </w:r>
      <w:r w:rsidR="00ED7D98">
        <w:rPr>
          <w:rFonts w:ascii="Times New Roman" w:hAnsi="Times New Roman" w:cs="Times New Roman"/>
          <w:sz w:val="24"/>
          <w:szCs w:val="24"/>
        </w:rPr>
        <w:t>2</w:t>
      </w:r>
      <w:r w:rsidR="007E69DD">
        <w:rPr>
          <w:rFonts w:ascii="Times New Roman" w:hAnsi="Times New Roman" w:cs="Times New Roman"/>
          <w:sz w:val="24"/>
          <w:szCs w:val="24"/>
        </w:rPr>
        <w:t>.202</w:t>
      </w:r>
      <w:r w:rsidR="00A04656">
        <w:rPr>
          <w:rFonts w:ascii="Times New Roman" w:hAnsi="Times New Roman" w:cs="Times New Roman"/>
          <w:sz w:val="24"/>
          <w:szCs w:val="24"/>
        </w:rPr>
        <w:t>3</w:t>
      </w:r>
      <w:r w:rsidR="007E69DD">
        <w:rPr>
          <w:rFonts w:ascii="Times New Roman" w:hAnsi="Times New Roman" w:cs="Times New Roman"/>
          <w:sz w:val="24"/>
          <w:szCs w:val="24"/>
        </w:rPr>
        <w:t xml:space="preserve"> г. </w:t>
      </w:r>
      <w:r w:rsidRPr="000F1387">
        <w:rPr>
          <w:rFonts w:ascii="Times New Roman" w:hAnsi="Times New Roman" w:cs="Times New Roman"/>
          <w:sz w:val="24"/>
          <w:szCs w:val="24"/>
        </w:rPr>
        <w:t>за хуманитарна помощ, както и за справяне с последствията във връзка с</w:t>
      </w:r>
      <w:r w:rsidR="00BF7B56">
        <w:rPr>
          <w:rFonts w:ascii="Times New Roman" w:hAnsi="Times New Roman" w:cs="Times New Roman"/>
          <w:sz w:val="24"/>
          <w:szCs w:val="24"/>
        </w:rPr>
        <w:t xml:space="preserve"> военните действия в Украйна са</w:t>
      </w:r>
      <w:r w:rsidRPr="000F1387">
        <w:rPr>
          <w:rFonts w:ascii="Times New Roman" w:hAnsi="Times New Roman" w:cs="Times New Roman"/>
          <w:sz w:val="24"/>
          <w:szCs w:val="24"/>
        </w:rPr>
        <w:t xml:space="preserve"> както следва:</w:t>
      </w:r>
    </w:p>
    <w:p w:rsidR="00FB486B" w:rsidRDefault="00FB486B" w:rsidP="00FB486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88</w:t>
      </w:r>
      <w:proofErr w:type="gramEnd"/>
      <w:r w:rsidR="00C26F9B"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  <w:lang w:val="en-US"/>
        </w:rPr>
        <w:t>012</w:t>
      </w:r>
      <w:r w:rsidR="00C26F9B">
        <w:rPr>
          <w:rFonts w:ascii="Times New Roman" w:hAnsi="Times New Roman" w:cs="Times New Roman"/>
          <w:sz w:val="24"/>
          <w:szCs w:val="24"/>
        </w:rPr>
        <w:t>,35</w:t>
      </w:r>
      <w:r w:rsidR="0086761E">
        <w:rPr>
          <w:rFonts w:ascii="Times New Roman" w:hAnsi="Times New Roman" w:cs="Times New Roman"/>
          <w:sz w:val="24"/>
          <w:szCs w:val="24"/>
        </w:rPr>
        <w:t>лв.</w:t>
      </w:r>
      <w:r w:rsidR="00C26F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B486B">
        <w:rPr>
          <w:rFonts w:ascii="Times New Roman" w:hAnsi="Times New Roman" w:cs="Times New Roman"/>
          <w:sz w:val="24"/>
          <w:szCs w:val="24"/>
        </w:rPr>
        <w:t>Превод към извънбюджетната Програма на Организацията за сигурност и сътрудничество в Европа за подкрепа на Украйна за финансиране на Проект "Оценка на въздействието и разработване на стратегия за възстановяване на околната среда", РМС  № 905 от  16 ноември   2022 година.</w:t>
      </w:r>
    </w:p>
    <w:p w:rsidR="000945FE" w:rsidRPr="000945FE" w:rsidRDefault="000945FE" w:rsidP="000945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3AEA" w:rsidRPr="007E69DD" w:rsidRDefault="00FE47B9" w:rsidP="00BF7B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</w:t>
      </w:r>
      <w:r w:rsidR="00BF7B56">
        <w:rPr>
          <w:rFonts w:ascii="Times New Roman" w:hAnsi="Times New Roman" w:cs="Times New Roman"/>
          <w:sz w:val="24"/>
          <w:szCs w:val="24"/>
        </w:rPr>
        <w:t xml:space="preserve">ия размер на разходите към </w:t>
      </w:r>
      <w:r w:rsidR="00ED7D98">
        <w:rPr>
          <w:rFonts w:ascii="Times New Roman" w:hAnsi="Times New Roman" w:cs="Times New Roman"/>
          <w:sz w:val="24"/>
          <w:szCs w:val="24"/>
        </w:rPr>
        <w:t>28</w:t>
      </w:r>
      <w:r w:rsidR="00BF7B56">
        <w:rPr>
          <w:rFonts w:ascii="Times New Roman" w:hAnsi="Times New Roman" w:cs="Times New Roman"/>
          <w:sz w:val="24"/>
          <w:szCs w:val="24"/>
        </w:rPr>
        <w:t>.</w:t>
      </w:r>
      <w:r w:rsidR="00A04656">
        <w:rPr>
          <w:rFonts w:ascii="Times New Roman" w:hAnsi="Times New Roman" w:cs="Times New Roman"/>
          <w:sz w:val="24"/>
          <w:szCs w:val="24"/>
        </w:rPr>
        <w:t>0</w:t>
      </w:r>
      <w:r w:rsidR="00ED7D98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="00BF7B56">
        <w:rPr>
          <w:rFonts w:ascii="Times New Roman" w:hAnsi="Times New Roman" w:cs="Times New Roman"/>
          <w:sz w:val="24"/>
          <w:szCs w:val="24"/>
        </w:rPr>
        <w:t>.202</w:t>
      </w:r>
      <w:r w:rsidR="00A04656">
        <w:rPr>
          <w:rFonts w:ascii="Times New Roman" w:hAnsi="Times New Roman" w:cs="Times New Roman"/>
          <w:sz w:val="24"/>
          <w:szCs w:val="24"/>
        </w:rPr>
        <w:t>3</w:t>
      </w:r>
      <w:r w:rsidR="00BF7B56">
        <w:rPr>
          <w:rFonts w:ascii="Times New Roman" w:hAnsi="Times New Roman" w:cs="Times New Roman"/>
          <w:sz w:val="24"/>
          <w:szCs w:val="24"/>
        </w:rPr>
        <w:t xml:space="preserve"> година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7B56">
        <w:rPr>
          <w:rFonts w:ascii="Times New Roman" w:hAnsi="Times New Roman" w:cs="Times New Roman"/>
          <w:sz w:val="24"/>
          <w:szCs w:val="24"/>
        </w:rPr>
        <w:t xml:space="preserve">възлиза на </w:t>
      </w:r>
      <w:r w:rsidR="00A04656">
        <w:rPr>
          <w:rFonts w:ascii="Times New Roman" w:hAnsi="Times New Roman" w:cs="Times New Roman"/>
          <w:sz w:val="24"/>
          <w:szCs w:val="24"/>
        </w:rPr>
        <w:t>88 012,35</w:t>
      </w:r>
      <w:r w:rsidR="000F1387" w:rsidRPr="000F1387">
        <w:rPr>
          <w:rFonts w:ascii="Times New Roman" w:hAnsi="Times New Roman" w:cs="Times New Roman"/>
          <w:sz w:val="24"/>
          <w:szCs w:val="24"/>
        </w:rPr>
        <w:t xml:space="preserve"> лв.</w:t>
      </w:r>
      <w:r w:rsidR="00BF7B56">
        <w:rPr>
          <w:rFonts w:ascii="Times New Roman" w:hAnsi="Times New Roman" w:cs="Times New Roman"/>
          <w:sz w:val="24"/>
          <w:szCs w:val="24"/>
        </w:rPr>
        <w:t xml:space="preserve">, като </w:t>
      </w:r>
      <w:r w:rsidR="00A04656">
        <w:rPr>
          <w:rFonts w:ascii="Times New Roman" w:hAnsi="Times New Roman" w:cs="Times New Roman"/>
          <w:sz w:val="24"/>
          <w:szCs w:val="24"/>
        </w:rPr>
        <w:t>те</w:t>
      </w:r>
      <w:r w:rsidR="00BF7B56">
        <w:rPr>
          <w:rFonts w:ascii="Times New Roman" w:hAnsi="Times New Roman" w:cs="Times New Roman"/>
          <w:sz w:val="24"/>
          <w:szCs w:val="24"/>
        </w:rPr>
        <w:t xml:space="preserve"> са в рамките на бюджета на МВнР, планирани за Официалната помощ за развитие и хуманитарна помощ по §49-00, за същите не са </w:t>
      </w:r>
      <w:r w:rsidR="00636DC1">
        <w:rPr>
          <w:rFonts w:ascii="Times New Roman" w:hAnsi="Times New Roman" w:cs="Times New Roman"/>
          <w:sz w:val="24"/>
          <w:szCs w:val="24"/>
        </w:rPr>
        <w:t>одобрявани допълнителни ангажименти/нови задължения за разходи</w:t>
      </w:r>
      <w:r w:rsidR="001E1061">
        <w:rPr>
          <w:rFonts w:ascii="Times New Roman" w:hAnsi="Times New Roman" w:cs="Times New Roman"/>
          <w:sz w:val="24"/>
          <w:szCs w:val="24"/>
        </w:rPr>
        <w:t>,</w:t>
      </w:r>
      <w:r w:rsidR="00A02658">
        <w:rPr>
          <w:rFonts w:ascii="Times New Roman" w:hAnsi="Times New Roman" w:cs="Times New Roman"/>
          <w:sz w:val="24"/>
          <w:szCs w:val="24"/>
        </w:rPr>
        <w:t xml:space="preserve"> предвидените </w:t>
      </w:r>
      <w:r w:rsidR="006E6002">
        <w:rPr>
          <w:rFonts w:ascii="Times New Roman" w:hAnsi="Times New Roman" w:cs="Times New Roman"/>
          <w:sz w:val="24"/>
          <w:szCs w:val="24"/>
        </w:rPr>
        <w:t xml:space="preserve"> в </w:t>
      </w:r>
      <w:r w:rsidR="006E6002" w:rsidRPr="006E6002">
        <w:rPr>
          <w:rFonts w:ascii="Times New Roman" w:hAnsi="Times New Roman" w:cs="Times New Roman"/>
          <w:sz w:val="24"/>
          <w:szCs w:val="24"/>
        </w:rPr>
        <w:t>Бюджетна програма 1100.01.</w:t>
      </w:r>
      <w:r w:rsidR="001E1061">
        <w:rPr>
          <w:rFonts w:ascii="Times New Roman" w:hAnsi="Times New Roman" w:cs="Times New Roman"/>
          <w:sz w:val="24"/>
          <w:szCs w:val="24"/>
        </w:rPr>
        <w:t>06</w:t>
      </w:r>
      <w:r w:rsidR="006E6002" w:rsidRPr="006E6002">
        <w:rPr>
          <w:rFonts w:ascii="Times New Roman" w:hAnsi="Times New Roman" w:cs="Times New Roman"/>
          <w:sz w:val="24"/>
          <w:szCs w:val="24"/>
        </w:rPr>
        <w:t xml:space="preserve"> "</w:t>
      </w:r>
      <w:r w:rsidR="001E1061" w:rsidRPr="001E1061">
        <w:rPr>
          <w:rFonts w:ascii="Times New Roman" w:hAnsi="Times New Roman" w:cs="Times New Roman"/>
          <w:sz w:val="24"/>
          <w:szCs w:val="24"/>
        </w:rPr>
        <w:t>Международно сътрудничество за развитие и хуманитарна помощ</w:t>
      </w:r>
      <w:r w:rsidR="001E1061">
        <w:rPr>
          <w:rFonts w:ascii="Times New Roman" w:hAnsi="Times New Roman" w:cs="Times New Roman"/>
          <w:sz w:val="24"/>
          <w:szCs w:val="24"/>
        </w:rPr>
        <w:t>“</w:t>
      </w:r>
      <w:r w:rsidR="006E6002">
        <w:rPr>
          <w:rFonts w:ascii="Times New Roman" w:hAnsi="Times New Roman" w:cs="Times New Roman"/>
          <w:sz w:val="24"/>
          <w:szCs w:val="24"/>
        </w:rPr>
        <w:t>.</w:t>
      </w:r>
    </w:p>
    <w:sectPr w:rsidR="00FD3AEA" w:rsidRPr="007E69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9E21A9"/>
    <w:multiLevelType w:val="hybridMultilevel"/>
    <w:tmpl w:val="4EAA5214"/>
    <w:lvl w:ilvl="0" w:tplc="E116CD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AEA"/>
    <w:rsid w:val="000945FE"/>
    <w:rsid w:val="000F1387"/>
    <w:rsid w:val="001248D3"/>
    <w:rsid w:val="001557C5"/>
    <w:rsid w:val="001E1061"/>
    <w:rsid w:val="00316A50"/>
    <w:rsid w:val="00337274"/>
    <w:rsid w:val="003E1072"/>
    <w:rsid w:val="00473B6C"/>
    <w:rsid w:val="00575720"/>
    <w:rsid w:val="005912E2"/>
    <w:rsid w:val="005F7765"/>
    <w:rsid w:val="00636DC1"/>
    <w:rsid w:val="006E6002"/>
    <w:rsid w:val="00787F3F"/>
    <w:rsid w:val="007E69DD"/>
    <w:rsid w:val="0086761E"/>
    <w:rsid w:val="008A7525"/>
    <w:rsid w:val="008F2FA8"/>
    <w:rsid w:val="00A02658"/>
    <w:rsid w:val="00A04656"/>
    <w:rsid w:val="00B433AF"/>
    <w:rsid w:val="00BB2903"/>
    <w:rsid w:val="00BF7B56"/>
    <w:rsid w:val="00C26F9B"/>
    <w:rsid w:val="00C36B76"/>
    <w:rsid w:val="00C92B0A"/>
    <w:rsid w:val="00CC0D61"/>
    <w:rsid w:val="00D15C5A"/>
    <w:rsid w:val="00DC0919"/>
    <w:rsid w:val="00ED4EFB"/>
    <w:rsid w:val="00ED7D98"/>
    <w:rsid w:val="00F448B9"/>
    <w:rsid w:val="00FB486B"/>
    <w:rsid w:val="00FD3AEA"/>
    <w:rsid w:val="00FE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0E454"/>
  <w15:chartTrackingRefBased/>
  <w15:docId w15:val="{95768B7B-C805-47B3-B1CC-991FDEC5A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3A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0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 Nikolova</dc:creator>
  <cp:keywords/>
  <dc:description/>
  <cp:lastModifiedBy>Nina Georgieva-Belenozova</cp:lastModifiedBy>
  <cp:revision>2</cp:revision>
  <dcterms:created xsi:type="dcterms:W3CDTF">2023-03-12T16:45:00Z</dcterms:created>
  <dcterms:modified xsi:type="dcterms:W3CDTF">2023-03-12T16:45:00Z</dcterms:modified>
</cp:coreProperties>
</file>