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8640">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hAnsi="Calibri"/>
                <w:sz w:val="22"/>
              </w:rPr>
            </w:pPr>
            <w:r>
              <w:rPr>
                <w:rFonts w:ascii="Calibri" w:hAnsi="Calibri"/>
                <w:sz w:val="22"/>
              </w:rPr>
              <w:t>DG</w:t>
            </w:r>
            <w:r>
              <w:rPr>
                <w:rFonts w:ascii="Calibri" w:hAnsi="Calibri"/>
                <w:spacing w:val="-1"/>
                <w:sz w:val="22"/>
              </w:rPr>
              <w:t> </w:t>
            </w:r>
            <w:r>
              <w:rPr>
                <w:rFonts w:ascii="Calibri" w:hAnsi="Calibri"/>
                <w:sz w:val="22"/>
              </w:rPr>
              <w:t>AGRI</w:t>
            </w:r>
            <w:r>
              <w:rPr>
                <w:rFonts w:ascii="Calibri" w:hAnsi="Calibri"/>
                <w:spacing w:val="-3"/>
                <w:sz w:val="22"/>
              </w:rPr>
              <w:t> </w:t>
            </w:r>
            <w:r>
              <w:rPr>
                <w:rFonts w:ascii="Calibri" w:hAnsi="Calibri"/>
                <w:sz w:val="22"/>
              </w:rPr>
              <w:t>B3</w:t>
            </w:r>
            <w:r>
              <w:rPr>
                <w:rFonts w:ascii="Calibri" w:hAnsi="Calibri"/>
                <w:spacing w:val="-2"/>
                <w:sz w:val="22"/>
              </w:rPr>
              <w:t> </w:t>
            </w:r>
            <w:r>
              <w:rPr>
                <w:rFonts w:ascii="Calibri" w:hAnsi="Calibri"/>
                <w:sz w:val="22"/>
              </w:rPr>
              <w:t>–</w:t>
            </w:r>
            <w:r>
              <w:rPr>
                <w:rFonts w:ascii="Calibri" w:hAnsi="Calibri"/>
                <w:spacing w:val="1"/>
                <w:sz w:val="22"/>
              </w:rPr>
              <w:t> </w:t>
            </w:r>
            <w:r>
              <w:rPr>
                <w:rFonts w:ascii="Calibri" w:hAnsi="Calibri"/>
                <w:sz w:val="22"/>
              </w:rPr>
              <w:t>social</w:t>
            </w:r>
            <w:r>
              <w:rPr>
                <w:rFonts w:ascii="Calibri" w:hAnsi="Calibri"/>
                <w:spacing w:val="-3"/>
                <w:sz w:val="22"/>
              </w:rPr>
              <w:t> </w:t>
            </w:r>
            <w:r>
              <w:rPr>
                <w:rFonts w:ascii="Calibri" w:hAnsi="Calibri"/>
                <w:spacing w:val="-2"/>
                <w:sz w:val="22"/>
              </w:rPr>
              <w:t>sustainability</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68" w:lineRule="exact"/>
              <w:rPr>
                <w:rFonts w:ascii="Calibri"/>
                <w:sz w:val="22"/>
              </w:rPr>
            </w:pPr>
            <w:r>
              <w:rPr>
                <w:rFonts w:ascii="Calibri"/>
                <w:sz w:val="22"/>
              </w:rPr>
              <w:t>Margaret</w:t>
            </w:r>
            <w:r>
              <w:rPr>
                <w:rFonts w:ascii="Calibri"/>
                <w:spacing w:val="-4"/>
                <w:sz w:val="22"/>
              </w:rPr>
              <w:t> </w:t>
            </w:r>
            <w:r>
              <w:rPr>
                <w:rFonts w:ascii="Calibri"/>
                <w:spacing w:val="-2"/>
                <w:sz w:val="22"/>
              </w:rPr>
              <w:t>Bateson</w:t>
            </w:r>
          </w:p>
          <w:p>
            <w:pPr>
              <w:pStyle w:val="TableParagraph"/>
              <w:rPr>
                <w:rFonts w:ascii="Calibri"/>
                <w:sz w:val="22"/>
              </w:rPr>
            </w:pPr>
            <w:hyperlink r:id="rId7">
              <w:r>
                <w:rPr>
                  <w:rFonts w:ascii="Calibri"/>
                  <w:spacing w:val="-2"/>
                  <w:sz w:val="22"/>
                </w:rPr>
                <w:t>Margaret.bateson-missen@ec.europa.eu</w:t>
              </w:r>
            </w:hyperlink>
          </w:p>
          <w:p>
            <w:pPr>
              <w:pStyle w:val="TableParagraph"/>
              <w:rPr>
                <w:rFonts w:ascii="Calibri"/>
                <w:sz w:val="22"/>
              </w:rPr>
            </w:pPr>
            <w:r>
              <w:rPr>
                <w:rFonts w:ascii="Calibri"/>
                <w:spacing w:val="-2"/>
                <w:sz w:val="22"/>
              </w:rPr>
              <w:t>+3222966117</w:t>
            </w:r>
          </w:p>
          <w:p>
            <w:pPr>
              <w:pStyle w:val="TableParagraph"/>
              <w:rPr>
                <w:rFonts w:ascii="Calibri"/>
                <w:sz w:val="22"/>
              </w:rPr>
            </w:pPr>
            <w:r>
              <w:rPr>
                <w:rFonts w:ascii="Calibri"/>
                <w:w w:val="100"/>
                <w:sz w:val="22"/>
              </w:rPr>
              <w:t>1</w:t>
            </w:r>
          </w:p>
          <w:p>
            <w:pPr>
              <w:pStyle w:val="TableParagraph"/>
              <w:spacing w:before="1"/>
              <w:rPr>
                <w:rFonts w:ascii="Calibri"/>
                <w:sz w:val="22"/>
              </w:rPr>
            </w:pPr>
            <w:r>
              <w:rPr>
                <w:rFonts w:ascii="Calibri"/>
                <w:sz w:val="22"/>
              </w:rPr>
              <w:t>Q2</w:t>
            </w:r>
            <w:r>
              <w:rPr>
                <w:rFonts w:ascii="Calibri"/>
                <w:spacing w:val="-1"/>
                <w:sz w:val="22"/>
              </w:rPr>
              <w:t> </w:t>
            </w:r>
            <w:r>
              <w:rPr>
                <w:rFonts w:ascii="Calibri"/>
                <w:spacing w:val="-4"/>
                <w:sz w:val="22"/>
              </w:rPr>
              <w:t>2023</w:t>
            </w:r>
          </w:p>
          <w:p>
            <w:pPr>
              <w:pStyle w:val="TableParagraph"/>
              <w:spacing w:line="266" w:lineRule="exact"/>
              <w:rPr>
                <w:b/>
                <w:sz w:val="22"/>
              </w:rPr>
            </w:pPr>
            <w:r>
              <w:rPr>
                <w:rFonts w:ascii="Calibri"/>
                <w:sz w:val="22"/>
              </w:rPr>
              <w:t>2</w:t>
            </w:r>
            <w:r>
              <w:rPr>
                <w:rFonts w:ascii="Calibri"/>
                <w:spacing w:val="1"/>
                <w:sz w:val="22"/>
              </w:rPr>
              <w:t> </w:t>
            </w:r>
            <w:r>
              <w:rPr>
                <w:b/>
                <w:spacing w:val="-2"/>
                <w:sz w:val="22"/>
              </w:rPr>
              <w:t>an(s</w:t>
            </w:r>
            <w:r>
              <w:rPr>
                <w:b/>
                <w:spacing w:val="-2"/>
                <w:sz w:val="22"/>
                <w:vertAlign w:val="superscript"/>
              </w:rPr>
              <w:t>)1</w:t>
            </w:r>
          </w:p>
          <w:p>
            <w:pPr>
              <w:pStyle w:val="TableParagraph"/>
              <w:spacing w:line="250"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6" w:lineRule="auto" w:before="56"/>
        <w:ind w:left="132" w:right="141"/>
        <w:rPr>
          <w:rFonts w:ascii="Calibri" w:hAnsi="Calibri"/>
        </w:rPr>
      </w:pPr>
      <w:r>
        <w:rPr>
          <w:rFonts w:ascii="Calibri" w:hAnsi="Calibri"/>
        </w:rPr>
        <w:t>Ce poste</w:t>
      </w:r>
      <w:r>
        <w:rPr>
          <w:rFonts w:ascii="Calibri" w:hAnsi="Calibri"/>
          <w:spacing w:val="-2"/>
        </w:rPr>
        <w:t> </w:t>
      </w:r>
      <w:r>
        <w:rPr>
          <w:rFonts w:ascii="Calibri" w:hAnsi="Calibri"/>
        </w:rPr>
        <w:t>est un</w:t>
      </w:r>
      <w:r>
        <w:rPr>
          <w:rFonts w:ascii="Calibri" w:hAnsi="Calibri"/>
          <w:spacing w:val="-1"/>
        </w:rPr>
        <w:t> </w:t>
      </w:r>
      <w:r>
        <w:rPr>
          <w:rFonts w:ascii="Calibri" w:hAnsi="Calibri"/>
        </w:rPr>
        <w:t>poste de</w:t>
      </w:r>
      <w:r>
        <w:rPr>
          <w:rFonts w:ascii="Calibri" w:hAnsi="Calibri"/>
          <w:spacing w:val="-2"/>
        </w:rPr>
        <w:t> </w:t>
      </w:r>
      <w:r>
        <w:rPr>
          <w:rFonts w:ascii="Calibri" w:hAnsi="Calibri"/>
        </w:rPr>
        <w:t>chargé de</w:t>
      </w:r>
      <w:r>
        <w:rPr>
          <w:rFonts w:ascii="Calibri" w:hAnsi="Calibri"/>
          <w:spacing w:val="-2"/>
        </w:rPr>
        <w:t> </w:t>
      </w:r>
      <w:r>
        <w:rPr>
          <w:rFonts w:ascii="Calibri" w:hAnsi="Calibri"/>
        </w:rPr>
        <w:t>mission</w:t>
      </w:r>
      <w:r>
        <w:rPr>
          <w:rFonts w:ascii="Calibri" w:hAnsi="Calibri"/>
          <w:spacing w:val="-1"/>
        </w:rPr>
        <w:t> </w:t>
      </w:r>
      <w:r>
        <w:rPr>
          <w:rFonts w:ascii="Calibri" w:hAnsi="Calibri"/>
        </w:rPr>
        <w:t>pour les questions</w:t>
      </w:r>
      <w:r>
        <w:rPr>
          <w:rFonts w:ascii="Calibri" w:hAnsi="Calibri"/>
          <w:spacing w:val="-3"/>
        </w:rPr>
        <w:t> </w:t>
      </w:r>
      <w:r>
        <w:rPr>
          <w:rFonts w:ascii="Calibri" w:hAnsi="Calibri"/>
        </w:rPr>
        <w:t>liées</w:t>
      </w:r>
      <w:r>
        <w:rPr>
          <w:rFonts w:ascii="Calibri" w:hAnsi="Calibri"/>
          <w:spacing w:val="-2"/>
        </w:rPr>
        <w:t> </w:t>
      </w:r>
      <w:r>
        <w:rPr>
          <w:rFonts w:ascii="Calibri" w:hAnsi="Calibri"/>
        </w:rPr>
        <w:t>à la stratégie</w:t>
      </w:r>
      <w:r>
        <w:rPr>
          <w:rFonts w:ascii="Calibri" w:hAnsi="Calibri"/>
          <w:spacing w:val="-2"/>
        </w:rPr>
        <w:t> </w:t>
      </w:r>
      <w:r>
        <w:rPr>
          <w:rFonts w:ascii="Calibri" w:hAnsi="Calibri"/>
        </w:rPr>
        <w:t>«De</w:t>
      </w:r>
      <w:r>
        <w:rPr>
          <w:rFonts w:ascii="Calibri" w:hAnsi="Calibri"/>
          <w:spacing w:val="-2"/>
        </w:rPr>
        <w:t> </w:t>
      </w:r>
      <w:r>
        <w:rPr>
          <w:rFonts w:ascii="Calibri" w:hAnsi="Calibri"/>
        </w:rPr>
        <w:t>la ferme à la</w:t>
      </w:r>
      <w:r>
        <w:rPr>
          <w:rFonts w:ascii="Calibri" w:hAnsi="Calibri"/>
          <w:spacing w:val="-2"/>
        </w:rPr>
        <w:t> </w:t>
      </w:r>
      <w:r>
        <w:rPr>
          <w:rFonts w:ascii="Calibri" w:hAnsi="Calibri"/>
        </w:rPr>
        <w:t>table»</w:t>
      </w:r>
      <w:r>
        <w:rPr>
          <w:rFonts w:ascii="Calibri" w:hAnsi="Calibri"/>
          <w:spacing w:val="-2"/>
        </w:rPr>
        <w:t> </w:t>
      </w:r>
      <w:r>
        <w:rPr>
          <w:rFonts w:ascii="Calibri" w:hAnsi="Calibri"/>
        </w:rPr>
        <w:t>et</w:t>
      </w:r>
      <w:r>
        <w:rPr>
          <w:rFonts w:ascii="Calibri" w:hAnsi="Calibri"/>
          <w:spacing w:val="-2"/>
        </w:rPr>
        <w:t> </w:t>
      </w:r>
      <w:r>
        <w:rPr>
          <w:rFonts w:ascii="Calibri" w:hAnsi="Calibri"/>
        </w:rPr>
        <w:t>à la politique agricole commune. Dans le cadre d’une équipe de 5 collègues spécialisés et bien informés, et sous la supervision</w:t>
      </w:r>
      <w:r>
        <w:rPr>
          <w:rFonts w:ascii="Calibri" w:hAnsi="Calibri"/>
          <w:spacing w:val="-2"/>
        </w:rPr>
        <w:t> </w:t>
      </w:r>
      <w:r>
        <w:rPr>
          <w:rFonts w:ascii="Calibri" w:hAnsi="Calibri"/>
        </w:rPr>
        <w:t>du</w:t>
      </w:r>
      <w:r>
        <w:rPr>
          <w:rFonts w:ascii="Calibri" w:hAnsi="Calibri"/>
          <w:spacing w:val="-2"/>
        </w:rPr>
        <w:t> </w:t>
      </w:r>
      <w:r>
        <w:rPr>
          <w:rFonts w:ascii="Calibri" w:hAnsi="Calibri"/>
        </w:rPr>
        <w:t>chef d’équipe, le</w:t>
      </w:r>
      <w:r>
        <w:rPr>
          <w:rFonts w:ascii="Calibri" w:hAnsi="Calibri"/>
          <w:spacing w:val="-1"/>
        </w:rPr>
        <w:t> </w:t>
      </w:r>
      <w:r>
        <w:rPr>
          <w:rFonts w:ascii="Calibri" w:hAnsi="Calibri"/>
        </w:rPr>
        <w:t>rôle</w:t>
      </w:r>
      <w:r>
        <w:rPr>
          <w:rFonts w:ascii="Calibri" w:hAnsi="Calibri"/>
          <w:spacing w:val="-4"/>
        </w:rPr>
        <w:t> </w:t>
      </w:r>
      <w:r>
        <w:rPr>
          <w:rFonts w:ascii="Calibri" w:hAnsi="Calibri"/>
        </w:rPr>
        <w:t>clé</w:t>
      </w:r>
      <w:r>
        <w:rPr>
          <w:rFonts w:ascii="Calibri" w:hAnsi="Calibri"/>
          <w:spacing w:val="-3"/>
        </w:rPr>
        <w:t> </w:t>
      </w:r>
      <w:r>
        <w:rPr>
          <w:rFonts w:ascii="Calibri" w:hAnsi="Calibri"/>
        </w:rPr>
        <w:t>consiste</w:t>
      </w:r>
      <w:r>
        <w:rPr>
          <w:rFonts w:ascii="Calibri" w:hAnsi="Calibri"/>
          <w:spacing w:val="-1"/>
        </w:rPr>
        <w:t> </w:t>
      </w:r>
      <w:r>
        <w:rPr>
          <w:rFonts w:ascii="Calibri" w:hAnsi="Calibri"/>
        </w:rPr>
        <w:t>à</w:t>
      </w:r>
      <w:r>
        <w:rPr>
          <w:rFonts w:ascii="Calibri" w:hAnsi="Calibri"/>
          <w:spacing w:val="-3"/>
        </w:rPr>
        <w:t> </w:t>
      </w:r>
      <w:r>
        <w:rPr>
          <w:rFonts w:ascii="Calibri" w:hAnsi="Calibri"/>
        </w:rPr>
        <w:t>contribuer</w:t>
      </w:r>
      <w:r>
        <w:rPr>
          <w:rFonts w:ascii="Calibri" w:hAnsi="Calibri"/>
          <w:spacing w:val="-1"/>
        </w:rPr>
        <w:t> </w:t>
      </w:r>
      <w:r>
        <w:rPr>
          <w:rFonts w:ascii="Calibri" w:hAnsi="Calibri"/>
        </w:rPr>
        <w:t>à</w:t>
      </w:r>
      <w:r>
        <w:rPr>
          <w:rFonts w:ascii="Calibri" w:hAnsi="Calibri"/>
          <w:spacing w:val="-1"/>
        </w:rPr>
        <w:t> </w:t>
      </w:r>
      <w:r>
        <w:rPr>
          <w:rFonts w:ascii="Calibri" w:hAnsi="Calibri"/>
        </w:rPr>
        <w:t>l’élaboration</w:t>
      </w:r>
      <w:r>
        <w:rPr>
          <w:rFonts w:ascii="Calibri" w:hAnsi="Calibri"/>
          <w:spacing w:val="-2"/>
        </w:rPr>
        <w:t> </w:t>
      </w:r>
      <w:r>
        <w:rPr>
          <w:rFonts w:ascii="Calibri" w:hAnsi="Calibri"/>
        </w:rPr>
        <w:t>et</w:t>
      </w:r>
      <w:r>
        <w:rPr>
          <w:rFonts w:ascii="Calibri" w:hAnsi="Calibri"/>
          <w:spacing w:val="-3"/>
        </w:rPr>
        <w:t> </w:t>
      </w:r>
      <w:r>
        <w:rPr>
          <w:rFonts w:ascii="Calibri" w:hAnsi="Calibri"/>
        </w:rPr>
        <w:t>à</w:t>
      </w:r>
      <w:r>
        <w:rPr>
          <w:rFonts w:ascii="Calibri" w:hAnsi="Calibri"/>
          <w:spacing w:val="-1"/>
        </w:rPr>
        <w:t> </w:t>
      </w:r>
      <w:r>
        <w:rPr>
          <w:rFonts w:ascii="Calibri" w:hAnsi="Calibri"/>
        </w:rPr>
        <w:t>l’analyse</w:t>
      </w:r>
      <w:r>
        <w:rPr>
          <w:rFonts w:ascii="Calibri" w:hAnsi="Calibri"/>
          <w:spacing w:val="-3"/>
        </w:rPr>
        <w:t> </w:t>
      </w:r>
      <w:r>
        <w:rPr>
          <w:rFonts w:ascii="Calibri" w:hAnsi="Calibri"/>
        </w:rPr>
        <w:t>des</w:t>
      </w:r>
      <w:r>
        <w:rPr>
          <w:rFonts w:ascii="Calibri" w:hAnsi="Calibri"/>
          <w:spacing w:val="-1"/>
        </w:rPr>
        <w:t> </w:t>
      </w:r>
      <w:r>
        <w:rPr>
          <w:rFonts w:ascii="Calibri" w:hAnsi="Calibri"/>
        </w:rPr>
        <w:t>politiques</w:t>
      </w:r>
      <w:r>
        <w:rPr>
          <w:rFonts w:ascii="Calibri" w:hAnsi="Calibri"/>
          <w:spacing w:val="-3"/>
        </w:rPr>
        <w:t> </w:t>
      </w:r>
      <w:r>
        <w:rPr>
          <w:rFonts w:ascii="Calibri" w:hAnsi="Calibri"/>
        </w:rPr>
        <w:t>de</w:t>
      </w:r>
      <w:r>
        <w:rPr>
          <w:rFonts w:ascii="Calibri" w:hAnsi="Calibri"/>
          <w:spacing w:val="-1"/>
        </w:rPr>
        <w:t> </w:t>
      </w:r>
      <w:r>
        <w:rPr>
          <w:rFonts w:ascii="Calibri" w:hAnsi="Calibri"/>
        </w:rPr>
        <w:t>l’UE en matière de bien-être et de santé des animaux, de santé des végétaux, de produits phytopharmaceutiques,</w:t>
      </w:r>
    </w:p>
    <w:p>
      <w:pPr>
        <w:pStyle w:val="BodyText"/>
        <w:spacing w:line="276" w:lineRule="auto"/>
        <w:ind w:left="132"/>
        <w:rPr>
          <w:rFonts w:ascii="Calibri" w:hAnsi="Calibri"/>
        </w:rPr>
      </w:pPr>
      <w:r>
        <w:rPr>
          <w:rFonts w:ascii="Calibri" w:hAnsi="Calibri"/>
        </w:rPr>
        <w:t>d’OGM</w:t>
      </w:r>
      <w:r>
        <w:rPr>
          <w:rFonts w:ascii="Calibri" w:hAnsi="Calibri"/>
          <w:spacing w:val="-5"/>
        </w:rPr>
        <w:t> </w:t>
      </w:r>
      <w:r>
        <w:rPr>
          <w:rFonts w:ascii="Calibri" w:hAnsi="Calibri"/>
        </w:rPr>
        <w:t>et</w:t>
      </w:r>
      <w:r>
        <w:rPr>
          <w:rFonts w:ascii="Calibri" w:hAnsi="Calibri"/>
          <w:spacing w:val="-3"/>
        </w:rPr>
        <w:t> </w:t>
      </w:r>
      <w:r>
        <w:rPr>
          <w:rFonts w:ascii="Calibri" w:hAnsi="Calibri"/>
        </w:rPr>
        <w:t>de</w:t>
      </w:r>
      <w:r>
        <w:rPr>
          <w:rFonts w:ascii="Calibri" w:hAnsi="Calibri"/>
          <w:spacing w:val="-2"/>
        </w:rPr>
        <w:t> </w:t>
      </w:r>
      <w:r>
        <w:rPr>
          <w:rFonts w:ascii="Calibri" w:hAnsi="Calibri"/>
        </w:rPr>
        <w:t>nouvelles</w:t>
      </w:r>
      <w:r>
        <w:rPr>
          <w:rFonts w:ascii="Calibri" w:hAnsi="Calibri"/>
          <w:spacing w:val="-3"/>
        </w:rPr>
        <w:t> </w:t>
      </w:r>
      <w:r>
        <w:rPr>
          <w:rFonts w:ascii="Calibri" w:hAnsi="Calibri"/>
        </w:rPr>
        <w:t>techniques</w:t>
      </w:r>
      <w:r>
        <w:rPr>
          <w:rFonts w:ascii="Calibri" w:hAnsi="Calibri"/>
          <w:spacing w:val="-2"/>
        </w:rPr>
        <w:t> </w:t>
      </w:r>
      <w:r>
        <w:rPr>
          <w:rFonts w:ascii="Calibri" w:hAnsi="Calibri"/>
        </w:rPr>
        <w:t>de</w:t>
      </w:r>
      <w:r>
        <w:rPr>
          <w:rFonts w:ascii="Calibri" w:hAnsi="Calibri"/>
          <w:spacing w:val="-2"/>
        </w:rPr>
        <w:t> </w:t>
      </w:r>
      <w:r>
        <w:rPr>
          <w:rFonts w:ascii="Calibri" w:hAnsi="Calibri"/>
        </w:rPr>
        <w:t>sélection,</w:t>
      </w:r>
      <w:r>
        <w:rPr>
          <w:rFonts w:ascii="Calibri" w:hAnsi="Calibri"/>
          <w:spacing w:val="-3"/>
        </w:rPr>
        <w:t> </w:t>
      </w:r>
      <w:r>
        <w:rPr>
          <w:rFonts w:ascii="Calibri" w:hAnsi="Calibri"/>
        </w:rPr>
        <w:t>d’étiquetage</w:t>
      </w:r>
      <w:r>
        <w:rPr>
          <w:rFonts w:ascii="Calibri" w:hAnsi="Calibri"/>
          <w:spacing w:val="-2"/>
        </w:rPr>
        <w:t> </w:t>
      </w:r>
      <w:r>
        <w:rPr>
          <w:rFonts w:ascii="Calibri" w:hAnsi="Calibri"/>
        </w:rPr>
        <w:t>et</w:t>
      </w:r>
      <w:r>
        <w:rPr>
          <w:rFonts w:ascii="Calibri" w:hAnsi="Calibri"/>
          <w:spacing w:val="-3"/>
        </w:rPr>
        <w:t> </w:t>
      </w:r>
      <w:r>
        <w:rPr>
          <w:rFonts w:ascii="Calibri" w:hAnsi="Calibri"/>
        </w:rPr>
        <w:t>de</w:t>
      </w:r>
      <w:r>
        <w:rPr>
          <w:rFonts w:ascii="Calibri" w:hAnsi="Calibri"/>
          <w:spacing w:val="-2"/>
        </w:rPr>
        <w:t> </w:t>
      </w:r>
      <w:r>
        <w:rPr>
          <w:rFonts w:ascii="Calibri" w:hAnsi="Calibri"/>
        </w:rPr>
        <w:t>gaspillage</w:t>
      </w:r>
      <w:r>
        <w:rPr>
          <w:rFonts w:ascii="Calibri" w:hAnsi="Calibri"/>
          <w:spacing w:val="-2"/>
        </w:rPr>
        <w:t> </w:t>
      </w:r>
      <w:r>
        <w:rPr>
          <w:rFonts w:ascii="Calibri" w:hAnsi="Calibri"/>
        </w:rPr>
        <w:t>alimentaires,</w:t>
      </w:r>
      <w:r>
        <w:rPr>
          <w:rFonts w:ascii="Calibri" w:hAnsi="Calibri"/>
          <w:spacing w:val="-4"/>
        </w:rPr>
        <w:t> </w:t>
      </w:r>
      <w:r>
        <w:rPr>
          <w:rFonts w:ascii="Calibri" w:hAnsi="Calibri"/>
        </w:rPr>
        <w:t>etc.,</w:t>
      </w:r>
      <w:r>
        <w:rPr>
          <w:rFonts w:ascii="Calibri" w:hAnsi="Calibri"/>
          <w:spacing w:val="-3"/>
        </w:rPr>
        <w:t> </w:t>
      </w:r>
      <w:r>
        <w:rPr>
          <w:rFonts w:ascii="Calibri" w:hAnsi="Calibri"/>
        </w:rPr>
        <w:t>notamment</w:t>
      </w:r>
      <w:r>
        <w:rPr>
          <w:rFonts w:ascii="Calibri" w:hAnsi="Calibri"/>
          <w:spacing w:val="-3"/>
        </w:rPr>
        <w:t> </w:t>
      </w:r>
      <w:r>
        <w:rPr>
          <w:rFonts w:ascii="Calibri" w:hAnsi="Calibri"/>
        </w:rPr>
        <w:t>en tenant compte des liens avec la politique agricole commune et les zones rurales de l’UE.</w:t>
      </w:r>
    </w:p>
    <w:p>
      <w:pPr>
        <w:pStyle w:val="BodyText"/>
        <w:spacing w:before="4"/>
        <w:rPr>
          <w:rFonts w:ascii="Calibri"/>
          <w:sz w:val="16"/>
        </w:rPr>
      </w:pPr>
    </w:p>
    <w:p>
      <w:pPr>
        <w:pStyle w:val="BodyText"/>
        <w:ind w:left="132"/>
        <w:rPr>
          <w:rFonts w:ascii="Calibri" w:hAnsi="Calibri"/>
        </w:rPr>
      </w:pPr>
      <w:r>
        <w:rPr>
          <w:rFonts w:ascii="Calibri" w:hAnsi="Calibri"/>
        </w:rPr>
        <w:t>Plus</w:t>
      </w:r>
      <w:r>
        <w:rPr>
          <w:rFonts w:ascii="Calibri" w:hAnsi="Calibri"/>
          <w:spacing w:val="-6"/>
        </w:rPr>
        <w:t> </w:t>
      </w:r>
      <w:r>
        <w:rPr>
          <w:rFonts w:ascii="Calibri" w:hAnsi="Calibri"/>
        </w:rPr>
        <w:t>précisément,</w:t>
      </w:r>
      <w:r>
        <w:rPr>
          <w:rFonts w:ascii="Calibri" w:hAnsi="Calibri"/>
          <w:spacing w:val="-6"/>
        </w:rPr>
        <w:t> </w:t>
      </w:r>
      <w:r>
        <w:rPr>
          <w:rFonts w:ascii="Calibri" w:hAnsi="Calibri"/>
        </w:rPr>
        <w:t>les</w:t>
      </w:r>
      <w:r>
        <w:rPr>
          <w:rFonts w:ascii="Calibri" w:hAnsi="Calibri"/>
          <w:spacing w:val="-6"/>
        </w:rPr>
        <w:t> </w:t>
      </w:r>
      <w:r>
        <w:rPr>
          <w:rFonts w:ascii="Calibri" w:hAnsi="Calibri"/>
        </w:rPr>
        <w:t>tâches</w:t>
      </w:r>
      <w:r>
        <w:rPr>
          <w:rFonts w:ascii="Calibri" w:hAnsi="Calibri"/>
          <w:spacing w:val="-6"/>
        </w:rPr>
        <w:t> </w:t>
      </w:r>
      <w:r>
        <w:rPr>
          <w:rFonts w:ascii="Calibri" w:hAnsi="Calibri"/>
        </w:rPr>
        <w:t>consisteront</w:t>
      </w:r>
      <w:r>
        <w:rPr>
          <w:rFonts w:ascii="Calibri" w:hAnsi="Calibri"/>
          <w:spacing w:val="-5"/>
        </w:rPr>
        <w:t> </w:t>
      </w:r>
      <w:r>
        <w:rPr>
          <w:rFonts w:ascii="Calibri" w:hAnsi="Calibri"/>
        </w:rPr>
        <w:t>notamment</w:t>
      </w:r>
      <w:r>
        <w:rPr>
          <w:rFonts w:ascii="Calibri" w:hAnsi="Calibri"/>
          <w:spacing w:val="-6"/>
        </w:rPr>
        <w:t> </w:t>
      </w:r>
      <w:r>
        <w:rPr>
          <w:rFonts w:ascii="Calibri" w:hAnsi="Calibri"/>
          <w:spacing w:val="-5"/>
        </w:rPr>
        <w:t>à:</w:t>
      </w:r>
    </w:p>
    <w:p>
      <w:pPr>
        <w:pStyle w:val="BodyText"/>
        <w:spacing w:before="8"/>
        <w:rPr>
          <w:rFonts w:ascii="Calibri"/>
          <w:sz w:val="19"/>
        </w:rPr>
      </w:pPr>
    </w:p>
    <w:p>
      <w:pPr>
        <w:pStyle w:val="BodyText"/>
        <w:spacing w:line="276" w:lineRule="auto"/>
        <w:ind w:left="132"/>
        <w:rPr>
          <w:rFonts w:ascii="Calibri" w:hAnsi="Calibri"/>
        </w:rPr>
      </w:pPr>
      <w:r>
        <w:rPr>
          <w:rFonts w:ascii="Calibri" w:hAnsi="Calibri"/>
        </w:rPr>
        <w:t>Contribuer</w:t>
      </w:r>
      <w:r>
        <w:rPr>
          <w:rFonts w:ascii="Calibri" w:hAnsi="Calibri"/>
          <w:spacing w:val="-1"/>
        </w:rPr>
        <w:t> </w:t>
      </w:r>
      <w:r>
        <w:rPr>
          <w:rFonts w:ascii="Calibri" w:hAnsi="Calibri"/>
        </w:rPr>
        <w:t>à</w:t>
      </w:r>
      <w:r>
        <w:rPr>
          <w:rFonts w:ascii="Calibri" w:hAnsi="Calibri"/>
          <w:spacing w:val="-4"/>
        </w:rPr>
        <w:t> </w:t>
      </w:r>
      <w:r>
        <w:rPr>
          <w:rFonts w:ascii="Calibri" w:hAnsi="Calibri"/>
        </w:rPr>
        <w:t>la</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1"/>
        </w:rPr>
        <w:t> </w:t>
      </w:r>
      <w:r>
        <w:rPr>
          <w:rFonts w:ascii="Calibri" w:hAnsi="Calibri"/>
        </w:rPr>
        <w:t>de différentes</w:t>
      </w:r>
      <w:r>
        <w:rPr>
          <w:rFonts w:ascii="Calibri" w:hAnsi="Calibri"/>
          <w:spacing w:val="-1"/>
        </w:rPr>
        <w:t> </w:t>
      </w:r>
      <w:r>
        <w:rPr>
          <w:rFonts w:ascii="Calibri" w:hAnsi="Calibri"/>
        </w:rPr>
        <w:t>actions</w:t>
      </w:r>
      <w:r>
        <w:rPr>
          <w:rFonts w:ascii="Calibri" w:hAnsi="Calibri"/>
          <w:spacing w:val="-1"/>
        </w:rPr>
        <w:t> </w:t>
      </w:r>
      <w:r>
        <w:rPr>
          <w:rFonts w:ascii="Calibri" w:hAnsi="Calibri"/>
        </w:rPr>
        <w:t>de la</w:t>
      </w:r>
      <w:r>
        <w:rPr>
          <w:rFonts w:ascii="Calibri" w:hAnsi="Calibri"/>
          <w:spacing w:val="-1"/>
        </w:rPr>
        <w:t> </w:t>
      </w:r>
      <w:r>
        <w:rPr>
          <w:rFonts w:ascii="Calibri" w:hAnsi="Calibri"/>
        </w:rPr>
        <w:t>stratégie</w:t>
      </w:r>
      <w:r>
        <w:rPr>
          <w:rFonts w:ascii="Calibri" w:hAnsi="Calibri"/>
          <w:spacing w:val="-4"/>
        </w:rPr>
        <w:t> </w:t>
      </w:r>
      <w:r>
        <w:rPr>
          <w:rFonts w:ascii="Calibri" w:hAnsi="Calibri"/>
        </w:rPr>
        <w:t>«De la</w:t>
      </w:r>
      <w:r>
        <w:rPr>
          <w:rFonts w:ascii="Calibri" w:hAnsi="Calibri"/>
          <w:spacing w:val="-1"/>
        </w:rPr>
        <w:t> </w:t>
      </w:r>
      <w:r>
        <w:rPr>
          <w:rFonts w:ascii="Calibri" w:hAnsi="Calibri"/>
        </w:rPr>
        <w:t>ferme</w:t>
      </w:r>
      <w:r>
        <w:rPr>
          <w:rFonts w:ascii="Calibri" w:hAnsi="Calibri"/>
          <w:spacing w:val="-3"/>
        </w:rPr>
        <w:t> </w:t>
      </w:r>
      <w:r>
        <w:rPr>
          <w:rFonts w:ascii="Calibri" w:hAnsi="Calibri"/>
        </w:rPr>
        <w:t>à</w:t>
      </w:r>
      <w:r>
        <w:rPr>
          <w:rFonts w:ascii="Calibri" w:hAnsi="Calibri"/>
          <w:spacing w:val="-1"/>
        </w:rPr>
        <w:t> </w:t>
      </w:r>
      <w:r>
        <w:rPr>
          <w:rFonts w:ascii="Calibri" w:hAnsi="Calibri"/>
        </w:rPr>
        <w:t>la</w:t>
      </w:r>
      <w:r>
        <w:rPr>
          <w:rFonts w:ascii="Calibri" w:hAnsi="Calibri"/>
          <w:spacing w:val="-1"/>
        </w:rPr>
        <w:t> </w:t>
      </w:r>
      <w:r>
        <w:rPr>
          <w:rFonts w:ascii="Calibri" w:hAnsi="Calibri"/>
        </w:rPr>
        <w:t>table»,</w:t>
      </w:r>
      <w:r>
        <w:rPr>
          <w:rFonts w:ascii="Calibri" w:hAnsi="Calibri"/>
          <w:spacing w:val="-4"/>
        </w:rPr>
        <w:t> </w:t>
      </w:r>
      <w:r>
        <w:rPr>
          <w:rFonts w:ascii="Calibri" w:hAnsi="Calibri"/>
        </w:rPr>
        <w:t>en</w:t>
      </w:r>
      <w:r>
        <w:rPr>
          <w:rFonts w:ascii="Calibri" w:hAnsi="Calibri"/>
          <w:spacing w:val="-2"/>
        </w:rPr>
        <w:t> </w:t>
      </w:r>
      <w:r>
        <w:rPr>
          <w:rFonts w:ascii="Calibri" w:hAnsi="Calibri"/>
        </w:rPr>
        <w:t>coopération</w:t>
      </w:r>
      <w:r>
        <w:rPr>
          <w:rFonts w:ascii="Calibri" w:hAnsi="Calibri"/>
          <w:spacing w:val="-4"/>
        </w:rPr>
        <w:t> </w:t>
      </w:r>
      <w:r>
        <w:rPr>
          <w:rFonts w:ascii="Calibri" w:hAnsi="Calibri"/>
        </w:rPr>
        <w:t>avec d’autres services de la Commission, y compris la préparation de nouvelles initiatives juridiques et d’actions non juridiques soutenant les échanges de bonnes pratiques et le développement des connaissances;</w:t>
      </w:r>
    </w:p>
    <w:p>
      <w:pPr>
        <w:pStyle w:val="BodyText"/>
        <w:spacing w:before="5"/>
        <w:rPr>
          <w:rFonts w:ascii="Calibri"/>
          <w:sz w:val="16"/>
        </w:rPr>
      </w:pPr>
    </w:p>
    <w:p>
      <w:pPr>
        <w:pStyle w:val="BodyText"/>
        <w:spacing w:line="276" w:lineRule="auto"/>
        <w:ind w:left="132" w:right="141"/>
        <w:rPr>
          <w:rFonts w:ascii="Calibri" w:hAnsi="Calibri"/>
        </w:rPr>
      </w:pPr>
      <w:r>
        <w:rPr>
          <w:rFonts w:ascii="Calibri" w:hAnsi="Calibri"/>
        </w:rPr>
        <w:t>Contribuer</w:t>
      </w:r>
      <w:r>
        <w:rPr>
          <w:rFonts w:ascii="Calibri" w:hAnsi="Calibri"/>
          <w:spacing w:val="-2"/>
        </w:rPr>
        <w:t> </w:t>
      </w:r>
      <w:r>
        <w:rPr>
          <w:rFonts w:ascii="Calibri" w:hAnsi="Calibri"/>
        </w:rPr>
        <w:t>à</w:t>
      </w:r>
      <w:r>
        <w:rPr>
          <w:rFonts w:ascii="Calibri" w:hAnsi="Calibri"/>
          <w:spacing w:val="-5"/>
        </w:rPr>
        <w:t> </w:t>
      </w:r>
      <w:r>
        <w:rPr>
          <w:rFonts w:ascii="Calibri" w:hAnsi="Calibri"/>
        </w:rPr>
        <w:t>l’élaboration</w:t>
      </w:r>
      <w:r>
        <w:rPr>
          <w:rFonts w:ascii="Calibri" w:hAnsi="Calibri"/>
          <w:spacing w:val="-5"/>
        </w:rPr>
        <w:t> </w:t>
      </w:r>
      <w:r>
        <w:rPr>
          <w:rFonts w:ascii="Calibri" w:hAnsi="Calibri"/>
        </w:rPr>
        <w:t>du</w:t>
      </w:r>
      <w:r>
        <w:rPr>
          <w:rFonts w:ascii="Calibri" w:hAnsi="Calibri"/>
          <w:spacing w:val="-3"/>
        </w:rPr>
        <w:t> </w:t>
      </w:r>
      <w:r>
        <w:rPr>
          <w:rFonts w:ascii="Calibri" w:hAnsi="Calibri"/>
        </w:rPr>
        <w:t>programme</w:t>
      </w:r>
      <w:r>
        <w:rPr>
          <w:rFonts w:ascii="Calibri" w:hAnsi="Calibri"/>
          <w:spacing w:val="-4"/>
        </w:rPr>
        <w:t> </w:t>
      </w:r>
      <w:r>
        <w:rPr>
          <w:rFonts w:ascii="Calibri" w:hAnsi="Calibri"/>
        </w:rPr>
        <w:t>politique</w:t>
      </w:r>
      <w:r>
        <w:rPr>
          <w:rFonts w:ascii="Calibri" w:hAnsi="Calibri"/>
          <w:spacing w:val="-4"/>
        </w:rPr>
        <w:t> </w:t>
      </w:r>
      <w:r>
        <w:rPr>
          <w:rFonts w:ascii="Calibri" w:hAnsi="Calibri"/>
        </w:rPr>
        <w:t>relatif</w:t>
      </w:r>
      <w:r>
        <w:rPr>
          <w:rFonts w:ascii="Calibri" w:hAnsi="Calibri"/>
          <w:spacing w:val="-2"/>
        </w:rPr>
        <w:t> </w:t>
      </w:r>
      <w:r>
        <w:rPr>
          <w:rFonts w:ascii="Calibri" w:hAnsi="Calibri"/>
        </w:rPr>
        <w:t>à</w:t>
      </w:r>
      <w:r>
        <w:rPr>
          <w:rFonts w:ascii="Calibri" w:hAnsi="Calibri"/>
          <w:spacing w:val="-2"/>
        </w:rPr>
        <w:t> </w:t>
      </w:r>
      <w:r>
        <w:rPr>
          <w:rFonts w:ascii="Calibri" w:hAnsi="Calibri"/>
        </w:rPr>
        <w:t>l’agriculture</w:t>
      </w:r>
      <w:r>
        <w:rPr>
          <w:rFonts w:ascii="Calibri" w:hAnsi="Calibri"/>
          <w:spacing w:val="-1"/>
        </w:rPr>
        <w:t> </w:t>
      </w:r>
      <w:r>
        <w:rPr>
          <w:rFonts w:ascii="Calibri" w:hAnsi="Calibri"/>
        </w:rPr>
        <w:t>et</w:t>
      </w:r>
      <w:r>
        <w:rPr>
          <w:rFonts w:ascii="Calibri" w:hAnsi="Calibri"/>
          <w:spacing w:val="-2"/>
        </w:rPr>
        <w:t> </w:t>
      </w:r>
      <w:r>
        <w:rPr>
          <w:rFonts w:ascii="Calibri" w:hAnsi="Calibri"/>
        </w:rPr>
        <w:t>à</w:t>
      </w:r>
      <w:r>
        <w:rPr>
          <w:rFonts w:ascii="Calibri" w:hAnsi="Calibri"/>
          <w:spacing w:val="-2"/>
        </w:rPr>
        <w:t> </w:t>
      </w:r>
      <w:r>
        <w:rPr>
          <w:rFonts w:ascii="Calibri" w:hAnsi="Calibri"/>
        </w:rPr>
        <w:t>la</w:t>
      </w:r>
      <w:r>
        <w:rPr>
          <w:rFonts w:ascii="Calibri" w:hAnsi="Calibri"/>
          <w:spacing w:val="-4"/>
        </w:rPr>
        <w:t> </w:t>
      </w:r>
      <w:r>
        <w:rPr>
          <w:rFonts w:ascii="Calibri" w:hAnsi="Calibri"/>
        </w:rPr>
        <w:t>chaîne</w:t>
      </w:r>
      <w:r>
        <w:rPr>
          <w:rFonts w:ascii="Calibri" w:hAnsi="Calibri"/>
          <w:spacing w:val="-1"/>
        </w:rPr>
        <w:t> </w:t>
      </w:r>
      <w:r>
        <w:rPr>
          <w:rFonts w:ascii="Calibri" w:hAnsi="Calibri"/>
        </w:rPr>
        <w:t>alimentaire</w:t>
      </w:r>
      <w:r>
        <w:rPr>
          <w:rFonts w:ascii="Calibri" w:hAnsi="Calibri"/>
          <w:spacing w:val="-2"/>
        </w:rPr>
        <w:t> </w:t>
      </w:r>
      <w:r>
        <w:rPr>
          <w:rFonts w:ascii="Calibri" w:hAnsi="Calibri"/>
        </w:rPr>
        <w:t>pour</w:t>
      </w:r>
      <w:r>
        <w:rPr>
          <w:rFonts w:ascii="Calibri" w:hAnsi="Calibri"/>
          <w:spacing w:val="-2"/>
        </w:rPr>
        <w:t> </w:t>
      </w:r>
      <w:r>
        <w:rPr>
          <w:rFonts w:ascii="Calibri" w:hAnsi="Calibri"/>
        </w:rPr>
        <w:t>la prochaine Commission</w:t>
      </w:r>
    </w:p>
    <w:p>
      <w:pPr>
        <w:pStyle w:val="BodyText"/>
        <w:spacing w:before="5"/>
        <w:rPr>
          <w:rFonts w:ascii="Calibri"/>
          <w:sz w:val="16"/>
        </w:rPr>
      </w:pPr>
    </w:p>
    <w:p>
      <w:pPr>
        <w:pStyle w:val="BodyText"/>
        <w:spacing w:line="453" w:lineRule="auto"/>
        <w:ind w:left="132" w:right="1959"/>
        <w:rPr>
          <w:rFonts w:ascii="Calibri" w:hAnsi="Calibri"/>
        </w:rPr>
      </w:pPr>
      <w:r>
        <w:rPr>
          <w:rFonts w:ascii="Calibri" w:hAnsi="Calibri"/>
        </w:rPr>
        <w:t>Contribuer</w:t>
      </w:r>
      <w:r>
        <w:rPr>
          <w:rFonts w:ascii="Calibri" w:hAnsi="Calibri"/>
          <w:spacing w:val="-1"/>
        </w:rPr>
        <w:t> </w:t>
      </w:r>
      <w:r>
        <w:rPr>
          <w:rFonts w:ascii="Calibri" w:hAnsi="Calibri"/>
        </w:rPr>
        <w:t>à</w:t>
      </w:r>
      <w:r>
        <w:rPr>
          <w:rFonts w:ascii="Calibri" w:hAnsi="Calibri"/>
          <w:spacing w:val="-4"/>
        </w:rPr>
        <w:t> </w:t>
      </w:r>
      <w:r>
        <w:rPr>
          <w:rFonts w:ascii="Calibri" w:hAnsi="Calibri"/>
        </w:rPr>
        <w:t>l’évaluation</w:t>
      </w:r>
      <w:r>
        <w:rPr>
          <w:rFonts w:ascii="Calibri" w:hAnsi="Calibri"/>
          <w:spacing w:val="-2"/>
        </w:rPr>
        <w:t> </w:t>
      </w:r>
      <w:r>
        <w:rPr>
          <w:rFonts w:ascii="Calibri" w:hAnsi="Calibri"/>
        </w:rPr>
        <w:t>et</w:t>
      </w:r>
      <w:r>
        <w:rPr>
          <w:rFonts w:ascii="Calibri" w:hAnsi="Calibri"/>
          <w:spacing w:val="-3"/>
        </w:rPr>
        <w:t> </w:t>
      </w:r>
      <w:r>
        <w:rPr>
          <w:rFonts w:ascii="Calibri" w:hAnsi="Calibri"/>
        </w:rPr>
        <w:t>au</w:t>
      </w:r>
      <w:r>
        <w:rPr>
          <w:rFonts w:ascii="Calibri" w:hAnsi="Calibri"/>
          <w:spacing w:val="-1"/>
        </w:rPr>
        <w:t> </w:t>
      </w:r>
      <w:r>
        <w:rPr>
          <w:rFonts w:ascii="Calibri" w:hAnsi="Calibri"/>
        </w:rPr>
        <w:t>suivi</w:t>
      </w:r>
      <w:r>
        <w:rPr>
          <w:rFonts w:ascii="Calibri" w:hAnsi="Calibri"/>
          <w:spacing w:val="-1"/>
        </w:rPr>
        <w:t> </w:t>
      </w:r>
      <w:r>
        <w:rPr>
          <w:rFonts w:ascii="Calibri" w:hAnsi="Calibri"/>
        </w:rPr>
        <w:t>des</w:t>
      </w:r>
      <w:r>
        <w:rPr>
          <w:rFonts w:ascii="Calibri" w:hAnsi="Calibri"/>
          <w:spacing w:val="-1"/>
        </w:rPr>
        <w:t> </w:t>
      </w:r>
      <w:r>
        <w:rPr>
          <w:rFonts w:ascii="Calibri" w:hAnsi="Calibri"/>
        </w:rPr>
        <w:t>aides</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4"/>
        </w:rPr>
        <w:t> </w:t>
      </w:r>
      <w:r>
        <w:rPr>
          <w:rFonts w:ascii="Calibri" w:hAnsi="Calibri"/>
        </w:rPr>
        <w:t>PAC</w:t>
      </w:r>
      <w:r>
        <w:rPr>
          <w:rFonts w:ascii="Calibri" w:hAnsi="Calibri"/>
          <w:spacing w:val="-1"/>
        </w:rPr>
        <w:t> </w:t>
      </w:r>
      <w:r>
        <w:rPr>
          <w:rFonts w:ascii="Calibri" w:hAnsi="Calibri"/>
        </w:rPr>
        <w:t>en</w:t>
      </w:r>
      <w:r>
        <w:rPr>
          <w:rFonts w:ascii="Calibri" w:hAnsi="Calibri"/>
          <w:spacing w:val="-2"/>
        </w:rPr>
        <w:t> </w:t>
      </w:r>
      <w:r>
        <w:rPr>
          <w:rFonts w:ascii="Calibri" w:hAnsi="Calibri"/>
        </w:rPr>
        <w:t>faveur</w:t>
      </w:r>
      <w:r>
        <w:rPr>
          <w:rFonts w:ascii="Calibri" w:hAnsi="Calibri"/>
          <w:spacing w:val="-1"/>
        </w:rPr>
        <w:t> </w:t>
      </w:r>
      <w:r>
        <w:rPr>
          <w:rFonts w:ascii="Calibri" w:hAnsi="Calibri"/>
        </w:rPr>
        <w:t>du</w:t>
      </w:r>
      <w:r>
        <w:rPr>
          <w:rFonts w:ascii="Calibri" w:hAnsi="Calibri"/>
          <w:spacing w:val="-2"/>
        </w:rPr>
        <w:t> </w:t>
      </w:r>
      <w:r>
        <w:rPr>
          <w:rFonts w:ascii="Calibri" w:hAnsi="Calibri"/>
        </w:rPr>
        <w:t>bien-être</w:t>
      </w:r>
      <w:r>
        <w:rPr>
          <w:rFonts w:ascii="Calibri" w:hAnsi="Calibri"/>
          <w:spacing w:val="-3"/>
        </w:rPr>
        <w:t> </w:t>
      </w:r>
      <w:r>
        <w:rPr>
          <w:rFonts w:ascii="Calibri" w:hAnsi="Calibri"/>
        </w:rPr>
        <w:t>animal Soutenir la préparation et le suivi des réunions avec les parties prenantes,</w:t>
      </w:r>
    </w:p>
    <w:p>
      <w:pPr>
        <w:pStyle w:val="BodyText"/>
        <w:spacing w:line="453" w:lineRule="auto" w:before="3"/>
        <w:ind w:left="132" w:right="2899"/>
        <w:rPr>
          <w:rFonts w:ascii="Calibri" w:hAnsi="Calibri"/>
        </w:rPr>
      </w:pPr>
      <w:r>
        <w:rPr>
          <w:rFonts w:ascii="Calibri" w:hAnsi="Calibri"/>
        </w:rPr>
        <w:t>Participer</w:t>
      </w:r>
      <w:r>
        <w:rPr>
          <w:rFonts w:ascii="Calibri" w:hAnsi="Calibri"/>
          <w:spacing w:val="-5"/>
        </w:rPr>
        <w:t> </w:t>
      </w:r>
      <w:r>
        <w:rPr>
          <w:rFonts w:ascii="Calibri" w:hAnsi="Calibri"/>
        </w:rPr>
        <w:t>à</w:t>
      </w:r>
      <w:r>
        <w:rPr>
          <w:rFonts w:ascii="Calibri" w:hAnsi="Calibri"/>
          <w:spacing w:val="-3"/>
        </w:rPr>
        <w:t> </w:t>
      </w:r>
      <w:r>
        <w:rPr>
          <w:rFonts w:ascii="Calibri" w:hAnsi="Calibri"/>
        </w:rPr>
        <w:t>diverses</w:t>
      </w:r>
      <w:r>
        <w:rPr>
          <w:rFonts w:ascii="Calibri" w:hAnsi="Calibri"/>
          <w:spacing w:val="-3"/>
        </w:rPr>
        <w:t> </w:t>
      </w:r>
      <w:r>
        <w:rPr>
          <w:rFonts w:ascii="Calibri" w:hAnsi="Calibri"/>
        </w:rPr>
        <w:t>réunions</w:t>
      </w:r>
      <w:r>
        <w:rPr>
          <w:rFonts w:ascii="Calibri" w:hAnsi="Calibri"/>
          <w:spacing w:val="-3"/>
        </w:rPr>
        <w:t> </w:t>
      </w:r>
      <w:r>
        <w:rPr>
          <w:rFonts w:ascii="Calibri" w:hAnsi="Calibri"/>
        </w:rPr>
        <w:t>et</w:t>
      </w:r>
      <w:r>
        <w:rPr>
          <w:rFonts w:ascii="Calibri" w:hAnsi="Calibri"/>
          <w:spacing w:val="-3"/>
        </w:rPr>
        <w:t> </w:t>
      </w:r>
      <w:r>
        <w:rPr>
          <w:rFonts w:ascii="Calibri" w:hAnsi="Calibri"/>
        </w:rPr>
        <w:t>rendre</w:t>
      </w:r>
      <w:r>
        <w:rPr>
          <w:rFonts w:ascii="Calibri" w:hAnsi="Calibri"/>
          <w:spacing w:val="-3"/>
        </w:rPr>
        <w:t> </w:t>
      </w:r>
      <w:r>
        <w:rPr>
          <w:rFonts w:ascii="Calibri" w:hAnsi="Calibri"/>
        </w:rPr>
        <w:t>compte</w:t>
      </w:r>
      <w:r>
        <w:rPr>
          <w:rFonts w:ascii="Calibri" w:hAnsi="Calibri"/>
          <w:spacing w:val="-5"/>
        </w:rPr>
        <w:t> </w:t>
      </w:r>
      <w:r>
        <w:rPr>
          <w:rFonts w:ascii="Calibri" w:hAnsi="Calibri"/>
        </w:rPr>
        <w:t>à</w:t>
      </w:r>
      <w:r>
        <w:rPr>
          <w:rFonts w:ascii="Calibri" w:hAnsi="Calibri"/>
          <w:spacing w:val="-3"/>
        </w:rPr>
        <w:t> </w:t>
      </w:r>
      <w:r>
        <w:rPr>
          <w:rFonts w:ascii="Calibri" w:hAnsi="Calibri"/>
        </w:rPr>
        <w:t>l’équipe</w:t>
      </w:r>
      <w:r>
        <w:rPr>
          <w:rFonts w:ascii="Calibri" w:hAnsi="Calibri"/>
          <w:spacing w:val="-2"/>
        </w:rPr>
        <w:t> </w:t>
      </w:r>
      <w:r>
        <w:rPr>
          <w:rFonts w:ascii="Calibri" w:hAnsi="Calibri"/>
        </w:rPr>
        <w:t>et</w:t>
      </w:r>
      <w:r>
        <w:rPr>
          <w:rFonts w:ascii="Calibri" w:hAnsi="Calibri"/>
          <w:spacing w:val="-3"/>
        </w:rPr>
        <w:t> </w:t>
      </w:r>
      <w:r>
        <w:rPr>
          <w:rFonts w:ascii="Calibri" w:hAnsi="Calibri"/>
        </w:rPr>
        <w:t>à</w:t>
      </w:r>
      <w:r>
        <w:rPr>
          <w:rFonts w:ascii="Calibri" w:hAnsi="Calibri"/>
          <w:spacing w:val="-5"/>
        </w:rPr>
        <w:t> </w:t>
      </w:r>
      <w:r>
        <w:rPr>
          <w:rFonts w:ascii="Calibri" w:hAnsi="Calibri"/>
        </w:rPr>
        <w:t>la</w:t>
      </w:r>
      <w:r>
        <w:rPr>
          <w:rFonts w:ascii="Calibri" w:hAnsi="Calibri"/>
          <w:spacing w:val="-3"/>
        </w:rPr>
        <w:t> </w:t>
      </w:r>
      <w:r>
        <w:rPr>
          <w:rFonts w:ascii="Calibri" w:hAnsi="Calibri"/>
        </w:rPr>
        <w:t>hiérarchie. Analyse des données et communication d’informations.</w:t>
      </w:r>
    </w:p>
    <w:p>
      <w:pPr>
        <w:spacing w:after="0" w:line="453" w:lineRule="auto"/>
        <w:rPr>
          <w:rFonts w:ascii="Calibri" w:hAnsi="Calibri"/>
        </w:rPr>
        <w:sectPr>
          <w:footerReference w:type="default" r:id="rId5"/>
          <w:type w:val="continuous"/>
          <w:pgSz w:w="11910" w:h="16840"/>
          <w:pgMar w:footer="690" w:header="0" w:top="760" w:bottom="880" w:left="720" w:right="740"/>
          <w:pgNumType w:start="1"/>
        </w:sectPr>
      </w:pPr>
    </w:p>
    <w:p>
      <w:pPr>
        <w:pStyle w:val="BodyText"/>
        <w:spacing w:before="33"/>
        <w:ind w:left="132"/>
        <w:rPr>
          <w:rFonts w:ascii="Calibri" w:hAnsi="Calibri"/>
        </w:rPr>
      </w:pPr>
      <w:r>
        <w:rPr>
          <w:rFonts w:ascii="Calibri" w:hAnsi="Calibri"/>
        </w:rPr>
        <w:t>Nous</w:t>
      </w:r>
      <w:r>
        <w:rPr>
          <w:rFonts w:ascii="Calibri" w:hAnsi="Calibri"/>
          <w:spacing w:val="-3"/>
        </w:rPr>
        <w:t> </w:t>
      </w:r>
      <w:r>
        <w:rPr>
          <w:rFonts w:ascii="Calibri" w:hAnsi="Calibri"/>
        </w:rPr>
        <w:t>recherchons</w:t>
      </w:r>
      <w:r>
        <w:rPr>
          <w:rFonts w:ascii="Calibri" w:hAnsi="Calibri"/>
          <w:spacing w:val="-6"/>
        </w:rPr>
        <w:t> </w:t>
      </w:r>
      <w:r>
        <w:rPr>
          <w:rFonts w:ascii="Calibri" w:hAnsi="Calibri"/>
        </w:rPr>
        <w:t>une</w:t>
      </w:r>
      <w:r>
        <w:rPr>
          <w:rFonts w:ascii="Calibri" w:hAnsi="Calibri"/>
          <w:spacing w:val="-2"/>
        </w:rPr>
        <w:t> </w:t>
      </w:r>
      <w:r>
        <w:rPr>
          <w:rFonts w:ascii="Calibri" w:hAnsi="Calibri"/>
        </w:rPr>
        <w:t>personne</w:t>
      </w:r>
      <w:r>
        <w:rPr>
          <w:rFonts w:ascii="Calibri" w:hAnsi="Calibri"/>
          <w:spacing w:val="-2"/>
        </w:rPr>
        <w:t> </w:t>
      </w:r>
      <w:r>
        <w:rPr>
          <w:rFonts w:ascii="Calibri" w:hAnsi="Calibri"/>
        </w:rPr>
        <w:t>polyvalente</w:t>
      </w:r>
      <w:r>
        <w:rPr>
          <w:rFonts w:ascii="Calibri" w:hAnsi="Calibri"/>
          <w:spacing w:val="-5"/>
        </w:rPr>
        <w:t> </w:t>
      </w:r>
      <w:r>
        <w:rPr>
          <w:rFonts w:ascii="Calibri" w:hAnsi="Calibri"/>
        </w:rPr>
        <w:t>et</w:t>
      </w:r>
      <w:r>
        <w:rPr>
          <w:rFonts w:ascii="Calibri" w:hAnsi="Calibri"/>
          <w:spacing w:val="-5"/>
        </w:rPr>
        <w:t> </w:t>
      </w:r>
      <w:r>
        <w:rPr>
          <w:rFonts w:ascii="Calibri" w:hAnsi="Calibri"/>
        </w:rPr>
        <w:t>flexible</w:t>
      </w:r>
      <w:r>
        <w:rPr>
          <w:rFonts w:ascii="Calibri" w:hAnsi="Calibri"/>
          <w:spacing w:val="-2"/>
        </w:rPr>
        <w:t> </w:t>
      </w:r>
      <w:r>
        <w:rPr>
          <w:rFonts w:ascii="Calibri" w:hAnsi="Calibri"/>
        </w:rPr>
        <w:t>capable</w:t>
      </w:r>
      <w:r>
        <w:rPr>
          <w:rFonts w:ascii="Calibri" w:hAnsi="Calibri"/>
          <w:spacing w:val="-3"/>
        </w:rPr>
        <w:t> </w:t>
      </w:r>
      <w:r>
        <w:rPr>
          <w:rFonts w:ascii="Calibri" w:hAnsi="Calibri"/>
        </w:rPr>
        <w:t>de</w:t>
      </w:r>
      <w:r>
        <w:rPr>
          <w:rFonts w:ascii="Calibri" w:hAnsi="Calibri"/>
          <w:spacing w:val="-2"/>
        </w:rPr>
        <w:t> </w:t>
      </w:r>
      <w:r>
        <w:rPr>
          <w:rFonts w:ascii="Calibri" w:hAnsi="Calibri"/>
        </w:rPr>
        <w:t>collaborer avec</w:t>
      </w:r>
      <w:r>
        <w:rPr>
          <w:rFonts w:ascii="Calibri" w:hAnsi="Calibri"/>
          <w:spacing w:val="-3"/>
        </w:rPr>
        <w:t> </w:t>
      </w:r>
      <w:r>
        <w:rPr>
          <w:rFonts w:ascii="Calibri" w:hAnsi="Calibri"/>
        </w:rPr>
        <w:t>des</w:t>
      </w:r>
      <w:r>
        <w:rPr>
          <w:rFonts w:ascii="Calibri" w:hAnsi="Calibri"/>
          <w:spacing w:val="-2"/>
        </w:rPr>
        <w:t> </w:t>
      </w:r>
      <w:r>
        <w:rPr>
          <w:rFonts w:ascii="Calibri" w:hAnsi="Calibri"/>
        </w:rPr>
        <w:t>collègues</w:t>
      </w:r>
      <w:r>
        <w:rPr>
          <w:rFonts w:ascii="Calibri" w:hAnsi="Calibri"/>
          <w:spacing w:val="-3"/>
        </w:rPr>
        <w:t> </w:t>
      </w:r>
      <w:r>
        <w:rPr>
          <w:rFonts w:ascii="Calibri" w:hAnsi="Calibri"/>
        </w:rPr>
        <w:t>sur</w:t>
      </w:r>
      <w:r>
        <w:rPr>
          <w:rFonts w:ascii="Calibri" w:hAnsi="Calibri"/>
          <w:spacing w:val="-3"/>
        </w:rPr>
        <w:t> </w:t>
      </w:r>
      <w:r>
        <w:rPr>
          <w:rFonts w:ascii="Calibri" w:hAnsi="Calibri"/>
        </w:rPr>
        <w:t>différents dossiers liés à la chaîne alimentaire.</w:t>
      </w:r>
    </w:p>
    <w:p>
      <w:pPr>
        <w:pStyle w:val="BodyText"/>
        <w:rPr>
          <w:rFonts w:ascii="Calibri"/>
        </w:rPr>
      </w:pPr>
    </w:p>
    <w:p>
      <w:pPr>
        <w:pStyle w:val="BodyText"/>
        <w:spacing w:before="11"/>
        <w:rPr>
          <w:rFonts w:ascii="Calibri"/>
          <w:sz w:val="20"/>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2"/>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5"/>
        <w:rPr>
          <w:b/>
          <w:sz w:val="21"/>
        </w:rPr>
      </w:pPr>
    </w:p>
    <w:p>
      <w:pPr>
        <w:pStyle w:val="BodyText"/>
        <w:ind w:left="559" w:right="111"/>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2"/>
        </w:numPr>
        <w:tabs>
          <w:tab w:pos="841" w:val="left" w:leader="none"/>
        </w:tabs>
        <w:spacing w:line="240" w:lineRule="auto" w:before="0" w:after="0"/>
        <w:ind w:left="840" w:right="110"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2"/>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2"/>
          <w:sz w:val="22"/>
        </w:rPr>
        <w:t> </w:t>
      </w:r>
      <w:r>
        <w:rPr>
          <w:sz w:val="22"/>
        </w:rPr>
        <w:t>depuis</w:t>
      </w:r>
      <w:r>
        <w:rPr>
          <w:spacing w:val="-1"/>
          <w:sz w:val="22"/>
        </w:rPr>
        <w:t> </w:t>
      </w:r>
      <w:r>
        <w:rPr>
          <w:sz w:val="22"/>
        </w:rPr>
        <w:t>au</w:t>
      </w:r>
      <w:r>
        <w:rPr>
          <w:spacing w:val="-2"/>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2"/>
          <w:sz w:val="22"/>
        </w:rPr>
        <w:t> </w:t>
      </w:r>
      <w:r>
        <w:rPr>
          <w:sz w:val="22"/>
        </w:rPr>
        <w:t>employeur</w:t>
      </w:r>
      <w:r>
        <w:rPr>
          <w:spacing w:val="-1"/>
          <w:sz w:val="22"/>
        </w:rPr>
        <w:t> </w:t>
      </w:r>
      <w:r>
        <w:rPr>
          <w:sz w:val="22"/>
        </w:rPr>
        <w:t>éligible</w:t>
      </w:r>
      <w:r>
        <w:rPr>
          <w:spacing w:val="-2"/>
          <w:sz w:val="22"/>
        </w:rPr>
        <w:t> </w:t>
      </w:r>
      <w:r>
        <w:rPr>
          <w:sz w:val="22"/>
        </w:rPr>
        <w:t>au</w:t>
      </w:r>
      <w:r>
        <w:rPr>
          <w:spacing w:val="-4"/>
          <w:sz w:val="22"/>
        </w:rPr>
        <w:t> </w:t>
      </w:r>
      <w:r>
        <w:rPr>
          <w:sz w:val="22"/>
        </w:rPr>
        <w:t>sens</w:t>
      </w:r>
      <w:r>
        <w:rPr>
          <w:spacing w:val="-2"/>
          <w:sz w:val="22"/>
        </w:rPr>
        <w:t> </w:t>
      </w:r>
      <w:r>
        <w:rPr>
          <w:sz w:val="22"/>
        </w:rPr>
        <w:t>de</w:t>
      </w:r>
      <w:r>
        <w:rPr>
          <w:spacing w:val="-3"/>
          <w:sz w:val="22"/>
        </w:rPr>
        <w:t> </w:t>
      </w:r>
      <w:r>
        <w:rPr>
          <w:sz w:val="22"/>
        </w:rPr>
        <w:t>l'article</w:t>
      </w:r>
      <w:r>
        <w:rPr>
          <w:spacing w:val="-2"/>
          <w:sz w:val="22"/>
        </w:rPr>
        <w:t> </w:t>
      </w:r>
      <w:r>
        <w:rPr>
          <w:sz w:val="22"/>
        </w:rPr>
        <w:t>1</w:t>
      </w:r>
      <w:r>
        <w:rPr>
          <w:spacing w:val="-2"/>
          <w:sz w:val="22"/>
        </w:rPr>
        <w:t> </w:t>
      </w:r>
      <w:r>
        <w:rPr>
          <w:sz w:val="22"/>
        </w:rPr>
        <w:t>de</w:t>
      </w:r>
      <w:r>
        <w:rPr>
          <w:spacing w:val="-3"/>
          <w:sz w:val="22"/>
        </w:rPr>
        <w:t> </w:t>
      </w:r>
      <w:r>
        <w:rPr>
          <w:sz w:val="22"/>
        </w:rPr>
        <w:t>la</w:t>
      </w:r>
      <w:r>
        <w:rPr>
          <w:spacing w:val="-2"/>
          <w:sz w:val="22"/>
        </w:rPr>
        <w:t> </w:t>
      </w:r>
      <w:r>
        <w:rPr>
          <w:sz w:val="22"/>
        </w:rPr>
        <w:t>décision</w:t>
      </w:r>
      <w:r>
        <w:rPr>
          <w:spacing w:val="-2"/>
          <w:sz w:val="22"/>
        </w:rPr>
        <w:t> </w:t>
      </w:r>
      <w:r>
        <w:rPr>
          <w:sz w:val="22"/>
        </w:rPr>
        <w:t>END,</w:t>
      </w:r>
      <w:r>
        <w:rPr>
          <w:spacing w:val="-2"/>
          <w:sz w:val="22"/>
        </w:rPr>
        <w:t> </w:t>
      </w:r>
      <w:r>
        <w:rPr>
          <w:sz w:val="22"/>
        </w:rPr>
        <w:t>dans</w:t>
      </w:r>
      <w:r>
        <w:rPr>
          <w:spacing w:val="-2"/>
          <w:sz w:val="22"/>
        </w:rPr>
        <w:t> </w:t>
      </w:r>
      <w:r>
        <w:rPr>
          <w:sz w:val="22"/>
        </w:rPr>
        <w:t>un cadre statutaire ou contractuel avant le détachement;</w:t>
      </w:r>
    </w:p>
    <w:p>
      <w:pPr>
        <w:pStyle w:val="BodyText"/>
        <w:spacing w:before="10"/>
        <w:rPr>
          <w:sz w:val="21"/>
        </w:rPr>
      </w:pPr>
    </w:p>
    <w:p>
      <w:pPr>
        <w:pStyle w:val="ListParagraph"/>
        <w:numPr>
          <w:ilvl w:val="2"/>
          <w:numId w:val="2"/>
        </w:numPr>
        <w:tabs>
          <w:tab w:pos="841" w:val="left" w:leader="none"/>
        </w:tabs>
        <w:spacing w:line="240" w:lineRule="auto" w:before="0" w:after="0"/>
        <w:ind w:left="84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1"/>
        <w:ind w:left="840"/>
      </w:pPr>
      <w:r>
        <w:rPr>
          <w:spacing w:val="-2"/>
          <w:u w:val="single"/>
        </w:rPr>
        <w:t>Diplôme</w:t>
      </w:r>
    </w:p>
    <w:p>
      <w:pPr>
        <w:pStyle w:val="ListParagraph"/>
        <w:numPr>
          <w:ilvl w:val="0"/>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3"/>
        </w:numPr>
        <w:tabs>
          <w:tab w:pos="966" w:val="left" w:leader="none"/>
        </w:tabs>
        <w:spacing w:line="240" w:lineRule="auto" w:before="2"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9"/>
        <w:rPr>
          <w:sz w:val="21"/>
        </w:rPr>
      </w:pPr>
    </w:p>
    <w:p>
      <w:pPr>
        <w:pStyle w:val="BodyText"/>
        <w:ind w:left="950"/>
      </w:pPr>
      <w:r>
        <w:rPr/>
        <w:t>dans</w:t>
      </w:r>
      <w:r>
        <w:rPr>
          <w:spacing w:val="-5"/>
        </w:rPr>
        <w:t> </w:t>
      </w:r>
      <w:r>
        <w:rPr/>
        <w:t>le(s)</w:t>
      </w:r>
      <w:r>
        <w:rPr>
          <w:spacing w:val="-4"/>
        </w:rPr>
        <w:t> </w:t>
      </w:r>
      <w:r>
        <w:rPr/>
        <w:t>domaine(s)</w:t>
      </w:r>
      <w:r>
        <w:rPr>
          <w:spacing w:val="-4"/>
        </w:rPr>
        <w:t> </w:t>
      </w:r>
      <w:r>
        <w:rPr>
          <w:spacing w:val="-10"/>
        </w:rPr>
        <w:t>:</w:t>
      </w:r>
    </w:p>
    <w:p>
      <w:pPr>
        <w:pStyle w:val="BodyText"/>
        <w:spacing w:before="7"/>
        <w:ind w:left="840" w:right="7624"/>
        <w:rPr>
          <w:rFonts w:ascii="Calibri" w:hAnsi="Calibri"/>
        </w:rPr>
      </w:pPr>
      <w:r>
        <w:rPr>
          <w:rFonts w:ascii="Calibri" w:hAnsi="Calibri"/>
          <w:spacing w:val="-2"/>
        </w:rPr>
        <w:t>Vétérinaire Agronomie,</w:t>
      </w:r>
    </w:p>
    <w:p>
      <w:pPr>
        <w:pStyle w:val="BodyText"/>
        <w:spacing w:line="267" w:lineRule="exact"/>
        <w:ind w:left="840"/>
        <w:rPr>
          <w:rFonts w:ascii="Calibri" w:hAnsi="Calibri"/>
        </w:rPr>
      </w:pPr>
      <w:r>
        <w:rPr>
          <w:rFonts w:ascii="Calibri" w:hAnsi="Calibri"/>
        </w:rPr>
        <w:t>Agro-industrie</w:t>
      </w:r>
      <w:r>
        <w:rPr>
          <w:rFonts w:ascii="Calibri" w:hAnsi="Calibri"/>
          <w:spacing w:val="-8"/>
        </w:rPr>
        <w:t> </w:t>
      </w:r>
      <w:r>
        <w:rPr>
          <w:rFonts w:ascii="Calibri" w:hAnsi="Calibri"/>
        </w:rPr>
        <w:t>(sécurité</w:t>
      </w:r>
      <w:r>
        <w:rPr>
          <w:rFonts w:ascii="Calibri" w:hAnsi="Calibri"/>
          <w:spacing w:val="-7"/>
        </w:rPr>
        <w:t> </w:t>
      </w:r>
      <w:r>
        <w:rPr>
          <w:rFonts w:ascii="Calibri" w:hAnsi="Calibri"/>
        </w:rPr>
        <w:t>des</w:t>
      </w:r>
      <w:r>
        <w:rPr>
          <w:rFonts w:ascii="Calibri" w:hAnsi="Calibri"/>
          <w:spacing w:val="-5"/>
        </w:rPr>
        <w:t> </w:t>
      </w:r>
      <w:r>
        <w:rPr>
          <w:rFonts w:ascii="Calibri" w:hAnsi="Calibri"/>
        </w:rPr>
        <w:t>aliments,</w:t>
      </w:r>
      <w:r>
        <w:rPr>
          <w:rFonts w:ascii="Calibri" w:hAnsi="Calibri"/>
          <w:spacing w:val="-7"/>
        </w:rPr>
        <w:t> </w:t>
      </w:r>
      <w:r>
        <w:rPr>
          <w:rFonts w:ascii="Calibri" w:hAnsi="Calibri"/>
        </w:rPr>
        <w:t>micro-biologie,</w:t>
      </w:r>
      <w:r>
        <w:rPr>
          <w:rFonts w:ascii="Calibri" w:hAnsi="Calibri"/>
          <w:spacing w:val="-10"/>
        </w:rPr>
        <w:t> </w:t>
      </w:r>
      <w:r>
        <w:rPr>
          <w:rFonts w:ascii="Calibri" w:hAnsi="Calibri"/>
        </w:rPr>
        <w:t>nutrition,</w:t>
      </w:r>
      <w:r>
        <w:rPr>
          <w:rFonts w:ascii="Calibri" w:hAnsi="Calibri"/>
          <w:spacing w:val="-5"/>
        </w:rPr>
        <w:t> </w:t>
      </w:r>
      <w:r>
        <w:rPr>
          <w:rFonts w:ascii="Calibri" w:hAnsi="Calibri"/>
          <w:spacing w:val="-2"/>
        </w:rPr>
        <w:t>etc.)</w:t>
      </w:r>
    </w:p>
    <w:p>
      <w:pPr>
        <w:pStyle w:val="BodyText"/>
        <w:spacing w:before="5"/>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8"/>
        <w:rPr>
          <w:sz w:val="17"/>
        </w:rPr>
      </w:pPr>
    </w:p>
    <w:p>
      <w:pPr>
        <w:pStyle w:val="BodyText"/>
        <w:spacing w:before="56"/>
        <w:ind w:left="132"/>
        <w:rPr>
          <w:rFonts w:ascii="Calibri" w:hAnsi="Calibri"/>
        </w:rPr>
      </w:pPr>
      <w:r>
        <w:rPr>
          <w:rFonts w:ascii="Calibri" w:hAnsi="Calibri"/>
        </w:rPr>
        <w:t>Dans</w:t>
      </w:r>
      <w:r>
        <w:rPr>
          <w:rFonts w:ascii="Calibri" w:hAnsi="Calibri"/>
          <w:spacing w:val="-5"/>
        </w:rPr>
        <w:t> </w:t>
      </w:r>
      <w:r>
        <w:rPr>
          <w:rFonts w:ascii="Calibri" w:hAnsi="Calibri"/>
        </w:rPr>
        <w:t>l’élaboration</w:t>
      </w:r>
      <w:r>
        <w:rPr>
          <w:rFonts w:ascii="Calibri" w:hAnsi="Calibri"/>
          <w:spacing w:val="-5"/>
        </w:rPr>
        <w:t> </w:t>
      </w:r>
      <w:r>
        <w:rPr>
          <w:rFonts w:ascii="Calibri" w:hAnsi="Calibri"/>
        </w:rPr>
        <w:t>ou</w:t>
      </w:r>
      <w:r>
        <w:rPr>
          <w:rFonts w:ascii="Calibri" w:hAnsi="Calibri"/>
          <w:spacing w:val="-3"/>
        </w:rPr>
        <w:t> </w:t>
      </w:r>
      <w:r>
        <w:rPr>
          <w:rFonts w:ascii="Calibri" w:hAnsi="Calibri"/>
        </w:rPr>
        <w:t>la</w:t>
      </w:r>
      <w:r>
        <w:rPr>
          <w:rFonts w:ascii="Calibri" w:hAnsi="Calibri"/>
          <w:spacing w:val="-4"/>
        </w:rPr>
        <w:t> </w:t>
      </w:r>
      <w:r>
        <w:rPr>
          <w:rFonts w:ascii="Calibri" w:hAnsi="Calibri"/>
        </w:rPr>
        <w:t>mise</w:t>
      </w:r>
      <w:r>
        <w:rPr>
          <w:rFonts w:ascii="Calibri" w:hAnsi="Calibri"/>
          <w:spacing w:val="-1"/>
        </w:rPr>
        <w:t> </w:t>
      </w:r>
      <w:r>
        <w:rPr>
          <w:rFonts w:ascii="Calibri" w:hAnsi="Calibri"/>
        </w:rPr>
        <w:t>en</w:t>
      </w:r>
      <w:r>
        <w:rPr>
          <w:rFonts w:ascii="Calibri" w:hAnsi="Calibri"/>
          <w:spacing w:val="-3"/>
        </w:rPr>
        <w:t> </w:t>
      </w:r>
      <w:r>
        <w:rPr>
          <w:rFonts w:ascii="Calibri" w:hAnsi="Calibri"/>
        </w:rPr>
        <w:t>œuvre</w:t>
      </w:r>
      <w:r>
        <w:rPr>
          <w:rFonts w:ascii="Calibri" w:hAnsi="Calibri"/>
          <w:spacing w:val="-4"/>
        </w:rPr>
        <w:t> </w:t>
      </w:r>
      <w:r>
        <w:rPr>
          <w:rFonts w:ascii="Calibri" w:hAnsi="Calibri"/>
        </w:rPr>
        <w:t>de</w:t>
      </w:r>
      <w:r>
        <w:rPr>
          <w:rFonts w:ascii="Calibri" w:hAnsi="Calibri"/>
          <w:spacing w:val="-2"/>
        </w:rPr>
        <w:t> </w:t>
      </w:r>
      <w:r>
        <w:rPr>
          <w:rFonts w:ascii="Calibri" w:hAnsi="Calibri"/>
        </w:rPr>
        <w:t>politiques</w:t>
      </w:r>
      <w:r>
        <w:rPr>
          <w:rFonts w:ascii="Calibri" w:hAnsi="Calibri"/>
          <w:spacing w:val="-3"/>
        </w:rPr>
        <w:t> </w:t>
      </w:r>
      <w:r>
        <w:rPr>
          <w:rFonts w:ascii="Calibri" w:hAnsi="Calibri"/>
        </w:rPr>
        <w:t>dans</w:t>
      </w:r>
      <w:r>
        <w:rPr>
          <w:rFonts w:ascii="Calibri" w:hAnsi="Calibri"/>
          <w:spacing w:val="-2"/>
        </w:rPr>
        <w:t> </w:t>
      </w:r>
      <w:r>
        <w:rPr>
          <w:rFonts w:ascii="Calibri" w:hAnsi="Calibri"/>
        </w:rPr>
        <w:t>au</w:t>
      </w:r>
      <w:r>
        <w:rPr>
          <w:rFonts w:ascii="Calibri" w:hAnsi="Calibri"/>
          <w:spacing w:val="-3"/>
        </w:rPr>
        <w:t> </w:t>
      </w:r>
      <w:r>
        <w:rPr>
          <w:rFonts w:ascii="Calibri" w:hAnsi="Calibri"/>
        </w:rPr>
        <w:t>moins</w:t>
      </w:r>
      <w:r>
        <w:rPr>
          <w:rFonts w:ascii="Calibri" w:hAnsi="Calibri"/>
          <w:spacing w:val="-2"/>
        </w:rPr>
        <w:t> </w:t>
      </w:r>
      <w:r>
        <w:rPr>
          <w:rFonts w:ascii="Calibri" w:hAnsi="Calibri"/>
        </w:rPr>
        <w:t>un</w:t>
      </w:r>
      <w:r>
        <w:rPr>
          <w:rFonts w:ascii="Calibri" w:hAnsi="Calibri"/>
          <w:spacing w:val="-3"/>
        </w:rPr>
        <w:t> </w:t>
      </w:r>
      <w:r>
        <w:rPr>
          <w:rFonts w:ascii="Calibri" w:hAnsi="Calibri"/>
        </w:rPr>
        <w:t>des</w:t>
      </w:r>
      <w:r>
        <w:rPr>
          <w:rFonts w:ascii="Calibri" w:hAnsi="Calibri"/>
          <w:spacing w:val="-5"/>
        </w:rPr>
        <w:t> </w:t>
      </w:r>
      <w:r>
        <w:rPr>
          <w:rFonts w:ascii="Calibri" w:hAnsi="Calibri"/>
        </w:rPr>
        <w:t>domaines</w:t>
      </w:r>
      <w:r>
        <w:rPr>
          <w:rFonts w:ascii="Calibri" w:hAnsi="Calibri"/>
          <w:spacing w:val="-1"/>
        </w:rPr>
        <w:t> </w:t>
      </w:r>
      <w:r>
        <w:rPr>
          <w:rFonts w:ascii="Calibri" w:hAnsi="Calibri"/>
          <w:spacing w:val="-2"/>
        </w:rPr>
        <w:t>suivants:</w:t>
      </w:r>
    </w:p>
    <w:p>
      <w:pPr>
        <w:pStyle w:val="BodyText"/>
        <w:spacing w:before="8"/>
        <w:rPr>
          <w:rFonts w:ascii="Calibri"/>
          <w:sz w:val="19"/>
        </w:rPr>
      </w:pPr>
    </w:p>
    <w:p>
      <w:pPr>
        <w:pStyle w:val="BodyText"/>
        <w:ind w:left="132"/>
        <w:rPr>
          <w:rFonts w:ascii="Calibri" w:hAnsi="Calibri"/>
        </w:rPr>
      </w:pPr>
      <w:r>
        <w:rPr>
          <w:rFonts w:ascii="Calibri" w:hAnsi="Calibri"/>
        </w:rPr>
        <w:t>—</w:t>
      </w:r>
      <w:r>
        <w:rPr>
          <w:rFonts w:ascii="Calibri" w:hAnsi="Calibri"/>
          <w:spacing w:val="-1"/>
        </w:rPr>
        <w:t> </w:t>
      </w:r>
      <w:r>
        <w:rPr>
          <w:rFonts w:ascii="Calibri" w:hAnsi="Calibri"/>
          <w:spacing w:val="-2"/>
        </w:rPr>
        <w:t>Vétérinaire</w:t>
      </w:r>
    </w:p>
    <w:p>
      <w:pPr>
        <w:pStyle w:val="BodyText"/>
        <w:spacing w:before="8"/>
        <w:rPr>
          <w:rFonts w:ascii="Calibri"/>
          <w:sz w:val="19"/>
        </w:rPr>
      </w:pPr>
    </w:p>
    <w:p>
      <w:pPr>
        <w:pStyle w:val="BodyText"/>
        <w:ind w:left="132"/>
        <w:rPr>
          <w:rFonts w:ascii="Calibri" w:hAnsi="Calibri"/>
        </w:rPr>
      </w:pPr>
      <w:r>
        <w:rPr>
          <w:rFonts w:ascii="Calibri" w:hAnsi="Calibri"/>
        </w:rPr>
        <w:t>Santé</w:t>
      </w:r>
      <w:r>
        <w:rPr>
          <w:rFonts w:ascii="Calibri" w:hAnsi="Calibri"/>
          <w:spacing w:val="-5"/>
        </w:rPr>
        <w:t> </w:t>
      </w:r>
      <w:r>
        <w:rPr>
          <w:rFonts w:ascii="Calibri" w:hAnsi="Calibri"/>
        </w:rPr>
        <w:t>des</w:t>
      </w:r>
      <w:r>
        <w:rPr>
          <w:rFonts w:ascii="Calibri" w:hAnsi="Calibri"/>
          <w:spacing w:val="-5"/>
        </w:rPr>
        <w:t> </w:t>
      </w:r>
      <w:r>
        <w:rPr>
          <w:rFonts w:ascii="Calibri" w:hAnsi="Calibri"/>
        </w:rPr>
        <w:t>végétaux,</w:t>
      </w:r>
      <w:r>
        <w:rPr>
          <w:rFonts w:ascii="Calibri" w:hAnsi="Calibri"/>
          <w:spacing w:val="-6"/>
        </w:rPr>
        <w:t> </w:t>
      </w:r>
      <w:r>
        <w:rPr>
          <w:rFonts w:ascii="Calibri" w:hAnsi="Calibri"/>
        </w:rPr>
        <w:t>sélection</w:t>
      </w:r>
      <w:r>
        <w:rPr>
          <w:rFonts w:ascii="Calibri" w:hAnsi="Calibri"/>
          <w:spacing w:val="-5"/>
        </w:rPr>
        <w:t> </w:t>
      </w:r>
      <w:r>
        <w:rPr>
          <w:rFonts w:ascii="Calibri" w:hAnsi="Calibri"/>
        </w:rPr>
        <w:t>végétale,</w:t>
      </w:r>
      <w:r>
        <w:rPr>
          <w:rFonts w:ascii="Calibri" w:hAnsi="Calibri"/>
          <w:spacing w:val="-3"/>
        </w:rPr>
        <w:t> </w:t>
      </w:r>
      <w:r>
        <w:rPr>
          <w:rFonts w:ascii="Calibri" w:hAnsi="Calibri"/>
          <w:spacing w:val="-5"/>
        </w:rPr>
        <w:t>OGM</w:t>
      </w:r>
    </w:p>
    <w:p>
      <w:pPr>
        <w:pStyle w:val="BodyText"/>
        <w:spacing w:before="9"/>
        <w:rPr>
          <w:rFonts w:ascii="Calibri"/>
          <w:sz w:val="19"/>
        </w:rPr>
      </w:pPr>
    </w:p>
    <w:p>
      <w:pPr>
        <w:pStyle w:val="BodyText"/>
        <w:ind w:left="132"/>
        <w:rPr>
          <w:rFonts w:ascii="Calibri" w:hAnsi="Calibri"/>
        </w:rPr>
      </w:pPr>
      <w:r>
        <w:rPr>
          <w:rFonts w:ascii="Calibri" w:hAnsi="Calibri"/>
        </w:rPr>
        <w:t>Questions</w:t>
      </w:r>
      <w:r>
        <w:rPr>
          <w:rFonts w:ascii="Calibri" w:hAnsi="Calibri"/>
          <w:spacing w:val="-4"/>
        </w:rPr>
        <w:t> </w:t>
      </w:r>
      <w:r>
        <w:rPr>
          <w:rFonts w:ascii="Calibri" w:hAnsi="Calibri"/>
        </w:rPr>
        <w:t>relatives</w:t>
      </w:r>
      <w:r>
        <w:rPr>
          <w:rFonts w:ascii="Calibri" w:hAnsi="Calibri"/>
          <w:spacing w:val="-3"/>
        </w:rPr>
        <w:t> </w:t>
      </w:r>
      <w:r>
        <w:rPr>
          <w:rFonts w:ascii="Calibri" w:hAnsi="Calibri"/>
        </w:rPr>
        <w:t>à</w:t>
      </w:r>
      <w:r>
        <w:rPr>
          <w:rFonts w:ascii="Calibri" w:hAnsi="Calibri"/>
          <w:spacing w:val="-4"/>
        </w:rPr>
        <w:t> </w:t>
      </w:r>
      <w:r>
        <w:rPr>
          <w:rFonts w:ascii="Calibri" w:hAnsi="Calibri"/>
        </w:rPr>
        <w:t>la</w:t>
      </w:r>
      <w:r>
        <w:rPr>
          <w:rFonts w:ascii="Calibri" w:hAnsi="Calibri"/>
          <w:spacing w:val="-7"/>
        </w:rPr>
        <w:t> </w:t>
      </w:r>
      <w:r>
        <w:rPr>
          <w:rFonts w:ascii="Calibri" w:hAnsi="Calibri"/>
        </w:rPr>
        <w:t>chaîne</w:t>
      </w:r>
      <w:r>
        <w:rPr>
          <w:rFonts w:ascii="Calibri" w:hAnsi="Calibri"/>
          <w:spacing w:val="-3"/>
        </w:rPr>
        <w:t> </w:t>
      </w:r>
      <w:r>
        <w:rPr>
          <w:rFonts w:ascii="Calibri" w:hAnsi="Calibri"/>
        </w:rPr>
        <w:t>alimentaire</w:t>
      </w:r>
      <w:r>
        <w:rPr>
          <w:rFonts w:ascii="Calibri" w:hAnsi="Calibri"/>
          <w:spacing w:val="-6"/>
        </w:rPr>
        <w:t> </w:t>
      </w:r>
      <w:r>
        <w:rPr>
          <w:rFonts w:ascii="Calibri" w:hAnsi="Calibri"/>
        </w:rPr>
        <w:t>(sécurité</w:t>
      </w:r>
      <w:r>
        <w:rPr>
          <w:rFonts w:ascii="Calibri" w:hAnsi="Calibri"/>
          <w:spacing w:val="-4"/>
        </w:rPr>
        <w:t> </w:t>
      </w:r>
      <w:r>
        <w:rPr>
          <w:rFonts w:ascii="Calibri" w:hAnsi="Calibri"/>
        </w:rPr>
        <w:t>alimentaire,</w:t>
      </w:r>
      <w:r>
        <w:rPr>
          <w:rFonts w:ascii="Calibri" w:hAnsi="Calibri"/>
          <w:spacing w:val="-3"/>
        </w:rPr>
        <w:t> </w:t>
      </w:r>
      <w:r>
        <w:rPr>
          <w:rFonts w:ascii="Calibri" w:hAnsi="Calibri"/>
        </w:rPr>
        <w:t>nutrition,</w:t>
      </w:r>
      <w:r>
        <w:rPr>
          <w:rFonts w:ascii="Calibri" w:hAnsi="Calibri"/>
          <w:spacing w:val="-5"/>
        </w:rPr>
        <w:t> </w:t>
      </w:r>
      <w:r>
        <w:rPr>
          <w:rFonts w:ascii="Calibri" w:hAnsi="Calibri"/>
          <w:spacing w:val="-2"/>
        </w:rPr>
        <w:t>etc.)</w:t>
      </w:r>
    </w:p>
    <w:p>
      <w:pPr>
        <w:pStyle w:val="BodyText"/>
        <w:rPr>
          <w:rFonts w:ascii="Calibri"/>
        </w:rPr>
      </w:pPr>
    </w:p>
    <w:p>
      <w:pPr>
        <w:pStyle w:val="BodyText"/>
        <w:rPr>
          <w:rFonts w:ascii="Calibri"/>
        </w:rPr>
      </w:pPr>
    </w:p>
    <w:p>
      <w:pPr>
        <w:pStyle w:val="BodyText"/>
        <w:spacing w:before="5"/>
        <w:rPr>
          <w:rFonts w:ascii="Calibri"/>
          <w:sz w:val="17"/>
        </w:rPr>
      </w:pPr>
    </w:p>
    <w:p>
      <w:pPr>
        <w:pStyle w:val="BodyText"/>
        <w:ind w:left="840"/>
        <w:rPr>
          <w:rFonts w:ascii="Calibri" w:hAnsi="Calibri"/>
        </w:rPr>
      </w:pPr>
      <w:r>
        <w:rPr>
          <w:rFonts w:ascii="Calibri" w:hAnsi="Calibri"/>
        </w:rPr>
        <w:t>—</w:t>
      </w:r>
      <w:r>
        <w:rPr>
          <w:rFonts w:ascii="Calibri" w:hAnsi="Calibri"/>
          <w:spacing w:val="-7"/>
        </w:rPr>
        <w:t> </w:t>
      </w:r>
      <w:r>
        <w:rPr>
          <w:rFonts w:ascii="Calibri" w:hAnsi="Calibri"/>
        </w:rPr>
        <w:t>En</w:t>
      </w:r>
      <w:r>
        <w:rPr>
          <w:rFonts w:ascii="Calibri" w:hAnsi="Calibri"/>
          <w:spacing w:val="-3"/>
        </w:rPr>
        <w:t> </w:t>
      </w:r>
      <w:r>
        <w:rPr>
          <w:rFonts w:ascii="Calibri" w:hAnsi="Calibri"/>
        </w:rPr>
        <w:t>outre,</w:t>
      </w:r>
      <w:r>
        <w:rPr>
          <w:rFonts w:ascii="Calibri" w:hAnsi="Calibri"/>
          <w:spacing w:val="-2"/>
        </w:rPr>
        <w:t> </w:t>
      </w:r>
      <w:r>
        <w:rPr>
          <w:rFonts w:ascii="Calibri" w:hAnsi="Calibri"/>
        </w:rPr>
        <w:t>une</w:t>
      </w:r>
      <w:r>
        <w:rPr>
          <w:rFonts w:ascii="Calibri" w:hAnsi="Calibri"/>
          <w:spacing w:val="-5"/>
        </w:rPr>
        <w:t> </w:t>
      </w:r>
      <w:r>
        <w:rPr>
          <w:rFonts w:ascii="Calibri" w:hAnsi="Calibri"/>
        </w:rPr>
        <w:t>expérience</w:t>
      </w:r>
      <w:r>
        <w:rPr>
          <w:rFonts w:ascii="Calibri" w:hAnsi="Calibri"/>
          <w:spacing w:val="-2"/>
        </w:rPr>
        <w:t> </w:t>
      </w:r>
      <w:r>
        <w:rPr>
          <w:rFonts w:ascii="Calibri" w:hAnsi="Calibri"/>
        </w:rPr>
        <w:t>dans</w:t>
      </w:r>
      <w:r>
        <w:rPr>
          <w:rFonts w:ascii="Calibri" w:hAnsi="Calibri"/>
          <w:spacing w:val="-3"/>
        </w:rPr>
        <w:t> </w:t>
      </w:r>
      <w:r>
        <w:rPr>
          <w:rFonts w:ascii="Calibri" w:hAnsi="Calibri"/>
        </w:rPr>
        <w:t>le</w:t>
      </w:r>
      <w:r>
        <w:rPr>
          <w:rFonts w:ascii="Calibri" w:hAnsi="Calibri"/>
          <w:spacing w:val="-2"/>
        </w:rPr>
        <w:t> </w:t>
      </w:r>
      <w:r>
        <w:rPr>
          <w:rFonts w:ascii="Calibri" w:hAnsi="Calibri"/>
        </w:rPr>
        <w:t>domaine</w:t>
      </w:r>
      <w:r>
        <w:rPr>
          <w:rFonts w:ascii="Calibri" w:hAnsi="Calibri"/>
          <w:spacing w:val="-3"/>
        </w:rPr>
        <w:t> </w:t>
      </w:r>
      <w:r>
        <w:rPr>
          <w:rFonts w:ascii="Calibri" w:hAnsi="Calibri"/>
        </w:rPr>
        <w:t>de</w:t>
      </w:r>
      <w:r>
        <w:rPr>
          <w:rFonts w:ascii="Calibri" w:hAnsi="Calibri"/>
          <w:spacing w:val="-5"/>
        </w:rPr>
        <w:t> </w:t>
      </w:r>
      <w:r>
        <w:rPr>
          <w:rFonts w:ascii="Calibri" w:hAnsi="Calibri"/>
        </w:rPr>
        <w:t>la</w:t>
      </w:r>
      <w:r>
        <w:rPr>
          <w:rFonts w:ascii="Calibri" w:hAnsi="Calibri"/>
          <w:spacing w:val="-3"/>
        </w:rPr>
        <w:t> </w:t>
      </w:r>
      <w:r>
        <w:rPr>
          <w:rFonts w:ascii="Calibri" w:hAnsi="Calibri"/>
        </w:rPr>
        <w:t>politique</w:t>
      </w:r>
      <w:r>
        <w:rPr>
          <w:rFonts w:ascii="Calibri" w:hAnsi="Calibri"/>
          <w:spacing w:val="-2"/>
        </w:rPr>
        <w:t> </w:t>
      </w:r>
      <w:r>
        <w:rPr>
          <w:rFonts w:ascii="Calibri" w:hAnsi="Calibri"/>
        </w:rPr>
        <w:t>agricole</w:t>
      </w:r>
      <w:r>
        <w:rPr>
          <w:rFonts w:ascii="Calibri" w:hAnsi="Calibri"/>
          <w:spacing w:val="-2"/>
        </w:rPr>
        <w:t> </w:t>
      </w:r>
      <w:r>
        <w:rPr>
          <w:rFonts w:ascii="Calibri" w:hAnsi="Calibri"/>
        </w:rPr>
        <w:t>commune</w:t>
      </w:r>
      <w:r>
        <w:rPr>
          <w:rFonts w:ascii="Calibri" w:hAnsi="Calibri"/>
          <w:spacing w:val="-5"/>
        </w:rPr>
        <w:t> </w:t>
      </w:r>
      <w:r>
        <w:rPr>
          <w:rFonts w:ascii="Calibri" w:hAnsi="Calibri"/>
        </w:rPr>
        <w:t>serait</w:t>
      </w:r>
      <w:r>
        <w:rPr>
          <w:rFonts w:ascii="Calibri" w:hAnsi="Calibri"/>
          <w:spacing w:val="-3"/>
        </w:rPr>
        <w:t> </w:t>
      </w:r>
      <w:r>
        <w:rPr>
          <w:rFonts w:ascii="Calibri" w:hAnsi="Calibri"/>
        </w:rPr>
        <w:t>un</w:t>
      </w:r>
      <w:r>
        <w:rPr>
          <w:rFonts w:ascii="Calibri" w:hAnsi="Calibri"/>
          <w:spacing w:val="-4"/>
        </w:rPr>
        <w:t> </w:t>
      </w:r>
      <w:r>
        <w:rPr>
          <w:rFonts w:ascii="Calibri" w:hAnsi="Calibri"/>
          <w:spacing w:val="-2"/>
        </w:rPr>
        <w:t>atout.</w:t>
      </w:r>
    </w:p>
    <w:p>
      <w:pPr>
        <w:spacing w:after="0"/>
        <w:rPr>
          <w:rFonts w:ascii="Calibri" w:hAnsi="Calibri"/>
        </w:rPr>
        <w:sectPr>
          <w:pgSz w:w="11910" w:h="16840"/>
          <w:pgMar w:header="0" w:footer="690" w:top="1080" w:bottom="880" w:left="720" w:right="740"/>
        </w:sectPr>
      </w:pPr>
    </w:p>
    <w:p>
      <w:pPr>
        <w:pStyle w:val="BodyText"/>
        <w:spacing w:before="68"/>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7"/>
        <w:ind w:left="840"/>
        <w:rPr>
          <w:rFonts w:ascii="Calibri"/>
        </w:rPr>
      </w:pPr>
      <w:r>
        <w:rPr>
          <w:rFonts w:ascii="Calibri"/>
          <w:spacing w:val="-2"/>
        </w:rPr>
        <w:t>Anglais</w:t>
      </w:r>
    </w:p>
    <w:p>
      <w:pPr>
        <w:pStyle w:val="BodyText"/>
        <w:rPr>
          <w:rFonts w:ascii="Calibri"/>
        </w:rPr>
      </w:pPr>
    </w:p>
    <w:p>
      <w:pPr>
        <w:pStyle w:val="BodyText"/>
        <w:spacing w:before="6"/>
        <w:rPr>
          <w:rFonts w:ascii="Calibri"/>
          <w:sz w:val="19"/>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5"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6"/>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0"/>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3"/>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spacing w:line="242" w:lineRule="auto"/>
        <w:ind w:left="559" w:right="289"/>
        <w:jc w:val="both"/>
      </w:pPr>
      <w:r>
        <w:rPr/>
        <w:t>Les données des END seront conservées pendant 10 ans à compter de la fin du détachement (2 ans pour les END dont la candidature n'a pas été retenue ou a été retirée).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1"/>
        <w:rPr>
          <w:sz w:val="21"/>
        </w:rPr>
      </w:pPr>
    </w:p>
    <w:p>
      <w:pPr>
        <w:pStyle w:val="Heading1"/>
        <w:ind w:left="55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4"/>
        </w:numPr>
        <w:tabs>
          <w:tab w:pos="840" w:val="left" w:leader="none"/>
          <w:tab w:pos="841" w:val="left" w:leader="none"/>
        </w:tabs>
        <w:spacing w:line="240" w:lineRule="auto" w:before="91" w:after="0"/>
        <w:ind w:left="840" w:right="0" w:hanging="282"/>
        <w:jc w:val="left"/>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spacing w:after="0" w:line="240" w:lineRule="auto"/>
        <w:jc w:val="left"/>
        <w:rPr>
          <w:sz w:val="22"/>
        </w:rPr>
        <w:sectPr>
          <w:pgSz w:w="11910" w:h="16840"/>
          <w:pgMar w:header="0" w:footer="690" w:top="1040" w:bottom="880" w:left="720" w:right="740"/>
        </w:sectPr>
      </w:pPr>
    </w:p>
    <w:p>
      <w:pPr>
        <w:pStyle w:val="BodyText"/>
        <w:spacing w:before="68"/>
        <w:ind w:left="559" w:right="287"/>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3"/>
        <w:rPr>
          <w:sz w:val="14"/>
        </w:rPr>
      </w:pPr>
    </w:p>
    <w:p>
      <w:pPr>
        <w:pStyle w:val="Heading1"/>
        <w:numPr>
          <w:ilvl w:val="0"/>
          <w:numId w:val="4"/>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841" w:val="left" w:leader="none"/>
        </w:tabs>
        <w:spacing w:line="240" w:lineRule="auto" w:before="3"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438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garet.bateson-misse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2023-02-16T16:38:10Z</dcterms:created>
  <dcterms:modified xsi:type="dcterms:W3CDTF">2023-02-16T16:38:10Z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