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12115"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MOVE-E-2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12115" w:rsidRPr="00412115" w:rsidRDefault="00412115" w:rsidP="00412115">
            <w:pPr>
              <w:rPr>
                <w:rFonts w:ascii="Times New Roman" w:hAnsi="Times New Roman" w:cs="Times New Roman"/>
                <w:b/>
              </w:rPr>
            </w:pPr>
            <w:r w:rsidRPr="00412115">
              <w:rPr>
                <w:rFonts w:ascii="Times New Roman" w:hAnsi="Times New Roman" w:cs="Times New Roman"/>
                <w:b/>
              </w:rPr>
              <w:t>Carlos Bermejo Acosta</w:t>
            </w:r>
          </w:p>
          <w:p w:rsidR="00412115" w:rsidRPr="00412115" w:rsidRDefault="00412115" w:rsidP="00412115">
            <w:pPr>
              <w:rPr>
                <w:rFonts w:ascii="Times New Roman" w:hAnsi="Times New Roman" w:cs="Times New Roman"/>
                <w:b/>
              </w:rPr>
            </w:pPr>
            <w:hyperlink r:id="rId8" w:history="1">
              <w:r w:rsidRPr="00153A24">
                <w:rPr>
                  <w:rStyle w:val="Hyperlink"/>
                  <w:rFonts w:ascii="Times New Roman" w:hAnsi="Times New Roman" w:cs="Times New Roman"/>
                  <w:b/>
                </w:rPr>
                <w:t>carlos.bermejo-acosta@ec.europa.eu</w:t>
              </w:r>
            </w:hyperlink>
            <w:r>
              <w:rPr>
                <w:rFonts w:ascii="Times New Roman" w:hAnsi="Times New Roman" w:cs="Times New Roman"/>
                <w:b/>
              </w:rPr>
              <w:t xml:space="preserve"> </w:t>
            </w:r>
            <w:r w:rsidRPr="00412115">
              <w:rPr>
                <w:rFonts w:ascii="Times New Roman" w:hAnsi="Times New Roman" w:cs="Times New Roman"/>
                <w:b/>
              </w:rPr>
              <w:t xml:space="preserve"> </w:t>
            </w:r>
          </w:p>
          <w:p w:rsidR="00FE31F9" w:rsidRPr="00FE31F9" w:rsidRDefault="00412115" w:rsidP="00412115">
            <w:pPr>
              <w:rPr>
                <w:rFonts w:ascii="Times New Roman" w:hAnsi="Times New Roman" w:cs="Times New Roman"/>
                <w:b/>
              </w:rPr>
            </w:pPr>
            <w:r w:rsidRPr="00412115">
              <w:rPr>
                <w:rFonts w:ascii="Times New Roman" w:hAnsi="Times New Roman" w:cs="Times New Roman"/>
                <w:b/>
                <w:lang w:val="en-GB"/>
              </w:rPr>
              <w:t>+32 2 296 73 76</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412115"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12115" w:rsidRPr="00412115" w:rsidRDefault="00412115" w:rsidP="00412115">
      <w:pPr>
        <w:spacing w:after="0" w:line="240" w:lineRule="auto"/>
        <w:ind w:left="426"/>
        <w:contextualSpacing/>
        <w:jc w:val="both"/>
        <w:rPr>
          <w:rFonts w:ascii="Times New Roman" w:hAnsi="Times New Roman" w:cs="Times New Roman"/>
        </w:rPr>
      </w:pPr>
      <w:r w:rsidRPr="00412115">
        <w:rPr>
          <w:rFonts w:ascii="Times New Roman" w:hAnsi="Times New Roman" w:cs="Times New Roman"/>
        </w:rPr>
        <w:t>Contribuer à concevoir, développer, coordonner, préparer, mettre en œuvre et / ou surveiller les politiques et les activités afférentes en cohérence avec les priorités de la Commission dans le domaine des relations aéronautiques avec les pays tiers.</w:t>
      </w:r>
    </w:p>
    <w:p w:rsidR="00412115" w:rsidRPr="00412115" w:rsidRDefault="00412115" w:rsidP="00412115">
      <w:pPr>
        <w:spacing w:after="0" w:line="240" w:lineRule="auto"/>
        <w:ind w:left="426"/>
        <w:contextualSpacing/>
        <w:jc w:val="both"/>
        <w:rPr>
          <w:rFonts w:ascii="Times New Roman" w:hAnsi="Times New Roman" w:cs="Times New Roman"/>
        </w:rPr>
      </w:pPr>
    </w:p>
    <w:p w:rsidR="00412115" w:rsidRPr="00412115" w:rsidRDefault="00412115" w:rsidP="00412115">
      <w:pPr>
        <w:spacing w:after="0" w:line="240" w:lineRule="auto"/>
        <w:ind w:left="426"/>
        <w:contextualSpacing/>
        <w:jc w:val="both"/>
        <w:rPr>
          <w:rFonts w:ascii="Times New Roman" w:hAnsi="Times New Roman" w:cs="Times New Roman"/>
        </w:rPr>
      </w:pPr>
      <w:r w:rsidRPr="00412115">
        <w:rPr>
          <w:rFonts w:ascii="Times New Roman" w:hAnsi="Times New Roman" w:cs="Times New Roman"/>
        </w:rPr>
        <w:t xml:space="preserve">À cette fin, le titulaire du poste contribuera à la mise en œuvre des accords existant et à </w:t>
      </w:r>
      <w:r w:rsidR="00776C8D">
        <w:rPr>
          <w:rFonts w:ascii="Times New Roman" w:hAnsi="Times New Roman" w:cs="Times New Roman"/>
        </w:rPr>
        <w:t>l’élaboration</w:t>
      </w:r>
      <w:bookmarkStart w:id="0" w:name="_GoBack"/>
      <w:bookmarkEnd w:id="0"/>
      <w:r w:rsidRPr="00412115">
        <w:rPr>
          <w:rFonts w:ascii="Times New Roman" w:hAnsi="Times New Roman" w:cs="Times New Roman"/>
        </w:rPr>
        <w:t xml:space="preserve"> des nouveaux accords de l'UE dans le domaine du transport aérien.</w:t>
      </w:r>
    </w:p>
    <w:p w:rsidR="00412115" w:rsidRPr="00412115" w:rsidRDefault="00412115" w:rsidP="00412115">
      <w:pPr>
        <w:spacing w:after="0" w:line="240" w:lineRule="auto"/>
        <w:ind w:left="426"/>
        <w:contextualSpacing/>
        <w:jc w:val="both"/>
        <w:rPr>
          <w:rFonts w:ascii="Times New Roman" w:hAnsi="Times New Roman" w:cs="Times New Roman"/>
        </w:rPr>
      </w:pPr>
    </w:p>
    <w:p w:rsidR="00412115" w:rsidRPr="00412115" w:rsidRDefault="00412115" w:rsidP="00412115">
      <w:pPr>
        <w:spacing w:after="0" w:line="240" w:lineRule="auto"/>
        <w:ind w:left="426"/>
        <w:contextualSpacing/>
        <w:jc w:val="both"/>
        <w:rPr>
          <w:rFonts w:ascii="Times New Roman" w:hAnsi="Times New Roman" w:cs="Times New Roman"/>
        </w:rPr>
      </w:pPr>
      <w:r w:rsidRPr="00412115">
        <w:rPr>
          <w:rFonts w:ascii="Times New Roman" w:hAnsi="Times New Roman" w:cs="Times New Roman"/>
        </w:rPr>
        <w:t>L’activité implique des contacts réguliers à l'intérieur et à l'extérieur de la Commission, en particulier avec les États membres de l'UE et les parties prenantes de l'industrie ainsi qu’avec les autorités et les parties prenantes des pays tiers.</w:t>
      </w:r>
    </w:p>
    <w:p w:rsidR="00412115" w:rsidRPr="00412115" w:rsidRDefault="00412115" w:rsidP="00412115">
      <w:pPr>
        <w:spacing w:after="0" w:line="240" w:lineRule="auto"/>
        <w:ind w:left="426"/>
        <w:contextualSpacing/>
        <w:jc w:val="both"/>
        <w:rPr>
          <w:rFonts w:ascii="Times New Roman" w:hAnsi="Times New Roman" w:cs="Times New Roman"/>
        </w:rPr>
      </w:pPr>
    </w:p>
    <w:p w:rsidR="008219BC" w:rsidRDefault="00412115" w:rsidP="00412115">
      <w:pPr>
        <w:spacing w:after="0" w:line="240" w:lineRule="auto"/>
        <w:ind w:left="426"/>
        <w:contextualSpacing/>
        <w:jc w:val="both"/>
        <w:rPr>
          <w:rFonts w:ascii="Times New Roman" w:hAnsi="Times New Roman" w:cs="Times New Roman"/>
        </w:rPr>
      </w:pPr>
      <w:r w:rsidRPr="00412115">
        <w:rPr>
          <w:rFonts w:ascii="Times New Roman" w:hAnsi="Times New Roman" w:cs="Times New Roman"/>
        </w:rPr>
        <w:t>En tant qu'expert national détaché, le titulaire de travail ne peut ni représenter ni engager la Commission auprès des parties prenantes extérieures et travaillera en étroite coordination avec un responsable de la Commission.</w:t>
      </w:r>
    </w:p>
    <w:p w:rsidR="008219BC" w:rsidRPr="008219BC" w:rsidRDefault="008219BC" w:rsidP="008219BC">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412115" w:rsidRPr="00412115">
        <w:rPr>
          <w:rFonts w:ascii="Times New Roman" w:hAnsi="Times New Roman" w:cs="Times New Roman"/>
        </w:rPr>
        <w:t>de préférence lié à la politique internationale du transport aérien.</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12115" w:rsidRPr="00412115" w:rsidRDefault="00412115" w:rsidP="00412115">
      <w:pPr>
        <w:tabs>
          <w:tab w:val="left" w:pos="709"/>
        </w:tabs>
        <w:spacing w:after="0" w:line="240" w:lineRule="auto"/>
        <w:ind w:left="709" w:right="60"/>
        <w:jc w:val="both"/>
        <w:rPr>
          <w:rFonts w:ascii="Times New Roman" w:eastAsia="Times New Roman" w:hAnsi="Times New Roman" w:cs="Times New Roman"/>
          <w:lang w:eastAsia="en-GB"/>
        </w:rPr>
      </w:pPr>
      <w:r w:rsidRPr="00412115">
        <w:rPr>
          <w:rFonts w:ascii="Times New Roman" w:eastAsia="Times New Roman" w:hAnsi="Times New Roman" w:cs="Times New Roman"/>
          <w:lang w:eastAsia="en-GB"/>
        </w:rPr>
        <w:t>Minimum 3 ans d'expérience dans le secteur de l'aviation,</w:t>
      </w:r>
    </w:p>
    <w:p w:rsidR="00E109FB" w:rsidRDefault="00412115" w:rsidP="00412115">
      <w:pPr>
        <w:tabs>
          <w:tab w:val="left" w:pos="709"/>
        </w:tabs>
        <w:spacing w:after="0" w:line="240" w:lineRule="auto"/>
        <w:ind w:left="709" w:right="60"/>
        <w:jc w:val="both"/>
        <w:rPr>
          <w:rFonts w:ascii="Times New Roman" w:eastAsia="Times New Roman" w:hAnsi="Times New Roman" w:cs="Times New Roman"/>
          <w:lang w:eastAsia="en-GB"/>
        </w:rPr>
      </w:pPr>
      <w:r w:rsidRPr="00412115">
        <w:rPr>
          <w:rFonts w:ascii="Times New Roman" w:eastAsia="Times New Roman" w:hAnsi="Times New Roman" w:cs="Times New Roman"/>
          <w:lang w:eastAsia="en-GB"/>
        </w:rPr>
        <w:t>Bonne connaissance de la politique extérieure de l'UE dans le domaine de l’aviation, des règles internationales du transport aérien</w:t>
      </w:r>
      <w:r w:rsidR="008219BC" w:rsidRPr="008219BC">
        <w:rPr>
          <w:rFonts w:ascii="Times New Roman" w:eastAsia="Times New Roman" w:hAnsi="Times New Roman" w:cs="Times New Roman"/>
          <w:lang w:eastAsia="en-GB"/>
        </w:rPr>
        <w:t>.</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412115" w:rsidP="00BC661A">
      <w:pPr>
        <w:spacing w:after="0" w:line="240" w:lineRule="auto"/>
        <w:ind w:left="709"/>
        <w:rPr>
          <w:rFonts w:ascii="Times New Roman" w:eastAsia="Times New Roman" w:hAnsi="Times New Roman" w:cs="Times New Roman"/>
          <w:lang w:eastAsia="en-GB"/>
        </w:rPr>
      </w:pPr>
      <w:r w:rsidRPr="00412115">
        <w:rPr>
          <w:rFonts w:ascii="Times New Roman" w:eastAsia="Times New Roman" w:hAnsi="Times New Roman" w:cs="Times New Roman"/>
          <w:lang w:eastAsia="en-GB"/>
        </w:rPr>
        <w:t>Une très bonne maîtrise de l'anglais, langue usuelle dans le domaine du transport aérien international, est indispensable. Une bonne connaissance du français ou de l'allemand serait</w:t>
      </w:r>
      <w:r>
        <w:rPr>
          <w:rFonts w:ascii="Times New Roman" w:eastAsia="Times New Roman" w:hAnsi="Times New Roman" w:cs="Times New Roman"/>
          <w:lang w:eastAsia="en-GB"/>
        </w:rPr>
        <w:t xml:space="preserve"> un atout</w:t>
      </w:r>
      <w:r w:rsidR="008219BC" w:rsidRPr="008219BC">
        <w:rPr>
          <w:rFonts w:ascii="Times New Roman" w:eastAsia="Times New Roman" w:hAnsi="Times New Roman" w:cs="Times New Roman"/>
          <w:lang w:eastAsia="en-GB"/>
        </w:rPr>
        <w: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211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76C8D"/>
    <w:rsid w:val="00793AF8"/>
    <w:rsid w:val="007F2F83"/>
    <w:rsid w:val="007F46B6"/>
    <w:rsid w:val="007F771A"/>
    <w:rsid w:val="00803AF5"/>
    <w:rsid w:val="00804B2F"/>
    <w:rsid w:val="008219BC"/>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0F88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bermejo-acost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1309</Words>
  <Characters>7397</Characters>
  <Application>Microsoft Office Word</Application>
  <DocSecurity>0</DocSecurity>
  <Lines>180</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2022-12-13T14:33:00Z</dcterms:created>
  <dcterms:modified xsi:type="dcterms:W3CDTF">2022-12-13T14:36:00Z</dcterms:modified>
</cp:coreProperties>
</file>