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07B76" w:rsidP="004E253C">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TAXUD-</w:t>
            </w:r>
            <w:r w:rsidR="004E253C">
              <w:rPr>
                <w:rFonts w:ascii="Times New Roman" w:eastAsia="Times New Roman" w:hAnsi="Times New Roman" w:cs="Times New Roman"/>
                <w:b/>
                <w:sz w:val="24"/>
                <w:szCs w:val="20"/>
                <w:lang w:val="de-DE" w:eastAsia="en-GB"/>
              </w:rPr>
              <w:t>C-4</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E253C" w:rsidRPr="004E253C" w:rsidRDefault="004E253C" w:rsidP="004E253C">
            <w:pPr>
              <w:rPr>
                <w:rFonts w:ascii="Times New Roman" w:hAnsi="Times New Roman" w:cs="Times New Roman"/>
                <w:b/>
                <w:lang w:val="en-GB"/>
              </w:rPr>
            </w:pPr>
            <w:r w:rsidRPr="004E253C">
              <w:rPr>
                <w:rFonts w:ascii="Times New Roman" w:hAnsi="Times New Roman" w:cs="Times New Roman"/>
                <w:b/>
                <w:lang w:val="en-GB"/>
              </w:rPr>
              <w:t>Mariana HRISTCHEVA</w:t>
            </w:r>
          </w:p>
          <w:p w:rsidR="004E253C" w:rsidRPr="004E253C" w:rsidRDefault="004E253C" w:rsidP="004E253C">
            <w:pPr>
              <w:rPr>
                <w:rFonts w:ascii="Times New Roman" w:hAnsi="Times New Roman" w:cs="Times New Roman"/>
                <w:b/>
                <w:lang w:val="en-GB"/>
              </w:rPr>
            </w:pPr>
            <w:hyperlink r:id="rId8" w:history="1">
              <w:r w:rsidRPr="004E253C">
                <w:rPr>
                  <w:rFonts w:ascii="Times New Roman" w:hAnsi="Times New Roman" w:cs="Times New Roman"/>
                  <w:b/>
                  <w:color w:val="0000FF" w:themeColor="hyperlink"/>
                  <w:u w:val="single"/>
                  <w:lang w:val="en-GB"/>
                </w:rPr>
                <w:t>Mariana.hristcheva@ec.europa.eu</w:t>
              </w:r>
            </w:hyperlink>
            <w:r w:rsidRPr="004E253C">
              <w:rPr>
                <w:rFonts w:ascii="Times New Roman" w:hAnsi="Times New Roman" w:cs="Times New Roman"/>
                <w:b/>
                <w:lang w:val="en-GB"/>
              </w:rPr>
              <w:t xml:space="preserve"> </w:t>
            </w:r>
          </w:p>
          <w:p w:rsidR="00D53AD5" w:rsidRDefault="004E253C" w:rsidP="004E253C">
            <w:pPr>
              <w:ind w:left="34" w:right="1317"/>
              <w:jc w:val="both"/>
              <w:rPr>
                <w:rFonts w:ascii="Times New Roman" w:hAnsi="Times New Roman" w:cs="Times New Roman"/>
                <w:b/>
              </w:rPr>
            </w:pPr>
            <w:r w:rsidRPr="004E253C">
              <w:rPr>
                <w:rFonts w:ascii="Times New Roman" w:hAnsi="Times New Roman" w:cs="Times New Roman"/>
                <w:b/>
              </w:rPr>
              <w:t>+32 2 296 08 40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E253C" w:rsidRPr="004E253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r w:rsidRPr="004E253C">
        <w:rPr>
          <w:rFonts w:ascii="Times New Roman" w:eastAsia="Times New Roman" w:hAnsi="Times New Roman" w:cs="Times New Roman"/>
          <w:lang w:val="de-DE" w:eastAsia="en-GB"/>
        </w:rPr>
        <w:t>Die GD TAXUD, Referat C4, ist zuständig für die Steuerverwaltung und die Betrugsbekämpfung im Steuerbereich.  Das Referat kümmert sich um die Politikfragen und die Umsetzung der Verfahren zur Zusammenarbeit zwischen den Steuerbehörden der Mitgliedstaaten im Bereich der Mehrwertsteuer (</w:t>
      </w:r>
      <w:proofErr w:type="spellStart"/>
      <w:r w:rsidRPr="004E253C">
        <w:rPr>
          <w:rFonts w:ascii="Times New Roman" w:eastAsia="Times New Roman" w:hAnsi="Times New Roman" w:cs="Times New Roman"/>
          <w:lang w:val="de-DE" w:eastAsia="en-GB"/>
        </w:rPr>
        <w:t>Mwst.</w:t>
      </w:r>
      <w:proofErr w:type="spellEnd"/>
      <w:r w:rsidRPr="004E253C">
        <w:rPr>
          <w:rFonts w:ascii="Times New Roman" w:eastAsia="Times New Roman" w:hAnsi="Times New Roman" w:cs="Times New Roman"/>
          <w:lang w:val="de-DE" w:eastAsia="en-GB"/>
        </w:rPr>
        <w:t xml:space="preserve">) um das Funktionieren des Binnenmarktes und die korrekte </w:t>
      </w:r>
      <w:proofErr w:type="spellStart"/>
      <w:r w:rsidRPr="004E253C">
        <w:rPr>
          <w:rFonts w:ascii="Times New Roman" w:eastAsia="Times New Roman" w:hAnsi="Times New Roman" w:cs="Times New Roman"/>
          <w:lang w:val="de-DE" w:eastAsia="en-GB"/>
        </w:rPr>
        <w:t>MwSt</w:t>
      </w:r>
      <w:proofErr w:type="spellEnd"/>
      <w:r w:rsidRPr="004E253C">
        <w:rPr>
          <w:rFonts w:ascii="Times New Roman" w:eastAsia="Times New Roman" w:hAnsi="Times New Roman" w:cs="Times New Roman"/>
          <w:lang w:val="de-DE" w:eastAsia="en-GB"/>
        </w:rPr>
        <w:t>-Erhebung zu garantieren, und gegen Betrug vorzubeugen und vorzugehen. Das Referat ist ebenfalls zuständig für die Steuerverwaltungspolitik in der EU.  Das schließt die Bereitstellung technischer Hilfe für die Steuerverwaltungen der Mitgliedstaaten und von Beitrittsländern ein (durch den Austausch von „</w:t>
      </w:r>
      <w:proofErr w:type="spellStart"/>
      <w:r w:rsidRPr="004E253C">
        <w:rPr>
          <w:rFonts w:ascii="Times New Roman" w:eastAsia="Times New Roman" w:hAnsi="Times New Roman" w:cs="Times New Roman"/>
          <w:lang w:val="de-DE" w:eastAsia="en-GB"/>
        </w:rPr>
        <w:t>good</w:t>
      </w:r>
      <w:proofErr w:type="spellEnd"/>
      <w:r w:rsidRPr="004E253C">
        <w:rPr>
          <w:rFonts w:ascii="Times New Roman" w:eastAsia="Times New Roman" w:hAnsi="Times New Roman" w:cs="Times New Roman"/>
          <w:lang w:val="de-DE" w:eastAsia="en-GB"/>
        </w:rPr>
        <w:t xml:space="preserve"> </w:t>
      </w:r>
      <w:proofErr w:type="spellStart"/>
      <w:r w:rsidRPr="004E253C">
        <w:rPr>
          <w:rFonts w:ascii="Times New Roman" w:eastAsia="Times New Roman" w:hAnsi="Times New Roman" w:cs="Times New Roman"/>
          <w:lang w:val="de-DE" w:eastAsia="en-GB"/>
        </w:rPr>
        <w:t>practices</w:t>
      </w:r>
      <w:proofErr w:type="spellEnd"/>
      <w:r w:rsidRPr="004E253C">
        <w:rPr>
          <w:rFonts w:ascii="Times New Roman" w:eastAsia="Times New Roman" w:hAnsi="Times New Roman" w:cs="Times New Roman"/>
          <w:lang w:val="de-DE" w:eastAsia="en-GB"/>
        </w:rPr>
        <w:t>“, der Organisation von „</w:t>
      </w:r>
      <w:proofErr w:type="spellStart"/>
      <w:r w:rsidRPr="004E253C">
        <w:rPr>
          <w:rFonts w:ascii="Times New Roman" w:eastAsia="Times New Roman" w:hAnsi="Times New Roman" w:cs="Times New Roman"/>
          <w:lang w:val="de-DE" w:eastAsia="en-GB"/>
        </w:rPr>
        <w:t>workshops</w:t>
      </w:r>
      <w:proofErr w:type="spellEnd"/>
      <w:r w:rsidRPr="004E253C">
        <w:rPr>
          <w:rFonts w:ascii="Times New Roman" w:eastAsia="Times New Roman" w:hAnsi="Times New Roman" w:cs="Times New Roman"/>
          <w:lang w:val="de-DE" w:eastAsia="en-GB"/>
        </w:rPr>
        <w:t>“, Besuche von Sachverständigen usw.). Das Referat kümmert sich auch um die Umsetzung der Gesetzgebung zur gegenseitigen Unterstützung bei der Eintreibung von Forderungen.</w:t>
      </w:r>
    </w:p>
    <w:p w:rsidR="004E253C" w:rsidRPr="004E253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p>
    <w:p w:rsidR="004E253C" w:rsidRPr="004E253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r w:rsidRPr="004E253C">
        <w:rPr>
          <w:rFonts w:ascii="Times New Roman" w:eastAsia="Times New Roman" w:hAnsi="Times New Roman" w:cs="Times New Roman"/>
          <w:lang w:val="de-DE" w:eastAsia="en-GB"/>
        </w:rPr>
        <w:t xml:space="preserve">Wir </w:t>
      </w:r>
      <w:proofErr w:type="gramStart"/>
      <w:r w:rsidRPr="004E253C">
        <w:rPr>
          <w:rFonts w:ascii="Times New Roman" w:eastAsia="Times New Roman" w:hAnsi="Times New Roman" w:cs="Times New Roman"/>
          <w:lang w:val="de-DE" w:eastAsia="en-GB"/>
        </w:rPr>
        <w:t>bieten :</w:t>
      </w:r>
      <w:proofErr w:type="gramEnd"/>
    </w:p>
    <w:p w:rsidR="004E253C" w:rsidRPr="004E253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p>
    <w:p w:rsidR="004E253C" w:rsidRPr="004E253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r w:rsidRPr="004E253C">
        <w:rPr>
          <w:rFonts w:ascii="Times New Roman" w:eastAsia="Times New Roman" w:hAnsi="Times New Roman" w:cs="Times New Roman"/>
          <w:lang w:val="de-DE" w:eastAsia="en-GB"/>
        </w:rPr>
        <w:t>Die GD TAXUD bietet einen interessanten Arbeitsplatz dessen Schwerpunkt die internationale Kooperation im Bereich der Mehrwertsteuer ist. Das beinhaltet, existierende Vereinbarungen zur Kooperation mit Nicht-EU-Staaten zu verfolgen, sowie analytische und sondierende Arbeit für den möglichen Abschluss neuer Kooperationsabkommen.</w:t>
      </w:r>
    </w:p>
    <w:p w:rsidR="004E253C" w:rsidRPr="004E253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p>
    <w:p w:rsidR="0014634C" w:rsidRPr="0014634C" w:rsidRDefault="004E253C" w:rsidP="004E253C">
      <w:pPr>
        <w:tabs>
          <w:tab w:val="left" w:pos="993"/>
        </w:tabs>
        <w:spacing w:after="0" w:line="240" w:lineRule="auto"/>
        <w:ind w:left="425"/>
        <w:jc w:val="both"/>
        <w:rPr>
          <w:rFonts w:ascii="Times New Roman" w:eastAsia="Times New Roman" w:hAnsi="Times New Roman" w:cs="Times New Roman"/>
          <w:lang w:val="de-DE" w:eastAsia="en-GB"/>
        </w:rPr>
      </w:pPr>
      <w:r w:rsidRPr="004E253C">
        <w:rPr>
          <w:rFonts w:ascii="Times New Roman" w:eastAsia="Times New Roman" w:hAnsi="Times New Roman" w:cs="Times New Roman"/>
          <w:lang w:val="de-DE" w:eastAsia="en-GB"/>
        </w:rPr>
        <w:t xml:space="preserve">Der Arbeitsplatz bietet vielfältige Tätigkeitsfelder. Die Aufgaben werden unabhängig oder in enger Zusammenarbeit mit den Kollegen ausgeführt. Die Arbeit beinhaltet das Organisieren und Bereitstellen technischer Unterstützung, die Vorbereitung und die </w:t>
      </w:r>
      <w:proofErr w:type="gramStart"/>
      <w:r w:rsidRPr="004E253C">
        <w:rPr>
          <w:rFonts w:ascii="Times New Roman" w:eastAsia="Times New Roman" w:hAnsi="Times New Roman" w:cs="Times New Roman"/>
          <w:lang w:val="de-DE" w:eastAsia="en-GB"/>
        </w:rPr>
        <w:t>Teilnahme  an</w:t>
      </w:r>
      <w:proofErr w:type="gramEnd"/>
      <w:r w:rsidRPr="004E253C">
        <w:rPr>
          <w:rFonts w:ascii="Times New Roman" w:eastAsia="Times New Roman" w:hAnsi="Times New Roman" w:cs="Times New Roman"/>
          <w:lang w:val="de-DE" w:eastAsia="en-GB"/>
        </w:rPr>
        <w:t xml:space="preserve"> Veranstaltungen, das Erstellen von Dokumenten für Politikentwicklung und zur Diskussion mit Mitgliedstaaten und Interessenvertretern. Die Arbeit umfasst häufige Kontakte mit Interessenvertretern außerhalb des Referats, innerhalb der GD TAXUD, </w:t>
      </w:r>
      <w:r w:rsidRPr="004E253C">
        <w:rPr>
          <w:rFonts w:ascii="Times New Roman" w:eastAsia="Times New Roman" w:hAnsi="Times New Roman" w:cs="Times New Roman"/>
          <w:lang w:val="de-DE" w:eastAsia="en-GB"/>
        </w:rPr>
        <w:lastRenderedPageBreak/>
        <w:t xml:space="preserve">mit anderen Generaldirektionen (SG, GD Handel, dem Juristischen Dienst </w:t>
      </w:r>
      <w:proofErr w:type="spellStart"/>
      <w:r w:rsidRPr="004E253C">
        <w:rPr>
          <w:rFonts w:ascii="Times New Roman" w:eastAsia="Times New Roman" w:hAnsi="Times New Roman" w:cs="Times New Roman"/>
          <w:lang w:val="de-DE" w:eastAsia="en-GB"/>
        </w:rPr>
        <w:t>etcetera</w:t>
      </w:r>
      <w:proofErr w:type="spellEnd"/>
      <w:r w:rsidRPr="004E253C">
        <w:rPr>
          <w:rFonts w:ascii="Times New Roman" w:eastAsia="Times New Roman" w:hAnsi="Times New Roman" w:cs="Times New Roman"/>
          <w:lang w:val="de-DE" w:eastAsia="en-GB"/>
        </w:rPr>
        <w:t>), internationalen Organisationen (OECD, IOTA), Mitgliedstaaten und anderen interessierten Gruppen.  Ebenfalls wird erwartet, dass sie/er, falls nötig, mit Kollegen anderer Sektoren des Referats kooperiert.</w:t>
      </w:r>
    </w:p>
    <w:p w:rsid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E253C" w:rsidRPr="004E253C">
        <w:rPr>
          <w:rFonts w:ascii="Times New Roman" w:eastAsia="Times New Roman" w:hAnsi="Times New Roman" w:cs="Times New Roman"/>
          <w:lang w:val="de-DE" w:eastAsia="en-GB"/>
        </w:rPr>
        <w:t>juristischer, administrativer und/oder ökonomischer Hintergrund mit Schwerpunkt im Steuerbereich</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4E87" w:rsidRPr="00794E87" w:rsidRDefault="004E253C" w:rsidP="00907B76">
      <w:pPr>
        <w:tabs>
          <w:tab w:val="left" w:pos="709"/>
        </w:tabs>
        <w:spacing w:after="0" w:line="240" w:lineRule="auto"/>
        <w:ind w:left="709" w:right="60"/>
        <w:jc w:val="both"/>
        <w:rPr>
          <w:rFonts w:ascii="Times New Roman" w:eastAsia="Times New Roman" w:hAnsi="Times New Roman" w:cs="Times New Roman"/>
          <w:lang w:val="de-DE" w:eastAsia="en-GB"/>
        </w:rPr>
      </w:pPr>
      <w:r w:rsidRPr="004E253C">
        <w:rPr>
          <w:rFonts w:ascii="Times New Roman" w:eastAsia="Times New Roman" w:hAnsi="Times New Roman" w:cs="Times New Roman"/>
          <w:lang w:val="de-DE" w:eastAsia="en-GB"/>
        </w:rPr>
        <w:t>Eine vorausgegangene Anstellung und Arbeitserfahrung in einer Abteilung für internationale Kooperation innerhalb einer Steuerverwaltung wird als vorteilhaft angesehen.</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4E253C"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4E253C">
        <w:rPr>
          <w:rFonts w:ascii="Times New Roman" w:eastAsia="Times New Roman" w:hAnsi="Times New Roman" w:cs="Times New Roman"/>
          <w:lang w:val="de-DE" w:eastAsia="en-GB"/>
        </w:rPr>
        <w:t>Englisch und möglichst Französisch</w:t>
      </w:r>
      <w:bookmarkStart w:id="0" w:name="_GoBack"/>
      <w:bookmarkEnd w:id="0"/>
      <w:r w:rsidR="00907B76" w:rsidRPr="00907B76">
        <w:rPr>
          <w:rFonts w:ascii="Times New Roman" w:eastAsia="Times New Roman" w:hAnsi="Times New Roman" w:cs="Times New Roman"/>
          <w:lang w:val="de-DE" w:eastAsia="en-GB"/>
        </w:rPr>
        <w:t>.</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4E253C"/>
    <w:rsid w:val="00534042"/>
    <w:rsid w:val="00550A94"/>
    <w:rsid w:val="005648F5"/>
    <w:rsid w:val="005A0D05"/>
    <w:rsid w:val="005D37D0"/>
    <w:rsid w:val="006740F2"/>
    <w:rsid w:val="006F30A1"/>
    <w:rsid w:val="00734E4D"/>
    <w:rsid w:val="007628D6"/>
    <w:rsid w:val="00794E87"/>
    <w:rsid w:val="007E099F"/>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ana.hristcheva@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1215</Words>
  <Characters>8680</Characters>
  <Application>Microsoft Office Word</Application>
  <DocSecurity>4</DocSecurity>
  <Lines>201</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2022-12-08T12:14:00Z</dcterms:created>
  <dcterms:modified xsi:type="dcterms:W3CDTF">2022-12-08T12:14:00Z</dcterms:modified>
</cp:coreProperties>
</file>