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607A62" w:rsidP="00E22185">
            <w:pPr>
              <w:spacing w:after="0" w:line="240" w:lineRule="auto"/>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JUST-A-</w:t>
            </w:r>
            <w:r w:rsidR="00E22185">
              <w:rPr>
                <w:rFonts w:ascii="Times New Roman" w:eastAsia="Times New Roman" w:hAnsi="Times New Roman" w:cs="Times New Roman"/>
                <w:b/>
                <w:sz w:val="24"/>
                <w:szCs w:val="20"/>
                <w:lang w:eastAsia="en-GB"/>
              </w:rPr>
              <w:t xml:space="preserve">3_Company </w:t>
            </w:r>
            <w:proofErr w:type="spellStart"/>
            <w:r w:rsidR="00E22185">
              <w:rPr>
                <w:rFonts w:ascii="Times New Roman" w:eastAsia="Times New Roman" w:hAnsi="Times New Roman" w:cs="Times New Roman"/>
                <w:b/>
                <w:sz w:val="24"/>
                <w:szCs w:val="20"/>
                <w:lang w:eastAsia="en-GB"/>
              </w:rPr>
              <w:t>law</w:t>
            </w:r>
            <w:bookmarkEnd w:id="0"/>
            <w:proofErr w:type="spellEnd"/>
          </w:p>
        </w:tc>
      </w:tr>
      <w:tr w:rsidR="00130F26" w:rsidRPr="00745B97" w:rsidTr="00E741E0">
        <w:trPr>
          <w:trHeight w:val="1977"/>
          <w:jc w:val="center"/>
        </w:trPr>
        <w:tc>
          <w:tcPr>
            <w:tcW w:w="4359" w:type="dxa"/>
            <w:tcBorders>
              <w:bottom w:val="nil"/>
            </w:tcBorders>
          </w:tcPr>
          <w:p w:rsidR="00130F26" w:rsidRPr="00C4363D" w:rsidRDefault="002B01A7"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E22185" w:rsidRPr="00E22185" w:rsidRDefault="00E22185" w:rsidP="00E22185">
            <w:pPr>
              <w:spacing w:after="0" w:line="240" w:lineRule="auto"/>
              <w:jc w:val="both"/>
              <w:outlineLvl w:val="1"/>
              <w:rPr>
                <w:rFonts w:ascii="Times New Roman" w:eastAsia="Times New Roman" w:hAnsi="Times New Roman" w:cs="Times New Roman"/>
                <w:b/>
                <w:bCs/>
                <w:lang w:eastAsia="fr-BE"/>
              </w:rPr>
            </w:pPr>
            <w:r w:rsidRPr="00E22185">
              <w:rPr>
                <w:rFonts w:ascii="Times New Roman" w:eastAsia="Times New Roman" w:hAnsi="Times New Roman" w:cs="Times New Roman"/>
                <w:b/>
                <w:bCs/>
                <w:lang w:eastAsia="fr-BE"/>
              </w:rPr>
              <w:t xml:space="preserve">Maija </w:t>
            </w:r>
            <w:proofErr w:type="spellStart"/>
            <w:r w:rsidRPr="00E22185">
              <w:rPr>
                <w:rFonts w:ascii="Times New Roman" w:eastAsia="Times New Roman" w:hAnsi="Times New Roman" w:cs="Times New Roman"/>
                <w:b/>
                <w:bCs/>
                <w:lang w:eastAsia="fr-BE"/>
              </w:rPr>
              <w:t>Laurila</w:t>
            </w:r>
            <w:proofErr w:type="spellEnd"/>
          </w:p>
          <w:p w:rsidR="00E22185" w:rsidRPr="00E22185" w:rsidRDefault="00E22185" w:rsidP="00E22185">
            <w:pPr>
              <w:spacing w:after="0" w:line="240" w:lineRule="auto"/>
              <w:jc w:val="both"/>
              <w:outlineLvl w:val="1"/>
              <w:rPr>
                <w:rFonts w:ascii="Times New Roman" w:eastAsia="Times New Roman" w:hAnsi="Times New Roman" w:cs="Times New Roman"/>
                <w:b/>
                <w:bCs/>
                <w:lang w:eastAsia="fr-BE"/>
              </w:rPr>
            </w:pPr>
            <w:hyperlink r:id="rId9" w:history="1">
              <w:r w:rsidRPr="00E22185">
                <w:rPr>
                  <w:rStyle w:val="Hyperlink"/>
                  <w:rFonts w:ascii="Times New Roman" w:eastAsia="Times New Roman" w:hAnsi="Times New Roman" w:cs="Times New Roman"/>
                  <w:b/>
                  <w:bCs/>
                  <w:color w:val="0000FF"/>
                  <w:lang w:eastAsia="fr-BE"/>
                </w:rPr>
                <w:t>Maija.laurila@ec.europa.eu</w:t>
              </w:r>
            </w:hyperlink>
            <w:r>
              <w:rPr>
                <w:rFonts w:ascii="Times New Roman" w:eastAsia="Times New Roman" w:hAnsi="Times New Roman" w:cs="Times New Roman"/>
                <w:b/>
                <w:bCs/>
                <w:lang w:eastAsia="fr-BE"/>
              </w:rPr>
              <w:t xml:space="preserve"> </w:t>
            </w:r>
          </w:p>
          <w:p w:rsidR="00E9679F" w:rsidRDefault="00E22185" w:rsidP="00E22185">
            <w:pPr>
              <w:spacing w:after="0" w:line="240" w:lineRule="auto"/>
              <w:rPr>
                <w:rFonts w:ascii="Times New Roman" w:eastAsia="Calibri" w:hAnsi="Times New Roman" w:cs="Times New Roman"/>
                <w:b/>
                <w:lang w:val="es-ES" w:eastAsia="en-GB"/>
              </w:rPr>
            </w:pPr>
            <w:r w:rsidRPr="00E22185">
              <w:rPr>
                <w:rFonts w:ascii="Times New Roman" w:eastAsia="Times New Roman" w:hAnsi="Times New Roman" w:cs="Times New Roman"/>
                <w:b/>
                <w:bCs/>
                <w:lang w:val="en-GB" w:eastAsia="fr-BE"/>
              </w:rPr>
              <w:t>+32 2 2967879</w:t>
            </w:r>
          </w:p>
          <w:p w:rsidR="00811ED4" w:rsidRPr="00DD2AB6" w:rsidRDefault="00093AF3" w:rsidP="00E9679F">
            <w:pPr>
              <w:spacing w:after="0" w:line="240" w:lineRule="auto"/>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0D6BD3" w:rsidP="000D6BD3">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EA29E5"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Pr="000D6BD3">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E22185" w:rsidP="00E741E0">
            <w:pPr>
              <w:rPr>
                <w:rFonts w:ascii="Times New Roman" w:eastAsia="Times New Roman" w:hAnsi="Times New Roman" w:cs="Times New Roman"/>
                <w:b/>
                <w:sz w:val="24"/>
                <w:szCs w:val="20"/>
                <w:lang w:eastAsia="en-GB"/>
              </w:rPr>
            </w:pPr>
            <w:r w:rsidRPr="00745B97">
              <w:rPr>
                <w:rFonts w:ascii="Times New Roman" w:eastAsia="MS Minngs" w:hAnsi="Times New Roman" w:cs="Times New Roman"/>
                <w:bCs/>
                <w:lang w:val="fr-FR" w:eastAsia="en-GB"/>
              </w:rPr>
              <w:sym w:font="Wingdings 2" w:char="F0A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0D6BD3" w:rsidP="00C4363D">
            <w:pPr>
              <w:spacing w:after="0"/>
              <w:rPr>
                <w:rFonts w:ascii="Times New Roman" w:eastAsia="Times New Roman" w:hAnsi="Times New Roman" w:cs="Times New Roman"/>
                <w:b/>
                <w:bCs/>
                <w:lang w:eastAsia="en-GB"/>
              </w:rPr>
            </w:pPr>
            <w:r>
              <w:rPr>
                <w:rFonts w:ascii="Times New Roman" w:eastAsia="MS Minngs" w:hAnsi="Times New Roman" w:cs="Times New Roman"/>
                <w:b/>
                <w:bCs/>
                <w:lang w:val="fr-FR" w:eastAsia="en-GB"/>
              </w:rPr>
              <w:sym w:font="Wingdings 2" w:char="F053"/>
            </w:r>
            <w:r w:rsidR="00130F26" w:rsidRPr="00745B97">
              <w:rPr>
                <w:rFonts w:ascii="Times New Roman" w:eastAsia="Times New Roman" w:hAnsi="Times New Roman" w:cs="Times New Roman"/>
                <w:b/>
                <w:bCs/>
                <w:lang w:eastAsia="en-GB"/>
              </w:rPr>
              <w:t xml:space="preserve">    </w:t>
            </w:r>
            <w:proofErr w:type="gramStart"/>
            <w:r w:rsidR="00130F26" w:rsidRPr="00745B97">
              <w:rPr>
                <w:rFonts w:ascii="Times New Roman" w:eastAsia="Times New Roman" w:hAnsi="Times New Roman" w:cs="Times New Roman"/>
                <w:b/>
                <w:bCs/>
                <w:lang w:eastAsia="en-GB"/>
              </w:rPr>
              <w:t>aux</w:t>
            </w:r>
            <w:proofErr w:type="gramEnd"/>
            <w:r w:rsidR="00130F26"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607A62">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Islande </w:t>
            </w:r>
            <w:r w:rsidR="00E22185"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0D6BD3">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22185" w:rsidRPr="00E22185" w:rsidRDefault="00E22185" w:rsidP="00E22185">
      <w:pPr>
        <w:spacing w:after="0" w:line="240" w:lineRule="auto"/>
        <w:ind w:left="426"/>
        <w:jc w:val="both"/>
        <w:rPr>
          <w:rFonts w:ascii="Times New Roman" w:hAnsi="Times New Roman" w:cs="Times New Roman"/>
        </w:rPr>
      </w:pPr>
      <w:r w:rsidRPr="00E22185">
        <w:rPr>
          <w:rFonts w:ascii="Times New Roman" w:hAnsi="Times New Roman" w:cs="Times New Roman"/>
        </w:rPr>
        <w:t>L'unité droit des sociétés est responsable de la modernisation, de l'harmonisation et de la coordination du droit des sociétés et de la gouvernance d'entreprise. Sa mission est de contribuer à renforcer la compétitivité des entreprises européennes, y compris les institutions financières, tout en assurant une protection adéquate de leurs parties prenantes. L’unité travaille notamment à renforcer la mobilité des entreprises européennes, au travers de l'utilisation d'outils et de processus numériques, à renforcer la gouvernance d'entreprise et à promouvoir une conduite des affaires durable et responsable.</w:t>
      </w:r>
    </w:p>
    <w:p w:rsidR="00E22185" w:rsidRPr="00E22185" w:rsidRDefault="00E22185" w:rsidP="00E22185">
      <w:pPr>
        <w:spacing w:after="0" w:line="240" w:lineRule="auto"/>
        <w:ind w:left="426"/>
        <w:jc w:val="both"/>
        <w:rPr>
          <w:rFonts w:ascii="Times New Roman" w:hAnsi="Times New Roman" w:cs="Times New Roman"/>
        </w:rPr>
      </w:pPr>
    </w:p>
    <w:p w:rsidR="00E22185" w:rsidRPr="00E22185" w:rsidRDefault="00E22185" w:rsidP="00E22185">
      <w:pPr>
        <w:spacing w:after="0" w:line="240" w:lineRule="auto"/>
        <w:ind w:left="426" w:right="1315"/>
        <w:jc w:val="both"/>
        <w:rPr>
          <w:rFonts w:ascii="Times New Roman" w:hAnsi="Times New Roman" w:cs="Times New Roman"/>
        </w:rPr>
      </w:pPr>
      <w:r w:rsidRPr="00E22185">
        <w:rPr>
          <w:rFonts w:ascii="Times New Roman" w:hAnsi="Times New Roman" w:cs="Times New Roman"/>
        </w:rPr>
        <w:t xml:space="preserve">Nous offrons une position pour un expert qui </w:t>
      </w:r>
      <w:r>
        <w:rPr>
          <w:rFonts w:ascii="Times New Roman" w:hAnsi="Times New Roman" w:cs="Times New Roman"/>
        </w:rPr>
        <w:t xml:space="preserve">a </w:t>
      </w:r>
      <w:r w:rsidRPr="00E22185">
        <w:rPr>
          <w:rFonts w:ascii="Times New Roman" w:hAnsi="Times New Roman" w:cs="Times New Roman"/>
        </w:rPr>
        <w:t xml:space="preserve">de l’intérêt et de l’expérience dans le domaine du droit des sociétés et de la gouvernance durable. </w:t>
      </w:r>
    </w:p>
    <w:p w:rsidR="00E22185" w:rsidRDefault="00E22185" w:rsidP="00E22185">
      <w:pPr>
        <w:spacing w:after="0" w:line="240" w:lineRule="auto"/>
        <w:ind w:left="426" w:right="1315"/>
        <w:jc w:val="both"/>
        <w:rPr>
          <w:rFonts w:ascii="Times New Roman" w:hAnsi="Times New Roman" w:cs="Times New Roman"/>
        </w:rPr>
      </w:pPr>
    </w:p>
    <w:p w:rsidR="00E22185" w:rsidRPr="00E22185" w:rsidRDefault="00E22185" w:rsidP="00E22185">
      <w:pPr>
        <w:spacing w:after="0" w:line="240" w:lineRule="auto"/>
        <w:ind w:left="426" w:right="1315"/>
        <w:jc w:val="both"/>
        <w:rPr>
          <w:rFonts w:ascii="Times New Roman" w:hAnsi="Times New Roman" w:cs="Times New Roman"/>
        </w:rPr>
      </w:pPr>
      <w:r w:rsidRPr="00E22185">
        <w:rPr>
          <w:rFonts w:ascii="Times New Roman" w:hAnsi="Times New Roman" w:cs="Times New Roman"/>
        </w:rPr>
        <w:t>Sous la supervision d’un fonctionnaire, le candidat devra :</w:t>
      </w:r>
    </w:p>
    <w:p w:rsidR="00E22185" w:rsidRPr="00E22185" w:rsidRDefault="00E22185" w:rsidP="00E22185">
      <w:pPr>
        <w:numPr>
          <w:ilvl w:val="0"/>
          <w:numId w:val="9"/>
        </w:numPr>
        <w:spacing w:after="0" w:line="240" w:lineRule="auto"/>
        <w:ind w:left="851" w:right="1315"/>
        <w:jc w:val="both"/>
        <w:rPr>
          <w:rFonts w:ascii="Times New Roman" w:hAnsi="Times New Roman" w:cs="Times New Roman"/>
        </w:rPr>
      </w:pPr>
      <w:r w:rsidRPr="00E22185">
        <w:rPr>
          <w:rFonts w:ascii="Times New Roman" w:hAnsi="Times New Roman" w:cs="Times New Roman"/>
          <w:lang w:val="fr-FR"/>
        </w:rPr>
        <w:t xml:space="preserve">Contribuer au développement de politiques européennes dans le domaine du droit des sociétés et de la gouvernance durable. </w:t>
      </w:r>
    </w:p>
    <w:p w:rsidR="00E22185" w:rsidRPr="00E22185" w:rsidRDefault="00E22185" w:rsidP="00E22185">
      <w:pPr>
        <w:numPr>
          <w:ilvl w:val="0"/>
          <w:numId w:val="9"/>
        </w:numPr>
        <w:spacing w:after="0" w:line="240" w:lineRule="auto"/>
        <w:ind w:left="851" w:right="1315"/>
        <w:jc w:val="both"/>
        <w:rPr>
          <w:rFonts w:ascii="Times New Roman" w:hAnsi="Times New Roman" w:cs="Times New Roman"/>
          <w:lang w:val="fr-FR"/>
        </w:rPr>
      </w:pPr>
      <w:r w:rsidRPr="00E22185">
        <w:rPr>
          <w:rFonts w:ascii="Times New Roman" w:hAnsi="Times New Roman" w:cs="Times New Roman"/>
          <w:lang w:val="fr-FR"/>
        </w:rPr>
        <w:t xml:space="preserve">Contribuer au processus de négociations de projets législatifs en cours. </w:t>
      </w:r>
    </w:p>
    <w:p w:rsidR="00E22185" w:rsidRPr="00E22185" w:rsidRDefault="00E22185" w:rsidP="00E22185">
      <w:pPr>
        <w:numPr>
          <w:ilvl w:val="0"/>
          <w:numId w:val="9"/>
        </w:numPr>
        <w:spacing w:after="0" w:line="240" w:lineRule="auto"/>
        <w:ind w:left="851" w:right="1315"/>
        <w:jc w:val="both"/>
        <w:rPr>
          <w:rFonts w:ascii="Times New Roman" w:hAnsi="Times New Roman" w:cs="Times New Roman"/>
          <w:lang w:val="fr-FR"/>
        </w:rPr>
      </w:pPr>
      <w:r w:rsidRPr="00E22185">
        <w:rPr>
          <w:rFonts w:ascii="Times New Roman" w:hAnsi="Times New Roman" w:cs="Times New Roman"/>
          <w:lang w:val="fr-FR"/>
        </w:rPr>
        <w:t>Contribuer à l’évaluation et à la mise en œuvre de l’acquis communautaire.</w:t>
      </w:r>
    </w:p>
    <w:p w:rsidR="00E22185" w:rsidRPr="00E22185" w:rsidRDefault="00E22185" w:rsidP="00E22185">
      <w:pPr>
        <w:numPr>
          <w:ilvl w:val="0"/>
          <w:numId w:val="9"/>
        </w:numPr>
        <w:spacing w:after="0" w:line="240" w:lineRule="auto"/>
        <w:ind w:left="851" w:right="1315"/>
        <w:jc w:val="both"/>
        <w:rPr>
          <w:rFonts w:ascii="Times New Roman" w:hAnsi="Times New Roman" w:cs="Times New Roman"/>
        </w:rPr>
      </w:pPr>
      <w:r w:rsidRPr="00E22185">
        <w:rPr>
          <w:rFonts w:ascii="Times New Roman" w:hAnsi="Times New Roman" w:cs="Times New Roman"/>
          <w:lang w:val="fr-FR"/>
        </w:rPr>
        <w:t>Rédiger des réponses aux questions orales et écrites des députés du Parlement européen, ainsi qu’aux pétitions.</w:t>
      </w:r>
    </w:p>
    <w:p w:rsidR="00E22185" w:rsidRPr="00E22185" w:rsidRDefault="00E22185" w:rsidP="00E22185">
      <w:pPr>
        <w:numPr>
          <w:ilvl w:val="0"/>
          <w:numId w:val="9"/>
        </w:numPr>
        <w:spacing w:after="0" w:line="240" w:lineRule="auto"/>
        <w:ind w:left="851" w:right="1315"/>
        <w:jc w:val="both"/>
        <w:rPr>
          <w:rFonts w:ascii="Times New Roman" w:hAnsi="Times New Roman" w:cs="Times New Roman"/>
        </w:rPr>
      </w:pPr>
      <w:r w:rsidRPr="00E22185">
        <w:rPr>
          <w:rFonts w:ascii="Times New Roman" w:hAnsi="Times New Roman" w:cs="Times New Roman"/>
        </w:rPr>
        <w:t>Répondre/coordonner les réponses aux demandes externes d’information et préparer/informer les parties prenantes.</w:t>
      </w:r>
    </w:p>
    <w:p w:rsidR="000D6BD3" w:rsidRPr="00607A62" w:rsidRDefault="00E22185" w:rsidP="00E22185">
      <w:pPr>
        <w:pStyle w:val="ListParagraph"/>
        <w:numPr>
          <w:ilvl w:val="0"/>
          <w:numId w:val="9"/>
        </w:numPr>
        <w:spacing w:after="0" w:line="240" w:lineRule="auto"/>
        <w:ind w:left="851"/>
        <w:jc w:val="both"/>
        <w:rPr>
          <w:rFonts w:ascii="Times New Roman" w:eastAsia="Calibri" w:hAnsi="Times New Roman" w:cs="Times New Roman"/>
        </w:rPr>
      </w:pPr>
      <w:r w:rsidRPr="00E22185">
        <w:rPr>
          <w:rFonts w:ascii="Times New Roman" w:hAnsi="Times New Roman" w:cs="Times New Roman"/>
          <w:lang w:val="fr-FR"/>
        </w:rPr>
        <w:t>Élaborer des papiers de position, préparer des briefings et des rapports.</w:t>
      </w:r>
    </w:p>
    <w:p w:rsidR="00607A62" w:rsidRDefault="00607A62" w:rsidP="000D6BD3">
      <w:pPr>
        <w:spacing w:after="0" w:line="240" w:lineRule="auto"/>
        <w:ind w:left="426"/>
        <w:jc w:val="both"/>
        <w:rPr>
          <w:rFonts w:ascii="Times New Roman" w:eastAsia="Calibri" w:hAnsi="Times New Roman" w:cs="Times New Roman"/>
        </w:rPr>
      </w:pPr>
    </w:p>
    <w:p w:rsidR="00E22185" w:rsidRDefault="00E22185" w:rsidP="000D6BD3">
      <w:pPr>
        <w:spacing w:after="0" w:line="240" w:lineRule="auto"/>
        <w:ind w:left="426"/>
        <w:jc w:val="both"/>
        <w:rPr>
          <w:rFonts w:ascii="Times New Roman" w:eastAsia="Calibri" w:hAnsi="Times New Roman" w:cs="Times New Roman"/>
        </w:rPr>
      </w:pPr>
    </w:p>
    <w:p w:rsidR="00E22185" w:rsidRPr="000D6BD3" w:rsidRDefault="00E22185" w:rsidP="000D6BD3">
      <w:pPr>
        <w:spacing w:after="0" w:line="240" w:lineRule="auto"/>
        <w:ind w:left="426"/>
        <w:jc w:val="both"/>
        <w:rPr>
          <w:rFonts w:ascii="Times New Roman" w:eastAsia="Calibri" w:hAnsi="Times New Roman" w:cs="Times New Roman"/>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607A62">
        <w:rPr>
          <w:rFonts w:ascii="Times New Roman" w:eastAsia="Times New Roman" w:hAnsi="Times New Roman" w:cs="Times New Roman"/>
          <w:lang w:eastAsia="en-GB"/>
        </w:rPr>
        <w:t>d</w:t>
      </w:r>
      <w:r w:rsidR="00607A62" w:rsidRPr="00607A62">
        <w:rPr>
          <w:rFonts w:ascii="Times New Roman" w:eastAsia="Times New Roman" w:hAnsi="Times New Roman" w:cs="Times New Roman"/>
          <w:lang w:eastAsia="en-GB"/>
        </w:rPr>
        <w:t xml:space="preserve">roit </w:t>
      </w:r>
      <w:r w:rsidR="00E22185" w:rsidRPr="00E22185">
        <w:rPr>
          <w:rFonts w:ascii="Times New Roman" w:eastAsia="Times New Roman" w:hAnsi="Times New Roman" w:cs="Times New Roman"/>
          <w:lang w:eastAsia="en-GB"/>
        </w:rPr>
        <w:t>(de préférence droit des sociétés, droit des affaires), sciences politiques ou économie/finance avec les compétences juridiques pertinentes.</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093AF3" w:rsidRPr="00093AF3" w:rsidRDefault="00E22185" w:rsidP="00607A62">
      <w:pPr>
        <w:tabs>
          <w:tab w:val="left" w:pos="1418"/>
        </w:tabs>
        <w:spacing w:after="0" w:line="240" w:lineRule="auto"/>
        <w:ind w:left="709" w:right="60"/>
        <w:jc w:val="both"/>
        <w:rPr>
          <w:rFonts w:ascii="Times New Roman" w:hAnsi="Times New Roman" w:cs="Times New Roman"/>
        </w:rPr>
      </w:pPr>
      <w:r w:rsidRPr="00E22185">
        <w:rPr>
          <w:rFonts w:ascii="Times New Roman" w:hAnsi="Times New Roman" w:cs="Times New Roman"/>
        </w:rPr>
        <w:t>Une bonne connaissance des politiques de l'UE dans le domaine du droit des sociétés et de la gouvernance durable est désirée. Les expériences dans l'administration publique et dans le secteur privé peuvent être considérées comme pertinentes.</w:t>
      </w:r>
    </w:p>
    <w:p w:rsidR="00093AF3" w:rsidRDefault="00093AF3" w:rsidP="00093AF3">
      <w:pPr>
        <w:tabs>
          <w:tab w:val="left" w:pos="1418"/>
        </w:tabs>
        <w:spacing w:after="0" w:line="240" w:lineRule="auto"/>
        <w:ind w:left="709" w:right="60"/>
        <w:jc w:val="both"/>
        <w:rPr>
          <w:rFonts w:ascii="Times New Roman" w:hAnsi="Times New Roman" w:cs="Times New Roman"/>
        </w:rPr>
      </w:pPr>
    </w:p>
    <w:p w:rsidR="00130F26" w:rsidRPr="00C4363D" w:rsidRDefault="000D6BD3"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u w:val="single"/>
          <w:lang w:eastAsia="en-GB"/>
        </w:rPr>
        <w:t>L</w:t>
      </w:r>
      <w:r w:rsidR="00130F26" w:rsidRPr="00C4363D">
        <w:rPr>
          <w:rFonts w:ascii="Times New Roman" w:eastAsia="Times New Roman" w:hAnsi="Times New Roman" w:cs="Times New Roman"/>
          <w:u w:val="single"/>
          <w:lang w:eastAsia="en-GB"/>
        </w:rPr>
        <w:t>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607A62"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607A62">
        <w:rPr>
          <w:rFonts w:ascii="Times New Roman" w:hAnsi="Times New Roman" w:cs="Times New Roman"/>
        </w:rPr>
        <w:t>Une excellente maîtrise de l'anglais est indispensable, une bonne maîtrise du français ou de l'allemand étant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487A9D" w:rsidRDefault="00487A9D" w:rsidP="00130F26">
      <w:pPr>
        <w:spacing w:after="0" w:line="240" w:lineRule="auto"/>
        <w:ind w:left="426"/>
        <w:rPr>
          <w:rFonts w:ascii="Times New Roman" w:eastAsia="Times New Roman" w:hAnsi="Times New Roman" w:cs="Times New Roman"/>
          <w:sz w:val="24"/>
          <w:szCs w:val="20"/>
          <w:lang w:eastAsia="en-GB"/>
        </w:rPr>
      </w:pPr>
    </w:p>
    <w:p w:rsidR="00E22185" w:rsidRPr="00782068" w:rsidRDefault="00E22185"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36510759"/>
    <w:multiLevelType w:val="hybridMultilevel"/>
    <w:tmpl w:val="23C45D54"/>
    <w:lvl w:ilvl="0" w:tplc="660AE6EE">
      <w:start w:val="7"/>
      <w:numFmt w:val="bullet"/>
      <w:lvlText w:val="-"/>
      <w:lvlJc w:val="left"/>
      <w:pPr>
        <w:ind w:left="1146" w:hanging="360"/>
      </w:pPr>
      <w:rPr>
        <w:rFonts w:ascii="Verdana" w:eastAsia="Cambria" w:hAnsi="Verdana" w:cs="Times New Roman" w:hint="default"/>
      </w:rPr>
    </w:lvl>
    <w:lvl w:ilvl="1" w:tplc="3B300B6C">
      <w:start w:val="5"/>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69A6255"/>
    <w:multiLevelType w:val="hybridMultilevel"/>
    <w:tmpl w:val="3A8C9B48"/>
    <w:lvl w:ilvl="0" w:tplc="3B300B6C">
      <w:start w:val="5"/>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3A8E1945"/>
    <w:multiLevelType w:val="hybridMultilevel"/>
    <w:tmpl w:val="47E456A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5DB10FBA"/>
    <w:multiLevelType w:val="hybridMultilevel"/>
    <w:tmpl w:val="1E1A4766"/>
    <w:lvl w:ilvl="0" w:tplc="660AE6EE">
      <w:start w:val="7"/>
      <w:numFmt w:val="bullet"/>
      <w:lvlText w:val="-"/>
      <w:lvlJc w:val="left"/>
      <w:pPr>
        <w:ind w:left="1146" w:hanging="360"/>
      </w:pPr>
      <w:rPr>
        <w:rFonts w:ascii="Verdana" w:eastAsia="Cambria" w:hAnsi="Verdana" w:cs="Times New Roman" w:hint="default"/>
      </w:rPr>
    </w:lvl>
    <w:lvl w:ilvl="1" w:tplc="660AE6EE">
      <w:start w:val="7"/>
      <w:numFmt w:val="bullet"/>
      <w:lvlText w:val="-"/>
      <w:lvlJc w:val="left"/>
      <w:pPr>
        <w:ind w:left="1866" w:hanging="360"/>
      </w:pPr>
      <w:rPr>
        <w:rFonts w:ascii="Verdana" w:eastAsia="Cambria" w:hAnsi="Verdana"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652A5BD7"/>
    <w:multiLevelType w:val="hybridMultilevel"/>
    <w:tmpl w:val="1658B32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6C165CDD"/>
    <w:multiLevelType w:val="hybridMultilevel"/>
    <w:tmpl w:val="C418686A"/>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3A83755"/>
    <w:multiLevelType w:val="hybridMultilevel"/>
    <w:tmpl w:val="6100B612"/>
    <w:lvl w:ilvl="0" w:tplc="660AE6EE">
      <w:start w:val="7"/>
      <w:numFmt w:val="bullet"/>
      <w:lvlText w:val="-"/>
      <w:lvlJc w:val="left"/>
      <w:pPr>
        <w:ind w:left="1146" w:hanging="360"/>
      </w:pPr>
      <w:rPr>
        <w:rFonts w:ascii="Verdana" w:eastAsia="Cambria" w:hAnsi="Verdana" w:cs="Times New Roman" w:hint="default"/>
      </w:rPr>
    </w:lvl>
    <w:lvl w:ilvl="1" w:tplc="84DA2538">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76630FE4"/>
    <w:multiLevelType w:val="hybridMultilevel"/>
    <w:tmpl w:val="4CB66E16"/>
    <w:lvl w:ilvl="0" w:tplc="B06CC7D8">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798711C1"/>
    <w:multiLevelType w:val="hybridMultilevel"/>
    <w:tmpl w:val="B7CC804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9"/>
  </w:num>
  <w:num w:numId="6">
    <w:abstractNumId w:val="8"/>
  </w:num>
  <w:num w:numId="7">
    <w:abstractNumId w:val="2"/>
  </w:num>
  <w:num w:numId="8">
    <w:abstractNumId w:val="6"/>
  </w:num>
  <w:num w:numId="9">
    <w:abstractNumId w:val="5"/>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93AF3"/>
    <w:rsid w:val="000A1797"/>
    <w:rsid w:val="000B03DD"/>
    <w:rsid w:val="000C6B7E"/>
    <w:rsid w:val="000D259F"/>
    <w:rsid w:val="000D6BD3"/>
    <w:rsid w:val="00130F26"/>
    <w:rsid w:val="0014734F"/>
    <w:rsid w:val="00165C06"/>
    <w:rsid w:val="001B3870"/>
    <w:rsid w:val="001B4CE7"/>
    <w:rsid w:val="001C7BD9"/>
    <w:rsid w:val="001D7A41"/>
    <w:rsid w:val="00203BA7"/>
    <w:rsid w:val="002249B3"/>
    <w:rsid w:val="002B01A7"/>
    <w:rsid w:val="002E490B"/>
    <w:rsid w:val="00394AD8"/>
    <w:rsid w:val="003D6E31"/>
    <w:rsid w:val="004048FF"/>
    <w:rsid w:val="004406BF"/>
    <w:rsid w:val="00456A5D"/>
    <w:rsid w:val="00462A9F"/>
    <w:rsid w:val="00487A9D"/>
    <w:rsid w:val="004A1EC4"/>
    <w:rsid w:val="004C0BE3"/>
    <w:rsid w:val="004D54C2"/>
    <w:rsid w:val="005175E6"/>
    <w:rsid w:val="00571B00"/>
    <w:rsid w:val="005E606B"/>
    <w:rsid w:val="005F0D83"/>
    <w:rsid w:val="005F771A"/>
    <w:rsid w:val="00607A62"/>
    <w:rsid w:val="00612243"/>
    <w:rsid w:val="00623A36"/>
    <w:rsid w:val="0066595C"/>
    <w:rsid w:val="006F7C8A"/>
    <w:rsid w:val="00707641"/>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22185"/>
    <w:rsid w:val="00E7324C"/>
    <w:rsid w:val="00E9679F"/>
    <w:rsid w:val="00EA08A5"/>
    <w:rsid w:val="00EA29E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ija.laurila@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A956C-287F-4FE4-8E28-D8F8DB976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1365</Words>
  <Characters>7868</Characters>
  <Application>Microsoft Office Word</Application>
  <DocSecurity>0</DocSecurity>
  <Lines>174</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2022-11-14T16:06:00Z</dcterms:created>
  <dcterms:modified xsi:type="dcterms:W3CDTF">2022-11-14T16:06:00Z</dcterms:modified>
</cp:coreProperties>
</file>