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E2529D" w:rsidP="001C037C">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SANTE-G-5</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E2529D" w:rsidRPr="00BA17B0" w:rsidRDefault="00E2529D" w:rsidP="00E2529D">
            <w:pPr>
              <w:jc w:val="both"/>
              <w:outlineLvl w:val="1"/>
              <w:rPr>
                <w:rFonts w:ascii="Times New Roman" w:eastAsia="Times New Roman" w:hAnsi="Times New Roman" w:cs="Times New Roman"/>
                <w:b/>
                <w:bCs/>
                <w:lang w:val="en-GB" w:eastAsia="fr-BE"/>
              </w:rPr>
            </w:pPr>
            <w:r w:rsidRPr="00BA17B0">
              <w:rPr>
                <w:rFonts w:ascii="Times New Roman" w:eastAsia="Times New Roman" w:hAnsi="Times New Roman" w:cs="Times New Roman"/>
                <w:b/>
                <w:bCs/>
                <w:lang w:val="en-GB" w:eastAsia="fr-BE"/>
              </w:rPr>
              <w:t xml:space="preserve">Eric </w:t>
            </w:r>
            <w:proofErr w:type="spellStart"/>
            <w:r w:rsidRPr="00BA17B0">
              <w:rPr>
                <w:rFonts w:ascii="Times New Roman" w:eastAsia="Times New Roman" w:hAnsi="Times New Roman" w:cs="Times New Roman"/>
                <w:b/>
                <w:bCs/>
                <w:lang w:val="en-GB" w:eastAsia="fr-BE"/>
              </w:rPr>
              <w:t>Thévenard</w:t>
            </w:r>
            <w:proofErr w:type="spellEnd"/>
          </w:p>
          <w:p w:rsidR="00E2529D" w:rsidRPr="00BA17B0" w:rsidRDefault="00E2529D" w:rsidP="00E2529D">
            <w:pPr>
              <w:jc w:val="both"/>
              <w:outlineLvl w:val="1"/>
              <w:rPr>
                <w:rFonts w:ascii="Times New Roman" w:eastAsia="Times New Roman" w:hAnsi="Times New Roman" w:cs="Times New Roman"/>
                <w:b/>
                <w:bCs/>
                <w:color w:val="0000FF"/>
                <w:lang w:val="en-GB" w:eastAsia="fr-BE"/>
              </w:rPr>
            </w:pPr>
            <w:hyperlink r:id="rId8" w:history="1">
              <w:r w:rsidRPr="00BA17B0">
                <w:rPr>
                  <w:rFonts w:ascii="Times New Roman" w:eastAsia="Times New Roman" w:hAnsi="Times New Roman" w:cs="Times New Roman"/>
                  <w:b/>
                  <w:bCs/>
                  <w:color w:val="0000FF"/>
                  <w:u w:val="single"/>
                  <w:lang w:val="en-GB" w:eastAsia="fr-BE"/>
                </w:rPr>
                <w:t>eric.thevenard@ec.europa.eu</w:t>
              </w:r>
            </w:hyperlink>
            <w:r w:rsidRPr="00BA17B0">
              <w:rPr>
                <w:rFonts w:ascii="Times New Roman" w:eastAsia="Times New Roman" w:hAnsi="Times New Roman" w:cs="Times New Roman"/>
                <w:b/>
                <w:bCs/>
                <w:color w:val="0000FF"/>
                <w:lang w:val="en-GB" w:eastAsia="fr-BE"/>
              </w:rPr>
              <w:t xml:space="preserve"> </w:t>
            </w:r>
          </w:p>
          <w:p w:rsidR="00E21280" w:rsidRPr="00806A75" w:rsidRDefault="00E2529D" w:rsidP="00E2529D">
            <w:pPr>
              <w:ind w:right="1317"/>
              <w:jc w:val="both"/>
              <w:rPr>
                <w:rFonts w:ascii="Times New Roman" w:hAnsi="Times New Roman" w:cs="Times New Roman"/>
                <w:b/>
                <w:lang w:val="de-DE"/>
              </w:rPr>
            </w:pPr>
            <w:r w:rsidRPr="00BA17B0">
              <w:rPr>
                <w:rFonts w:ascii="Times New Roman" w:eastAsia="Times New Roman" w:hAnsi="Times New Roman" w:cs="Times New Roman"/>
                <w:b/>
                <w:bCs/>
                <w:lang w:eastAsia="fr-BE"/>
              </w:rPr>
              <w:t>+32 2 2969966</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E2529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D6974">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2529D" w:rsidRPr="00E2529D" w:rsidRDefault="00E2529D" w:rsidP="00E2529D">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E2529D">
        <w:rPr>
          <w:rFonts w:ascii="Times New Roman" w:eastAsia="Times New Roman" w:hAnsi="Times New Roman" w:cs="Times New Roman"/>
          <w:lang w:val="de-DE" w:eastAsia="en-GB"/>
        </w:rPr>
        <w:t>Vorbereitung, einschließlich der Bewertung ihrer Auswirkungen, und Verfassung der erforderlichen Umsetzungsmaßnahmen für die Zulassung verschiedener Futtermittelstoffe, die vom entsprechenden Ausschuss auf Basis des spezifischen wissenschaftlichen Gutachtens der EFSA auf Grundlage der Antragsstellung (Verordnung (EG) Nr. 1831/2003) zu erlassen sind. Bearbeitung von Anträgen für Futtermittel für neue besondere Ernährungszwecke und Fragen im Zusammenhang mit dem Inverkehrbringen/der Kennzeichnung von Futtermittel-Ausgangserzeugnissen und Mischfuttermitteln in Abstimmung mit den Vertretern der Mitgliedsstaaten und den Organisationen der Interessensvertreter. Darüber hinaus sollte der Kandidat/die Kandidatin bereit sein, sich mit anderen Themen zu befassen und die Kolleginnen und Kollegen des Futtermittelteams, entsprechend dem Bedarf innerhalb des Referats, zu unterstützen.</w:t>
      </w:r>
    </w:p>
    <w:p w:rsidR="00E2529D" w:rsidRDefault="00E2529D" w:rsidP="00E2529D">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E2529D" w:rsidRPr="00E2529D" w:rsidRDefault="00E2529D" w:rsidP="00E2529D">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E2529D">
        <w:rPr>
          <w:rFonts w:ascii="Times New Roman" w:eastAsia="Times New Roman" w:hAnsi="Times New Roman" w:cs="Times New Roman"/>
          <w:lang w:val="de-DE" w:eastAsia="en-GB"/>
        </w:rPr>
        <w:t>Zusammenarbeit mit Kolleginnen und Kollegen des Teams, der Generaldirektion und darüber hinaus, anderen Dienststellen der Kommission, den Mitgliedstaaten (insbesondere im Ständigen Ausschuss für Pflanzen, Tiere, Lebensmittel und Futtermittel) und allen relevanten Beteiligten, um einen kohärenten Ansatz in Bezug auf die Anforderungen an die Tierernährung zu gewährleisten.</w:t>
      </w:r>
    </w:p>
    <w:p w:rsidR="00E2529D" w:rsidRDefault="00E2529D" w:rsidP="00E2529D">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1C037C" w:rsidRDefault="00E2529D" w:rsidP="00E2529D">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E2529D">
        <w:rPr>
          <w:rFonts w:ascii="Times New Roman" w:eastAsia="Times New Roman" w:hAnsi="Times New Roman" w:cs="Times New Roman"/>
          <w:lang w:val="de-DE" w:eastAsia="en-GB"/>
        </w:rPr>
        <w:t>Weiterverfolgung der erforderlichen Folgemaßnahmen der Expertengremien in der Europäischen Behörde für Lebensmittelsicherheit (EFSA).</w:t>
      </w:r>
    </w:p>
    <w:p w:rsidR="001C037C" w:rsidRPr="001C037C" w:rsidRDefault="001C037C" w:rsidP="001C037C">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F9369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E2529D" w:rsidRPr="00E2529D">
        <w:rPr>
          <w:rFonts w:ascii="Times New Roman" w:eastAsia="Times New Roman" w:hAnsi="Times New Roman" w:cs="Times New Roman"/>
          <w:lang w:val="de-DE" w:eastAsia="en-GB"/>
        </w:rPr>
        <w:t xml:space="preserve">Tierarzt, Agrarwissenschaftler mit entsprechender Spezialisierung gleichwertigen </w:t>
      </w:r>
      <w:r w:rsidR="00E2529D">
        <w:rPr>
          <w:rFonts w:ascii="Times New Roman" w:eastAsia="Times New Roman" w:hAnsi="Times New Roman" w:cs="Times New Roman"/>
          <w:lang w:val="de-DE" w:eastAsia="en-GB"/>
        </w:rPr>
        <w:t>Bereich</w:t>
      </w:r>
      <w:r w:rsidR="00E2529D" w:rsidRPr="00E2529D">
        <w:rPr>
          <w:rFonts w:ascii="Times New Roman" w:eastAsia="Times New Roman" w:hAnsi="Times New Roman" w:cs="Times New Roman"/>
          <w:lang w:val="de-DE" w:eastAsia="en-GB"/>
        </w:rPr>
        <w:t xml:space="preserve"> passend zu erledigenden Aufgaben</w:t>
      </w:r>
      <w:r w:rsidR="005907BC" w:rsidRPr="005907BC">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3378" w:rsidRPr="00763378" w:rsidRDefault="00E2529D" w:rsidP="001C037C">
      <w:pPr>
        <w:tabs>
          <w:tab w:val="left" w:pos="1276"/>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M</w:t>
      </w:r>
      <w:r w:rsidRPr="00E2529D">
        <w:rPr>
          <w:rFonts w:ascii="Times New Roman" w:eastAsia="Times New Roman" w:hAnsi="Times New Roman" w:cs="Times New Roman"/>
          <w:lang w:val="de-DE" w:eastAsia="en-GB"/>
        </w:rPr>
        <w:t>indestens 3 Jahre im Bereich Futtermittel/Veterinär. Arbeit in einem internationalen Kontext ist von Vorteil</w:t>
      </w:r>
      <w:r w:rsidR="00F3226D" w:rsidRPr="00F3226D">
        <w:rPr>
          <w:rFonts w:ascii="Times New Roman" w:eastAsia="Times New Roman" w:hAnsi="Times New Roman" w:cs="Times New Roman"/>
          <w:lang w:val="de-DE" w:eastAsia="en-GB"/>
        </w:rPr>
        <w:t>.</w:t>
      </w:r>
    </w:p>
    <w:p w:rsidR="00763378" w:rsidRPr="00763378" w:rsidRDefault="00763378" w:rsidP="00763378">
      <w:pPr>
        <w:tabs>
          <w:tab w:val="left" w:pos="1276"/>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E2529D" w:rsidP="00950BA5">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G</w:t>
      </w:r>
      <w:r w:rsidRPr="00E2529D">
        <w:rPr>
          <w:rFonts w:ascii="Times New Roman" w:eastAsia="Times New Roman" w:hAnsi="Times New Roman" w:cs="Times New Roman"/>
          <w:lang w:val="de-DE" w:eastAsia="en-GB"/>
        </w:rPr>
        <w:t>ute Beherrschung der englischen Sprache. Kenntnisse der französischen Sprache ist von Vorteil</w:t>
      </w:r>
      <w:r w:rsidR="001C037C" w:rsidRPr="001C037C">
        <w:rPr>
          <w:rFonts w:ascii="Times New Roman" w:eastAsia="Times New Roman" w:hAnsi="Times New Roman" w:cs="Times New Roman"/>
          <w:lang w:val="de-DE" w:eastAsia="en-GB"/>
        </w:rPr>
        <w:t>.</w:t>
      </w:r>
    </w:p>
    <w:p w:rsidR="00EC6BF4" w:rsidRDefault="00EC6BF4"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3D6974" w:rsidRDefault="003D6974" w:rsidP="00950BA5">
      <w:pPr>
        <w:spacing w:after="0" w:line="240" w:lineRule="auto"/>
        <w:ind w:left="426" w:right="175"/>
        <w:jc w:val="both"/>
        <w:rPr>
          <w:rFonts w:ascii="Times New Roman" w:eastAsia="Times New Roman" w:hAnsi="Times New Roman" w:cs="Times New Roman"/>
          <w:b/>
          <w:u w:val="single"/>
          <w:lang w:val="de-DE" w:eastAsia="en-GB"/>
        </w:rPr>
      </w:pPr>
    </w:p>
    <w:p w:rsidR="00E2529D" w:rsidRDefault="00E2529D" w:rsidP="00950BA5">
      <w:pPr>
        <w:spacing w:after="0" w:line="240" w:lineRule="auto"/>
        <w:ind w:left="426" w:right="175"/>
        <w:jc w:val="both"/>
        <w:rPr>
          <w:rFonts w:ascii="Times New Roman" w:eastAsia="Times New Roman" w:hAnsi="Times New Roman" w:cs="Times New Roman"/>
          <w:b/>
          <w:u w:val="single"/>
          <w:lang w:val="de-DE" w:eastAsia="en-GB"/>
        </w:rPr>
      </w:pPr>
    </w:p>
    <w:p w:rsidR="00E2529D" w:rsidRDefault="00E2529D" w:rsidP="00950BA5">
      <w:pPr>
        <w:spacing w:after="0" w:line="240" w:lineRule="auto"/>
        <w:ind w:left="426" w:right="175"/>
        <w:jc w:val="both"/>
        <w:rPr>
          <w:rFonts w:ascii="Times New Roman" w:eastAsia="Times New Roman" w:hAnsi="Times New Roman" w:cs="Times New Roman"/>
          <w:b/>
          <w:u w:val="single"/>
          <w:lang w:val="de-DE" w:eastAsia="en-GB"/>
        </w:rPr>
      </w:pPr>
    </w:p>
    <w:p w:rsidR="00E2529D" w:rsidRDefault="00E2529D" w:rsidP="00950BA5">
      <w:pPr>
        <w:spacing w:after="0" w:line="240" w:lineRule="auto"/>
        <w:ind w:left="426" w:right="175"/>
        <w:jc w:val="both"/>
        <w:rPr>
          <w:rFonts w:ascii="Times New Roman" w:eastAsia="Times New Roman" w:hAnsi="Times New Roman" w:cs="Times New Roman"/>
          <w:b/>
          <w:u w:val="single"/>
          <w:lang w:val="de-DE" w:eastAsia="en-GB"/>
        </w:rPr>
      </w:pPr>
    </w:p>
    <w:p w:rsidR="00E2529D" w:rsidRDefault="00E2529D"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E2529D">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E34213"/>
    <w:multiLevelType w:val="hybridMultilevel"/>
    <w:tmpl w:val="6D78FCEC"/>
    <w:lvl w:ilvl="0" w:tplc="659436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053B5B"/>
    <w:multiLevelType w:val="hybridMultilevel"/>
    <w:tmpl w:val="C9D8D88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1B456F39"/>
    <w:multiLevelType w:val="hybridMultilevel"/>
    <w:tmpl w:val="4BD4630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22C1C96"/>
    <w:multiLevelType w:val="hybridMultilevel"/>
    <w:tmpl w:val="E910BFDA"/>
    <w:lvl w:ilvl="0" w:tplc="8E7A892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267478A8"/>
    <w:multiLevelType w:val="hybridMultilevel"/>
    <w:tmpl w:val="246A5EE4"/>
    <w:lvl w:ilvl="0" w:tplc="65865C8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2C730611"/>
    <w:multiLevelType w:val="hybridMultilevel"/>
    <w:tmpl w:val="BFE8E39A"/>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9"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30"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487445DC"/>
    <w:multiLevelType w:val="hybridMultilevel"/>
    <w:tmpl w:val="54A47FD2"/>
    <w:lvl w:ilvl="0" w:tplc="01C6732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4CC325FE"/>
    <w:multiLevelType w:val="hybridMultilevel"/>
    <w:tmpl w:val="66F2C4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4D5621E6"/>
    <w:multiLevelType w:val="hybridMultilevel"/>
    <w:tmpl w:val="47F0164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2"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3"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5"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6"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8"/>
  </w:num>
  <w:num w:numId="2">
    <w:abstractNumId w:val="44"/>
  </w:num>
  <w:num w:numId="3">
    <w:abstractNumId w:val="28"/>
  </w:num>
  <w:num w:numId="4">
    <w:abstractNumId w:val="3"/>
  </w:num>
  <w:num w:numId="5">
    <w:abstractNumId w:val="22"/>
  </w:num>
  <w:num w:numId="6">
    <w:abstractNumId w:val="13"/>
  </w:num>
  <w:num w:numId="7">
    <w:abstractNumId w:val="40"/>
  </w:num>
  <w:num w:numId="8">
    <w:abstractNumId w:val="21"/>
  </w:num>
  <w:num w:numId="9">
    <w:abstractNumId w:val="7"/>
  </w:num>
  <w:num w:numId="10">
    <w:abstractNumId w:val="15"/>
  </w:num>
  <w:num w:numId="11">
    <w:abstractNumId w:val="9"/>
  </w:num>
  <w:num w:numId="12">
    <w:abstractNumId w:val="47"/>
  </w:num>
  <w:num w:numId="13">
    <w:abstractNumId w:val="30"/>
  </w:num>
  <w:num w:numId="14">
    <w:abstractNumId w:val="31"/>
  </w:num>
  <w:num w:numId="15">
    <w:abstractNumId w:val="24"/>
  </w:num>
  <w:num w:numId="16">
    <w:abstractNumId w:val="41"/>
  </w:num>
  <w:num w:numId="17">
    <w:abstractNumId w:val="2"/>
  </w:num>
  <w:num w:numId="18">
    <w:abstractNumId w:val="42"/>
  </w:num>
  <w:num w:numId="19">
    <w:abstractNumId w:val="20"/>
  </w:num>
  <w:num w:numId="20">
    <w:abstractNumId w:val="26"/>
  </w:num>
  <w:num w:numId="21">
    <w:abstractNumId w:val="38"/>
  </w:num>
  <w:num w:numId="22">
    <w:abstractNumId w:val="10"/>
  </w:num>
  <w:num w:numId="23">
    <w:abstractNumId w:val="4"/>
  </w:num>
  <w:num w:numId="24">
    <w:abstractNumId w:val="37"/>
  </w:num>
  <w:num w:numId="25">
    <w:abstractNumId w:val="39"/>
  </w:num>
  <w:num w:numId="26">
    <w:abstractNumId w:val="27"/>
  </w:num>
  <w:num w:numId="27">
    <w:abstractNumId w:val="6"/>
  </w:num>
  <w:num w:numId="28">
    <w:abstractNumId w:val="5"/>
  </w:num>
  <w:num w:numId="29">
    <w:abstractNumId w:val="43"/>
  </w:num>
  <w:num w:numId="30">
    <w:abstractNumId w:val="14"/>
  </w:num>
  <w:num w:numId="31">
    <w:abstractNumId w:val="45"/>
  </w:num>
  <w:num w:numId="32">
    <w:abstractNumId w:val="32"/>
  </w:num>
  <w:num w:numId="33">
    <w:abstractNumId w:val="29"/>
  </w:num>
  <w:num w:numId="34">
    <w:abstractNumId w:val="0"/>
  </w:num>
  <w:num w:numId="35">
    <w:abstractNumId w:val="17"/>
  </w:num>
  <w:num w:numId="36">
    <w:abstractNumId w:val="34"/>
  </w:num>
  <w:num w:numId="37">
    <w:abstractNumId w:val="25"/>
  </w:num>
  <w:num w:numId="38">
    <w:abstractNumId w:val="8"/>
  </w:num>
  <w:num w:numId="39">
    <w:abstractNumId w:val="46"/>
  </w:num>
  <w:num w:numId="40">
    <w:abstractNumId w:val="35"/>
  </w:num>
  <w:num w:numId="41">
    <w:abstractNumId w:val="16"/>
  </w:num>
  <w:num w:numId="42">
    <w:abstractNumId w:val="11"/>
  </w:num>
  <w:num w:numId="43">
    <w:abstractNumId w:val="19"/>
  </w:num>
  <w:num w:numId="44">
    <w:abstractNumId w:val="36"/>
  </w:num>
  <w:num w:numId="45">
    <w:abstractNumId w:val="33"/>
  </w:num>
  <w:num w:numId="46">
    <w:abstractNumId w:val="12"/>
  </w:num>
  <w:num w:numId="47">
    <w:abstractNumId w:val="1"/>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C037C"/>
    <w:rsid w:val="001E0FBD"/>
    <w:rsid w:val="00233D4E"/>
    <w:rsid w:val="0025275C"/>
    <w:rsid w:val="0026491C"/>
    <w:rsid w:val="00315919"/>
    <w:rsid w:val="003314B0"/>
    <w:rsid w:val="00365478"/>
    <w:rsid w:val="00370EFD"/>
    <w:rsid w:val="00391C29"/>
    <w:rsid w:val="003A0BA4"/>
    <w:rsid w:val="003D6974"/>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613E7"/>
    <w:rsid w:val="005648F5"/>
    <w:rsid w:val="005907BC"/>
    <w:rsid w:val="005A0D05"/>
    <w:rsid w:val="005B1C13"/>
    <w:rsid w:val="005D37D0"/>
    <w:rsid w:val="00672421"/>
    <w:rsid w:val="006740F2"/>
    <w:rsid w:val="006F30A1"/>
    <w:rsid w:val="00733178"/>
    <w:rsid w:val="007570E6"/>
    <w:rsid w:val="007628D6"/>
    <w:rsid w:val="00763378"/>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E11F69"/>
    <w:rsid w:val="00E21280"/>
    <w:rsid w:val="00E2529D"/>
    <w:rsid w:val="00E40791"/>
    <w:rsid w:val="00E45703"/>
    <w:rsid w:val="00E565A0"/>
    <w:rsid w:val="00E86A3E"/>
    <w:rsid w:val="00E9088C"/>
    <w:rsid w:val="00E9120D"/>
    <w:rsid w:val="00E936D2"/>
    <w:rsid w:val="00EC6BF4"/>
    <w:rsid w:val="00EF3EBB"/>
    <w:rsid w:val="00F05108"/>
    <w:rsid w:val="00F3226D"/>
    <w:rsid w:val="00F34F3B"/>
    <w:rsid w:val="00F50D7F"/>
    <w:rsid w:val="00F9369C"/>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A49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c.thevenard@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1128</Words>
  <Characters>8151</Characters>
  <Application>Microsoft Office Word</Application>
  <DocSecurity>0</DocSecurity>
  <Lines>181</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2022-11-14T13:38:00Z</dcterms:created>
  <dcterms:modified xsi:type="dcterms:W3CDTF">2022-11-14T13:38:00Z</dcterms:modified>
</cp:coreProperties>
</file>