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0C1703"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MOVE-B-4</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0C1703" w:rsidRPr="00F11083" w:rsidRDefault="000C1703" w:rsidP="000C1703">
            <w:pPr>
              <w:rPr>
                <w:rFonts w:ascii="Times New Roman" w:eastAsia="Calibri" w:hAnsi="Times New Roman" w:cs="Times New Roman"/>
                <w:b/>
                <w:lang w:val="es-ES" w:eastAsia="en-GB"/>
              </w:rPr>
            </w:pPr>
            <w:r w:rsidRPr="00F11083">
              <w:rPr>
                <w:rFonts w:ascii="Times New Roman" w:eastAsia="Calibri" w:hAnsi="Times New Roman" w:cs="Times New Roman"/>
                <w:b/>
                <w:lang w:val="es-ES" w:eastAsia="en-GB"/>
              </w:rPr>
              <w:t xml:space="preserve">Kristian </w:t>
            </w:r>
            <w:proofErr w:type="spellStart"/>
            <w:r w:rsidRPr="00F11083">
              <w:rPr>
                <w:rFonts w:ascii="Times New Roman" w:eastAsia="Calibri" w:hAnsi="Times New Roman" w:cs="Times New Roman"/>
                <w:b/>
                <w:lang w:val="es-ES" w:eastAsia="en-GB"/>
              </w:rPr>
              <w:t>Hedberg</w:t>
            </w:r>
            <w:proofErr w:type="spellEnd"/>
          </w:p>
          <w:p w:rsidR="000C1703" w:rsidRPr="00F11083" w:rsidRDefault="000C1703" w:rsidP="000C1703">
            <w:pPr>
              <w:rPr>
                <w:rFonts w:ascii="Times New Roman" w:eastAsia="Calibri" w:hAnsi="Times New Roman" w:cs="Times New Roman"/>
                <w:b/>
                <w:color w:val="0000FF"/>
                <w:lang w:val="es-ES" w:eastAsia="en-GB"/>
              </w:rPr>
            </w:pPr>
            <w:hyperlink r:id="rId8" w:history="1">
              <w:r w:rsidRPr="00F11083">
                <w:rPr>
                  <w:rFonts w:ascii="Times New Roman" w:eastAsia="Calibri" w:hAnsi="Times New Roman" w:cs="Times New Roman"/>
                  <w:b/>
                  <w:color w:val="0000FF"/>
                  <w:u w:val="single"/>
                  <w:lang w:val="es-ES" w:eastAsia="en-GB"/>
                </w:rPr>
                <w:t>Kristian.Hedberg@ec.europa.eu</w:t>
              </w:r>
            </w:hyperlink>
            <w:r w:rsidRPr="00F11083">
              <w:rPr>
                <w:rFonts w:ascii="Times New Roman" w:eastAsia="Calibri" w:hAnsi="Times New Roman" w:cs="Times New Roman"/>
                <w:b/>
                <w:color w:val="0000FF"/>
                <w:lang w:val="es-ES" w:eastAsia="en-GB"/>
              </w:rPr>
              <w:t xml:space="preserve">  </w:t>
            </w:r>
          </w:p>
          <w:p w:rsidR="00E21280" w:rsidRPr="00806A75" w:rsidRDefault="000C1703" w:rsidP="000C1703">
            <w:pPr>
              <w:ind w:right="1317"/>
              <w:jc w:val="both"/>
              <w:rPr>
                <w:rFonts w:ascii="Times New Roman" w:hAnsi="Times New Roman" w:cs="Times New Roman"/>
                <w:b/>
                <w:lang w:val="de-DE"/>
              </w:rPr>
            </w:pPr>
            <w:r w:rsidRPr="00F11083">
              <w:rPr>
                <w:rFonts w:ascii="Times New Roman" w:eastAsia="Calibri" w:hAnsi="Times New Roman" w:cs="Times New Roman"/>
                <w:b/>
                <w:lang w:val="es-ES" w:eastAsia="en-GB"/>
              </w:rPr>
              <w:t>+32 229-55164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0C1703"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31591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Wir suchen einen motivierten und dynamischen abgeordneten nationalen Sachverständigen, der aktiv in die Aufgaben des Referats eingebunden sein wird, und hier insbesondere zur Entwicklung, Umsetzung und Überwachung von Europäischen Verkehrspolitischen Maßnahmen und zusammenhängender Aktivitäten im Bereich der intelligenten Verkehrssysteme beitragen wird. Insbesondere, unter der Führung der Referatsleiterin, wird er/sie unterstützen:</w:t>
      </w:r>
    </w:p>
    <w:p w:rsidR="000C1703" w:rsidRP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0C1703" w:rsidRPr="000C1703" w:rsidRDefault="000C1703" w:rsidP="000C170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w:t>
      </w:r>
      <w:r w:rsidRPr="000C1703">
        <w:rPr>
          <w:rFonts w:ascii="Times New Roman" w:eastAsia="Times New Roman" w:hAnsi="Times New Roman" w:cs="Times New Roman"/>
          <w:lang w:val="de-DE" w:eastAsia="en-GB"/>
        </w:rPr>
        <w:tab/>
        <w:t xml:space="preserve">bei der Interaktion mit Mitgliedsstaaten und Interessensvertretern zum Delegierten Rechtsakt hinsichtlich der Bereitstellung EU-weiter Echtzeit-Verkehrsinformationsdienste </w:t>
      </w:r>
    </w:p>
    <w:p w:rsidR="000C1703" w:rsidRPr="000C1703" w:rsidRDefault="000C1703" w:rsidP="000C170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w:t>
      </w:r>
      <w:r w:rsidRPr="000C1703">
        <w:rPr>
          <w:rFonts w:ascii="Times New Roman" w:eastAsia="Times New Roman" w:hAnsi="Times New Roman" w:cs="Times New Roman"/>
          <w:lang w:val="de-DE" w:eastAsia="en-GB"/>
        </w:rPr>
        <w:tab/>
        <w:t>bei der Interaktion mit Mitgliedsstaaten und Interessensvertretern zum Delegierten Rechtsakt hinsichtlich für die Straßenverkehrssicherheit relevanter Verkehrsinformationen</w:t>
      </w:r>
    </w:p>
    <w:p w:rsidR="000C1703" w:rsidRPr="000C1703" w:rsidRDefault="000C1703" w:rsidP="000C170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w:t>
      </w:r>
      <w:r w:rsidRPr="000C1703">
        <w:rPr>
          <w:rFonts w:ascii="Times New Roman" w:eastAsia="Times New Roman" w:hAnsi="Times New Roman" w:cs="Times New Roman"/>
          <w:lang w:val="de-DE" w:eastAsia="en-GB"/>
        </w:rPr>
        <w:tab/>
        <w:t>bei der Interaktion mit Mitgliedsstaaten und Interessensvertretern zum Delegierten Rechtsakt hinsichtlich der Bereitstellung von Informationsdiensten für sichere Parkplätze für Lastkraftwagen und andere gewerbliche Fahrzeuge</w:t>
      </w:r>
    </w:p>
    <w:p w:rsidR="000C1703" w:rsidRPr="000C1703" w:rsidRDefault="000C1703" w:rsidP="000C170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w:t>
      </w:r>
      <w:r w:rsidRPr="000C1703">
        <w:rPr>
          <w:rFonts w:ascii="Times New Roman" w:eastAsia="Times New Roman" w:hAnsi="Times New Roman" w:cs="Times New Roman"/>
          <w:lang w:val="de-DE" w:eastAsia="en-GB"/>
        </w:rPr>
        <w:tab/>
        <w:t>bei der Definition und Umsetzung des aktualisierten Arbeitsprogrammes der ITS Direktive</w:t>
      </w:r>
    </w:p>
    <w:p w:rsidR="000C1703" w:rsidRPr="000C1703" w:rsidRDefault="000C1703" w:rsidP="000C170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w:t>
      </w:r>
      <w:r w:rsidRPr="000C1703">
        <w:rPr>
          <w:rFonts w:ascii="Times New Roman" w:eastAsia="Times New Roman" w:hAnsi="Times New Roman" w:cs="Times New Roman"/>
          <w:lang w:val="de-DE" w:eastAsia="en-GB"/>
        </w:rPr>
        <w:tab/>
        <w:t xml:space="preserve">bei der Umsetzung einer Infrastrukturpolitik, die den Erfordernissen von ITS entspricht </w:t>
      </w:r>
    </w:p>
    <w:p w:rsidR="000C1703" w:rsidRPr="000C1703" w:rsidRDefault="000C1703" w:rsidP="000C1703">
      <w:pPr>
        <w:pStyle w:val="ListParagraph"/>
        <w:tabs>
          <w:tab w:val="left" w:pos="709"/>
        </w:tabs>
        <w:spacing w:after="0" w:line="240" w:lineRule="auto"/>
        <w:ind w:left="709" w:hanging="283"/>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w:t>
      </w:r>
      <w:r w:rsidRPr="000C1703">
        <w:rPr>
          <w:rFonts w:ascii="Times New Roman" w:eastAsia="Times New Roman" w:hAnsi="Times New Roman" w:cs="Times New Roman"/>
          <w:lang w:val="de-DE" w:eastAsia="en-GB"/>
        </w:rPr>
        <w:tab/>
        <w:t>bei der Umsetzung von verkehrspolitischen Maßnahmen hinsichtlich kooperativer, vernetzter und automatisierter Mobilität (CCAM) und insbesondere im Hinblick auf eine neue Initiative für einen gemeinsamen europäischen Mobilitätsdatenraum.</w:t>
      </w:r>
    </w:p>
    <w:p w:rsidR="000C1703" w:rsidRP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0C1703" w:rsidRP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 xml:space="preserve">Der Nachweis einer erfolgreichen Betätigung im Projektmanagement und in der Analyse, Entwicklung, Koordinierung und Umsetzung von Verkehrspolitischen Maßnahmen ist erforderlich.  </w:t>
      </w:r>
    </w:p>
    <w:p w:rsid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lastRenderedPageBreak/>
        <w:t>Allgemeine Kenntnisse der Europäischen Verkehrspolitik in Verbindung mit einem guten Verständnis der Herausforderungen, sowohl politischer als auch technischer Art, und Kenntnisse und Erfahrung im Bereich der intelligenten Verkehrssysteme und Straßenverkehrsmanagement werden als vorteilhaft bei der Stellenbesetzung in Betracht gezogen.</w:t>
      </w:r>
    </w:p>
    <w:p w:rsidR="000C1703" w:rsidRP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Der/</w:t>
      </w:r>
      <w:proofErr w:type="gramStart"/>
      <w:r w:rsidRPr="000C1703">
        <w:rPr>
          <w:rFonts w:ascii="Times New Roman" w:eastAsia="Times New Roman" w:hAnsi="Times New Roman" w:cs="Times New Roman"/>
          <w:lang w:val="de-DE" w:eastAsia="en-GB"/>
        </w:rPr>
        <w:t>die ausgewählte Bewerber</w:t>
      </w:r>
      <w:proofErr w:type="gramEnd"/>
      <w:r w:rsidRPr="000C1703">
        <w:rPr>
          <w:rFonts w:ascii="Times New Roman" w:eastAsia="Times New Roman" w:hAnsi="Times New Roman" w:cs="Times New Roman"/>
          <w:lang w:val="de-DE" w:eastAsia="en-GB"/>
        </w:rPr>
        <w:t xml:space="preserve">/in sollte sehr gut kommunizieren können, im Team arbeiten und aufgeschlossen sein gegenüber dem komplexen Umfeld an den Schnittstellen von Politik, Technik und Wirtschaftsverträglichkeit. Ausgezeichnete Fähigkeiten im zwischenmenschlichen Umgang, gute Fähigkeiten zur Kontaktaufnahme und Netzwerkbildung und die Befähigung zum Verständnis und zur Erstellung legislativer Texte, Vermerke, und Instruktionen sind nachzuweisen. </w:t>
      </w:r>
    </w:p>
    <w:p w:rsidR="000C1703" w:rsidRP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Der/</w:t>
      </w:r>
      <w:proofErr w:type="gramStart"/>
      <w:r w:rsidRPr="000C1703">
        <w:rPr>
          <w:rFonts w:ascii="Times New Roman" w:eastAsia="Times New Roman" w:hAnsi="Times New Roman" w:cs="Times New Roman"/>
          <w:lang w:val="de-DE" w:eastAsia="en-GB"/>
        </w:rPr>
        <w:t>die erfolgreiche Bewerber</w:t>
      </w:r>
      <w:proofErr w:type="gramEnd"/>
      <w:r w:rsidRPr="000C1703">
        <w:rPr>
          <w:rFonts w:ascii="Times New Roman" w:eastAsia="Times New Roman" w:hAnsi="Times New Roman" w:cs="Times New Roman"/>
          <w:lang w:val="de-DE" w:eastAsia="en-GB"/>
        </w:rPr>
        <w:t xml:space="preserve">/in sollte insbesondere seine/ihre Fähigkeit demonstrieren, komplizierte technische Sachverhalte in politische Konzepte zu transferieren und effektiv mit verschiedenen Partnern und der Öffentlichkeit, sowohl schriftlich als auch mündlich, zu kommunizieren, </w:t>
      </w:r>
    </w:p>
    <w:p w:rsidR="000C1703" w:rsidRPr="000C1703"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D42B31" w:rsidRPr="00D42B31" w:rsidRDefault="000C1703" w:rsidP="000C1703">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Der/</w:t>
      </w:r>
      <w:proofErr w:type="gramStart"/>
      <w:r w:rsidRPr="000C1703">
        <w:rPr>
          <w:rFonts w:ascii="Times New Roman" w:eastAsia="Times New Roman" w:hAnsi="Times New Roman" w:cs="Times New Roman"/>
          <w:lang w:val="de-DE" w:eastAsia="en-GB"/>
        </w:rPr>
        <w:t>die erfolgreiche Bewerber</w:t>
      </w:r>
      <w:proofErr w:type="gramEnd"/>
      <w:r w:rsidRPr="000C1703">
        <w:rPr>
          <w:rFonts w:ascii="Times New Roman" w:eastAsia="Times New Roman" w:hAnsi="Times New Roman" w:cs="Times New Roman"/>
          <w:lang w:val="de-DE" w:eastAsia="en-GB"/>
        </w:rPr>
        <w:t>/in sollte proaktiv und gut organisiert sein und über einen stark ausgeprägten Sinn für Verantwortung und Eigeninitiative verfügen. Er/sie sollte eine ausgeprägte Fähigkeit zur Problemlösung, Analyse und Koordinierung von Prozessen haben.</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54074E">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0C1703" w:rsidRPr="000C1703">
        <w:rPr>
          <w:rFonts w:ascii="Times New Roman" w:eastAsia="Times New Roman" w:hAnsi="Times New Roman" w:cs="Times New Roman"/>
          <w:lang w:val="de-DE" w:eastAsia="en-GB"/>
        </w:rPr>
        <w:t>Ingenieurwesen</w:t>
      </w:r>
      <w:r w:rsidR="00A467EB" w:rsidRPr="00A467EB">
        <w:rPr>
          <w:rFonts w:ascii="Times New Roman" w:eastAsia="Times New Roman" w:hAnsi="Times New Roman" w:cs="Times New Roman"/>
          <w:lang w:val="de-DE" w:eastAsia="en-GB"/>
        </w:rPr>
        <w:t>.</w:t>
      </w:r>
    </w:p>
    <w:p w:rsidR="004741D9" w:rsidRPr="00950BA5"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C1703" w:rsidRPr="000C1703" w:rsidRDefault="000C1703" w:rsidP="000C1703">
      <w:pPr>
        <w:tabs>
          <w:tab w:val="left" w:pos="1276"/>
        </w:tabs>
        <w:spacing w:after="0" w:line="240" w:lineRule="auto"/>
        <w:ind w:left="709" w:right="60"/>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 xml:space="preserve">Relevante Berufserfahrung im Verkehrsbereich/Intelligente Verkehrssysteme sowie weiter im Bereich von Informations- und Kommunikationstechnologien und/oder Verkehrsinnovation und relevanter Technologien. </w:t>
      </w:r>
    </w:p>
    <w:p w:rsidR="000C1703" w:rsidRDefault="000C1703" w:rsidP="000C1703">
      <w:pPr>
        <w:tabs>
          <w:tab w:val="left" w:pos="1276"/>
        </w:tabs>
        <w:spacing w:after="0" w:line="240" w:lineRule="auto"/>
        <w:ind w:left="709" w:right="60"/>
        <w:jc w:val="both"/>
        <w:rPr>
          <w:rFonts w:ascii="Times New Roman" w:eastAsia="Times New Roman" w:hAnsi="Times New Roman" w:cs="Times New Roman"/>
          <w:lang w:val="de-DE" w:eastAsia="en-GB"/>
        </w:rPr>
      </w:pPr>
    </w:p>
    <w:p w:rsidR="000C1703" w:rsidRPr="000C1703" w:rsidRDefault="000C1703" w:rsidP="000C1703">
      <w:pPr>
        <w:tabs>
          <w:tab w:val="left" w:pos="1276"/>
        </w:tabs>
        <w:spacing w:after="0" w:line="240" w:lineRule="auto"/>
        <w:ind w:left="709" w:right="60"/>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Bestehende Berufserfahrungen mit komplexen Industrieprojekten wird als Vorteil bewertet</w:t>
      </w:r>
      <w:r>
        <w:rPr>
          <w:rFonts w:ascii="Times New Roman" w:eastAsia="Times New Roman" w:hAnsi="Times New Roman" w:cs="Times New Roman"/>
          <w:lang w:val="de-DE" w:eastAsia="en-GB"/>
        </w:rPr>
        <w:t>.</w:t>
      </w:r>
    </w:p>
    <w:p w:rsidR="007570E6" w:rsidRDefault="000C1703" w:rsidP="000C1703">
      <w:pPr>
        <w:tabs>
          <w:tab w:val="left" w:pos="1276"/>
        </w:tabs>
        <w:spacing w:after="0" w:line="240" w:lineRule="auto"/>
        <w:ind w:left="709" w:right="60"/>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lastRenderedPageBreak/>
        <w:t>Bewerber und Bewerberinnen werden bevorzugt, die sich durch eine dynamische, gut organisierte und motivierte Arbeitsweise auszeichnen und ausgeprägte Fähigkeiten im Schreiben, Kommunikation und Bewertung von Sachverhalten mitbringen.</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0C1703"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0C1703">
        <w:rPr>
          <w:rFonts w:ascii="Times New Roman" w:eastAsia="Times New Roman" w:hAnsi="Times New Roman" w:cs="Times New Roman"/>
          <w:lang w:val="de-DE" w:eastAsia="en-GB"/>
        </w:rPr>
        <w:t>Sehr gute Kenntnisse der englischen Sprache (insbesondere auch schriftlic</w:t>
      </w:r>
      <w:r>
        <w:rPr>
          <w:rFonts w:ascii="Times New Roman" w:eastAsia="Times New Roman" w:hAnsi="Times New Roman" w:cs="Times New Roman"/>
          <w:lang w:val="de-DE" w:eastAsia="en-GB"/>
        </w:rPr>
        <w:t xml:space="preserve">her Ausdruck). </w:t>
      </w:r>
      <w:bookmarkStart w:id="0" w:name="_GoBack"/>
      <w:bookmarkEnd w:id="0"/>
      <w:r w:rsidRPr="000C1703">
        <w:rPr>
          <w:rFonts w:ascii="Times New Roman" w:eastAsia="Times New Roman" w:hAnsi="Times New Roman" w:cs="Times New Roman"/>
          <w:lang w:val="de-DE" w:eastAsia="en-GB"/>
        </w:rPr>
        <w:t>Andere Sprachen der Gemeinschaft, insbesondere Französisch, sind ein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48573E" w:rsidRDefault="0048573E"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0C1703">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4"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0"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1"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1"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3"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3"/>
  </w:num>
  <w:num w:numId="2">
    <w:abstractNumId w:val="32"/>
  </w:num>
  <w:num w:numId="3">
    <w:abstractNumId w:val="20"/>
  </w:num>
  <w:num w:numId="4">
    <w:abstractNumId w:val="2"/>
  </w:num>
  <w:num w:numId="5">
    <w:abstractNumId w:val="16"/>
  </w:num>
  <w:num w:numId="6">
    <w:abstractNumId w:val="9"/>
  </w:num>
  <w:num w:numId="7">
    <w:abstractNumId w:val="28"/>
  </w:num>
  <w:num w:numId="8">
    <w:abstractNumId w:val="15"/>
  </w:num>
  <w:num w:numId="9">
    <w:abstractNumId w:val="6"/>
  </w:num>
  <w:num w:numId="10">
    <w:abstractNumId w:val="11"/>
  </w:num>
  <w:num w:numId="11">
    <w:abstractNumId w:val="7"/>
  </w:num>
  <w:num w:numId="12">
    <w:abstractNumId w:val="34"/>
  </w:num>
  <w:num w:numId="13">
    <w:abstractNumId w:val="22"/>
  </w:num>
  <w:num w:numId="14">
    <w:abstractNumId w:val="23"/>
  </w:num>
  <w:num w:numId="15">
    <w:abstractNumId w:val="17"/>
  </w:num>
  <w:num w:numId="16">
    <w:abstractNumId w:val="29"/>
  </w:num>
  <w:num w:numId="17">
    <w:abstractNumId w:val="1"/>
  </w:num>
  <w:num w:numId="18">
    <w:abstractNumId w:val="30"/>
  </w:num>
  <w:num w:numId="19">
    <w:abstractNumId w:val="14"/>
  </w:num>
  <w:num w:numId="20">
    <w:abstractNumId w:val="18"/>
  </w:num>
  <w:num w:numId="21">
    <w:abstractNumId w:val="26"/>
  </w:num>
  <w:num w:numId="22">
    <w:abstractNumId w:val="8"/>
  </w:num>
  <w:num w:numId="23">
    <w:abstractNumId w:val="3"/>
  </w:num>
  <w:num w:numId="24">
    <w:abstractNumId w:val="25"/>
  </w:num>
  <w:num w:numId="25">
    <w:abstractNumId w:val="27"/>
  </w:num>
  <w:num w:numId="26">
    <w:abstractNumId w:val="19"/>
  </w:num>
  <w:num w:numId="27">
    <w:abstractNumId w:val="5"/>
  </w:num>
  <w:num w:numId="28">
    <w:abstractNumId w:val="4"/>
  </w:num>
  <w:num w:numId="29">
    <w:abstractNumId w:val="31"/>
  </w:num>
  <w:num w:numId="30">
    <w:abstractNumId w:val="10"/>
  </w:num>
  <w:num w:numId="31">
    <w:abstractNumId w:val="33"/>
  </w:num>
  <w:num w:numId="32">
    <w:abstractNumId w:val="24"/>
  </w:num>
  <w:num w:numId="33">
    <w:abstractNumId w:val="21"/>
  </w:num>
  <w:num w:numId="34">
    <w:abstractNumId w:val="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5275C"/>
    <w:rsid w:val="0026491C"/>
    <w:rsid w:val="00315919"/>
    <w:rsid w:val="003314B0"/>
    <w:rsid w:val="00365478"/>
    <w:rsid w:val="00370EFD"/>
    <w:rsid w:val="003E1A14"/>
    <w:rsid w:val="003F3F10"/>
    <w:rsid w:val="00446CC2"/>
    <w:rsid w:val="004741D9"/>
    <w:rsid w:val="0048573E"/>
    <w:rsid w:val="00495918"/>
    <w:rsid w:val="004B1E82"/>
    <w:rsid w:val="004D08A6"/>
    <w:rsid w:val="004F217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C00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istian.Hedberg@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1334</Words>
  <Characters>9900</Characters>
  <Application>Microsoft Office Word</Application>
  <DocSecurity>0</DocSecurity>
  <Lines>206</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2022-08-22T09:20:00Z</dcterms:created>
  <dcterms:modified xsi:type="dcterms:W3CDTF">2022-08-22T09:20:00Z</dcterms:modified>
</cp:coreProperties>
</file>