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3A0BA4"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AGRI-A-4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3A0BA4" w:rsidRPr="00535EE6" w:rsidRDefault="003A0BA4" w:rsidP="003A0BA4">
            <w:pPr>
              <w:rPr>
                <w:rFonts w:ascii="Times New Roman" w:eastAsia="Calibri" w:hAnsi="Times New Roman" w:cs="Times New Roman"/>
                <w:b/>
                <w:lang w:val="es-ES" w:eastAsia="en-GB"/>
              </w:rPr>
            </w:pPr>
            <w:r w:rsidRPr="00535EE6">
              <w:rPr>
                <w:rFonts w:ascii="Times New Roman" w:eastAsia="Calibri" w:hAnsi="Times New Roman" w:cs="Times New Roman"/>
                <w:b/>
                <w:lang w:val="es-ES" w:eastAsia="en-GB"/>
              </w:rPr>
              <w:t>Pierluigi LONDERO</w:t>
            </w:r>
          </w:p>
          <w:p w:rsidR="003A0BA4" w:rsidRPr="00535EE6" w:rsidRDefault="003A0BA4" w:rsidP="003A0BA4">
            <w:pPr>
              <w:rPr>
                <w:rFonts w:ascii="Times New Roman" w:eastAsia="Calibri" w:hAnsi="Times New Roman" w:cs="Times New Roman"/>
                <w:b/>
                <w:lang w:val="es-ES" w:eastAsia="en-GB"/>
              </w:rPr>
            </w:pPr>
            <w:hyperlink r:id="rId8" w:history="1">
              <w:r w:rsidRPr="00535EE6">
                <w:rPr>
                  <w:rFonts w:ascii="Times New Roman" w:eastAsia="Calibri" w:hAnsi="Times New Roman" w:cs="Times New Roman"/>
                  <w:b/>
                  <w:color w:val="0000FF"/>
                  <w:u w:val="single"/>
                  <w:lang w:val="es-ES" w:eastAsia="en-GB"/>
                </w:rPr>
                <w:t>pierluigi.londero@ec.europa.eu</w:t>
              </w:r>
            </w:hyperlink>
            <w:r w:rsidRPr="00535EE6">
              <w:rPr>
                <w:rFonts w:ascii="Times New Roman" w:eastAsia="Calibri" w:hAnsi="Times New Roman" w:cs="Times New Roman"/>
                <w:b/>
                <w:lang w:val="es-ES" w:eastAsia="en-GB"/>
              </w:rPr>
              <w:t xml:space="preserve"> </w:t>
            </w:r>
          </w:p>
          <w:p w:rsidR="00E21280" w:rsidRPr="00806A75" w:rsidRDefault="003A0BA4" w:rsidP="003A0BA4">
            <w:pPr>
              <w:ind w:right="1317"/>
              <w:jc w:val="both"/>
              <w:rPr>
                <w:rFonts w:ascii="Times New Roman" w:hAnsi="Times New Roman" w:cs="Times New Roman"/>
                <w:b/>
                <w:lang w:val="de-DE"/>
              </w:rPr>
            </w:pPr>
            <w:r w:rsidRPr="00535EE6">
              <w:rPr>
                <w:rFonts w:ascii="Times New Roman" w:eastAsia="Calibri" w:hAnsi="Times New Roman" w:cs="Times New Roman"/>
                <w:b/>
                <w:lang w:val="es-ES" w:eastAsia="en-GB"/>
              </w:rPr>
              <w:t>+32 2 2991255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3A0BA4"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A0BA4" w:rsidRPr="003A0BA4" w:rsidRDefault="003A0BA4" w:rsidP="003A0BA4">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3A0BA4">
        <w:rPr>
          <w:rFonts w:ascii="Times New Roman" w:eastAsia="Times New Roman" w:hAnsi="Times New Roman" w:cs="Times New Roman"/>
          <w:lang w:val="de-DE" w:eastAsia="en-GB"/>
        </w:rPr>
        <w:t xml:space="preserve">Die Stelle umfasst die folgenden Aufgaben: </w:t>
      </w:r>
    </w:p>
    <w:p w:rsidR="003A0BA4" w:rsidRPr="003A0BA4" w:rsidRDefault="003A0BA4" w:rsidP="003A0BA4">
      <w:pPr>
        <w:pStyle w:val="ListParagraph"/>
        <w:numPr>
          <w:ilvl w:val="0"/>
          <w:numId w:val="38"/>
        </w:numPr>
        <w:tabs>
          <w:tab w:val="left" w:pos="851"/>
        </w:tabs>
        <w:spacing w:after="0" w:line="240" w:lineRule="auto"/>
        <w:ind w:left="709" w:hanging="283"/>
        <w:jc w:val="both"/>
        <w:rPr>
          <w:rFonts w:ascii="Times New Roman" w:eastAsia="Times New Roman" w:hAnsi="Times New Roman" w:cs="Times New Roman"/>
          <w:lang w:val="de-DE" w:eastAsia="en-GB"/>
        </w:rPr>
      </w:pPr>
      <w:r w:rsidRPr="003A0BA4">
        <w:rPr>
          <w:rFonts w:ascii="Times New Roman" w:eastAsia="Times New Roman" w:hAnsi="Times New Roman" w:cs="Times New Roman"/>
          <w:lang w:val="de-DE" w:eastAsia="en-GB"/>
        </w:rPr>
        <w:t>Mitarbeit bei den Aktivitäten zur Förderung der Digitalisierung des Agrarsektors und zur Erleichterung des Austauschs öffentlicher und privater Daten</w:t>
      </w:r>
    </w:p>
    <w:p w:rsidR="003A0BA4" w:rsidRPr="003A0BA4" w:rsidRDefault="003A0BA4" w:rsidP="003A0BA4">
      <w:pPr>
        <w:pStyle w:val="ListParagraph"/>
        <w:numPr>
          <w:ilvl w:val="0"/>
          <w:numId w:val="38"/>
        </w:numPr>
        <w:tabs>
          <w:tab w:val="left" w:pos="851"/>
        </w:tabs>
        <w:spacing w:after="0" w:line="240" w:lineRule="auto"/>
        <w:ind w:left="709" w:hanging="283"/>
        <w:jc w:val="both"/>
        <w:rPr>
          <w:rFonts w:ascii="Times New Roman" w:eastAsia="Times New Roman" w:hAnsi="Times New Roman" w:cs="Times New Roman"/>
          <w:lang w:val="de-DE" w:eastAsia="en-GB"/>
        </w:rPr>
      </w:pPr>
      <w:r w:rsidRPr="003A0BA4">
        <w:rPr>
          <w:rFonts w:ascii="Times New Roman" w:eastAsia="Times New Roman" w:hAnsi="Times New Roman" w:cs="Times New Roman"/>
          <w:lang w:val="de-DE" w:eastAsia="en-GB"/>
        </w:rPr>
        <w:t>Umsetzung politischer und rechtlicher Initiativen im Bereich Digital und Daten</w:t>
      </w:r>
    </w:p>
    <w:p w:rsidR="00A84506" w:rsidRDefault="003A0BA4" w:rsidP="003A0BA4">
      <w:pPr>
        <w:pStyle w:val="ListParagraph"/>
        <w:numPr>
          <w:ilvl w:val="0"/>
          <w:numId w:val="38"/>
        </w:numPr>
        <w:tabs>
          <w:tab w:val="left" w:pos="851"/>
        </w:tabs>
        <w:spacing w:after="0" w:line="240" w:lineRule="auto"/>
        <w:ind w:left="709" w:hanging="283"/>
        <w:jc w:val="both"/>
        <w:rPr>
          <w:rFonts w:ascii="Times New Roman" w:eastAsia="Times New Roman" w:hAnsi="Times New Roman" w:cs="Times New Roman"/>
          <w:lang w:val="de-DE" w:eastAsia="en-GB"/>
        </w:rPr>
      </w:pPr>
      <w:r w:rsidRPr="003A0BA4">
        <w:rPr>
          <w:rFonts w:ascii="Times New Roman" w:eastAsia="Times New Roman" w:hAnsi="Times New Roman" w:cs="Times New Roman"/>
          <w:lang w:val="de-DE" w:eastAsia="en-GB"/>
        </w:rPr>
        <w:t>Umsetzung der Digitalisierungsstrategie und -</w:t>
      </w:r>
      <w:proofErr w:type="spellStart"/>
      <w:r w:rsidRPr="003A0BA4">
        <w:rPr>
          <w:rFonts w:ascii="Times New Roman" w:eastAsia="Times New Roman" w:hAnsi="Times New Roman" w:cs="Times New Roman"/>
          <w:lang w:val="de-DE" w:eastAsia="en-GB"/>
        </w:rPr>
        <w:t>maßnahmen</w:t>
      </w:r>
      <w:proofErr w:type="spellEnd"/>
      <w:r w:rsidRPr="003A0BA4">
        <w:rPr>
          <w:rFonts w:ascii="Times New Roman" w:eastAsia="Times New Roman" w:hAnsi="Times New Roman" w:cs="Times New Roman"/>
          <w:lang w:val="de-DE" w:eastAsia="en-GB"/>
        </w:rPr>
        <w:t xml:space="preserve"> in den Strategieplänen der Mitgliedstaaten für die Gemeinsame Agrarpolitik.</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3A0BA4" w:rsidRPr="003A0BA4">
        <w:rPr>
          <w:rFonts w:ascii="Times New Roman" w:eastAsia="Times New Roman" w:hAnsi="Times New Roman" w:cs="Times New Roman"/>
          <w:lang w:val="de-DE" w:eastAsia="en-GB"/>
        </w:rPr>
        <w:t>Landwirtschaft / Agrarpolitik oder Technologie / Digitalisierung oder andere Bereiche mit Relevanz für Digitalisierung</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3A0BA4" w:rsidP="003A0BA4">
      <w:pPr>
        <w:tabs>
          <w:tab w:val="left" w:pos="1276"/>
        </w:tabs>
        <w:spacing w:after="0" w:line="240" w:lineRule="auto"/>
        <w:ind w:left="709" w:right="60"/>
        <w:jc w:val="both"/>
        <w:rPr>
          <w:rFonts w:ascii="Times New Roman" w:eastAsia="Times New Roman" w:hAnsi="Times New Roman" w:cs="Times New Roman"/>
          <w:lang w:val="de-DE" w:eastAsia="en-GB"/>
        </w:rPr>
      </w:pPr>
      <w:r w:rsidRPr="003A0BA4">
        <w:rPr>
          <w:rFonts w:ascii="Times New Roman" w:eastAsia="Times New Roman" w:hAnsi="Times New Roman" w:cs="Times New Roman"/>
          <w:lang w:val="de-DE" w:eastAsia="en-GB"/>
        </w:rPr>
        <w:t>Mindestens 5 Jahre Berufserfahrung, davon mindestens 2 Jahre Erfahrung im Zusammenhang mit der Digitalisierung des Agrarsektors oder anderer relevanter Sektoren. Gute Kenntnisse über die europäischen Institutionen, den EU-Entscheidungsprozess und Erfahrung in der Gemeinsamen Agrarpolitik werden als zusätzlicher Vorteil angesehen.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A0BA4"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3A0BA4">
        <w:rPr>
          <w:rFonts w:ascii="Times New Roman" w:eastAsia="Times New Roman" w:hAnsi="Times New Roman" w:cs="Times New Roman"/>
          <w:lang w:val="de-DE" w:eastAsia="en-GB"/>
        </w:rPr>
        <w:t>Fähigkeit, auf Englisch und Französisch zu arbeiten und Notizen und Berichte auf Englisch zu verfassen, Kenntnisse in anderen EU Sprachen sind von Vorteil.</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A0BA4">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5"/>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8"/>
  </w:num>
  <w:num w:numId="13">
    <w:abstractNumId w:val="24"/>
  </w:num>
  <w:num w:numId="14">
    <w:abstractNumId w:val="25"/>
  </w:num>
  <w:num w:numId="15">
    <w:abstractNumId w:val="18"/>
  </w:num>
  <w:num w:numId="16">
    <w:abstractNumId w:val="32"/>
  </w:num>
  <w:num w:numId="17">
    <w:abstractNumId w:val="1"/>
  </w:num>
  <w:num w:numId="18">
    <w:abstractNumId w:val="33"/>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4"/>
  </w:num>
  <w:num w:numId="30">
    <w:abstractNumId w:val="11"/>
  </w:num>
  <w:num w:numId="31">
    <w:abstractNumId w:val="36"/>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C00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erluigi.londero@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1058</Words>
  <Characters>7513</Characters>
  <Application>Microsoft Office Word</Application>
  <DocSecurity>0</DocSecurity>
  <Lines>178</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2022-08-22T13:58:00Z</dcterms:created>
  <dcterms:modified xsi:type="dcterms:W3CDTF">2022-08-22T13:58:00Z</dcterms:modified>
</cp:coreProperties>
</file>