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2133CC" w:rsidP="00270486">
            <w:pPr>
              <w:rPr>
                <w:rFonts w:ascii="Times New Roman" w:eastAsia="Times New Roman" w:hAnsi="Times New Roman" w:cs="Times New Roman"/>
                <w:b/>
                <w:sz w:val="24"/>
                <w:szCs w:val="20"/>
                <w:lang w:val="de-DE" w:eastAsia="en-GB"/>
              </w:rPr>
            </w:pPr>
            <w:r w:rsidRPr="002133CC">
              <w:rPr>
                <w:rFonts w:ascii="Times New Roman" w:eastAsia="Times New Roman" w:hAnsi="Times New Roman" w:cs="Times New Roman"/>
                <w:b/>
                <w:sz w:val="24"/>
                <w:szCs w:val="20"/>
                <w:lang w:val="de-DE" w:eastAsia="en-GB"/>
              </w:rPr>
              <w:t xml:space="preserve">INTPA-F-3_Del </w:t>
            </w:r>
            <w:proofErr w:type="spellStart"/>
            <w:r w:rsidRPr="002133CC">
              <w:rPr>
                <w:rFonts w:ascii="Times New Roman" w:eastAsia="Times New Roman" w:hAnsi="Times New Roman" w:cs="Times New Roman"/>
                <w:b/>
                <w:sz w:val="24"/>
                <w:szCs w:val="20"/>
                <w:lang w:val="de-DE" w:eastAsia="en-GB"/>
              </w:rPr>
              <w:t>Rome</w:t>
            </w:r>
            <w:proofErr w:type="spellEnd"/>
          </w:p>
        </w:tc>
      </w:tr>
      <w:tr w:rsidR="00950BA5" w:rsidRPr="006740F2" w:rsidTr="00EC6FF0">
        <w:trPr>
          <w:trHeight w:val="1977"/>
          <w:jc w:val="center"/>
        </w:trPr>
        <w:tc>
          <w:tcPr>
            <w:tcW w:w="4359" w:type="dxa"/>
            <w:tcBorders>
              <w:bottom w:val="nil"/>
            </w:tcBorders>
          </w:tcPr>
          <w:p w:rsidR="00950BA5" w:rsidRPr="00950BA5" w:rsidRDefault="00797D80" w:rsidP="00950BA5">
            <w:pPr>
              <w:tabs>
                <w:tab w:val="left" w:pos="1697"/>
              </w:tabs>
              <w:ind w:right="-1739"/>
              <w:jc w:val="both"/>
              <w:rPr>
                <w:rFonts w:ascii="Times New Roman" w:eastAsia="Times New Roman" w:hAnsi="Times New Roman" w:cs="Times New Roman"/>
                <w:b/>
                <w:lang w:val="de-DE" w:eastAsia="en-GB"/>
              </w:rPr>
            </w:pPr>
            <w:proofErr w:type="spellStart"/>
            <w:r>
              <w:rPr>
                <w:rFonts w:ascii="Times New Roman" w:eastAsia="Times New Roman" w:hAnsi="Times New Roman" w:cs="Times New Roman"/>
                <w:b/>
                <w:lang w:eastAsia="en-GB"/>
              </w:rPr>
              <w:t>Referatsleiter</w:t>
            </w:r>
            <w:proofErr w:type="spellEnd"/>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797D80" w:rsidRPr="00797D80" w:rsidRDefault="00797D80" w:rsidP="00797D80">
            <w:pPr>
              <w:rPr>
                <w:rFonts w:ascii="Times New Roman" w:hAnsi="Times New Roman" w:cs="Times New Roman"/>
                <w:b/>
                <w:lang w:val="en-GB"/>
              </w:rPr>
            </w:pPr>
            <w:r w:rsidRPr="00797D80">
              <w:rPr>
                <w:rFonts w:ascii="Times New Roman" w:hAnsi="Times New Roman" w:cs="Times New Roman"/>
                <w:b/>
                <w:lang w:val="en-GB"/>
              </w:rPr>
              <w:t xml:space="preserve">Leonard </w:t>
            </w:r>
            <w:proofErr w:type="spellStart"/>
            <w:r w:rsidRPr="00797D80">
              <w:rPr>
                <w:rFonts w:ascii="Times New Roman" w:hAnsi="Times New Roman" w:cs="Times New Roman"/>
                <w:b/>
                <w:lang w:val="en-GB"/>
              </w:rPr>
              <w:t>Mizzi</w:t>
            </w:r>
            <w:proofErr w:type="spellEnd"/>
          </w:p>
          <w:p w:rsidR="00797D80" w:rsidRPr="00797D80" w:rsidRDefault="00EF3B89" w:rsidP="00797D80">
            <w:pPr>
              <w:rPr>
                <w:rFonts w:ascii="Times New Roman" w:hAnsi="Times New Roman" w:cs="Times New Roman"/>
                <w:b/>
                <w:lang w:val="en-GB"/>
              </w:rPr>
            </w:pPr>
            <w:hyperlink r:id="rId8" w:history="1">
              <w:r w:rsidR="00797D80" w:rsidRPr="00A43E24">
                <w:rPr>
                  <w:rStyle w:val="Hyperlink"/>
                  <w:rFonts w:ascii="Times New Roman" w:hAnsi="Times New Roman" w:cs="Times New Roman"/>
                  <w:b/>
                  <w:lang w:val="en-GB"/>
                </w:rPr>
                <w:t>Leonard.Mizzi@ec.europa.eu</w:t>
              </w:r>
            </w:hyperlink>
            <w:r w:rsidR="00797D80">
              <w:rPr>
                <w:rFonts w:ascii="Times New Roman" w:hAnsi="Times New Roman" w:cs="Times New Roman"/>
                <w:b/>
                <w:lang w:val="en-GB"/>
              </w:rPr>
              <w:t xml:space="preserve"> </w:t>
            </w:r>
          </w:p>
          <w:p w:rsidR="00176BD6" w:rsidRDefault="00797D80" w:rsidP="00797D80">
            <w:pPr>
              <w:spacing w:line="276" w:lineRule="auto"/>
              <w:rPr>
                <w:rFonts w:ascii="Times New Roman" w:hAnsi="Times New Roman" w:cs="Times New Roman"/>
                <w:b/>
              </w:rPr>
            </w:pPr>
            <w:r w:rsidRPr="00797D80">
              <w:rPr>
                <w:rFonts w:ascii="Times New Roman" w:hAnsi="Times New Roman" w:cs="Times New Roman"/>
                <w:b/>
              </w:rPr>
              <w:t>+32 229-80477</w:t>
            </w:r>
          </w:p>
          <w:p w:rsidR="00E21280" w:rsidRDefault="00E21280" w:rsidP="00176BD6">
            <w:pPr>
              <w:spacing w:line="276" w:lineRule="auto"/>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EF3B89"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3</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270486"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9D2FB1" w:rsidP="00D13332">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D13332"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D13332" w:rsidRPr="009D2FB1">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D13332">
              <w:rPr>
                <w:rFonts w:ascii="Times New Roman" w:eastAsia="Times New Roman" w:hAnsi="Times New Roman" w:cs="Times New Roman"/>
                <w:b/>
                <w:lang w:val="de-DE" w:eastAsia="en-GB"/>
              </w:rPr>
              <w:t xml:space="preserve"> </w:t>
            </w:r>
            <w:proofErr w:type="spellStart"/>
            <w:r w:rsidR="00D13332">
              <w:rPr>
                <w:rFonts w:ascii="Times New Roman" w:eastAsia="Times New Roman" w:hAnsi="Times New Roman" w:cs="Times New Roman"/>
                <w:b/>
                <w:lang w:val="de-DE" w:eastAsia="en-GB"/>
              </w:rPr>
              <w:t>Rome</w:t>
            </w:r>
            <w:proofErr w:type="spellEnd"/>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9D2FB1">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D7172D"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526441"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1F5BFB" w:rsidRPr="001F5BFB" w:rsidRDefault="001F5BFB" w:rsidP="001F5BFB">
      <w:pPr>
        <w:tabs>
          <w:tab w:val="left" w:pos="993"/>
        </w:tabs>
        <w:spacing w:after="0" w:line="240" w:lineRule="auto"/>
        <w:ind w:left="426"/>
        <w:jc w:val="both"/>
        <w:rPr>
          <w:rFonts w:ascii="Times New Roman" w:eastAsia="Times New Roman" w:hAnsi="Times New Roman" w:cs="Times New Roman"/>
          <w:lang w:val="de-DE" w:eastAsia="en-GB"/>
        </w:rPr>
      </w:pPr>
    </w:p>
    <w:p w:rsidR="00EF3B89" w:rsidRPr="00EF3B89" w:rsidRDefault="00EF3B89" w:rsidP="00EF3B89">
      <w:pPr>
        <w:pStyle w:val="ListParagraph"/>
        <w:numPr>
          <w:ilvl w:val="0"/>
          <w:numId w:val="26"/>
        </w:numPr>
        <w:spacing w:after="0" w:line="240" w:lineRule="auto"/>
        <w:ind w:left="709" w:right="175" w:hanging="283"/>
        <w:jc w:val="both"/>
        <w:rPr>
          <w:rFonts w:ascii="Times New Roman" w:hAnsi="Times New Roman"/>
          <w:lang w:val="de-DE"/>
        </w:rPr>
      </w:pPr>
      <w:r w:rsidRPr="00EF3B89">
        <w:rPr>
          <w:rFonts w:ascii="Times New Roman" w:hAnsi="Times New Roman"/>
          <w:lang w:val="de-DE"/>
        </w:rPr>
        <w:t xml:space="preserve">Analyse, Bewertung und Berichterstattung zur allgemeinen Situation und Entwicklungen in the UN Organisationen mit Sitz in Rom: Organisation für Ernährung und Landwirtschaft (FAO), Internationaler Fond für landwirtschaftliche Entwicklung (IFAD), Welternährungsprogramm (WFP) und Ausschuss für Welternährungssicherheit (CFS), </w:t>
      </w:r>
      <w:proofErr w:type="spellStart"/>
      <w:r w:rsidRPr="00EF3B89">
        <w:rPr>
          <w:rFonts w:ascii="Times New Roman" w:hAnsi="Times New Roman"/>
          <w:lang w:val="de-DE"/>
        </w:rPr>
        <w:t>einschliesslich</w:t>
      </w:r>
      <w:proofErr w:type="spellEnd"/>
      <w:r w:rsidRPr="00EF3B89">
        <w:rPr>
          <w:rFonts w:ascii="Times New Roman" w:hAnsi="Times New Roman"/>
          <w:lang w:val="de-DE"/>
        </w:rPr>
        <w:t xml:space="preserve"> ihrer Beziehungen zur EU und den EU Mitgliedstaaten.</w:t>
      </w:r>
    </w:p>
    <w:p w:rsidR="00EF3B89" w:rsidRPr="00EF3B89" w:rsidRDefault="00EF3B89" w:rsidP="00EF3B89">
      <w:pPr>
        <w:pStyle w:val="ListParagraph"/>
        <w:numPr>
          <w:ilvl w:val="0"/>
          <w:numId w:val="26"/>
        </w:numPr>
        <w:spacing w:after="0" w:line="240" w:lineRule="auto"/>
        <w:ind w:left="709" w:right="175" w:hanging="283"/>
        <w:jc w:val="both"/>
        <w:rPr>
          <w:rFonts w:ascii="Times New Roman" w:hAnsi="Times New Roman"/>
          <w:lang w:val="de-DE"/>
        </w:rPr>
      </w:pPr>
      <w:r w:rsidRPr="00EF3B89">
        <w:rPr>
          <w:rFonts w:ascii="Times New Roman" w:hAnsi="Times New Roman"/>
          <w:lang w:val="de-DE"/>
        </w:rPr>
        <w:t>Förderung der politischen Prioritäten der EU in der Arbeit von und in Zusammenarbeit mit den UN Organisationen mit Sitz in Rom und mit dem Ausschuss für Welternährungssicherheit (CFS).</w:t>
      </w:r>
    </w:p>
    <w:p w:rsidR="002133CC" w:rsidRPr="002133CC" w:rsidRDefault="00EF3B89" w:rsidP="00EF3B89">
      <w:pPr>
        <w:pStyle w:val="ListParagraph"/>
        <w:numPr>
          <w:ilvl w:val="0"/>
          <w:numId w:val="26"/>
        </w:numPr>
        <w:spacing w:after="0" w:line="240" w:lineRule="auto"/>
        <w:ind w:left="709" w:right="175" w:hanging="283"/>
        <w:jc w:val="both"/>
        <w:rPr>
          <w:rFonts w:ascii="Times New Roman" w:hAnsi="Times New Roman"/>
          <w:lang w:val="de-DE"/>
        </w:rPr>
      </w:pPr>
      <w:r w:rsidRPr="00EF3B89">
        <w:rPr>
          <w:rFonts w:ascii="Times New Roman" w:hAnsi="Times New Roman"/>
          <w:lang w:val="de-DE"/>
        </w:rPr>
        <w:t>Beitrag zur Politikentwicklung in den Bereichen nachhaltige Landwirtschaft, ländliche Entwicklung, Ernährungssysteme, nachhaltige Forstwirtschaft und Fischerei, Lebensmittelsicherheit, aufbauend auf dem Wissen und wissenschaftlichen Erkenntnissen der in Rom ansässigen UN Organisationen sowie dem CFS, einschließlich der Hochrangigen Expertengruppe und weiterer relevanter Gremien an der Schnittstelle von Politik und Wissenschaft. Beitrag zur Vorbereitung von gemeinsamen EU Verhandlungspositionen für bestimmte Arbeitsbereiche.</w:t>
      </w:r>
    </w:p>
    <w:p w:rsidR="002133CC" w:rsidRPr="002133CC" w:rsidRDefault="002133CC" w:rsidP="002133CC">
      <w:pPr>
        <w:pStyle w:val="ListParagraph"/>
        <w:spacing w:after="0" w:line="240" w:lineRule="auto"/>
        <w:ind w:left="1080" w:right="175"/>
        <w:jc w:val="both"/>
        <w:rPr>
          <w:rFonts w:ascii="Times New Roman" w:hAnsi="Times New Roman"/>
          <w:lang w:val="de-DE"/>
        </w:rPr>
      </w:pPr>
    </w:p>
    <w:p w:rsidR="002133CC" w:rsidRPr="002133CC" w:rsidRDefault="002133CC" w:rsidP="002133CC">
      <w:pPr>
        <w:pStyle w:val="ListParagraph"/>
        <w:spacing w:after="0" w:line="240" w:lineRule="auto"/>
        <w:ind w:left="426" w:right="175"/>
        <w:jc w:val="both"/>
        <w:rPr>
          <w:rFonts w:ascii="Times New Roman" w:hAnsi="Times New Roman"/>
          <w:lang w:val="de-DE"/>
        </w:rPr>
      </w:pPr>
      <w:r w:rsidRPr="002133CC">
        <w:rPr>
          <w:rFonts w:ascii="Times New Roman" w:hAnsi="Times New Roman"/>
          <w:lang w:val="de-DE"/>
        </w:rPr>
        <w:t xml:space="preserve">Die/ </w:t>
      </w:r>
      <w:proofErr w:type="gramStart"/>
      <w:r w:rsidRPr="002133CC">
        <w:rPr>
          <w:rFonts w:ascii="Times New Roman" w:hAnsi="Times New Roman"/>
          <w:lang w:val="de-DE"/>
        </w:rPr>
        <w:t>der entsandte nationale Expertin</w:t>
      </w:r>
      <w:proofErr w:type="gramEnd"/>
      <w:r w:rsidRPr="002133CC">
        <w:rPr>
          <w:rFonts w:ascii="Times New Roman" w:hAnsi="Times New Roman"/>
          <w:lang w:val="de-DE"/>
        </w:rPr>
        <w:t xml:space="preserve">/-e wird unter der Aufsicht der Leiterin/ des Leiters der UN Sektion arbeiten. Zur Wahrung des Prinzips loyaler Zusammenarbeit zwischen nationalen/ regionalen und Verwaltungen der Europäischen Union wird sich die/ </w:t>
      </w:r>
      <w:proofErr w:type="gramStart"/>
      <w:r w:rsidRPr="002133CC">
        <w:rPr>
          <w:rFonts w:ascii="Times New Roman" w:hAnsi="Times New Roman"/>
          <w:lang w:val="de-DE"/>
        </w:rPr>
        <w:t>der nationale Expertin</w:t>
      </w:r>
      <w:proofErr w:type="gramEnd"/>
      <w:r w:rsidRPr="002133CC">
        <w:rPr>
          <w:rFonts w:ascii="Times New Roman" w:hAnsi="Times New Roman"/>
          <w:lang w:val="de-DE"/>
        </w:rPr>
        <w:t>/-e weder mit einzelnen Fällen befassen, die sie/ er in ihrer/ seiner nationalen Verwaltung in den zwei Jahren vor Eintritt in die Europäische Kommission bearbeitet hat, noch mit direkt damit zusammenhängenden Fällen.</w:t>
      </w:r>
    </w:p>
    <w:p w:rsidR="002133CC" w:rsidRPr="002133CC" w:rsidRDefault="002133CC" w:rsidP="002133CC">
      <w:pPr>
        <w:pStyle w:val="ListParagraph"/>
        <w:spacing w:after="0" w:line="240" w:lineRule="auto"/>
        <w:ind w:left="426" w:right="175"/>
        <w:jc w:val="both"/>
        <w:rPr>
          <w:rFonts w:ascii="Times New Roman" w:hAnsi="Times New Roman"/>
          <w:lang w:val="de-DE"/>
        </w:rPr>
      </w:pPr>
    </w:p>
    <w:p w:rsidR="002133CC" w:rsidRPr="002133CC" w:rsidRDefault="002133CC" w:rsidP="002133CC">
      <w:pPr>
        <w:pStyle w:val="ListParagraph"/>
        <w:spacing w:after="0" w:line="240" w:lineRule="auto"/>
        <w:ind w:left="426" w:right="175"/>
        <w:jc w:val="both"/>
        <w:rPr>
          <w:rFonts w:ascii="Times New Roman" w:hAnsi="Times New Roman"/>
          <w:lang w:val="de-DE"/>
        </w:rPr>
      </w:pPr>
      <w:r w:rsidRPr="002133CC">
        <w:rPr>
          <w:rFonts w:ascii="Times New Roman" w:hAnsi="Times New Roman"/>
          <w:lang w:val="de-DE"/>
        </w:rPr>
        <w:t xml:space="preserve">In keinem Fall wird die/ </w:t>
      </w:r>
      <w:proofErr w:type="gramStart"/>
      <w:r w:rsidRPr="002133CC">
        <w:rPr>
          <w:rFonts w:ascii="Times New Roman" w:hAnsi="Times New Roman"/>
          <w:lang w:val="de-DE"/>
        </w:rPr>
        <w:t>der nationale Expertin</w:t>
      </w:r>
      <w:proofErr w:type="gramEnd"/>
      <w:r w:rsidRPr="002133CC">
        <w:rPr>
          <w:rFonts w:ascii="Times New Roman" w:hAnsi="Times New Roman"/>
          <w:lang w:val="de-DE"/>
        </w:rPr>
        <w:t xml:space="preserve">/ -e die Kommission vertreten um finanzielle oder andere Verpflichtungen einzugehen oder darüber für die Kommission zu verhandeln. </w:t>
      </w:r>
    </w:p>
    <w:p w:rsidR="002133CC" w:rsidRPr="002133CC" w:rsidRDefault="002133CC" w:rsidP="002133CC">
      <w:pPr>
        <w:pStyle w:val="ListParagraph"/>
        <w:spacing w:after="0" w:line="240" w:lineRule="auto"/>
        <w:ind w:left="426" w:right="175"/>
        <w:jc w:val="both"/>
        <w:rPr>
          <w:rFonts w:ascii="Times New Roman" w:hAnsi="Times New Roman"/>
          <w:lang w:val="de-DE"/>
        </w:rPr>
      </w:pPr>
      <w:r w:rsidRPr="002133CC">
        <w:rPr>
          <w:rFonts w:ascii="Times New Roman" w:hAnsi="Times New Roman"/>
          <w:lang w:val="de-DE"/>
        </w:rPr>
        <w:lastRenderedPageBreak/>
        <w:t xml:space="preserve">Die/ der nationale Expertin/ -e wird an externen Veranstaltungen </w:t>
      </w:r>
      <w:proofErr w:type="gramStart"/>
      <w:r w:rsidRPr="002133CC">
        <w:rPr>
          <w:rFonts w:ascii="Times New Roman" w:hAnsi="Times New Roman"/>
          <w:lang w:val="de-DE"/>
        </w:rPr>
        <w:t>oder  Dienstreisen</w:t>
      </w:r>
      <w:proofErr w:type="gramEnd"/>
      <w:r w:rsidRPr="002133CC">
        <w:rPr>
          <w:rFonts w:ascii="Times New Roman" w:hAnsi="Times New Roman"/>
          <w:lang w:val="de-DE"/>
        </w:rPr>
        <w:t xml:space="preserve"> nur als Teil einer Delegation teilnehmen, die von einer/m Kommissionsbeamtin/en geleitet wird; falls sie/er allein teilnimmt, dann als Beobachter(in) </w:t>
      </w:r>
      <w:proofErr w:type="spellStart"/>
      <w:r w:rsidRPr="002133CC">
        <w:rPr>
          <w:rFonts w:ascii="Times New Roman" w:hAnsi="Times New Roman"/>
          <w:lang w:val="de-DE"/>
        </w:rPr>
        <w:t>and</w:t>
      </w:r>
      <w:proofErr w:type="spellEnd"/>
      <w:r w:rsidRPr="002133CC">
        <w:rPr>
          <w:rFonts w:ascii="Times New Roman" w:hAnsi="Times New Roman"/>
          <w:lang w:val="de-DE"/>
        </w:rPr>
        <w:t xml:space="preserve"> zu Informationszwecken.</w:t>
      </w:r>
    </w:p>
    <w:p w:rsidR="002133CC" w:rsidRPr="002133CC" w:rsidRDefault="002133CC" w:rsidP="002133CC">
      <w:pPr>
        <w:pStyle w:val="ListParagraph"/>
        <w:spacing w:after="0" w:line="240" w:lineRule="auto"/>
        <w:ind w:left="426" w:right="175"/>
        <w:jc w:val="both"/>
        <w:rPr>
          <w:rFonts w:ascii="Times New Roman" w:hAnsi="Times New Roman"/>
          <w:lang w:val="de-DE"/>
        </w:rPr>
      </w:pPr>
    </w:p>
    <w:p w:rsidR="002133CC" w:rsidRPr="002133CC" w:rsidRDefault="002133CC" w:rsidP="002133CC">
      <w:pPr>
        <w:pStyle w:val="ListParagraph"/>
        <w:spacing w:after="0" w:line="240" w:lineRule="auto"/>
        <w:ind w:left="426" w:right="175"/>
        <w:jc w:val="both"/>
        <w:rPr>
          <w:rFonts w:ascii="Times New Roman" w:hAnsi="Times New Roman"/>
          <w:lang w:val="de-DE"/>
        </w:rPr>
      </w:pPr>
      <w:r w:rsidRPr="002133CC">
        <w:rPr>
          <w:rFonts w:ascii="Times New Roman" w:hAnsi="Times New Roman"/>
          <w:lang w:val="de-DE"/>
        </w:rPr>
        <w:t xml:space="preserve">Nach Art. 6 Par. 2 und 3 der Entscheidung der Europäischen Kommission </w:t>
      </w:r>
      <w:proofErr w:type="gramStart"/>
      <w:r w:rsidRPr="002133CC">
        <w:rPr>
          <w:rFonts w:ascii="Times New Roman" w:hAnsi="Times New Roman"/>
          <w:lang w:val="de-DE"/>
        </w:rPr>
        <w:t>C(</w:t>
      </w:r>
      <w:proofErr w:type="gramEnd"/>
      <w:r w:rsidRPr="002133CC">
        <w:rPr>
          <w:rFonts w:ascii="Times New Roman" w:hAnsi="Times New Roman"/>
          <w:lang w:val="de-DE"/>
        </w:rPr>
        <w:t>2008) 6866final vom 12.11.2008) kann die/ der nationale Expertin/-e bevollmächtigt werden, allein an externen Veranstaltungen und Dienstreisen teilzunehmen; dies erfordert eine schriftliche Weisung des Generaldirektors der GD Internationale Zusammenarbeit und Entwicklung oder der von ihm bevollmächtigten Person aus diesem Dienst dazu welche Positionen sie/ er dabei zu vertreten hat.</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A6CD3"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1F5BFB" w:rsidRPr="00EF3B89">
        <w:rPr>
          <w:lang w:val="de-DE"/>
        </w:rPr>
        <w:t xml:space="preserve"> </w:t>
      </w:r>
      <w:r w:rsidR="00EF3B89" w:rsidRPr="00EF3B89">
        <w:rPr>
          <w:rFonts w:ascii="Times New Roman" w:eastAsia="Times New Roman" w:hAnsi="Times New Roman" w:cs="Times New Roman"/>
          <w:lang w:val="de-DE" w:eastAsia="en-GB"/>
        </w:rPr>
        <w:t>Entwicklungsstudien, internationalen Beziehungen, Landwirtschaft, Agraringenieur, Forsten, Fischerei, Veterinärmedizin oder vergleichbares</w:t>
      </w:r>
      <w:r w:rsidR="002133CC" w:rsidRPr="002133C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Default="00950BA5" w:rsidP="008F473A">
      <w:pPr>
        <w:tabs>
          <w:tab w:val="left" w:pos="1843"/>
        </w:tabs>
        <w:spacing w:after="0" w:line="240" w:lineRule="auto"/>
        <w:ind w:left="851" w:right="60" w:firstLine="142"/>
        <w:jc w:val="both"/>
        <w:rPr>
          <w:rFonts w:ascii="Times New Roman" w:eastAsia="Times New Roman" w:hAnsi="Times New Roman" w:cs="Times New Roman"/>
          <w:u w:val="single"/>
          <w:lang w:val="de-DE" w:eastAsia="en-GB"/>
        </w:rPr>
      </w:pPr>
    </w:p>
    <w:p w:rsidR="00EF3B89" w:rsidRPr="00EF3B89" w:rsidRDefault="00EF3B89" w:rsidP="00EF3B89">
      <w:pPr>
        <w:tabs>
          <w:tab w:val="left" w:pos="993"/>
        </w:tabs>
        <w:spacing w:after="0" w:line="240" w:lineRule="auto"/>
        <w:ind w:left="709" w:right="60"/>
        <w:jc w:val="both"/>
        <w:rPr>
          <w:rFonts w:ascii="Times New Roman" w:eastAsia="Times New Roman" w:hAnsi="Times New Roman" w:cs="Times New Roman"/>
          <w:lang w:val="de-DE" w:eastAsia="en-GB"/>
        </w:rPr>
      </w:pPr>
      <w:r w:rsidRPr="00EF3B89">
        <w:rPr>
          <w:rFonts w:ascii="Times New Roman" w:eastAsia="Times New Roman" w:hAnsi="Times New Roman" w:cs="Times New Roman"/>
          <w:lang w:val="de-DE" w:eastAsia="en-GB"/>
        </w:rPr>
        <w:t>Erfahrung in einem multilateralen Umfeld (vorzugsweise EU oder UN System) wäre wünschenswert. Gute Kenntnisse der EU Politik im Bereich Entwicklung(</w:t>
      </w:r>
      <w:proofErr w:type="spellStart"/>
      <w:r w:rsidRPr="00EF3B89">
        <w:rPr>
          <w:rFonts w:ascii="Times New Roman" w:eastAsia="Times New Roman" w:hAnsi="Times New Roman" w:cs="Times New Roman"/>
          <w:lang w:val="de-DE" w:eastAsia="en-GB"/>
        </w:rPr>
        <w:t>länder</w:t>
      </w:r>
      <w:proofErr w:type="spellEnd"/>
      <w:r w:rsidRPr="00EF3B89">
        <w:rPr>
          <w:rFonts w:ascii="Times New Roman" w:eastAsia="Times New Roman" w:hAnsi="Times New Roman" w:cs="Times New Roman"/>
          <w:lang w:val="de-DE" w:eastAsia="en-GB"/>
        </w:rPr>
        <w:t>), Landwirtschaft und Fischerei, Lebensmittelsicherheit und Kenntnisse im Bereich Handel und auswärtige Beziehungen (</w:t>
      </w:r>
      <w:proofErr w:type="spellStart"/>
      <w:r w:rsidRPr="00EF3B89">
        <w:rPr>
          <w:rFonts w:ascii="Times New Roman" w:eastAsia="Times New Roman" w:hAnsi="Times New Roman" w:cs="Times New Roman"/>
          <w:lang w:val="de-DE" w:eastAsia="en-GB"/>
        </w:rPr>
        <w:t>einschliesslich</w:t>
      </w:r>
      <w:proofErr w:type="spellEnd"/>
      <w:r w:rsidRPr="00EF3B89">
        <w:rPr>
          <w:rFonts w:ascii="Times New Roman" w:eastAsia="Times New Roman" w:hAnsi="Times New Roman" w:cs="Times New Roman"/>
          <w:lang w:val="de-DE" w:eastAsia="en-GB"/>
        </w:rPr>
        <w:t xml:space="preserve"> der EU-</w:t>
      </w:r>
      <w:proofErr w:type="spellStart"/>
      <w:r w:rsidRPr="00EF3B89">
        <w:rPr>
          <w:rFonts w:ascii="Times New Roman" w:eastAsia="Times New Roman" w:hAnsi="Times New Roman" w:cs="Times New Roman"/>
          <w:lang w:val="de-DE" w:eastAsia="en-GB"/>
        </w:rPr>
        <w:t>Aussenbeziehungen</w:t>
      </w:r>
      <w:proofErr w:type="spellEnd"/>
      <w:r w:rsidRPr="00EF3B89">
        <w:rPr>
          <w:rFonts w:ascii="Times New Roman" w:eastAsia="Times New Roman" w:hAnsi="Times New Roman" w:cs="Times New Roman"/>
          <w:lang w:val="de-DE" w:eastAsia="en-GB"/>
        </w:rPr>
        <w:t xml:space="preserve"> und damit zusammenhängenden auswärtige Politikfelder) wären von Vorteil.</w:t>
      </w:r>
    </w:p>
    <w:p w:rsidR="00EF3B89" w:rsidRPr="00EF3B89" w:rsidRDefault="00EF3B89" w:rsidP="00EF3B89">
      <w:pPr>
        <w:tabs>
          <w:tab w:val="left" w:pos="993"/>
        </w:tabs>
        <w:spacing w:after="0" w:line="240" w:lineRule="auto"/>
        <w:ind w:left="709" w:right="60"/>
        <w:jc w:val="both"/>
        <w:rPr>
          <w:rFonts w:ascii="Times New Roman" w:eastAsia="Times New Roman" w:hAnsi="Times New Roman" w:cs="Times New Roman"/>
          <w:lang w:val="de-DE" w:eastAsia="en-GB"/>
        </w:rPr>
      </w:pPr>
      <w:r w:rsidRPr="00EF3B89">
        <w:rPr>
          <w:rFonts w:ascii="Times New Roman" w:eastAsia="Times New Roman" w:hAnsi="Times New Roman" w:cs="Times New Roman"/>
          <w:lang w:val="de-DE" w:eastAsia="en-GB"/>
        </w:rPr>
        <w:t>Gute Kenntnisse der EU Institutionen und der damit verbundenen Entscheidungsprozesse.</w:t>
      </w:r>
    </w:p>
    <w:p w:rsidR="00EF3B89" w:rsidRPr="00EF3B89" w:rsidRDefault="00EF3B89" w:rsidP="00EF3B89">
      <w:pPr>
        <w:tabs>
          <w:tab w:val="left" w:pos="993"/>
        </w:tabs>
        <w:spacing w:after="0" w:line="240" w:lineRule="auto"/>
        <w:ind w:left="709" w:right="60"/>
        <w:jc w:val="both"/>
        <w:rPr>
          <w:rFonts w:ascii="Times New Roman" w:eastAsia="Times New Roman" w:hAnsi="Times New Roman" w:cs="Times New Roman"/>
          <w:lang w:val="de-DE" w:eastAsia="en-GB"/>
        </w:rPr>
      </w:pPr>
      <w:r w:rsidRPr="00EF3B89">
        <w:rPr>
          <w:rFonts w:ascii="Times New Roman" w:eastAsia="Times New Roman" w:hAnsi="Times New Roman" w:cs="Times New Roman"/>
          <w:lang w:val="de-DE" w:eastAsia="en-GB"/>
        </w:rPr>
        <w:t>Gute Analyse- und Berichterstattungskompetenzen.</w:t>
      </w:r>
    </w:p>
    <w:p w:rsidR="009A6CD3" w:rsidRPr="009A6CD3" w:rsidRDefault="00EF3B89" w:rsidP="00EF3B89">
      <w:pPr>
        <w:tabs>
          <w:tab w:val="left" w:pos="993"/>
        </w:tabs>
        <w:spacing w:after="0" w:line="240" w:lineRule="auto"/>
        <w:ind w:left="709" w:right="60"/>
        <w:jc w:val="both"/>
        <w:rPr>
          <w:rFonts w:ascii="Times New Roman" w:eastAsia="Times New Roman" w:hAnsi="Times New Roman" w:cs="Times New Roman"/>
          <w:lang w:val="de-DE" w:eastAsia="en-GB"/>
        </w:rPr>
      </w:pPr>
      <w:r w:rsidRPr="00EF3B89">
        <w:rPr>
          <w:rFonts w:ascii="Times New Roman" w:eastAsia="Times New Roman" w:hAnsi="Times New Roman" w:cs="Times New Roman"/>
          <w:lang w:val="de-DE" w:eastAsia="en-GB"/>
        </w:rPr>
        <w:t>Grundkenntnisse diplomatischer Arbeit.</w:t>
      </w:r>
    </w:p>
    <w:p w:rsidR="00321B82" w:rsidRPr="00D7172D" w:rsidRDefault="00321B82" w:rsidP="000B3F03">
      <w:pPr>
        <w:tabs>
          <w:tab w:val="left" w:pos="1134"/>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Default="00EF3B89" w:rsidP="00321B82">
      <w:pPr>
        <w:tabs>
          <w:tab w:val="left" w:pos="709"/>
        </w:tabs>
        <w:spacing w:after="0" w:line="240" w:lineRule="auto"/>
        <w:ind w:left="709" w:right="60"/>
        <w:jc w:val="both"/>
        <w:rPr>
          <w:rFonts w:ascii="Times New Roman" w:eastAsia="Times New Roman" w:hAnsi="Times New Roman" w:cs="Times New Roman"/>
          <w:lang w:val="de-DE" w:eastAsia="en-GB"/>
        </w:rPr>
      </w:pPr>
      <w:r w:rsidRPr="00EF3B89">
        <w:rPr>
          <w:rFonts w:ascii="Times New Roman" w:eastAsia="Times New Roman" w:hAnsi="Times New Roman" w:cs="Times New Roman"/>
          <w:lang w:val="de-DE" w:eastAsia="en-GB"/>
        </w:rPr>
        <w:t>Sehr gute Englischkenntnisse (Fähigkeit Berichte abzufassen und in der Öffentlichkeit zu sprechen). Fähigkeit in Französisch und/ oder Spanisch zu arbeiten wäre hilfreich (oder in einer anderen offiziellen UN Sprache). Grundkenntnisse in Italienisch würden das tägliche Leben erleichtern.</w:t>
      </w:r>
    </w:p>
    <w:p w:rsidR="00321B82" w:rsidRDefault="00321B82" w:rsidP="00321B82">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10F50" w:rsidRDefault="00910F50"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F3B89" w:rsidRPr="00950BA5" w:rsidRDefault="00EF3B89" w:rsidP="00EF3B89">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EF3B89" w:rsidRPr="00950BA5" w:rsidRDefault="00EF3B89" w:rsidP="00EF3B89">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EF3B89" w:rsidRPr="00950BA5" w:rsidRDefault="00EF3B89" w:rsidP="00EF3B89">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EF3B89" w:rsidRPr="00950BA5" w:rsidRDefault="00EF3B89" w:rsidP="00EF3B89">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EF3B89" w:rsidRPr="00950BA5" w:rsidRDefault="00EF3B89" w:rsidP="00EF3B89">
      <w:pPr>
        <w:spacing w:after="0" w:line="240" w:lineRule="auto"/>
        <w:ind w:left="426"/>
        <w:jc w:val="both"/>
        <w:rPr>
          <w:rFonts w:ascii="Times New Roman" w:eastAsia="Times New Roman" w:hAnsi="Times New Roman" w:cs="Times New Roman"/>
          <w:lang w:val="de-DE" w:eastAsia="en-GB"/>
        </w:rPr>
      </w:pPr>
    </w:p>
    <w:p w:rsidR="00EF3B89" w:rsidRPr="00950BA5" w:rsidRDefault="00EF3B89" w:rsidP="00EF3B89">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EF3B89" w:rsidRPr="00950BA5" w:rsidRDefault="00EF3B89" w:rsidP="00EF3B89">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lastRenderedPageBreak/>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EF3B89" w:rsidRPr="00950BA5" w:rsidRDefault="00EF3B89" w:rsidP="00EF3B89">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EF3B89" w:rsidRPr="00950BA5" w:rsidRDefault="00EF3B89" w:rsidP="00EF3B89">
      <w:pPr>
        <w:spacing w:after="0" w:line="240" w:lineRule="auto"/>
        <w:ind w:left="426"/>
        <w:rPr>
          <w:rFonts w:ascii="Times New Roman" w:eastAsia="Times New Roman" w:hAnsi="Times New Roman" w:cs="Times New Roman"/>
          <w:lang w:val="de-DE" w:eastAsia="en-GB"/>
        </w:rPr>
      </w:pPr>
    </w:p>
    <w:p w:rsidR="00EF3B89" w:rsidRPr="00950BA5" w:rsidRDefault="00EF3B89" w:rsidP="00EF3B89">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EF3B89" w:rsidRPr="00950BA5" w:rsidRDefault="00EF3B89" w:rsidP="00EF3B89">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1"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EF3B89" w:rsidRPr="00950BA5" w:rsidRDefault="00EF3B89" w:rsidP="00EF3B89">
      <w:pPr>
        <w:spacing w:after="0" w:line="240" w:lineRule="auto"/>
        <w:ind w:left="426"/>
        <w:rPr>
          <w:rFonts w:ascii="Times New Roman" w:eastAsia="Times New Roman" w:hAnsi="Times New Roman" w:cs="Times New Roman"/>
          <w:lang w:val="de-DE" w:eastAsia="en-GB"/>
        </w:rPr>
      </w:pPr>
    </w:p>
    <w:p w:rsidR="00EF3B89" w:rsidRPr="00950BA5" w:rsidRDefault="00EF3B89" w:rsidP="00EF3B89">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EF3B89" w:rsidRPr="00950BA5" w:rsidRDefault="00EF3B89" w:rsidP="00EF3B89">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EF3B89" w:rsidRPr="00950BA5" w:rsidRDefault="00EF3B89" w:rsidP="00EF3B89">
      <w:pPr>
        <w:spacing w:after="0" w:line="240" w:lineRule="auto"/>
        <w:ind w:left="709"/>
        <w:jc w:val="both"/>
        <w:rPr>
          <w:rFonts w:ascii="Times New Roman" w:eastAsia="Times New Roman" w:hAnsi="Times New Roman" w:cs="Times New Roman"/>
          <w:lang w:val="de-DE" w:eastAsia="en-GB"/>
        </w:rPr>
      </w:pPr>
    </w:p>
    <w:p w:rsidR="00950BA5" w:rsidRPr="00950BA5" w:rsidRDefault="00EF3B89" w:rsidP="00EF3B89">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bookmarkStart w:id="0" w:name="_GoBack"/>
      <w:bookmarkEnd w:id="0"/>
    </w:p>
    <w:p w:rsidR="00AC55BD" w:rsidRPr="00950BA5" w:rsidRDefault="00EF3B89">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1AC308C"/>
    <w:multiLevelType w:val="hybridMultilevel"/>
    <w:tmpl w:val="3DDC86A8"/>
    <w:lvl w:ilvl="0" w:tplc="21785350">
      <w:start w:val="1"/>
      <w:numFmt w:val="bullet"/>
      <w:lvlText w:val="-"/>
      <w:lvlJc w:val="left"/>
      <w:pPr>
        <w:ind w:left="1080" w:hanging="360"/>
      </w:pPr>
      <w:rPr>
        <w:rFonts w:ascii="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25D20BD"/>
    <w:multiLevelType w:val="hybridMultilevel"/>
    <w:tmpl w:val="77462C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30821B46"/>
    <w:multiLevelType w:val="hybridMultilevel"/>
    <w:tmpl w:val="1DEEB128"/>
    <w:lvl w:ilvl="0" w:tplc="3052307A">
      <w:numFmt w:val="bullet"/>
      <w:lvlText w:val="•"/>
      <w:lvlJc w:val="left"/>
      <w:pPr>
        <w:ind w:left="720" w:hanging="360"/>
      </w:pPr>
      <w:rPr>
        <w:rFonts w:ascii="Times New Roman" w:eastAsiaTheme="minorHAnsi" w:hAnsi="Times New Roman" w:cs="Times New Roman" w:hint="default"/>
      </w:rPr>
    </w:lvl>
    <w:lvl w:ilvl="1" w:tplc="EE9687B2">
      <w:numFmt w:val="bullet"/>
      <w:lvlText w:val="-"/>
      <w:lvlJc w:val="left"/>
      <w:pPr>
        <w:ind w:left="1440" w:hanging="360"/>
      </w:pPr>
      <w:rPr>
        <w:rFonts w:ascii="Times New Roman" w:eastAsiaTheme="minorHAns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1983EF4"/>
    <w:multiLevelType w:val="hybridMultilevel"/>
    <w:tmpl w:val="192C3526"/>
    <w:lvl w:ilvl="0" w:tplc="75D6EC8A">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350D7F80"/>
    <w:multiLevelType w:val="hybridMultilevel"/>
    <w:tmpl w:val="1958C984"/>
    <w:lvl w:ilvl="0" w:tplc="09E4DD3E">
      <w:numFmt w:val="bullet"/>
      <w:lvlText w:val="•"/>
      <w:lvlJc w:val="left"/>
      <w:pPr>
        <w:ind w:left="996" w:hanging="57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E434B6D"/>
    <w:multiLevelType w:val="hybridMultilevel"/>
    <w:tmpl w:val="3B1280BC"/>
    <w:lvl w:ilvl="0" w:tplc="49047176">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5" w15:restartNumberingAfterBreak="0">
    <w:nsid w:val="3E8D616C"/>
    <w:multiLevelType w:val="hybridMultilevel"/>
    <w:tmpl w:val="4D5E6AB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71E16E1"/>
    <w:multiLevelType w:val="hybridMultilevel"/>
    <w:tmpl w:val="DB26D86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BFD6CAD"/>
    <w:multiLevelType w:val="hybridMultilevel"/>
    <w:tmpl w:val="E86072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D4512CF"/>
    <w:multiLevelType w:val="hybridMultilevel"/>
    <w:tmpl w:val="CAC45B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1E17409"/>
    <w:multiLevelType w:val="hybridMultilevel"/>
    <w:tmpl w:val="7A00D51C"/>
    <w:lvl w:ilvl="0" w:tplc="7D7EB6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D967DEE"/>
    <w:multiLevelType w:val="hybridMultilevel"/>
    <w:tmpl w:val="C64A9AAE"/>
    <w:lvl w:ilvl="0" w:tplc="21785350">
      <w:start w:val="1"/>
      <w:numFmt w:val="bullet"/>
      <w:lvlText w:val="-"/>
      <w:lvlJc w:val="left"/>
      <w:pPr>
        <w:ind w:left="1080" w:hanging="360"/>
      </w:pPr>
      <w:rPr>
        <w:rFonts w:ascii="Times New Roman" w:hAnsi="Times New Roman" w:cs="Times New Roman" w:hint="default"/>
      </w:rPr>
    </w:lvl>
    <w:lvl w:ilvl="1" w:tplc="21785350">
      <w:start w:val="1"/>
      <w:numFmt w:val="bullet"/>
      <w:lvlText w:val="-"/>
      <w:lvlJc w:val="left"/>
      <w:pPr>
        <w:ind w:left="1800" w:hanging="360"/>
      </w:pPr>
      <w:rPr>
        <w:rFonts w:ascii="Times New Roman" w:hAnsi="Times New Roman" w:cs="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1D7537C"/>
    <w:multiLevelType w:val="hybridMultilevel"/>
    <w:tmpl w:val="076AD1AC"/>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76E2469"/>
    <w:multiLevelType w:val="hybridMultilevel"/>
    <w:tmpl w:val="CBAC24D6"/>
    <w:lvl w:ilvl="0" w:tplc="403A671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71267DFD"/>
    <w:multiLevelType w:val="hybridMultilevel"/>
    <w:tmpl w:val="35C67A1E"/>
    <w:lvl w:ilvl="0" w:tplc="54B65F02">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7A6E3348"/>
    <w:multiLevelType w:val="hybridMultilevel"/>
    <w:tmpl w:val="3BF0C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25"/>
  </w:num>
  <w:num w:numId="3">
    <w:abstractNumId w:val="13"/>
  </w:num>
  <w:num w:numId="4">
    <w:abstractNumId w:val="0"/>
  </w:num>
  <w:num w:numId="5">
    <w:abstractNumId w:val="9"/>
  </w:num>
  <w:num w:numId="6">
    <w:abstractNumId w:val="5"/>
  </w:num>
  <w:num w:numId="7">
    <w:abstractNumId w:val="23"/>
  </w:num>
  <w:num w:numId="8">
    <w:abstractNumId w:val="8"/>
  </w:num>
  <w:num w:numId="9">
    <w:abstractNumId w:val="3"/>
  </w:num>
  <w:num w:numId="10">
    <w:abstractNumId w:val="6"/>
  </w:num>
  <w:num w:numId="11">
    <w:abstractNumId w:val="4"/>
  </w:num>
  <w:num w:numId="12">
    <w:abstractNumId w:val="26"/>
  </w:num>
  <w:num w:numId="13">
    <w:abstractNumId w:val="2"/>
  </w:num>
  <w:num w:numId="14">
    <w:abstractNumId w:val="12"/>
  </w:num>
  <w:num w:numId="15">
    <w:abstractNumId w:val="16"/>
  </w:num>
  <w:num w:numId="16">
    <w:abstractNumId w:val="15"/>
  </w:num>
  <w:num w:numId="17">
    <w:abstractNumId w:val="22"/>
  </w:num>
  <w:num w:numId="18">
    <w:abstractNumId w:val="24"/>
  </w:num>
  <w:num w:numId="19">
    <w:abstractNumId w:val="21"/>
  </w:num>
  <w:num w:numId="20">
    <w:abstractNumId w:val="11"/>
  </w:num>
  <w:num w:numId="21">
    <w:abstractNumId w:val="17"/>
  </w:num>
  <w:num w:numId="22">
    <w:abstractNumId w:val="19"/>
  </w:num>
  <w:num w:numId="23">
    <w:abstractNumId w:val="14"/>
  </w:num>
  <w:num w:numId="24">
    <w:abstractNumId w:val="18"/>
  </w:num>
  <w:num w:numId="25">
    <w:abstractNumId w:val="27"/>
  </w:num>
  <w:num w:numId="26">
    <w:abstractNumId w:val="1"/>
  </w:num>
  <w:num w:numId="27">
    <w:abstractNumId w:val="10"/>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03EAB"/>
    <w:rsid w:val="000B3F03"/>
    <w:rsid w:val="001409DC"/>
    <w:rsid w:val="001561A4"/>
    <w:rsid w:val="00176BD6"/>
    <w:rsid w:val="0019598C"/>
    <w:rsid w:val="001D08E6"/>
    <w:rsid w:val="001E0FBD"/>
    <w:rsid w:val="001F5BFB"/>
    <w:rsid w:val="002133CC"/>
    <w:rsid w:val="00270486"/>
    <w:rsid w:val="00321B82"/>
    <w:rsid w:val="00370EFD"/>
    <w:rsid w:val="003E6C65"/>
    <w:rsid w:val="004A4D7D"/>
    <w:rsid w:val="00526441"/>
    <w:rsid w:val="00534042"/>
    <w:rsid w:val="00550A94"/>
    <w:rsid w:val="005648F5"/>
    <w:rsid w:val="005D37D0"/>
    <w:rsid w:val="005D46C8"/>
    <w:rsid w:val="006740F2"/>
    <w:rsid w:val="00696BC0"/>
    <w:rsid w:val="006F30A1"/>
    <w:rsid w:val="00797D80"/>
    <w:rsid w:val="007C0DB9"/>
    <w:rsid w:val="007E099F"/>
    <w:rsid w:val="008F473A"/>
    <w:rsid w:val="00910F50"/>
    <w:rsid w:val="00950BA5"/>
    <w:rsid w:val="009A6CD3"/>
    <w:rsid w:val="009D2FB1"/>
    <w:rsid w:val="009E23E4"/>
    <w:rsid w:val="00A0673A"/>
    <w:rsid w:val="00AC518C"/>
    <w:rsid w:val="00AF16BD"/>
    <w:rsid w:val="00B3328C"/>
    <w:rsid w:val="00B8217B"/>
    <w:rsid w:val="00B91189"/>
    <w:rsid w:val="00BC14A5"/>
    <w:rsid w:val="00BD26AA"/>
    <w:rsid w:val="00C20A11"/>
    <w:rsid w:val="00C24618"/>
    <w:rsid w:val="00C6293F"/>
    <w:rsid w:val="00C91101"/>
    <w:rsid w:val="00CF677F"/>
    <w:rsid w:val="00D13332"/>
    <w:rsid w:val="00D321F9"/>
    <w:rsid w:val="00D4449A"/>
    <w:rsid w:val="00D64903"/>
    <w:rsid w:val="00D7172D"/>
    <w:rsid w:val="00E21280"/>
    <w:rsid w:val="00E40791"/>
    <w:rsid w:val="00E44EF3"/>
    <w:rsid w:val="00EF3B89"/>
    <w:rsid w:val="00F20B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42EE5"/>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onard.Mizz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1363</Words>
  <Characters>9693</Characters>
  <Application>Microsoft Office Word</Application>
  <DocSecurity>0</DocSecurity>
  <Lines>201</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2022-08-23T08:23:00Z</dcterms:created>
  <dcterms:modified xsi:type="dcterms:W3CDTF">2022-08-23T08:23:00Z</dcterms:modified>
</cp:coreProperties>
</file>