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277E6"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0790BF9E" wp14:editId="5713C991">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BE93BC"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163683B1"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4466E276"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3A0A9572"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43140251"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66062000" w14:textId="77777777" w:rsidTr="00EC6FF0">
        <w:trPr>
          <w:trHeight w:val="611"/>
          <w:jc w:val="center"/>
        </w:trPr>
        <w:tc>
          <w:tcPr>
            <w:tcW w:w="4359" w:type="dxa"/>
          </w:tcPr>
          <w:p w14:paraId="71A9B756"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14:paraId="16EB5D40"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5E650F3A" w14:textId="77777777" w:rsidR="00745B97" w:rsidRPr="00381739" w:rsidRDefault="001F4A0A"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SANTE-B-3</w:t>
            </w:r>
          </w:p>
        </w:tc>
      </w:tr>
      <w:tr w:rsidR="00745B97" w:rsidRPr="00745B97" w14:paraId="51BFB009" w14:textId="77777777" w:rsidTr="00EC6FF0">
        <w:trPr>
          <w:trHeight w:val="1977"/>
          <w:jc w:val="center"/>
        </w:trPr>
        <w:tc>
          <w:tcPr>
            <w:tcW w:w="4359" w:type="dxa"/>
            <w:tcBorders>
              <w:bottom w:val="nil"/>
            </w:tcBorders>
          </w:tcPr>
          <w:p w14:paraId="14068A7A" w14:textId="7476008A"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69299B">
              <w:rPr>
                <w:rFonts w:ascii="Times New Roman" w:eastAsia="Times New Roman" w:hAnsi="Times New Roman" w:cs="Times New Roman"/>
                <w:b/>
                <w:lang w:eastAsia="en-GB"/>
              </w:rPr>
              <w:t xml:space="preserve"> (</w:t>
            </w:r>
            <w:proofErr w:type="gramStart"/>
            <w:r w:rsidR="0069299B">
              <w:rPr>
                <w:rFonts w:ascii="Times New Roman" w:eastAsia="Times New Roman" w:hAnsi="Times New Roman" w:cs="Times New Roman"/>
                <w:b/>
                <w:lang w:eastAsia="en-GB"/>
              </w:rPr>
              <w:t>f .</w:t>
            </w:r>
            <w:proofErr w:type="gramEnd"/>
            <w:r w:rsidR="0069299B">
              <w:rPr>
                <w:rFonts w:ascii="Times New Roman" w:eastAsia="Times New Roman" w:hAnsi="Times New Roman" w:cs="Times New Roman"/>
                <w:b/>
                <w:lang w:eastAsia="en-GB"/>
              </w:rPr>
              <w:t>f.)</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14:paraId="59FB221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1256C56A"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25E021D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227E0C2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58A4AA47"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40254088"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702979F8" w14:textId="240B414C" w:rsidR="001F4A0A" w:rsidRPr="001F4A0A" w:rsidRDefault="00070440" w:rsidP="001F4A0A">
            <w:pPr>
              <w:rPr>
                <w:rFonts w:ascii="Times New Roman" w:hAnsi="Times New Roman" w:cs="Times New Roman"/>
                <w:b/>
                <w:lang w:val="en-GB"/>
              </w:rPr>
            </w:pPr>
            <w:r>
              <w:rPr>
                <w:rFonts w:ascii="Times New Roman" w:hAnsi="Times New Roman" w:cs="Times New Roman"/>
                <w:b/>
                <w:lang w:val="en-GB"/>
              </w:rPr>
              <w:t xml:space="preserve">Martin </w:t>
            </w:r>
            <w:proofErr w:type="spellStart"/>
            <w:r>
              <w:rPr>
                <w:rFonts w:ascii="Times New Roman" w:hAnsi="Times New Roman" w:cs="Times New Roman"/>
                <w:b/>
                <w:lang w:val="en-GB"/>
              </w:rPr>
              <w:t>Dorazil</w:t>
            </w:r>
            <w:proofErr w:type="spellEnd"/>
          </w:p>
          <w:p w14:paraId="023913C3" w14:textId="16440172" w:rsidR="001F4A0A" w:rsidRPr="001F4A0A" w:rsidRDefault="001953A6" w:rsidP="001F4A0A">
            <w:pPr>
              <w:rPr>
                <w:rFonts w:ascii="Times New Roman" w:hAnsi="Times New Roman" w:cs="Times New Roman"/>
                <w:b/>
                <w:lang w:val="en-GB"/>
              </w:rPr>
            </w:pPr>
            <w:hyperlink r:id="rId8" w:history="1">
              <w:r w:rsidR="00070440" w:rsidRPr="00516771">
                <w:rPr>
                  <w:rStyle w:val="Hyperlink"/>
                  <w:rFonts w:ascii="Times New Roman" w:hAnsi="Times New Roman" w:cs="Times New Roman"/>
                  <w:b/>
                  <w:lang w:val="en-GB"/>
                </w:rPr>
                <w:t>Martin.Dorazil@ec.europa.eu</w:t>
              </w:r>
            </w:hyperlink>
            <w:r w:rsidR="001F4A0A">
              <w:rPr>
                <w:rFonts w:ascii="Times New Roman" w:hAnsi="Times New Roman" w:cs="Times New Roman"/>
                <w:b/>
                <w:lang w:val="en-GB"/>
              </w:rPr>
              <w:t xml:space="preserve"> </w:t>
            </w:r>
          </w:p>
          <w:p w14:paraId="62B7CC45" w14:textId="331C9AAB" w:rsidR="006A2619" w:rsidRPr="001035B7" w:rsidRDefault="001F4A0A" w:rsidP="001F4A0A">
            <w:pPr>
              <w:rPr>
                <w:rFonts w:ascii="Times New Roman" w:hAnsi="Times New Roman" w:cs="Times New Roman"/>
                <w:b/>
              </w:rPr>
            </w:pPr>
            <w:r w:rsidRPr="001035B7">
              <w:rPr>
                <w:rFonts w:ascii="Times New Roman" w:hAnsi="Times New Roman" w:cs="Times New Roman"/>
                <w:b/>
              </w:rPr>
              <w:t>+32 229 8</w:t>
            </w:r>
            <w:r w:rsidR="00070440" w:rsidRPr="001035B7">
              <w:rPr>
                <w:rFonts w:ascii="Times New Roman" w:hAnsi="Times New Roman" w:cs="Times New Roman"/>
                <w:b/>
              </w:rPr>
              <w:t>0 416</w:t>
            </w:r>
          </w:p>
          <w:p w14:paraId="40246842" w14:textId="77777777"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14:paraId="4FC079C0" w14:textId="1F015D32" w:rsidR="00381739" w:rsidRPr="004D5CA2" w:rsidRDefault="00070440" w:rsidP="00381739">
            <w:pPr>
              <w:rPr>
                <w:rFonts w:ascii="Times New Roman" w:hAnsi="Times New Roman" w:cs="Times New Roman"/>
                <w:b/>
              </w:rPr>
            </w:pPr>
            <w:r>
              <w:rPr>
                <w:rFonts w:ascii="Times New Roman" w:hAnsi="Times New Roman" w:cs="Times New Roman"/>
                <w:b/>
              </w:rPr>
              <w:t>4</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14:paraId="260BA96C" w14:textId="77777777" w:rsidR="00381739" w:rsidRPr="00381739" w:rsidRDefault="001F4A0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14:paraId="286F5294" w14:textId="77777777"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14:paraId="0BE210CB"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41D132EB"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119B3F8F" w14:textId="77777777"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2CB45066"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AAAE5ED"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0943BF6B" w14:textId="77777777" w:rsidR="00745B97" w:rsidRPr="00745B97" w:rsidRDefault="00745B97" w:rsidP="00745B97">
            <w:pPr>
              <w:rPr>
                <w:rFonts w:ascii="Times New Roman" w:eastAsia="Times New Roman" w:hAnsi="Times New Roman" w:cs="Times New Roman"/>
                <w:b/>
                <w:lang w:eastAsia="en-GB"/>
              </w:rPr>
            </w:pPr>
          </w:p>
          <w:p w14:paraId="07132B57" w14:textId="77777777"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05725651"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0E660D43"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7C1780C7"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14:paraId="1C7D2782"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8616086"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1AC0B44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DD18340" w14:textId="5CDAD399" w:rsidR="001F4A0A" w:rsidRDefault="001F4A0A" w:rsidP="001F4A0A">
      <w:pPr>
        <w:pStyle w:val="ListParagraph"/>
        <w:spacing w:line="240" w:lineRule="auto"/>
        <w:ind w:left="425"/>
        <w:jc w:val="both"/>
        <w:rPr>
          <w:rFonts w:ascii="Times New Roman" w:hAnsi="Times New Roman" w:cs="Times New Roman"/>
        </w:rPr>
      </w:pPr>
      <w:r w:rsidRPr="001F4A0A">
        <w:rPr>
          <w:rFonts w:ascii="Times New Roman" w:hAnsi="Times New Roman" w:cs="Times New Roman"/>
        </w:rPr>
        <w:t>L’unité B3 de la DG SANTE recherche un expert national détaché dans le domaine de la santé numérique, de l’interopérabilité ou de l’utilisation secondaire des données de santé. Les tâches de l’unité découlent de la directive relative à l’application des droits des patients en matière de soins de santé transfrontaliers (2011/24/UE)</w:t>
      </w:r>
      <w:r w:rsidR="001035B7">
        <w:rPr>
          <w:rFonts w:ascii="Times New Roman" w:hAnsi="Times New Roman" w:cs="Times New Roman"/>
        </w:rPr>
        <w:t xml:space="preserve"> et sont </w:t>
      </w:r>
      <w:r w:rsidR="00EA7FD3">
        <w:rPr>
          <w:rFonts w:ascii="Times New Roman" w:hAnsi="Times New Roman" w:cs="Times New Roman"/>
        </w:rPr>
        <w:t xml:space="preserve">également </w:t>
      </w:r>
      <w:r w:rsidR="001035B7">
        <w:rPr>
          <w:rFonts w:ascii="Times New Roman" w:hAnsi="Times New Roman" w:cs="Times New Roman"/>
        </w:rPr>
        <w:t>en lien avec la proposition de règlement relatif à l’espace européen des données de santé</w:t>
      </w:r>
      <w:r w:rsidR="00EA7FD3">
        <w:rPr>
          <w:rFonts w:ascii="Times New Roman" w:hAnsi="Times New Roman" w:cs="Times New Roman"/>
        </w:rPr>
        <w:t>, qui a été récemment adoptée par la Commission européenne</w:t>
      </w:r>
      <w:r w:rsidRPr="001F4A0A">
        <w:rPr>
          <w:rFonts w:ascii="Times New Roman" w:hAnsi="Times New Roman" w:cs="Times New Roman"/>
        </w:rPr>
        <w:t>. L’unité assiste aussi les États membres dans la mise en place des réseaux européens de référence</w:t>
      </w:r>
      <w:r w:rsidR="00EA7FD3">
        <w:rPr>
          <w:rFonts w:ascii="Times New Roman" w:hAnsi="Times New Roman" w:cs="Times New Roman"/>
        </w:rPr>
        <w:t>,</w:t>
      </w:r>
      <w:r w:rsidRPr="001F4A0A">
        <w:rPr>
          <w:rFonts w:ascii="Times New Roman" w:hAnsi="Times New Roman" w:cs="Times New Roman"/>
        </w:rPr>
        <w:t xml:space="preserve"> la coordination des réseaux sur la santé en ligne ainsi que de l’action commune et des initiatives connexes</w:t>
      </w:r>
      <w:r w:rsidR="001035B7">
        <w:rPr>
          <w:rFonts w:ascii="Times New Roman" w:hAnsi="Times New Roman" w:cs="Times New Roman"/>
        </w:rPr>
        <w:t xml:space="preserve"> et </w:t>
      </w:r>
      <w:r w:rsidRPr="001F4A0A">
        <w:rPr>
          <w:rFonts w:ascii="Times New Roman" w:hAnsi="Times New Roman" w:cs="Times New Roman"/>
        </w:rPr>
        <w:t xml:space="preserve">a pour mission de développer et mettre en œuvre l’espace européen des données de santé, </w:t>
      </w:r>
      <w:r w:rsidR="001035B7">
        <w:rPr>
          <w:rFonts w:ascii="Times New Roman" w:hAnsi="Times New Roman" w:cs="Times New Roman"/>
        </w:rPr>
        <w:t xml:space="preserve">y compris </w:t>
      </w:r>
      <w:r w:rsidR="00EA7FD3">
        <w:rPr>
          <w:rFonts w:ascii="Times New Roman" w:hAnsi="Times New Roman" w:cs="Times New Roman"/>
        </w:rPr>
        <w:t>au travers de l’adoption d’</w:t>
      </w:r>
      <w:r w:rsidRPr="001F4A0A">
        <w:rPr>
          <w:rFonts w:ascii="Times New Roman" w:hAnsi="Times New Roman" w:cs="Times New Roman"/>
        </w:rPr>
        <w:t xml:space="preserve">une proposition législative </w:t>
      </w:r>
      <w:r w:rsidR="001035B7">
        <w:rPr>
          <w:rFonts w:ascii="Times New Roman" w:hAnsi="Times New Roman" w:cs="Times New Roman"/>
        </w:rPr>
        <w:t xml:space="preserve">en mai </w:t>
      </w:r>
      <w:r w:rsidRPr="001F4A0A">
        <w:rPr>
          <w:rFonts w:ascii="Times New Roman" w:hAnsi="Times New Roman" w:cs="Times New Roman"/>
        </w:rPr>
        <w:t xml:space="preserve">2022. L’espace européen des données de santé vise à soutenir l’utilisation des données pour les soins de santé, mais aussi la réutilisation de ces données à des fins de recherche, d’innovation, d’élaboration des politiques et de réglementation. </w:t>
      </w:r>
    </w:p>
    <w:p w14:paraId="19A51E92" w14:textId="77777777" w:rsidR="001F4A0A" w:rsidRPr="001F4A0A" w:rsidRDefault="001F4A0A" w:rsidP="001F4A0A">
      <w:pPr>
        <w:pStyle w:val="ListParagraph"/>
        <w:spacing w:line="240" w:lineRule="auto"/>
        <w:ind w:left="425"/>
        <w:jc w:val="both"/>
        <w:rPr>
          <w:rFonts w:ascii="Times New Roman" w:hAnsi="Times New Roman" w:cs="Times New Roman"/>
        </w:rPr>
      </w:pPr>
    </w:p>
    <w:p w14:paraId="6E92854D" w14:textId="77777777" w:rsidR="001F4A0A" w:rsidRDefault="001F4A0A" w:rsidP="001F4A0A">
      <w:pPr>
        <w:pStyle w:val="ListParagraph"/>
        <w:spacing w:line="240" w:lineRule="auto"/>
        <w:ind w:left="425"/>
        <w:jc w:val="both"/>
        <w:rPr>
          <w:rFonts w:ascii="Times New Roman" w:hAnsi="Times New Roman" w:cs="Times New Roman"/>
        </w:rPr>
      </w:pPr>
      <w:r w:rsidRPr="001F4A0A">
        <w:rPr>
          <w:rFonts w:ascii="Times New Roman" w:hAnsi="Times New Roman" w:cs="Times New Roman"/>
        </w:rPr>
        <w:t xml:space="preserve">L’unité recherche un spécialiste dans le domaine de la santé numérique ou de l’utilisation secondaire des données relatives à la santé (en fonction du profil du candidat retenu), doté d’excellentes capacités de mise en réseau et de négociation. Une expérience dans le domaine des technologies de l’information, de la santé numérique ou de l’utilisation secondaire des données de santé, ainsi que dans l’élaboration des politiques et de la coopération au niveau de l’UE est nécessaire. </w:t>
      </w:r>
    </w:p>
    <w:p w14:paraId="0610D902" w14:textId="77777777" w:rsidR="001F4A0A" w:rsidRPr="001F4A0A" w:rsidRDefault="001F4A0A" w:rsidP="001F4A0A">
      <w:pPr>
        <w:pStyle w:val="ListParagraph"/>
        <w:spacing w:line="240" w:lineRule="auto"/>
        <w:ind w:left="425"/>
        <w:jc w:val="both"/>
        <w:rPr>
          <w:rFonts w:ascii="Times New Roman" w:hAnsi="Times New Roman" w:cs="Times New Roman"/>
        </w:rPr>
      </w:pPr>
    </w:p>
    <w:p w14:paraId="4F61C2EB" w14:textId="77777777" w:rsidR="001F4A0A" w:rsidRDefault="001F4A0A" w:rsidP="001F4A0A">
      <w:pPr>
        <w:pStyle w:val="ListParagraph"/>
        <w:spacing w:line="240" w:lineRule="auto"/>
        <w:ind w:left="425"/>
        <w:jc w:val="both"/>
        <w:rPr>
          <w:rFonts w:ascii="Times New Roman" w:hAnsi="Times New Roman" w:cs="Times New Roman"/>
        </w:rPr>
      </w:pPr>
      <w:r w:rsidRPr="001F4A0A">
        <w:rPr>
          <w:rFonts w:ascii="Times New Roman" w:hAnsi="Times New Roman" w:cs="Times New Roman"/>
        </w:rPr>
        <w:t xml:space="preserve">En fonction du profil du candidat retenu, celui/celle-ci permettrait de faire avancer les activités liées à l'utilisation primaire des données de santé (notamment l’interopérabilité dans le domaine de la santé numérique) ou à l’utilisation secondaire des données de santé, de soutenir le développement, la négociation de la proposition législative relative à l’espace européen des données de santé et de préparer sa mise en œuvre concernant l'utilisation des données (pour la santé ou l’utilisation secondaire des données de santé). </w:t>
      </w:r>
    </w:p>
    <w:p w14:paraId="747F9D1D" w14:textId="77777777" w:rsidR="001F4A0A" w:rsidRPr="001F4A0A" w:rsidRDefault="001F4A0A" w:rsidP="001F4A0A">
      <w:pPr>
        <w:pStyle w:val="ListParagraph"/>
        <w:spacing w:line="240" w:lineRule="auto"/>
        <w:ind w:left="425"/>
        <w:jc w:val="both"/>
        <w:rPr>
          <w:rFonts w:ascii="Times New Roman" w:hAnsi="Times New Roman" w:cs="Times New Roman"/>
        </w:rPr>
      </w:pPr>
    </w:p>
    <w:p w14:paraId="5EBB6961" w14:textId="77777777" w:rsidR="001F4A0A" w:rsidRDefault="001F4A0A" w:rsidP="001F4A0A">
      <w:pPr>
        <w:pStyle w:val="ListParagraph"/>
        <w:spacing w:line="240" w:lineRule="auto"/>
        <w:ind w:left="425"/>
        <w:jc w:val="both"/>
        <w:rPr>
          <w:rFonts w:ascii="Times New Roman" w:hAnsi="Times New Roman" w:cs="Times New Roman"/>
        </w:rPr>
      </w:pPr>
      <w:r w:rsidRPr="001F4A0A">
        <w:rPr>
          <w:rFonts w:ascii="Times New Roman" w:hAnsi="Times New Roman" w:cs="Times New Roman"/>
        </w:rPr>
        <w:t xml:space="preserve">Ces tâches nécessitent des contacts fréquents avec l’action commune, avec les États membres, les autorités nationales, les parties prenantes et d’autres services de la Commission. Avec les fonctionnaires de la Commission, l’expert soutiendra les États membres dans l’élaboration des politiques et travaillera en étroite coopération avec d’autres directions générales. La capacité à rédiger une série de documents d’information et à travailler dans de brefs délais est importante. </w:t>
      </w:r>
    </w:p>
    <w:p w14:paraId="56C69437" w14:textId="77777777" w:rsidR="001F4A0A" w:rsidRPr="001F4A0A" w:rsidRDefault="001F4A0A" w:rsidP="001F4A0A">
      <w:pPr>
        <w:pStyle w:val="ListParagraph"/>
        <w:spacing w:line="240" w:lineRule="auto"/>
        <w:ind w:left="425"/>
        <w:jc w:val="both"/>
        <w:rPr>
          <w:rFonts w:ascii="Times New Roman" w:hAnsi="Times New Roman" w:cs="Times New Roman"/>
        </w:rPr>
      </w:pPr>
    </w:p>
    <w:p w14:paraId="1B30E3FD" w14:textId="77777777" w:rsidR="001978A1" w:rsidRDefault="001F4A0A" w:rsidP="001F4A0A">
      <w:pPr>
        <w:pStyle w:val="ListParagraph"/>
        <w:spacing w:line="240" w:lineRule="auto"/>
        <w:ind w:left="425"/>
        <w:jc w:val="both"/>
        <w:rPr>
          <w:rFonts w:ascii="Times New Roman" w:hAnsi="Times New Roman" w:cs="Times New Roman"/>
        </w:rPr>
      </w:pPr>
      <w:r w:rsidRPr="001F4A0A">
        <w:rPr>
          <w:rFonts w:ascii="Times New Roman" w:hAnsi="Times New Roman" w:cs="Times New Roman"/>
        </w:rPr>
        <w:t xml:space="preserve">Nous recherchons une personne motivée et axée sur les résultats qui soit possède déjà une certaine expérience dans le domaine de la santé numérique ou de l’utilisation secondaire des données relatives à la santé, soit </w:t>
      </w:r>
      <w:proofErr w:type="spellStart"/>
      <w:r w:rsidRPr="001F4A0A">
        <w:rPr>
          <w:rFonts w:ascii="Times New Roman" w:hAnsi="Times New Roman" w:cs="Times New Roman"/>
        </w:rPr>
        <w:t>souhaite</w:t>
      </w:r>
      <w:proofErr w:type="spellEnd"/>
      <w:r w:rsidRPr="001F4A0A">
        <w:rPr>
          <w:rFonts w:ascii="Times New Roman" w:hAnsi="Times New Roman" w:cs="Times New Roman"/>
        </w:rPr>
        <w:t xml:space="preserve"> contribuer à la mise en place d’un projet aussi ambitieux. Nous recherchons un véritable collaborateur capable d’établir des contacts et des synergies entre toutes les parties concernées par le processus. L’expert national devrait s'épanouir en travaillant en équipe.</w:t>
      </w:r>
    </w:p>
    <w:p w14:paraId="3DA72ADD" w14:textId="77777777" w:rsidR="00A25E7D" w:rsidRPr="001978A1" w:rsidRDefault="00A25E7D" w:rsidP="00A25E7D">
      <w:pPr>
        <w:pStyle w:val="ListParagraph"/>
        <w:spacing w:after="0" w:line="240" w:lineRule="auto"/>
        <w:ind w:left="425"/>
        <w:jc w:val="both"/>
        <w:rPr>
          <w:rFonts w:ascii="Times New Roman" w:hAnsi="Times New Roman" w:cs="Times New Roman"/>
        </w:rPr>
      </w:pPr>
    </w:p>
    <w:p w14:paraId="512444D7"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7771BCC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164F65D"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794C2B38"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7A22F096"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2974A467"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AD3CB45"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2A2A1DB0"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2CC1BA16"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1F0CACF8"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44546AC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59229F7"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360CD5D"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33B31A2A"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8FF8BA1"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7E9C9F8A"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59A15B4E"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1E38A803"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7E924B69" w14:textId="77777777"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1F4A0A" w:rsidRPr="001F4A0A">
        <w:rPr>
          <w:rFonts w:ascii="Times New Roman" w:hAnsi="Times New Roman" w:cs="Times New Roman"/>
        </w:rPr>
        <w:t>utilisation primaire des données relatives à la santé, interopérabilité ou utilisation secondaire des données relatives à la santé ou à la santé publique</w:t>
      </w:r>
      <w:r w:rsidR="00A25E7D" w:rsidRPr="00A25E7D">
        <w:rPr>
          <w:rFonts w:ascii="Times New Roman" w:hAnsi="Times New Roman" w:cs="Times New Roman"/>
        </w:rPr>
        <w:t>.</w:t>
      </w:r>
    </w:p>
    <w:p w14:paraId="4D63F08F"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0E1069B5"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26B3EA5F"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F32F907" w14:textId="77777777" w:rsidR="00CA4585" w:rsidRDefault="001F4A0A" w:rsidP="0006553B">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F4A0A">
        <w:rPr>
          <w:rFonts w:ascii="Times New Roman" w:eastAsia="Times New Roman" w:hAnsi="Times New Roman" w:cs="Times New Roman"/>
          <w:lang w:eastAsia="en-GB"/>
        </w:rPr>
        <w:t>Au moins deux ans d’expérience professionnelle dans l’utilisation primaire des données de santé, l’interopérabilité ou l’utilisation secondaire de données de santé ou de systèmes/soins</w:t>
      </w:r>
      <w:r>
        <w:rPr>
          <w:rFonts w:ascii="Times New Roman" w:eastAsia="Times New Roman" w:hAnsi="Times New Roman" w:cs="Times New Roman"/>
          <w:lang w:eastAsia="en-GB"/>
        </w:rPr>
        <w:t xml:space="preserve"> de santé et leur développement</w:t>
      </w:r>
      <w:r w:rsidR="00A25E7D" w:rsidRPr="00A25E7D">
        <w:rPr>
          <w:rFonts w:ascii="Times New Roman" w:eastAsia="Times New Roman" w:hAnsi="Times New Roman" w:cs="Times New Roman"/>
          <w:lang w:eastAsia="en-GB"/>
        </w:rPr>
        <w:t>.</w:t>
      </w:r>
    </w:p>
    <w:p w14:paraId="41887C6D" w14:textId="77777777"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14:paraId="2C1A373E" w14:textId="77777777"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04C6109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3D77BDEF" w14:textId="77777777" w:rsidR="00C51C52" w:rsidRDefault="001F4A0A" w:rsidP="001978A1">
      <w:pPr>
        <w:spacing w:after="0" w:line="240" w:lineRule="auto"/>
        <w:ind w:left="709"/>
        <w:jc w:val="both"/>
        <w:rPr>
          <w:rFonts w:ascii="Times New Roman" w:eastAsia="Times New Roman" w:hAnsi="Times New Roman" w:cs="Times New Roman"/>
          <w:lang w:eastAsia="en-GB"/>
        </w:rPr>
      </w:pPr>
      <w:r w:rsidRPr="001F4A0A">
        <w:rPr>
          <w:rFonts w:ascii="Times New Roman" w:eastAsia="Times New Roman" w:hAnsi="Times New Roman" w:cs="Times New Roman"/>
          <w:lang w:eastAsia="en-GB"/>
        </w:rPr>
        <w:t>D’excellentes compétences en matière de communication orale et écrite en anglais sont essentielles; La maîtrise d’autres langues serait un atout</w:t>
      </w:r>
      <w:r w:rsidR="00A25E7D" w:rsidRPr="00A25E7D">
        <w:rPr>
          <w:rFonts w:ascii="Times New Roman" w:eastAsia="Times New Roman" w:hAnsi="Times New Roman" w:cs="Times New Roman"/>
          <w:lang w:eastAsia="en-GB"/>
        </w:rPr>
        <w:t>.</w:t>
      </w:r>
    </w:p>
    <w:p w14:paraId="35BE596F" w14:textId="77777777" w:rsidR="00823281" w:rsidRDefault="00823281" w:rsidP="001F18BF">
      <w:pPr>
        <w:spacing w:after="0" w:line="240" w:lineRule="auto"/>
        <w:ind w:left="709"/>
        <w:rPr>
          <w:rFonts w:ascii="Times New Roman" w:eastAsia="Times New Roman" w:hAnsi="Times New Roman" w:cs="Times New Roman"/>
          <w:lang w:eastAsia="en-GB"/>
        </w:rPr>
      </w:pPr>
    </w:p>
    <w:p w14:paraId="6279C878" w14:textId="77777777" w:rsidR="001F4A0A" w:rsidRDefault="001F4A0A" w:rsidP="001F18BF">
      <w:pPr>
        <w:spacing w:after="0" w:line="240" w:lineRule="auto"/>
        <w:ind w:left="709"/>
        <w:rPr>
          <w:rFonts w:ascii="Times New Roman" w:eastAsia="Times New Roman" w:hAnsi="Times New Roman" w:cs="Times New Roman"/>
          <w:lang w:eastAsia="en-GB"/>
        </w:rPr>
      </w:pPr>
    </w:p>
    <w:p w14:paraId="750C98EE" w14:textId="77777777" w:rsidR="001F4A0A" w:rsidRDefault="001F4A0A" w:rsidP="001F18BF">
      <w:pPr>
        <w:spacing w:after="0" w:line="240" w:lineRule="auto"/>
        <w:ind w:left="709"/>
        <w:rPr>
          <w:rFonts w:ascii="Times New Roman" w:eastAsia="Times New Roman" w:hAnsi="Times New Roman" w:cs="Times New Roman"/>
          <w:lang w:eastAsia="en-GB"/>
        </w:rPr>
      </w:pPr>
    </w:p>
    <w:p w14:paraId="7F53CD88" w14:textId="77777777" w:rsidR="001F4A0A" w:rsidRPr="00745B97" w:rsidRDefault="001F4A0A" w:rsidP="001F18BF">
      <w:pPr>
        <w:spacing w:after="0" w:line="240" w:lineRule="auto"/>
        <w:ind w:left="709"/>
        <w:rPr>
          <w:rFonts w:ascii="Times New Roman" w:eastAsia="Times New Roman" w:hAnsi="Times New Roman" w:cs="Times New Roman"/>
          <w:lang w:eastAsia="en-GB"/>
        </w:rPr>
      </w:pPr>
    </w:p>
    <w:p w14:paraId="4D00C9F9"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3251412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23C6980" w14:textId="57A26D39"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CV Europass</w:t>
      </w:r>
      <w:r w:rsidR="00130A22">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w:t>
      </w:r>
      <w:r w:rsidR="00130A22">
        <w:rPr>
          <w:rFonts w:ascii="Times New Roman" w:eastAsia="Times New Roman" w:hAnsi="Times New Roman" w:cs="Times New Roman"/>
          <w:lang w:eastAsia="en-GB"/>
        </w:rPr>
        <w:t xml:space="preserve"> </w:t>
      </w:r>
      <w:hyperlink r:id="rId9" w:history="1">
        <w:r w:rsidR="00130A22" w:rsidRPr="00516771">
          <w:rPr>
            <w:rStyle w:val="Hyperlink"/>
            <w:rFonts w:ascii="Times New Roman" w:eastAsia="Times New Roman" w:hAnsi="Times New Roman" w:cs="Times New Roman"/>
            <w:lang w:eastAsia="en-GB"/>
          </w:rPr>
          <w:t>https://europa.eu/europass/fr/create-your-europass-cv</w:t>
        </w:r>
      </w:hyperlink>
      <w:r w:rsidR="00130A22">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14:paraId="12A83D87" w14:textId="77777777"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5B4D186B" w14:textId="77777777" w:rsidR="00626024" w:rsidRDefault="00626024" w:rsidP="00745B97">
      <w:pPr>
        <w:spacing w:after="0" w:line="240" w:lineRule="auto"/>
        <w:ind w:left="426"/>
        <w:rPr>
          <w:rFonts w:ascii="Times New Roman" w:eastAsia="Times New Roman" w:hAnsi="Times New Roman" w:cs="Times New Roman"/>
          <w:lang w:eastAsia="en-GB"/>
        </w:rPr>
      </w:pPr>
    </w:p>
    <w:p w14:paraId="37AE9970"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40412BF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F415BA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29651DB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27318A03"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3288661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5C1416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51F68CA4"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7A7E5E52"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CF55B7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BC29875"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035F8B2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3696DE6" w14:textId="4BA5E77D"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1953A6">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14:paraId="7EA9BC2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50A4662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4DEFF0B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08F24A5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521AA560"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3472F6F"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2354CCB0" w14:textId="77777777" w:rsidR="001953A6" w:rsidRPr="001953A6" w:rsidRDefault="001953A6" w:rsidP="001953A6">
      <w:pPr>
        <w:tabs>
          <w:tab w:val="left" w:pos="193"/>
        </w:tabs>
        <w:spacing w:after="0" w:line="240" w:lineRule="auto"/>
        <w:ind w:left="426" w:right="175"/>
        <w:jc w:val="both"/>
        <w:rPr>
          <w:rFonts w:ascii="Times New Roman" w:eastAsia="Times New Roman" w:hAnsi="Times New Roman" w:cs="Times New Roman"/>
          <w:lang w:eastAsia="en-GB"/>
        </w:rPr>
      </w:pPr>
      <w:r w:rsidRPr="001953A6">
        <w:rPr>
          <w:rFonts w:ascii="Times New Roman" w:eastAsia="Times New Roman" w:hAnsi="Times New Roman" w:cs="Times New Roman"/>
          <w:lang w:eastAsia="en-GB"/>
        </w:rPr>
        <w:t>-</w:t>
      </w:r>
      <w:r w:rsidRPr="001953A6">
        <w:rPr>
          <w:rFonts w:ascii="Times New Roman" w:eastAsia="Times New Roman" w:hAnsi="Times New Roman" w:cs="Times New Roman"/>
          <w:lang w:eastAsia="en-GB"/>
        </w:rPr>
        <w:tab/>
      </w:r>
      <w:r w:rsidRPr="001953A6">
        <w:rPr>
          <w:rFonts w:ascii="Times New Roman" w:eastAsia="Times New Roman" w:hAnsi="Times New Roman" w:cs="Times New Roman"/>
          <w:b/>
          <w:lang w:eastAsia="en-GB"/>
        </w:rPr>
        <w:t>Le contrôleur de données</w:t>
      </w:r>
    </w:p>
    <w:p w14:paraId="073D50C3"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r w:rsidRPr="001953A6">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1953A6">
          <w:rPr>
            <w:rFonts w:ascii="Times New Roman" w:eastAsia="Times New Roman" w:hAnsi="Times New Roman" w:cs="Times New Roman"/>
            <w:color w:val="0000FF"/>
            <w:u w:val="single"/>
            <w:lang w:eastAsia="en-GB"/>
          </w:rPr>
          <w:t>HR-B1-DPR@ec.europa.eu</w:t>
        </w:r>
      </w:hyperlink>
      <w:r w:rsidRPr="001953A6">
        <w:rPr>
          <w:rFonts w:ascii="Times New Roman" w:eastAsia="Times New Roman" w:hAnsi="Times New Roman" w:cs="Times New Roman"/>
          <w:color w:val="0000FF"/>
          <w:lang w:eastAsia="en-GB"/>
        </w:rPr>
        <w:t>.</w:t>
      </w:r>
    </w:p>
    <w:p w14:paraId="564FEDA1"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p>
    <w:p w14:paraId="535C1A72" w14:textId="77777777" w:rsidR="001953A6" w:rsidRPr="001953A6" w:rsidRDefault="001953A6" w:rsidP="001953A6">
      <w:pPr>
        <w:tabs>
          <w:tab w:val="left" w:pos="193"/>
        </w:tabs>
        <w:spacing w:after="0" w:line="240" w:lineRule="auto"/>
        <w:ind w:left="426" w:right="175"/>
        <w:jc w:val="both"/>
        <w:rPr>
          <w:rFonts w:ascii="Times New Roman" w:eastAsia="Times New Roman" w:hAnsi="Times New Roman" w:cs="Times New Roman"/>
          <w:lang w:eastAsia="en-GB"/>
        </w:rPr>
      </w:pPr>
      <w:r w:rsidRPr="001953A6">
        <w:rPr>
          <w:rFonts w:ascii="Times New Roman" w:eastAsia="Times New Roman" w:hAnsi="Times New Roman" w:cs="Times New Roman"/>
          <w:lang w:eastAsia="en-GB"/>
        </w:rPr>
        <w:t>-</w:t>
      </w:r>
      <w:r w:rsidRPr="001953A6">
        <w:rPr>
          <w:rFonts w:ascii="Times New Roman" w:eastAsia="Times New Roman" w:hAnsi="Times New Roman" w:cs="Times New Roman"/>
          <w:lang w:eastAsia="en-GB"/>
        </w:rPr>
        <w:tab/>
      </w:r>
      <w:r w:rsidRPr="001953A6">
        <w:rPr>
          <w:rFonts w:ascii="Times New Roman" w:eastAsia="Times New Roman" w:hAnsi="Times New Roman" w:cs="Times New Roman"/>
          <w:b/>
          <w:u w:val="single"/>
          <w:lang w:eastAsia="en-GB"/>
        </w:rPr>
        <w:t>Le délégué à la protection des données (DPD) de la Commission</w:t>
      </w:r>
    </w:p>
    <w:p w14:paraId="0F6F62E8"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r w:rsidRPr="001953A6">
        <w:rPr>
          <w:rFonts w:ascii="Times New Roman" w:eastAsia="Times New Roman" w:hAnsi="Times New Roman" w:cs="Times New Roman"/>
          <w:lang w:eastAsia="en-GB"/>
        </w:rPr>
        <w:t>Vous pouvez contacter le délégué à la protection des données (</w:t>
      </w:r>
      <w:hyperlink r:id="rId11" w:history="1">
        <w:r w:rsidRPr="001953A6">
          <w:rPr>
            <w:rFonts w:ascii="Times New Roman" w:eastAsia="Times New Roman" w:hAnsi="Times New Roman" w:cs="Times New Roman"/>
            <w:color w:val="0000FF"/>
            <w:u w:val="single"/>
            <w:lang w:eastAsia="en-GB"/>
          </w:rPr>
          <w:t>DATA-PROTECTION-OFFICER@ec.europa.eu</w:t>
        </w:r>
      </w:hyperlink>
      <w:r w:rsidRPr="001953A6">
        <w:rPr>
          <w:rFonts w:ascii="Times New Roman" w:eastAsia="Times New Roman" w:hAnsi="Times New Roman" w:cs="Times New Roman"/>
          <w:lang w:eastAsia="en-GB"/>
        </w:rPr>
        <w:t>) pour toute question relative au traitement de vos données à caractère personnel en vertu du règlement (UE) 2018/1725.</w:t>
      </w:r>
    </w:p>
    <w:p w14:paraId="3F320971"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p>
    <w:p w14:paraId="7DA0FF80" w14:textId="77777777" w:rsidR="001953A6" w:rsidRPr="001953A6" w:rsidRDefault="001953A6" w:rsidP="001953A6">
      <w:pPr>
        <w:tabs>
          <w:tab w:val="left" w:pos="193"/>
        </w:tabs>
        <w:spacing w:after="0" w:line="240" w:lineRule="auto"/>
        <w:ind w:left="426" w:right="175"/>
        <w:jc w:val="both"/>
        <w:rPr>
          <w:rFonts w:ascii="Times New Roman" w:eastAsia="Times New Roman" w:hAnsi="Times New Roman" w:cs="Times New Roman"/>
          <w:b/>
          <w:u w:val="single"/>
          <w:lang w:eastAsia="en-GB"/>
        </w:rPr>
      </w:pPr>
      <w:r w:rsidRPr="001953A6">
        <w:rPr>
          <w:rFonts w:ascii="Times New Roman" w:eastAsia="Times New Roman" w:hAnsi="Times New Roman" w:cs="Times New Roman"/>
          <w:b/>
          <w:lang w:eastAsia="en-GB"/>
        </w:rPr>
        <w:t>-</w:t>
      </w:r>
      <w:r w:rsidRPr="001953A6">
        <w:rPr>
          <w:rFonts w:ascii="Times New Roman" w:eastAsia="Times New Roman" w:hAnsi="Times New Roman" w:cs="Times New Roman"/>
          <w:b/>
          <w:lang w:eastAsia="en-GB"/>
        </w:rPr>
        <w:tab/>
      </w:r>
      <w:r w:rsidRPr="001953A6">
        <w:rPr>
          <w:rFonts w:ascii="Times New Roman" w:eastAsia="Times New Roman" w:hAnsi="Times New Roman" w:cs="Times New Roman"/>
          <w:b/>
          <w:u w:val="single"/>
          <w:lang w:eastAsia="en-GB"/>
        </w:rPr>
        <w:t>Le contrôleur européen de la protection des données (CEPD)</w:t>
      </w:r>
    </w:p>
    <w:p w14:paraId="2476CE55" w14:textId="77777777" w:rsidR="001953A6" w:rsidRPr="001953A6" w:rsidRDefault="001953A6" w:rsidP="001953A6">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7CD65E07"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r w:rsidRPr="001953A6">
        <w:rPr>
          <w:rFonts w:ascii="Times New Roman" w:eastAsia="Times New Roman" w:hAnsi="Times New Roman" w:cs="Times New Roman"/>
          <w:lang w:eastAsia="en-GB"/>
        </w:rPr>
        <w:t>Vous avez le droit de saisir le contrôleur européen de la protection des données (</w:t>
      </w:r>
      <w:hyperlink r:id="rId12" w:history="1">
        <w:r w:rsidRPr="001953A6">
          <w:rPr>
            <w:rFonts w:ascii="Times New Roman" w:eastAsia="Times New Roman" w:hAnsi="Times New Roman" w:cs="Times New Roman"/>
            <w:color w:val="0000FF"/>
            <w:u w:val="single"/>
            <w:lang w:eastAsia="en-GB"/>
          </w:rPr>
          <w:t>edps@edps.europa.eu</w:t>
        </w:r>
      </w:hyperlink>
      <w:r w:rsidRPr="001953A6">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46E239DD" w14:textId="77777777" w:rsidR="001953A6" w:rsidRPr="001953A6" w:rsidRDefault="001953A6" w:rsidP="001953A6">
      <w:pPr>
        <w:spacing w:after="0" w:line="240" w:lineRule="auto"/>
        <w:ind w:left="426" w:right="175"/>
        <w:jc w:val="both"/>
        <w:rPr>
          <w:rFonts w:ascii="Times New Roman" w:eastAsia="Times New Roman" w:hAnsi="Times New Roman" w:cs="Times New Roman"/>
          <w:lang w:eastAsia="en-GB"/>
        </w:rPr>
      </w:pPr>
    </w:p>
    <w:p w14:paraId="7F980F52" w14:textId="6FD2AEEB" w:rsidR="00AC55BD" w:rsidRDefault="001953A6" w:rsidP="001953A6">
      <w:pPr>
        <w:spacing w:after="0" w:line="240" w:lineRule="auto"/>
        <w:ind w:left="426"/>
        <w:jc w:val="both"/>
      </w:pPr>
      <w:r w:rsidRPr="001953A6">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034DD" w14:textId="77777777" w:rsidR="00745B97" w:rsidRDefault="00745B97" w:rsidP="00745B97">
      <w:pPr>
        <w:spacing w:after="0" w:line="240" w:lineRule="auto"/>
      </w:pPr>
      <w:r>
        <w:separator/>
      </w:r>
    </w:p>
  </w:endnote>
  <w:endnote w:type="continuationSeparator" w:id="0">
    <w:p w14:paraId="53350CCE"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FE61" w14:textId="63B1E5CD" w:rsidR="00436362" w:rsidRPr="00436362" w:rsidRDefault="00B36D07" w:rsidP="00436362">
    <w:pPr>
      <w:pStyle w:val="Footer"/>
      <w:jc w:val="right"/>
      <w:rPr>
        <w:sz w:val="16"/>
        <w:szCs w:val="16"/>
      </w:rPr>
    </w:pPr>
    <w:r w:rsidRPr="00436362">
      <w:rPr>
        <w:sz w:val="16"/>
        <w:szCs w:val="16"/>
      </w:rPr>
      <w:t>Version 0</w:t>
    </w:r>
    <w:r w:rsidR="00070440">
      <w:rPr>
        <w:sz w:val="16"/>
        <w:szCs w:val="16"/>
      </w:rPr>
      <w:t>6</w:t>
    </w:r>
    <w:r w:rsidRPr="00436362">
      <w:rPr>
        <w:sz w:val="16"/>
        <w:szCs w:val="16"/>
      </w:rPr>
      <w:t>-20</w:t>
    </w:r>
    <w:r w:rsidR="00070440">
      <w:rPr>
        <w:sz w:val="16"/>
        <w:szCs w:val="16"/>
      </w:rPr>
      <w:t>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D2771" w14:textId="77777777" w:rsidR="00745B97" w:rsidRDefault="00745B97" w:rsidP="00745B97">
      <w:pPr>
        <w:spacing w:after="0" w:line="240" w:lineRule="auto"/>
      </w:pPr>
      <w:r>
        <w:separator/>
      </w:r>
    </w:p>
  </w:footnote>
  <w:footnote w:type="continuationSeparator" w:id="0">
    <w:p w14:paraId="0F06489F" w14:textId="77777777" w:rsidR="00745B97" w:rsidRDefault="00745B97" w:rsidP="00745B97">
      <w:pPr>
        <w:spacing w:after="0" w:line="240" w:lineRule="auto"/>
      </w:pPr>
      <w:r>
        <w:continuationSeparator/>
      </w:r>
    </w:p>
  </w:footnote>
  <w:footnote w:id="1">
    <w:p w14:paraId="037AB6BF"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53C28"/>
    <w:rsid w:val="0006553B"/>
    <w:rsid w:val="00070440"/>
    <w:rsid w:val="00083A77"/>
    <w:rsid w:val="000B552E"/>
    <w:rsid w:val="000B6701"/>
    <w:rsid w:val="000D3C7E"/>
    <w:rsid w:val="000D7956"/>
    <w:rsid w:val="000E6DA3"/>
    <w:rsid w:val="001035B7"/>
    <w:rsid w:val="00112337"/>
    <w:rsid w:val="00130A22"/>
    <w:rsid w:val="0018696E"/>
    <w:rsid w:val="001953A6"/>
    <w:rsid w:val="0019598C"/>
    <w:rsid w:val="001978A1"/>
    <w:rsid w:val="001B1A88"/>
    <w:rsid w:val="001C3142"/>
    <w:rsid w:val="001D1CEB"/>
    <w:rsid w:val="001F18BF"/>
    <w:rsid w:val="001F3AF6"/>
    <w:rsid w:val="001F4A0A"/>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9299B"/>
    <w:rsid w:val="006A2619"/>
    <w:rsid w:val="006C0C8A"/>
    <w:rsid w:val="006F273B"/>
    <w:rsid w:val="00745B97"/>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BF6BB8"/>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A7FD3"/>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75E02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character" w:customStyle="1" w:styleId="UnresolvedMention">
    <w:name w:val="Unresolved Mention"/>
    <w:basedOn w:val="DefaultParagraphFont"/>
    <w:uiPriority w:val="99"/>
    <w:semiHidden/>
    <w:unhideWhenUsed/>
    <w:rsid w:val="00070440"/>
    <w:rPr>
      <w:color w:val="605E5C"/>
      <w:shd w:val="clear" w:color="auto" w:fill="E1DFDD"/>
    </w:rPr>
  </w:style>
  <w:style w:type="paragraph" w:styleId="Header">
    <w:name w:val="header"/>
    <w:basedOn w:val="Normal"/>
    <w:link w:val="HeaderChar"/>
    <w:uiPriority w:val="99"/>
    <w:unhideWhenUsed/>
    <w:rsid w:val="000704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0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Doraz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s://europa.eu/europass/fr/create-your-europass-c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1638</Words>
  <Characters>9343</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2022-07-11T10:48:00Z</dcterms:created>
  <dcterms:modified xsi:type="dcterms:W3CDTF">2022-07-11T10:48:00Z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2022-06-14T08:56:44Z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45efeb85-4a85-46aa-b758-ec9977ccbf9f</vt:lpwstr>
  </property>
  <property fmtid="{D5CDD505-2E9C-101B-9397-08002B2CF9AE}" pid="8" name="MSIP_Label_6bd9ddd1-4d20-43f6-abfa-fc3c07406f94_ContentBits">
    <vt:lpwstr>0</vt:lpwstr>
  </property>
</Properties>
</file>