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DB78EA" w:rsidRDefault="00235E62" w:rsidP="00C848C5">
            <w:pPr>
              <w:rPr>
                <w:rFonts w:ascii="Times New Roman" w:eastAsia="Times New Roman" w:hAnsi="Times New Roman" w:cs="Times New Roman"/>
                <w:b/>
                <w:sz w:val="24"/>
                <w:szCs w:val="20"/>
                <w:lang w:val="en-GB" w:eastAsia="en-GB"/>
              </w:rPr>
            </w:pPr>
            <w:r>
              <w:rPr>
                <w:rFonts w:ascii="Times New Roman" w:eastAsia="Times New Roman" w:hAnsi="Times New Roman" w:cs="Times New Roman"/>
                <w:b/>
                <w:sz w:val="24"/>
                <w:szCs w:val="20"/>
                <w:lang w:val="en-GB" w:eastAsia="en-GB"/>
              </w:rPr>
              <w:t>ENER-A-4</w:t>
            </w:r>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1E3911" w:rsidRPr="001E3911" w:rsidRDefault="001E3911" w:rsidP="001E3911">
            <w:pPr>
              <w:rPr>
                <w:rFonts w:ascii="Times New Roman" w:eastAsia="Calibri" w:hAnsi="Times New Roman" w:cs="Times New Roman"/>
                <w:b/>
                <w:lang w:val="es-ES" w:eastAsia="en-GB"/>
              </w:rPr>
            </w:pPr>
            <w:r w:rsidRPr="001E3911">
              <w:rPr>
                <w:rFonts w:ascii="Times New Roman" w:eastAsia="Calibri" w:hAnsi="Times New Roman" w:cs="Times New Roman"/>
                <w:b/>
                <w:lang w:val="es-ES" w:eastAsia="en-GB"/>
              </w:rPr>
              <w:t xml:space="preserve">Miguel GIL TERTRE </w:t>
            </w:r>
          </w:p>
          <w:p w:rsidR="001E3911" w:rsidRPr="001E3911" w:rsidRDefault="00C754AA" w:rsidP="001E3911">
            <w:pPr>
              <w:rPr>
                <w:rFonts w:ascii="Times New Roman" w:eastAsia="Calibri" w:hAnsi="Times New Roman" w:cs="Times New Roman"/>
                <w:b/>
                <w:lang w:val="es-ES" w:eastAsia="en-GB"/>
              </w:rPr>
            </w:pPr>
            <w:hyperlink r:id="rId8" w:history="1">
              <w:r w:rsidR="001E3911" w:rsidRPr="00640790">
                <w:rPr>
                  <w:rStyle w:val="Hyperlink"/>
                  <w:rFonts w:ascii="Times New Roman" w:eastAsia="Calibri" w:hAnsi="Times New Roman" w:cs="Times New Roman"/>
                  <w:b/>
                  <w:lang w:val="es-ES" w:eastAsia="en-GB"/>
                </w:rPr>
                <w:t>Miguel.GIL-TERTRE@ec.europa.eu</w:t>
              </w:r>
            </w:hyperlink>
            <w:r w:rsidR="001E3911">
              <w:rPr>
                <w:rFonts w:ascii="Times New Roman" w:eastAsia="Calibri" w:hAnsi="Times New Roman" w:cs="Times New Roman"/>
                <w:b/>
                <w:lang w:val="es-ES" w:eastAsia="en-GB"/>
              </w:rPr>
              <w:t xml:space="preserve"> </w:t>
            </w:r>
            <w:r w:rsidR="001E3911" w:rsidRPr="001E3911">
              <w:rPr>
                <w:rFonts w:ascii="Times New Roman" w:eastAsia="Calibri" w:hAnsi="Times New Roman" w:cs="Times New Roman"/>
                <w:b/>
                <w:lang w:val="es-ES" w:eastAsia="en-GB"/>
              </w:rPr>
              <w:t xml:space="preserve">  </w:t>
            </w:r>
          </w:p>
          <w:p w:rsidR="00E21280" w:rsidRPr="00806A75" w:rsidRDefault="001E3911" w:rsidP="001E3911">
            <w:pPr>
              <w:ind w:right="1317"/>
              <w:jc w:val="both"/>
              <w:rPr>
                <w:rFonts w:ascii="Times New Roman" w:hAnsi="Times New Roman" w:cs="Times New Roman"/>
                <w:b/>
                <w:lang w:val="de-DE"/>
              </w:rPr>
            </w:pPr>
            <w:r w:rsidRPr="001E3911">
              <w:rPr>
                <w:rFonts w:ascii="Times New Roman" w:eastAsia="Calibri" w:hAnsi="Times New Roman" w:cs="Times New Roman"/>
                <w:b/>
                <w:lang w:val="es-ES" w:eastAsia="en-GB"/>
              </w:rPr>
              <w:t>+32 229-56493</w:t>
            </w:r>
          </w:p>
          <w:p w:rsidR="00E21280" w:rsidRPr="00806A75" w:rsidRDefault="00E21280" w:rsidP="00E21280">
            <w:pPr>
              <w:ind w:left="34" w:right="1317"/>
              <w:jc w:val="both"/>
              <w:rPr>
                <w:rFonts w:ascii="Times New Roman" w:hAnsi="Times New Roman" w:cs="Times New Roman"/>
                <w:b/>
                <w:lang w:val="de-DE"/>
              </w:rPr>
            </w:pPr>
            <w:r w:rsidRPr="00806A75">
              <w:rPr>
                <w:rFonts w:ascii="Times New Roman" w:hAnsi="Times New Roman" w:cs="Times New Roman"/>
                <w:b/>
                <w:lang w:val="de-DE"/>
              </w:rPr>
              <w:t>1</w:t>
            </w:r>
          </w:p>
          <w:p w:rsidR="00950BA5" w:rsidRPr="00806A75" w:rsidRDefault="00773A37"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sidR="00C34E85">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AB50DA"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950BA5" w:rsidRPr="00806A75">
              <w:rPr>
                <w:rFonts w:ascii="Times New Roman" w:eastAsia="Times New Roman" w:hAnsi="Times New Roman" w:cs="Times New Roman"/>
                <w:b/>
                <w:lang w:val="de-DE" w:eastAsia="en-GB"/>
              </w:rPr>
              <w:t xml:space="preserve"> Jahr</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AB50DA" w:rsidP="00AB50DA">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Pr="00950BA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r>
              <w:rPr>
                <w:rFonts w:ascii="Times New Roman" w:eastAsia="Times New Roman" w:hAnsi="Times New Roman" w:cs="Times New Roman"/>
                <w:b/>
                <w:lang w:val="de-DE" w:eastAsia="en-GB"/>
              </w:rPr>
              <w:t xml:space="preserve"> </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AB50DA" w:rsidRPr="00AB50DA" w:rsidRDefault="00AB50DA" w:rsidP="00AB50DA">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AB50DA">
        <w:rPr>
          <w:rFonts w:ascii="Times New Roman" w:eastAsia="Times New Roman" w:hAnsi="Times New Roman" w:cs="Times New Roman"/>
          <w:lang w:val="de-DE" w:eastAsia="en-GB"/>
        </w:rPr>
        <w:t>Im Referat, welches mit der Koordinierung der ökonomischen und finanziellen Aspekte der Energiepolitik, der Bereitstellung ökonomischer Daten, der ökonomischen Modellierung sowie den Finanzinstrumenten im Energiebereich betraut ist, wird der/die Abgeordnete(r) Nationale(r) Sachverständige(r) (ANS) als Referent zur Weiterentwicklung, Steuerung und Überwachung der Haushaltsprogramme der Europäischen Union im Zusammenhang mit dem Europäischen Grünen Deal und Aufbau soweit die Finanzierung des Energiesektors betroffen ist beitragen. Die/der ANS trägt des Weiteren zur Gestaltung der Nachhaltigen Finanzierungs Initiativen der Europäischen Kommission inklusive legislativer, als auch nichtlegislativer Maßnahmen, und stellt sicher, dass diese Anreize für Investitionen bieten, die der Zielerreichung des Europäischen Grünen Deals und der Klimaneutralität bis 2050 dienen.</w:t>
      </w:r>
    </w:p>
    <w:p w:rsidR="00AB50DA" w:rsidRPr="00AB50DA" w:rsidRDefault="00AB50DA" w:rsidP="00AB50DA">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AB50DA" w:rsidRPr="00AB50DA" w:rsidRDefault="00AB50DA" w:rsidP="00AB50DA">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AB50DA">
        <w:rPr>
          <w:rFonts w:ascii="Times New Roman" w:eastAsia="Times New Roman" w:hAnsi="Times New Roman" w:cs="Times New Roman"/>
          <w:lang w:val="de-DE" w:eastAsia="en-GB"/>
        </w:rPr>
        <w:t>Die Tätigkeiten der/des ANS umfassen ebenfalls:</w:t>
      </w:r>
    </w:p>
    <w:p w:rsidR="00AB50DA" w:rsidRPr="00AB50DA" w:rsidRDefault="00AB50DA" w:rsidP="00AB50DA">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AB50DA">
        <w:rPr>
          <w:rFonts w:ascii="Times New Roman" w:eastAsia="Times New Roman" w:hAnsi="Times New Roman" w:cs="Times New Roman"/>
          <w:lang w:val="de-DE" w:eastAsia="en-GB"/>
        </w:rPr>
        <w:t>•</w:t>
      </w:r>
      <w:r w:rsidRPr="00AB50DA">
        <w:rPr>
          <w:rFonts w:ascii="Times New Roman" w:eastAsia="Times New Roman" w:hAnsi="Times New Roman" w:cs="Times New Roman"/>
          <w:lang w:val="de-DE" w:eastAsia="en-GB"/>
        </w:rPr>
        <w:tab/>
        <w:t>Beratung und Unterstützung in Fragen des Tätigkeitsbereichs,</w:t>
      </w:r>
    </w:p>
    <w:p w:rsidR="00AB50DA" w:rsidRPr="00AB50DA" w:rsidRDefault="00AB50DA" w:rsidP="00AB50DA">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AB50DA">
        <w:rPr>
          <w:rFonts w:ascii="Times New Roman" w:eastAsia="Times New Roman" w:hAnsi="Times New Roman" w:cs="Times New Roman"/>
          <w:lang w:val="de-DE" w:eastAsia="en-GB"/>
        </w:rPr>
        <w:t>•</w:t>
      </w:r>
      <w:r w:rsidRPr="00AB50DA">
        <w:rPr>
          <w:rFonts w:ascii="Times New Roman" w:eastAsia="Times New Roman" w:hAnsi="Times New Roman" w:cs="Times New Roman"/>
          <w:lang w:val="de-DE" w:eastAsia="en-GB"/>
        </w:rPr>
        <w:tab/>
        <w:t>Erläuterung und Ausarbeitung von Analysen / Berichten für Vorgesetzte oder beteiligte Akteure,</w:t>
      </w:r>
    </w:p>
    <w:p w:rsidR="00C547C0" w:rsidRPr="00C547C0" w:rsidRDefault="00AB50DA" w:rsidP="00AB50DA">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AB50DA">
        <w:rPr>
          <w:rFonts w:ascii="Times New Roman" w:eastAsia="Times New Roman" w:hAnsi="Times New Roman" w:cs="Times New Roman"/>
          <w:lang w:val="de-DE" w:eastAsia="en-GB"/>
        </w:rPr>
        <w:t>•</w:t>
      </w:r>
      <w:r w:rsidRPr="00AB50DA">
        <w:rPr>
          <w:rFonts w:ascii="Times New Roman" w:eastAsia="Times New Roman" w:hAnsi="Times New Roman" w:cs="Times New Roman"/>
          <w:lang w:val="de-DE" w:eastAsia="en-GB"/>
        </w:rPr>
        <w:tab/>
        <w:t>Vorbereitung und Entwurf von Briefings, Reden und Präsentationen für Vorgesetzte.</w:t>
      </w:r>
    </w:p>
    <w:p w:rsidR="00C547C0" w:rsidRPr="00C547C0" w:rsidRDefault="00C547C0" w:rsidP="00C547C0">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446CC2" w:rsidRDefault="00950BA5" w:rsidP="0054074E">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48573E">
        <w:rPr>
          <w:rFonts w:ascii="Times New Roman" w:eastAsia="Times New Roman" w:hAnsi="Times New Roman" w:cs="Times New Roman"/>
          <w:lang w:val="de-DE" w:eastAsia="en-GB"/>
        </w:rPr>
        <w:t xml:space="preserve"> </w:t>
      </w:r>
      <w:r w:rsidR="00AB50DA" w:rsidRPr="00AB50DA">
        <w:rPr>
          <w:rFonts w:ascii="Times New Roman" w:eastAsia="Times New Roman" w:hAnsi="Times New Roman" w:cs="Times New Roman"/>
          <w:lang w:val="de-DE" w:eastAsia="en-GB"/>
        </w:rPr>
        <w:t>Ökonomie und/oder Finanz</w:t>
      </w:r>
      <w:r w:rsidR="00B74B5A" w:rsidRPr="00B74B5A">
        <w:rPr>
          <w:rFonts w:ascii="Times New Roman" w:eastAsia="Times New Roman" w:hAnsi="Times New Roman" w:cs="Times New Roman"/>
          <w:lang w:val="de-DE" w:eastAsia="en-GB"/>
        </w:rPr>
        <w:t>.</w:t>
      </w:r>
    </w:p>
    <w:p w:rsidR="004741D9" w:rsidRPr="00950BA5" w:rsidRDefault="004741D9" w:rsidP="00806A75">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7570E6" w:rsidRDefault="00AB50DA" w:rsidP="00C547C0">
      <w:pPr>
        <w:tabs>
          <w:tab w:val="left" w:pos="1276"/>
        </w:tabs>
        <w:spacing w:after="0" w:line="240" w:lineRule="auto"/>
        <w:ind w:left="709" w:right="60"/>
        <w:jc w:val="both"/>
        <w:rPr>
          <w:rFonts w:ascii="Times New Roman" w:eastAsia="Times New Roman" w:hAnsi="Times New Roman" w:cs="Times New Roman"/>
          <w:lang w:val="de-DE" w:eastAsia="en-GB"/>
        </w:rPr>
      </w:pPr>
      <w:r w:rsidRPr="00AB50DA">
        <w:rPr>
          <w:rFonts w:ascii="Times New Roman" w:eastAsia="Times New Roman" w:hAnsi="Times New Roman" w:cs="Times New Roman"/>
          <w:lang w:val="de-DE" w:eastAsia="en-GB"/>
        </w:rPr>
        <w:t>Mindestens 5 Jahre wären wünschenswert. Kenntnis des Energiesektors, über Finanzinstitutionen und -instrumente, der EU-Energiepolitik und der EU-Entscheidungsprozeduren ist notwendig. Ebenso wie Kenntnis der Entwicklung, Verwaltung und Durchführung von Politikmaßnahmen im Energiebereich. Hervorragende analytische und redaktionelle Fähigkeiten, sowie hervorragende mündliche und schriftliche Kommunikationsfähigkeiten sind erforderlich. Darüber hinaus ist die Fähigkeit in verschiedenen Teams arbeiten zu können und sich auf effiziente Weise sowohl in der GD ENER als auch mit anderen Institutionen der Kommission zusammen zu arbeiten von Notwendigkeit. Die/Der ANS sollte in der Lage sein proaktiv und selbstständig zu arbeiten.</w:t>
      </w:r>
    </w:p>
    <w:p w:rsidR="007570E6" w:rsidRDefault="007570E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AB50DA" w:rsidP="005B1C13">
      <w:pPr>
        <w:tabs>
          <w:tab w:val="left" w:pos="709"/>
        </w:tabs>
        <w:spacing w:after="0" w:line="240" w:lineRule="auto"/>
        <w:ind w:left="709" w:right="60"/>
        <w:jc w:val="both"/>
        <w:rPr>
          <w:rFonts w:ascii="Times New Roman" w:eastAsia="Times New Roman" w:hAnsi="Times New Roman" w:cs="Times New Roman"/>
          <w:lang w:val="de-DE" w:eastAsia="en-GB"/>
        </w:rPr>
      </w:pPr>
      <w:r w:rsidRPr="00AB50DA">
        <w:rPr>
          <w:rFonts w:ascii="Times New Roman" w:eastAsia="Times New Roman" w:hAnsi="Times New Roman" w:cs="Times New Roman"/>
          <w:lang w:val="de-DE" w:eastAsia="en-GB"/>
        </w:rPr>
        <w:t>Hervorragende Kenntnis der englischen Sprache in Wort und Schrift ist wünschenswert. Kenntnis einer weiteren Sprache EU Sprache ist von Vorteil.</w:t>
      </w:r>
    </w:p>
    <w:p w:rsidR="00773A37" w:rsidRDefault="00773A37"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auf deutsch, englisch oder französisch</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EB4260" w:rsidRDefault="00EB4260" w:rsidP="00950BA5">
      <w:pPr>
        <w:spacing w:after="0" w:line="240" w:lineRule="auto"/>
        <w:ind w:left="426" w:right="175"/>
        <w:jc w:val="both"/>
        <w:rPr>
          <w:rFonts w:ascii="Times New Roman" w:eastAsia="Times New Roman" w:hAnsi="Times New Roman" w:cs="Times New Roman"/>
          <w:b/>
          <w:u w:val="single"/>
          <w:lang w:val="de-DE" w:eastAsia="en-GB"/>
        </w:rPr>
      </w:pPr>
    </w:p>
    <w:p w:rsidR="00AB50DA" w:rsidRDefault="00AB50DA" w:rsidP="00950BA5">
      <w:pPr>
        <w:spacing w:after="0" w:line="240" w:lineRule="auto"/>
        <w:ind w:left="426" w:right="175"/>
        <w:jc w:val="both"/>
        <w:rPr>
          <w:rFonts w:ascii="Times New Roman" w:eastAsia="Times New Roman" w:hAnsi="Times New Roman" w:cs="Times New Roman"/>
          <w:b/>
          <w:u w:val="single"/>
          <w:lang w:val="de-DE" w:eastAsia="en-GB"/>
        </w:rPr>
      </w:pPr>
    </w:p>
    <w:p w:rsidR="00AB50DA" w:rsidRDefault="00AB50DA"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lastRenderedPageBreak/>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sidR="005613E7">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sidR="00E9120D">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DC4344" w:rsidRPr="00950BA5" w:rsidRDefault="00DC4344" w:rsidP="00950BA5">
      <w:pPr>
        <w:spacing w:after="0" w:line="240" w:lineRule="auto"/>
        <w:ind w:left="426"/>
        <w:rPr>
          <w:rFonts w:ascii="Times New Roman" w:eastAsia="Times New Roman" w:hAnsi="Times New Roman" w:cs="Times New Roman"/>
          <w:b/>
          <w:u w:val="single"/>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sidR="00E9120D">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sidR="00E9120D">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00E9120D" w:rsidRPr="00286F67">
          <w:rPr>
            <w:rStyle w:val="Hyperlink"/>
            <w:rFonts w:ascii="Times New Roman" w:eastAsia="Times New Roman" w:hAnsi="Times New Roman" w:cs="Times New Roman"/>
            <w:lang w:val="de-DE" w:eastAsia="en-GB"/>
          </w:rPr>
          <w:t>HR-B1</w:t>
        </w:r>
        <w:r w:rsidR="00C754AA">
          <w:rPr>
            <w:rStyle w:val="Hyperlink"/>
            <w:rFonts w:ascii="Times New Roman" w:eastAsia="Times New Roman" w:hAnsi="Times New Roman" w:cs="Times New Roman"/>
            <w:lang w:val="de-DE" w:eastAsia="en-GB"/>
          </w:rPr>
          <w:t>-DPR</w:t>
        </w:r>
        <w:bookmarkStart w:id="0" w:name="_GoBack"/>
        <w:bookmarkEnd w:id="0"/>
        <w:r w:rsidR="00E9120D" w:rsidRPr="00286F67">
          <w:rPr>
            <w:rStyle w:val="Hyperlink"/>
            <w:rFonts w:ascii="Times New Roman" w:eastAsia="Times New Roman" w:hAnsi="Times New Roman" w:cs="Times New Roman"/>
            <w:lang w:val="de-DE" w:eastAsia="en-GB"/>
          </w:rPr>
          <w:t>@ec.europa.eu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00DB5F95" w:rsidRPr="00DB5F95">
        <w:rPr>
          <w:rFonts w:ascii="Times New Roman" w:eastAsia="Times New Roman" w:hAnsi="Times New Roman" w:cs="Times New Roman"/>
          <w:lang w:val="de-DE" w:eastAsia="en-GB"/>
        </w:rPr>
        <w:t>(</w:t>
      </w:r>
      <w:hyperlink r:id="rId11" w:history="1">
        <w:r w:rsidR="00E9120D" w:rsidRPr="00286F67">
          <w:rPr>
            <w:rStyle w:val="Hyperlink"/>
            <w:rFonts w:ascii="Times New Roman" w:eastAsia="Times New Roman" w:hAnsi="Times New Roman" w:cs="Times New Roman"/>
            <w:lang w:val="de-DE" w:eastAsia="en-GB"/>
          </w:rPr>
          <w:t>DATA-PROTECTION-OFFICER@ec.europa.eu</w:t>
        </w:r>
      </w:hyperlink>
      <w:r w:rsidR="00DB5F95" w:rsidRPr="00DB5F95">
        <w:rPr>
          <w:rFonts w:ascii="Times New Roman" w:eastAsia="Times New Roman" w:hAnsi="Times New Roman" w:cs="Times New Roman"/>
          <w:lang w:val="de-DE" w:eastAsia="en-GB"/>
        </w:rPr>
        <w:t>)</w:t>
      </w:r>
      <w:r w:rsidR="00DB5F95"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p>
    <w:p w:rsidR="00950BA5" w:rsidRPr="00950BA5" w:rsidRDefault="00950BA5" w:rsidP="00E9120D">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C754AA">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A047F"/>
    <w:multiLevelType w:val="hybridMultilevel"/>
    <w:tmpl w:val="319A46B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0E6D3124"/>
    <w:multiLevelType w:val="hybridMultilevel"/>
    <w:tmpl w:val="C182143C"/>
    <w:lvl w:ilvl="0" w:tplc="5E266512">
      <w:start w:val="5"/>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0EB31DA5"/>
    <w:multiLevelType w:val="hybridMultilevel"/>
    <w:tmpl w:val="B99E88D2"/>
    <w:lvl w:ilvl="0" w:tplc="0860A69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5" w15:restartNumberingAfterBreak="0">
    <w:nsid w:val="108026BC"/>
    <w:multiLevelType w:val="hybridMultilevel"/>
    <w:tmpl w:val="4D5AE3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1C44E41"/>
    <w:multiLevelType w:val="hybridMultilevel"/>
    <w:tmpl w:val="D234A2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9" w15:restartNumberingAfterBreak="0">
    <w:nsid w:val="1A864BE7"/>
    <w:multiLevelType w:val="hybridMultilevel"/>
    <w:tmpl w:val="58D095B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1C03532D"/>
    <w:multiLevelType w:val="hybridMultilevel"/>
    <w:tmpl w:val="632C24A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1DC5537C"/>
    <w:multiLevelType w:val="hybridMultilevel"/>
    <w:tmpl w:val="26004A4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24033C07"/>
    <w:multiLevelType w:val="hybridMultilevel"/>
    <w:tmpl w:val="D032C24A"/>
    <w:lvl w:ilvl="0" w:tplc="F460B61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6" w15:restartNumberingAfterBreak="0">
    <w:nsid w:val="285E6292"/>
    <w:multiLevelType w:val="hybridMultilevel"/>
    <w:tmpl w:val="9D8A63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8"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2E0C4141"/>
    <w:multiLevelType w:val="hybridMultilevel"/>
    <w:tmpl w:val="5590F21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34294403"/>
    <w:multiLevelType w:val="hybridMultilevel"/>
    <w:tmpl w:val="A6E64E6C"/>
    <w:lvl w:ilvl="0" w:tplc="817E25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346847A7"/>
    <w:multiLevelType w:val="hybridMultilevel"/>
    <w:tmpl w:val="08167376"/>
    <w:lvl w:ilvl="0" w:tplc="2FD69AC6">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23"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4" w15:restartNumberingAfterBreak="0">
    <w:nsid w:val="3E754D2C"/>
    <w:multiLevelType w:val="hybridMultilevel"/>
    <w:tmpl w:val="DE866890"/>
    <w:lvl w:ilvl="0" w:tplc="D638D2DC">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25"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455A43E1"/>
    <w:multiLevelType w:val="hybridMultilevel"/>
    <w:tmpl w:val="89AE8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557D61F0"/>
    <w:multiLevelType w:val="hybridMultilevel"/>
    <w:tmpl w:val="ED3CAC42"/>
    <w:lvl w:ilvl="0" w:tplc="5E266512">
      <w:start w:val="5"/>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5A9E3335"/>
    <w:multiLevelType w:val="hybridMultilevel"/>
    <w:tmpl w:val="869EF0B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663A1449"/>
    <w:multiLevelType w:val="hybridMultilevel"/>
    <w:tmpl w:val="BB88042A"/>
    <w:lvl w:ilvl="0" w:tplc="592663F2">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1"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2"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7241042C"/>
    <w:multiLevelType w:val="hybridMultilevel"/>
    <w:tmpl w:val="86F635DC"/>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4" w15:restartNumberingAfterBreak="0">
    <w:nsid w:val="724B7B86"/>
    <w:multiLevelType w:val="hybridMultilevel"/>
    <w:tmpl w:val="72F225D0"/>
    <w:lvl w:ilvl="0" w:tplc="1098E14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5"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6" w15:restartNumberingAfterBreak="0">
    <w:nsid w:val="752970A2"/>
    <w:multiLevelType w:val="hybridMultilevel"/>
    <w:tmpl w:val="6BB21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7"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5"/>
  </w:num>
  <w:num w:numId="2">
    <w:abstractNumId w:val="35"/>
  </w:num>
  <w:num w:numId="3">
    <w:abstractNumId w:val="23"/>
  </w:num>
  <w:num w:numId="4">
    <w:abstractNumId w:val="2"/>
  </w:num>
  <w:num w:numId="5">
    <w:abstractNumId w:val="18"/>
  </w:num>
  <w:num w:numId="6">
    <w:abstractNumId w:val="10"/>
  </w:num>
  <w:num w:numId="7">
    <w:abstractNumId w:val="31"/>
  </w:num>
  <w:num w:numId="8">
    <w:abstractNumId w:val="17"/>
  </w:num>
  <w:num w:numId="9">
    <w:abstractNumId w:val="7"/>
  </w:num>
  <w:num w:numId="10">
    <w:abstractNumId w:val="13"/>
  </w:num>
  <w:num w:numId="11">
    <w:abstractNumId w:val="8"/>
  </w:num>
  <w:num w:numId="12">
    <w:abstractNumId w:val="37"/>
  </w:num>
  <w:num w:numId="13">
    <w:abstractNumId w:val="25"/>
  </w:num>
  <w:num w:numId="14">
    <w:abstractNumId w:val="26"/>
  </w:num>
  <w:num w:numId="15">
    <w:abstractNumId w:val="19"/>
  </w:num>
  <w:num w:numId="16">
    <w:abstractNumId w:val="32"/>
  </w:num>
  <w:num w:numId="17">
    <w:abstractNumId w:val="1"/>
  </w:num>
  <w:num w:numId="18">
    <w:abstractNumId w:val="33"/>
  </w:num>
  <w:num w:numId="19">
    <w:abstractNumId w:val="16"/>
  </w:num>
  <w:num w:numId="20">
    <w:abstractNumId w:val="21"/>
  </w:num>
  <w:num w:numId="21">
    <w:abstractNumId w:val="29"/>
  </w:num>
  <w:num w:numId="22">
    <w:abstractNumId w:val="9"/>
  </w:num>
  <w:num w:numId="23">
    <w:abstractNumId w:val="3"/>
  </w:num>
  <w:num w:numId="24">
    <w:abstractNumId w:val="28"/>
  </w:num>
  <w:num w:numId="25">
    <w:abstractNumId w:val="30"/>
  </w:num>
  <w:num w:numId="26">
    <w:abstractNumId w:val="22"/>
  </w:num>
  <w:num w:numId="27">
    <w:abstractNumId w:val="6"/>
  </w:num>
  <w:num w:numId="28">
    <w:abstractNumId w:val="5"/>
  </w:num>
  <w:num w:numId="29">
    <w:abstractNumId w:val="34"/>
  </w:num>
  <w:num w:numId="30">
    <w:abstractNumId w:val="11"/>
  </w:num>
  <w:num w:numId="31">
    <w:abstractNumId w:val="36"/>
  </w:num>
  <w:num w:numId="32">
    <w:abstractNumId w:val="27"/>
  </w:num>
  <w:num w:numId="33">
    <w:abstractNumId w:val="24"/>
  </w:num>
  <w:num w:numId="34">
    <w:abstractNumId w:val="0"/>
  </w:num>
  <w:num w:numId="35">
    <w:abstractNumId w:val="14"/>
  </w:num>
  <w:num w:numId="36">
    <w:abstractNumId w:val="20"/>
  </w:num>
  <w:num w:numId="37">
    <w:abstractNumId w:val="12"/>
  </w:num>
  <w:num w:numId="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en-GB" w:vendorID="64" w:dllVersion="131078" w:nlCheck="1" w:checkStyle="1"/>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347F7"/>
    <w:rsid w:val="001409DC"/>
    <w:rsid w:val="001561A4"/>
    <w:rsid w:val="0019598C"/>
    <w:rsid w:val="001E0FBD"/>
    <w:rsid w:val="001E3911"/>
    <w:rsid w:val="00235E62"/>
    <w:rsid w:val="0025275C"/>
    <w:rsid w:val="0026491C"/>
    <w:rsid w:val="00315919"/>
    <w:rsid w:val="003314B0"/>
    <w:rsid w:val="00365478"/>
    <w:rsid w:val="00370EFD"/>
    <w:rsid w:val="003E1A14"/>
    <w:rsid w:val="003F3F10"/>
    <w:rsid w:val="00446CC2"/>
    <w:rsid w:val="004741D9"/>
    <w:rsid w:val="0048573E"/>
    <w:rsid w:val="00495918"/>
    <w:rsid w:val="004B1E82"/>
    <w:rsid w:val="004D08A6"/>
    <w:rsid w:val="004F2172"/>
    <w:rsid w:val="00534042"/>
    <w:rsid w:val="0054074E"/>
    <w:rsid w:val="00550A94"/>
    <w:rsid w:val="005613E7"/>
    <w:rsid w:val="005648F5"/>
    <w:rsid w:val="005A0D05"/>
    <w:rsid w:val="005B19DF"/>
    <w:rsid w:val="005B1C13"/>
    <w:rsid w:val="005D37D0"/>
    <w:rsid w:val="00672421"/>
    <w:rsid w:val="006740F2"/>
    <w:rsid w:val="006F30A1"/>
    <w:rsid w:val="00733178"/>
    <w:rsid w:val="007570E6"/>
    <w:rsid w:val="007628D6"/>
    <w:rsid w:val="00773A37"/>
    <w:rsid w:val="007926F0"/>
    <w:rsid w:val="007E099F"/>
    <w:rsid w:val="00806A75"/>
    <w:rsid w:val="00856A93"/>
    <w:rsid w:val="008F4F18"/>
    <w:rsid w:val="00911B7F"/>
    <w:rsid w:val="00950BA5"/>
    <w:rsid w:val="00993532"/>
    <w:rsid w:val="009A6D40"/>
    <w:rsid w:val="009C7D79"/>
    <w:rsid w:val="00A2003A"/>
    <w:rsid w:val="00A20BBC"/>
    <w:rsid w:val="00A87EDD"/>
    <w:rsid w:val="00A95AAF"/>
    <w:rsid w:val="00AA33EC"/>
    <w:rsid w:val="00AB50DA"/>
    <w:rsid w:val="00AC4311"/>
    <w:rsid w:val="00AC518C"/>
    <w:rsid w:val="00AF16BD"/>
    <w:rsid w:val="00B2785C"/>
    <w:rsid w:val="00B74B5A"/>
    <w:rsid w:val="00B8217B"/>
    <w:rsid w:val="00B91189"/>
    <w:rsid w:val="00BC14A5"/>
    <w:rsid w:val="00BD26AA"/>
    <w:rsid w:val="00C24618"/>
    <w:rsid w:val="00C34E85"/>
    <w:rsid w:val="00C43176"/>
    <w:rsid w:val="00C547C0"/>
    <w:rsid w:val="00C6293F"/>
    <w:rsid w:val="00C754AA"/>
    <w:rsid w:val="00C840B6"/>
    <w:rsid w:val="00C848C5"/>
    <w:rsid w:val="00C91101"/>
    <w:rsid w:val="00CF677F"/>
    <w:rsid w:val="00D128E8"/>
    <w:rsid w:val="00D42B31"/>
    <w:rsid w:val="00D51A08"/>
    <w:rsid w:val="00D64903"/>
    <w:rsid w:val="00D81DD5"/>
    <w:rsid w:val="00DB5F95"/>
    <w:rsid w:val="00DB78EA"/>
    <w:rsid w:val="00DC4344"/>
    <w:rsid w:val="00E11F69"/>
    <w:rsid w:val="00E21280"/>
    <w:rsid w:val="00E40791"/>
    <w:rsid w:val="00E565A0"/>
    <w:rsid w:val="00E86A3E"/>
    <w:rsid w:val="00E9088C"/>
    <w:rsid w:val="00E9120D"/>
    <w:rsid w:val="00E936D2"/>
    <w:rsid w:val="00EB4260"/>
    <w:rsid w:val="00EF3EBB"/>
    <w:rsid w:val="00F05108"/>
    <w:rsid w:val="00F34F3B"/>
    <w:rsid w:val="00F50D7F"/>
    <w:rsid w:val="00FB5C5F"/>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17D834"/>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guel.GIL-TERTRE@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MAIL-B1@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1437</Words>
  <Characters>8191</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5</cp:revision>
  <dcterms:created xsi:type="dcterms:W3CDTF">2022-07-12T09:52:00Z</dcterms:created>
  <dcterms:modified xsi:type="dcterms:W3CDTF">2022-07-12T16:42:00Z</dcterms:modified>
</cp:coreProperties>
</file>