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7926F0"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ECFIN-A-3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7926F0" w:rsidRPr="007926F0" w:rsidRDefault="007926F0" w:rsidP="007926F0">
            <w:pPr>
              <w:rPr>
                <w:rFonts w:ascii="Times New Roman" w:eastAsia="Calibri" w:hAnsi="Times New Roman" w:cs="Times New Roman"/>
                <w:b/>
                <w:lang w:val="es-ES" w:eastAsia="en-GB"/>
              </w:rPr>
            </w:pPr>
            <w:r w:rsidRPr="007926F0">
              <w:rPr>
                <w:rFonts w:ascii="Times New Roman" w:eastAsia="Calibri" w:hAnsi="Times New Roman" w:cs="Times New Roman"/>
                <w:b/>
                <w:lang w:val="es-ES" w:eastAsia="en-GB"/>
              </w:rPr>
              <w:t xml:space="preserve">Laura </w:t>
            </w:r>
            <w:proofErr w:type="spellStart"/>
            <w:r w:rsidRPr="007926F0">
              <w:rPr>
                <w:rFonts w:ascii="Times New Roman" w:eastAsia="Calibri" w:hAnsi="Times New Roman" w:cs="Times New Roman"/>
                <w:b/>
                <w:lang w:val="es-ES" w:eastAsia="en-GB"/>
              </w:rPr>
              <w:t>Bardone</w:t>
            </w:r>
            <w:proofErr w:type="spellEnd"/>
            <w:r w:rsidRPr="007926F0">
              <w:rPr>
                <w:rFonts w:ascii="Times New Roman" w:eastAsia="Calibri" w:hAnsi="Times New Roman" w:cs="Times New Roman"/>
                <w:b/>
                <w:lang w:val="es-ES" w:eastAsia="en-GB"/>
              </w:rPr>
              <w:t xml:space="preserve">/ Evelyne </w:t>
            </w:r>
            <w:proofErr w:type="spellStart"/>
            <w:r w:rsidRPr="007926F0">
              <w:rPr>
                <w:rFonts w:ascii="Times New Roman" w:eastAsia="Calibri" w:hAnsi="Times New Roman" w:cs="Times New Roman"/>
                <w:b/>
                <w:lang w:val="es-ES" w:eastAsia="en-GB"/>
              </w:rPr>
              <w:t>Hespel</w:t>
            </w:r>
            <w:proofErr w:type="spellEnd"/>
          </w:p>
          <w:p w:rsidR="007926F0" w:rsidRPr="007926F0" w:rsidRDefault="00E463E2" w:rsidP="007926F0">
            <w:pPr>
              <w:rPr>
                <w:rFonts w:ascii="Times New Roman" w:eastAsia="Calibri" w:hAnsi="Times New Roman" w:cs="Times New Roman"/>
                <w:b/>
                <w:sz w:val="21"/>
                <w:szCs w:val="21"/>
                <w:lang w:val="es-ES" w:eastAsia="en-GB"/>
              </w:rPr>
            </w:pPr>
            <w:hyperlink r:id="rId8" w:history="1">
              <w:r w:rsidR="007926F0" w:rsidRPr="007926F0">
                <w:rPr>
                  <w:rFonts w:ascii="Times New Roman" w:eastAsia="Calibri" w:hAnsi="Times New Roman" w:cs="Times New Roman"/>
                  <w:b/>
                  <w:color w:val="0000FF" w:themeColor="hyperlink"/>
                  <w:sz w:val="21"/>
                  <w:szCs w:val="21"/>
                  <w:u w:val="single"/>
                  <w:lang w:val="es-ES" w:eastAsia="en-GB"/>
                </w:rPr>
                <w:t>laura.bardone@ec.europa.eu</w:t>
              </w:r>
            </w:hyperlink>
            <w:r w:rsidR="007926F0" w:rsidRPr="007926F0">
              <w:rPr>
                <w:rFonts w:ascii="Times New Roman" w:eastAsia="Calibri" w:hAnsi="Times New Roman" w:cs="Times New Roman"/>
                <w:b/>
                <w:sz w:val="21"/>
                <w:szCs w:val="21"/>
                <w:lang w:val="es-ES" w:eastAsia="en-GB"/>
              </w:rPr>
              <w:t xml:space="preserve">, </w:t>
            </w:r>
            <w:hyperlink r:id="rId9" w:history="1">
              <w:r w:rsidR="007926F0" w:rsidRPr="007926F0">
                <w:rPr>
                  <w:rFonts w:ascii="Times New Roman" w:eastAsia="Calibri" w:hAnsi="Times New Roman" w:cs="Times New Roman"/>
                  <w:b/>
                  <w:color w:val="0000FF" w:themeColor="hyperlink"/>
                  <w:sz w:val="21"/>
                  <w:szCs w:val="21"/>
                  <w:u w:val="single"/>
                  <w:lang w:val="es-ES" w:eastAsia="en-GB"/>
                </w:rPr>
                <w:t>evelyne.hespel@ec.europa.eu</w:t>
              </w:r>
            </w:hyperlink>
            <w:r w:rsidR="007926F0" w:rsidRPr="007926F0">
              <w:rPr>
                <w:rFonts w:ascii="Times New Roman" w:eastAsia="Calibri" w:hAnsi="Times New Roman" w:cs="Times New Roman"/>
                <w:b/>
                <w:sz w:val="21"/>
                <w:szCs w:val="21"/>
                <w:lang w:val="es-ES" w:eastAsia="en-GB"/>
              </w:rPr>
              <w:t xml:space="preserve"> </w:t>
            </w:r>
          </w:p>
          <w:p w:rsidR="00E21280" w:rsidRPr="00806A75" w:rsidRDefault="007926F0" w:rsidP="007926F0">
            <w:pPr>
              <w:ind w:right="1317"/>
              <w:jc w:val="both"/>
              <w:rPr>
                <w:rFonts w:ascii="Times New Roman" w:hAnsi="Times New Roman" w:cs="Times New Roman"/>
                <w:b/>
                <w:lang w:val="de-DE"/>
              </w:rPr>
            </w:pPr>
            <w:r w:rsidRPr="007926F0">
              <w:rPr>
                <w:rFonts w:ascii="Times New Roman" w:eastAsia="Calibri" w:hAnsi="Times New Roman" w:cs="Times New Roman"/>
                <w:b/>
                <w:lang w:val="es-ES" w:eastAsia="en-GB"/>
              </w:rPr>
              <w:t xml:space="preserve">+32 2 29 </w:t>
            </w:r>
            <w:proofErr w:type="gramStart"/>
            <w:r w:rsidRPr="007926F0">
              <w:rPr>
                <w:rFonts w:ascii="Times New Roman" w:eastAsia="Calibri" w:hAnsi="Times New Roman" w:cs="Times New Roman"/>
                <w:b/>
                <w:lang w:val="es-ES" w:eastAsia="en-GB"/>
              </w:rPr>
              <w:t>67436  /</w:t>
            </w:r>
            <w:proofErr w:type="gramEnd"/>
            <w:r w:rsidRPr="007926F0">
              <w:rPr>
                <w:rFonts w:ascii="Times New Roman" w:eastAsia="Calibri" w:hAnsi="Times New Roman" w:cs="Times New Roman"/>
                <w:b/>
                <w:lang w:val="es-ES" w:eastAsia="en-GB"/>
              </w:rPr>
              <w:t xml:space="preserve">  +32 2 29 98160</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42B31"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926F0" w:rsidRPr="007926F0" w:rsidRDefault="007926F0" w:rsidP="007926F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7926F0">
        <w:rPr>
          <w:rFonts w:ascii="Times New Roman" w:eastAsia="Times New Roman" w:hAnsi="Times New Roman" w:cs="Times New Roman"/>
          <w:lang w:val="de-DE" w:eastAsia="en-GB"/>
        </w:rPr>
        <w:t xml:space="preserve">Das Referat ist verantwortlich für die regelmäßige Überwachung und Analyse der gesamtwirtschaftlichen Entwicklung im Eurogebiet und der EU. </w:t>
      </w:r>
    </w:p>
    <w:p w:rsidR="007926F0" w:rsidRPr="007926F0" w:rsidRDefault="007926F0" w:rsidP="007926F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7926F0" w:rsidRPr="007926F0" w:rsidRDefault="007926F0" w:rsidP="007926F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7926F0">
        <w:rPr>
          <w:rFonts w:ascii="Times New Roman" w:eastAsia="Times New Roman" w:hAnsi="Times New Roman" w:cs="Times New Roman"/>
          <w:lang w:val="de-DE" w:eastAsia="en-GB"/>
        </w:rPr>
        <w:t>Das Referat zählt insgesamt rund 20 Mitarbeiter in ausgewogener Mischung bezüglich Geschlecht, Nationalität, Dienstgrad, und Alter. Das Referat ist verantwortlich für die Koordinierung der Wirtschaftsprognosen, der Unternehmens- und Haushaltsumfragen und der Kurzfristprognose.</w:t>
      </w:r>
    </w:p>
    <w:p w:rsidR="007926F0" w:rsidRPr="007926F0" w:rsidRDefault="007926F0" w:rsidP="007926F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D42B31" w:rsidRPr="00D42B31" w:rsidRDefault="007926F0" w:rsidP="007926F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7926F0">
        <w:rPr>
          <w:rFonts w:ascii="Times New Roman" w:eastAsia="Times New Roman" w:hAnsi="Times New Roman" w:cs="Times New Roman"/>
          <w:lang w:val="de-DE" w:eastAsia="en-GB"/>
        </w:rPr>
        <w:t>Die/der abgeordnete nationale Sachverständige wird der Analyse ökonomischer Entwicklungen auf der Ebene der EU und des Eurogebiets, der Vorbereitung und Produktion der gesamtwirtschaftlichen Prognosen, Analysen zu spezifischen wirtschaftlichen Fragen zuständig sein.</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w:t>
      </w:r>
      <w:r w:rsidRPr="00950BA5">
        <w:rPr>
          <w:rFonts w:ascii="Times New Roman" w:eastAsia="Times New Roman" w:hAnsi="Times New Roman" w:cs="Times New Roman"/>
          <w:lang w:val="de-DE" w:eastAsia="en-GB"/>
        </w:rPr>
        <w:lastRenderedPageBreak/>
        <w:t>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7926F0" w:rsidRPr="007926F0">
        <w:rPr>
          <w:rFonts w:ascii="Times New Roman" w:eastAsia="Times New Roman" w:hAnsi="Times New Roman" w:cs="Times New Roman"/>
          <w:lang w:val="de-DE" w:eastAsia="en-GB"/>
        </w:rPr>
        <w:t>Volkswirtschaftslehre</w:t>
      </w:r>
      <w:r w:rsidR="0054074E" w:rsidRPr="0054074E">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7926F0" w:rsidP="00D42B31">
      <w:pPr>
        <w:tabs>
          <w:tab w:val="left" w:pos="1276"/>
        </w:tabs>
        <w:spacing w:after="0" w:line="240" w:lineRule="auto"/>
        <w:ind w:left="709" w:right="60"/>
        <w:jc w:val="both"/>
        <w:rPr>
          <w:rFonts w:ascii="Times New Roman" w:eastAsia="Times New Roman" w:hAnsi="Times New Roman" w:cs="Times New Roman"/>
          <w:lang w:val="de-DE" w:eastAsia="en-GB"/>
        </w:rPr>
      </w:pPr>
      <w:r w:rsidRPr="007926F0">
        <w:rPr>
          <w:rFonts w:ascii="Times New Roman" w:eastAsia="Times New Roman" w:hAnsi="Times New Roman" w:cs="Times New Roman"/>
          <w:lang w:val="de-DE" w:eastAsia="en-GB"/>
        </w:rPr>
        <w:t>Diese Stelle erfordert, neben soliden volkswirtschaftlichen Analysefähigkeiten, Erfahrung im Bereich angewandter Makroökonomie und wirtschaftspolitischer Analyse. Erfahrung im Bereich gesamtwirtschaftlicher Prognosen wäre wünschenswert. Kenntnisse geeigneter Methoden für die ökonometrische Analyse sowie die Entwicklung und Anwendung makroökonomischer Modelle wären von Vorteil. Die/der abgeordnete nationale Sachverständige sollte über gute analytische und kommunikative Fähigkeiten verfügen, und ferner Teamgeist, Initiative, Verantwortungsbereitschaft sowie die Bereitschaft mitbringen, in einem multikulturellen Umfeld zu arbeiten.</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7926F0"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7926F0">
        <w:rPr>
          <w:rFonts w:ascii="Times New Roman" w:eastAsia="Times New Roman" w:hAnsi="Times New Roman" w:cs="Times New Roman"/>
          <w:lang w:val="de-DE" w:eastAsia="en-GB"/>
        </w:rPr>
        <w:t>Sehr gute Englischkenntnisse sind erforderlich zur regelmäßigen Erstellung von Briefings und Analysen zur wirtschaftlichen Entwicklung, auch in der Prognoseveröffentlichung.</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00E9120D" w:rsidRPr="00286F67">
          <w:rPr>
            <w:rStyle w:val="Hyperlink"/>
            <w:rFonts w:ascii="Times New Roman" w:eastAsia="Times New Roman" w:hAnsi="Times New Roman" w:cs="Times New Roman"/>
            <w:lang w:val="de-DE" w:eastAsia="en-GB"/>
          </w:rPr>
          <w:t>HR-B1</w:t>
        </w:r>
        <w:r w:rsidR="00E463E2">
          <w:rPr>
            <w:rStyle w:val="Hyperlink"/>
            <w:rFonts w:ascii="Times New Roman" w:eastAsia="Times New Roman" w:hAnsi="Times New Roman" w:cs="Times New Roman"/>
            <w:lang w:val="de-DE" w:eastAsia="en-GB"/>
          </w:rPr>
          <w:t>-DPR</w:t>
        </w:r>
        <w:bookmarkStart w:id="0" w:name="_GoBack"/>
        <w:bookmarkEnd w:id="0"/>
        <w:r w:rsidR="00E9120D"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2"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463E2">
      <w:pPr>
        <w:rPr>
          <w:lang w:val="de-DE"/>
        </w:rPr>
      </w:pPr>
    </w:p>
    <w:sectPr w:rsidR="00AC55BD" w:rsidRPr="00950BA5"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1"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2"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3"/>
  </w:num>
  <w:num w:numId="2">
    <w:abstractNumId w:val="32"/>
  </w:num>
  <w:num w:numId="3">
    <w:abstractNumId w:val="20"/>
  </w:num>
  <w:num w:numId="4">
    <w:abstractNumId w:val="2"/>
  </w:num>
  <w:num w:numId="5">
    <w:abstractNumId w:val="16"/>
  </w:num>
  <w:num w:numId="6">
    <w:abstractNumId w:val="9"/>
  </w:num>
  <w:num w:numId="7">
    <w:abstractNumId w:val="28"/>
  </w:num>
  <w:num w:numId="8">
    <w:abstractNumId w:val="15"/>
  </w:num>
  <w:num w:numId="9">
    <w:abstractNumId w:val="6"/>
  </w:num>
  <w:num w:numId="10">
    <w:abstractNumId w:val="11"/>
  </w:num>
  <w:num w:numId="11">
    <w:abstractNumId w:val="7"/>
  </w:num>
  <w:num w:numId="12">
    <w:abstractNumId w:val="34"/>
  </w:num>
  <w:num w:numId="13">
    <w:abstractNumId w:val="22"/>
  </w:num>
  <w:num w:numId="14">
    <w:abstractNumId w:val="23"/>
  </w:num>
  <w:num w:numId="15">
    <w:abstractNumId w:val="17"/>
  </w:num>
  <w:num w:numId="16">
    <w:abstractNumId w:val="29"/>
  </w:num>
  <w:num w:numId="17">
    <w:abstractNumId w:val="1"/>
  </w:num>
  <w:num w:numId="18">
    <w:abstractNumId w:val="30"/>
  </w:num>
  <w:num w:numId="19">
    <w:abstractNumId w:val="14"/>
  </w:num>
  <w:num w:numId="20">
    <w:abstractNumId w:val="18"/>
  </w:num>
  <w:num w:numId="21">
    <w:abstractNumId w:val="26"/>
  </w:num>
  <w:num w:numId="22">
    <w:abstractNumId w:val="8"/>
  </w:num>
  <w:num w:numId="23">
    <w:abstractNumId w:val="3"/>
  </w:num>
  <w:num w:numId="24">
    <w:abstractNumId w:val="25"/>
  </w:num>
  <w:num w:numId="25">
    <w:abstractNumId w:val="27"/>
  </w:num>
  <w:num w:numId="26">
    <w:abstractNumId w:val="19"/>
  </w:num>
  <w:num w:numId="27">
    <w:abstractNumId w:val="5"/>
  </w:num>
  <w:num w:numId="28">
    <w:abstractNumId w:val="4"/>
  </w:num>
  <w:num w:numId="29">
    <w:abstractNumId w:val="31"/>
  </w:num>
  <w:num w:numId="30">
    <w:abstractNumId w:val="10"/>
  </w:num>
  <w:num w:numId="31">
    <w:abstractNumId w:val="33"/>
  </w:num>
  <w:num w:numId="32">
    <w:abstractNumId w:val="24"/>
  </w:num>
  <w:num w:numId="33">
    <w:abstractNumId w:val="21"/>
  </w:num>
  <w:num w:numId="34">
    <w:abstractNumId w:val="0"/>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926F0"/>
    <w:rsid w:val="007E099F"/>
    <w:rsid w:val="00806A75"/>
    <w:rsid w:val="00856A93"/>
    <w:rsid w:val="008F4F18"/>
    <w:rsid w:val="00911B7F"/>
    <w:rsid w:val="00950BA5"/>
    <w:rsid w:val="00993532"/>
    <w:rsid w:val="009C7D79"/>
    <w:rsid w:val="00A2003A"/>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463E2"/>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57FB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a.bardone@ec.europa.eu" TargetMode="External"/><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1@ec.europa.eu"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europass.cedefop.europa.eu/de/documents/curriculum-vitae"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evelyne.hespel@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1371</Words>
  <Characters>7816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2022-07-11T10:32:00Z</dcterms:created>
  <dcterms:modified xsi:type="dcterms:W3CDTF">2022-07-12T16:17:00Z</dcterms:modified>
</cp:coreProperties>
</file>