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C7D79" w:rsidP="0048573E">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DEFIS-</w:t>
            </w:r>
            <w:r w:rsidR="0048573E">
              <w:rPr>
                <w:rFonts w:ascii="Times New Roman" w:eastAsia="Times New Roman" w:hAnsi="Times New Roman" w:cs="Times New Roman"/>
                <w:b/>
                <w:sz w:val="24"/>
                <w:szCs w:val="20"/>
                <w:lang w:val="en-GB" w:eastAsia="en-GB"/>
              </w:rPr>
              <w:t>B</w:t>
            </w:r>
            <w:r w:rsidR="00E565A0">
              <w:rPr>
                <w:rFonts w:ascii="Times New Roman" w:eastAsia="Times New Roman" w:hAnsi="Times New Roman" w:cs="Times New Roman"/>
                <w:b/>
                <w:sz w:val="24"/>
                <w:szCs w:val="20"/>
                <w:lang w:val="en-GB" w:eastAsia="en-GB"/>
              </w:rPr>
              <w:t>-1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48573E" w:rsidRPr="00AD7D0E" w:rsidRDefault="0048573E" w:rsidP="0048573E">
            <w:pPr>
              <w:rPr>
                <w:rFonts w:ascii="Times New Roman" w:eastAsia="Calibri" w:hAnsi="Times New Roman" w:cs="Times New Roman"/>
                <w:b/>
                <w:lang w:val="es-ES" w:eastAsia="en-GB"/>
              </w:rPr>
            </w:pPr>
            <w:r w:rsidRPr="00AD7D0E">
              <w:rPr>
                <w:rFonts w:ascii="Times New Roman" w:eastAsia="Calibri" w:hAnsi="Times New Roman" w:cs="Times New Roman"/>
                <w:b/>
                <w:lang w:val="es-ES" w:eastAsia="en-GB"/>
              </w:rPr>
              <w:t xml:space="preserve">Christoph </w:t>
            </w:r>
            <w:proofErr w:type="spellStart"/>
            <w:r w:rsidRPr="00AD7D0E">
              <w:rPr>
                <w:rFonts w:ascii="Times New Roman" w:eastAsia="Calibri" w:hAnsi="Times New Roman" w:cs="Times New Roman"/>
                <w:b/>
                <w:lang w:val="es-ES" w:eastAsia="en-GB"/>
              </w:rPr>
              <w:t>Kautz</w:t>
            </w:r>
            <w:proofErr w:type="spellEnd"/>
          </w:p>
          <w:p w:rsidR="0048573E" w:rsidRPr="00AD7D0E" w:rsidRDefault="005C6E85" w:rsidP="0048573E">
            <w:pPr>
              <w:rPr>
                <w:rFonts w:ascii="Times New Roman" w:eastAsia="Calibri" w:hAnsi="Times New Roman" w:cs="Times New Roman"/>
                <w:b/>
                <w:color w:val="0000FF"/>
                <w:lang w:val="es-ES" w:eastAsia="en-GB"/>
              </w:rPr>
            </w:pPr>
            <w:hyperlink r:id="rId8" w:history="1">
              <w:r w:rsidR="0048573E" w:rsidRPr="00AD7D0E">
                <w:rPr>
                  <w:rFonts w:ascii="Times New Roman" w:eastAsia="Calibri" w:hAnsi="Times New Roman" w:cs="Times New Roman"/>
                  <w:b/>
                  <w:color w:val="0000FF"/>
                  <w:u w:val="single"/>
                  <w:lang w:val="es-ES" w:eastAsia="en-GB"/>
                </w:rPr>
                <w:t>Christoph.kautz@ec.europa.eu</w:t>
              </w:r>
            </w:hyperlink>
            <w:r w:rsidR="0048573E" w:rsidRPr="00AD7D0E">
              <w:rPr>
                <w:rFonts w:ascii="Times New Roman" w:eastAsia="Calibri" w:hAnsi="Times New Roman" w:cs="Times New Roman"/>
                <w:b/>
                <w:color w:val="0000FF"/>
                <w:lang w:val="es-ES" w:eastAsia="en-GB"/>
              </w:rPr>
              <w:t xml:space="preserve">  </w:t>
            </w:r>
          </w:p>
          <w:p w:rsidR="00E21280" w:rsidRPr="00806A75" w:rsidRDefault="0048573E" w:rsidP="0048573E">
            <w:pPr>
              <w:ind w:right="1317"/>
              <w:jc w:val="both"/>
              <w:rPr>
                <w:rFonts w:ascii="Times New Roman" w:hAnsi="Times New Roman" w:cs="Times New Roman"/>
                <w:b/>
                <w:lang w:val="de-DE"/>
              </w:rPr>
            </w:pPr>
            <w:r w:rsidRPr="00AD7D0E">
              <w:rPr>
                <w:rFonts w:ascii="Times New Roman" w:eastAsia="Calibri" w:hAnsi="Times New Roman" w:cs="Times New Roman"/>
                <w:b/>
                <w:lang w:val="es-ES" w:eastAsia="en-GB"/>
              </w:rPr>
              <w:t>+32 2 2952371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 xml:space="preserve">Der Sachverständige wird die Umsetzung der GOVSATCOM-Komponente des EU-Weltraumprogramms und die Entwicklung und Umsetzung der Initiative „Sichere Konnektivität“ unterstützen. </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 xml:space="preserve">Der Experte wird Teil eines Teams sein und insbesondere für Folgendes zuständig sein: </w:t>
      </w:r>
    </w:p>
    <w:p w:rsidR="0048573E" w:rsidRP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8573E" w:rsidRPr="0048573E" w:rsidRDefault="0048573E" w:rsidP="0048573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Vorbereitung der technischen Dokumentation für die Umsetzung der Initiative für sichere Konnektivität;</w:t>
      </w:r>
    </w:p>
    <w:p w:rsidR="0048573E" w:rsidRPr="0048573E" w:rsidRDefault="0048573E" w:rsidP="0048573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Beitrag zur Entwicklung der Sicherheitsanforderungen und Unterstützung des Akkreditierungsverfahrens,</w:t>
      </w:r>
    </w:p>
    <w:p w:rsidR="0048573E" w:rsidRPr="0048573E" w:rsidRDefault="0048573E" w:rsidP="0048573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 xml:space="preserve">Beitrag zu den technischen Aspekten der Durchführungsrechtsakte, die im EU-Weltraumprogramm oder im künftigen Programm der Union für sichere Konnektivität vorgesehen sind, </w:t>
      </w:r>
    </w:p>
    <w:p w:rsidR="0048573E" w:rsidRPr="0048573E" w:rsidRDefault="0048573E" w:rsidP="0048573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Ausarbeitung, Durchführung und Weiterverfolgung technischer Projekte im Bereich der Satellitenkommunikation.</w:t>
      </w:r>
    </w:p>
    <w:p w:rsidR="0048573E"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48573E" w:rsidP="0048573E">
      <w:pPr>
        <w:pStyle w:val="ListParagraph"/>
        <w:tabs>
          <w:tab w:val="left" w:pos="709"/>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P</w:t>
      </w:r>
      <w:r w:rsidRPr="0048573E">
        <w:rPr>
          <w:rFonts w:ascii="Times New Roman" w:eastAsia="Times New Roman" w:hAnsi="Times New Roman" w:cs="Times New Roman"/>
          <w:lang w:val="de-DE" w:eastAsia="en-GB"/>
        </w:rPr>
        <w:t>ersönliche Sicherheitsfreigabe für den Zugang zu EU-Verschlusssachen bis zum Geheimhaltungsgrad SECRET UE/EU SECRET erforderlich; falls noch nicht im Besitz, wird der Antrag bei Dienstantritt gestellt.</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48573E" w:rsidRPr="0048573E">
        <w:rPr>
          <w:rFonts w:ascii="Times New Roman" w:eastAsia="Times New Roman" w:hAnsi="Times New Roman" w:cs="Times New Roman"/>
          <w:lang w:val="de-DE" w:eastAsia="en-GB"/>
        </w:rPr>
        <w:t>Ingenieurwissenschaften (Luft- und Raumfahrt / Elektrotechnik / Telekommunikationstechnik oder ähnliches) und/oder der Naturwissenschaften.</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8573E" w:rsidRPr="0048573E" w:rsidRDefault="009C7D79" w:rsidP="0048573E">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9C7D79">
        <w:rPr>
          <w:rFonts w:ascii="Times New Roman" w:eastAsia="Times New Roman" w:hAnsi="Times New Roman" w:cs="Times New Roman"/>
          <w:lang w:val="de-DE" w:eastAsia="en-GB"/>
        </w:rPr>
        <w:t>-</w:t>
      </w:r>
      <w:r w:rsidRPr="009C7D79">
        <w:rPr>
          <w:rFonts w:ascii="Times New Roman" w:eastAsia="Times New Roman" w:hAnsi="Times New Roman" w:cs="Times New Roman"/>
          <w:lang w:val="de-DE" w:eastAsia="en-GB"/>
        </w:rPr>
        <w:tab/>
      </w:r>
      <w:r w:rsidR="0048573E" w:rsidRPr="0048573E">
        <w:rPr>
          <w:rFonts w:ascii="Times New Roman" w:eastAsia="Times New Roman" w:hAnsi="Times New Roman" w:cs="Times New Roman"/>
          <w:lang w:val="de-DE" w:eastAsia="en-GB"/>
        </w:rPr>
        <w:t>Gute allgemeine Kenntnisse der europäischen Raumfahrtprogramme und der wichtigsten internationalen Initiativen im Bereich der Raumfahrt.</w:t>
      </w:r>
    </w:p>
    <w:p w:rsidR="0048573E" w:rsidRPr="0048573E" w:rsidRDefault="0048573E" w:rsidP="0048573E">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Nachgewiesene Erfahrung im Entwerfen und bei der Teilnahme von Raumfahrtprojekten (auf nationaler und internationaler Ebene).</w:t>
      </w:r>
    </w:p>
    <w:p w:rsidR="0048573E" w:rsidRPr="0048573E" w:rsidRDefault="0048573E" w:rsidP="0048573E">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Fähigkeit, sich an Prioritätsänderungen des Referats anzupassen sowie Teamfähigkeit.</w:t>
      </w:r>
    </w:p>
    <w:p w:rsidR="00E565A0" w:rsidRPr="007628D6" w:rsidRDefault="0048573E" w:rsidP="0048573E">
      <w:pPr>
        <w:tabs>
          <w:tab w:val="left" w:pos="1418"/>
        </w:tabs>
        <w:spacing w:after="0" w:line="240" w:lineRule="auto"/>
        <w:ind w:left="1134" w:right="60" w:hanging="425"/>
        <w:jc w:val="both"/>
        <w:rPr>
          <w:rFonts w:ascii="Times New Roman" w:eastAsia="Times New Roman" w:hAnsi="Times New Roman" w:cs="Times New Roman"/>
          <w:lang w:val="de-DE" w:eastAsia="en-GB"/>
        </w:rPr>
      </w:pPr>
      <w:r w:rsidRPr="0048573E">
        <w:rPr>
          <w:rFonts w:ascii="Times New Roman" w:eastAsia="Times New Roman" w:hAnsi="Times New Roman" w:cs="Times New Roman"/>
          <w:lang w:val="de-DE" w:eastAsia="en-GB"/>
        </w:rPr>
        <w:t>-</w:t>
      </w:r>
      <w:r w:rsidRPr="0048573E">
        <w:rPr>
          <w:rFonts w:ascii="Times New Roman" w:eastAsia="Times New Roman" w:hAnsi="Times New Roman" w:cs="Times New Roman"/>
          <w:lang w:val="de-DE" w:eastAsia="en-GB"/>
        </w:rPr>
        <w:tab/>
        <w:t xml:space="preserve">Langjährige, einschlägige Erfahrung auf nationaler oder europäischer Ebene im Bereich Raumfahrt, insbesondere Technologie, Forschung, Industriepolitik, Sicherheit, Programmatik, </w:t>
      </w:r>
      <w:proofErr w:type="gramStart"/>
      <w:r w:rsidRPr="0048573E">
        <w:rPr>
          <w:rFonts w:ascii="Times New Roman" w:eastAsia="Times New Roman" w:hAnsi="Times New Roman" w:cs="Times New Roman"/>
          <w:lang w:val="de-DE" w:eastAsia="en-GB"/>
        </w:rPr>
        <w:t>Aktivitäten,  ist</w:t>
      </w:r>
      <w:proofErr w:type="gramEnd"/>
      <w:r w:rsidRPr="0048573E">
        <w:rPr>
          <w:rFonts w:ascii="Times New Roman" w:eastAsia="Times New Roman" w:hAnsi="Times New Roman" w:cs="Times New Roman"/>
          <w:lang w:val="de-DE" w:eastAsia="en-GB"/>
        </w:rPr>
        <w:t xml:space="preserve">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8573E" w:rsidRPr="0048573E" w:rsidRDefault="0048573E" w:rsidP="0048573E">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 h</w:t>
      </w:r>
      <w:r w:rsidRPr="0048573E">
        <w:rPr>
          <w:rFonts w:ascii="Times New Roman" w:eastAsia="Times New Roman" w:hAnsi="Times New Roman" w:cs="Times New Roman"/>
          <w:lang w:val="de-DE" w:eastAsia="en-GB"/>
        </w:rPr>
        <w:t>ervorragende schriftliche und mündliche Kenntnis</w:t>
      </w:r>
      <w:r>
        <w:rPr>
          <w:rFonts w:ascii="Times New Roman" w:eastAsia="Times New Roman" w:hAnsi="Times New Roman" w:cs="Times New Roman"/>
          <w:lang w:val="de-DE" w:eastAsia="en-GB"/>
        </w:rPr>
        <w:t>se sowie Verhandlungssicherheit.</w:t>
      </w:r>
      <w:r w:rsidRPr="0048573E">
        <w:rPr>
          <w:rFonts w:ascii="Times New Roman" w:eastAsia="Times New Roman" w:hAnsi="Times New Roman" w:cs="Times New Roman"/>
          <w:lang w:val="de-DE" w:eastAsia="en-GB"/>
        </w:rPr>
        <w:t xml:space="preserve"> </w:t>
      </w:r>
    </w:p>
    <w:p w:rsidR="001E0FBD" w:rsidRPr="001E0FBD" w:rsidRDefault="0048573E" w:rsidP="0048573E">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Französisch: g</w:t>
      </w:r>
      <w:r w:rsidRPr="0048573E">
        <w:rPr>
          <w:rFonts w:ascii="Times New Roman" w:eastAsia="Times New Roman" w:hAnsi="Times New Roman" w:cs="Times New Roman"/>
          <w:lang w:val="de-DE" w:eastAsia="en-GB"/>
        </w:rPr>
        <w:t>ute schriftliche und mündliche Kenntnisse in Französisch wären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5C6E85">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C6E8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C6E85"/>
    <w:rsid w:val="005D37D0"/>
    <w:rsid w:val="00672421"/>
    <w:rsid w:val="006740F2"/>
    <w:rsid w:val="006F30A1"/>
    <w:rsid w:val="00733178"/>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C80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kaut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1404</Words>
  <Characters>8006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2022-07-08T10:25:00Z</dcterms:created>
  <dcterms:modified xsi:type="dcterms:W3CDTF">2022-07-12T16:15:00Z</dcterms:modified>
</cp:coreProperties>
</file>