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MON_1716397257"/>
    <w:bookmarkEnd w:id="0"/>
    <w:p w:rsidR="00130F26" w:rsidRDefault="009570EB" w:rsidP="00130F26">
      <w:pPr>
        <w:spacing w:after="0" w:line="240" w:lineRule="auto"/>
        <w:ind w:left="720" w:right="1317"/>
        <w:jc w:val="cente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object w:dxaOrig="1538" w:dyaOrig="9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7" o:title=""/>
          </v:shape>
          <o:OLEObject Type="Embed" ProgID="Word.Document.12" ShapeID="_x0000_i1025" DrawAspect="Icon" ObjectID="_1716622822" r:id="rId8">
            <o:FieldCodes>\s</o:FieldCodes>
          </o:OLEObject>
        </w:object>
      </w:r>
      <w:r w:rsidR="00130F26"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775C5B" w:rsidP="005175E6">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ESTAT-E-2</w:t>
            </w:r>
          </w:p>
        </w:tc>
      </w:tr>
      <w:tr w:rsidR="00130F26" w:rsidRPr="00745B97" w:rsidTr="00E741E0">
        <w:trPr>
          <w:trHeight w:val="1977"/>
          <w:jc w:val="center"/>
        </w:trPr>
        <w:tc>
          <w:tcPr>
            <w:tcW w:w="4359" w:type="dxa"/>
            <w:tcBorders>
              <w:bottom w:val="nil"/>
            </w:tcBorders>
          </w:tcPr>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Chef d’unité </w:t>
            </w:r>
            <w:r w:rsidR="009570EB">
              <w:rPr>
                <w:rFonts w:ascii="Times New Roman" w:eastAsia="Times New Roman" w:hAnsi="Times New Roman" w:cs="Times New Roman"/>
                <w:b/>
                <w:lang w:eastAsia="en-GB"/>
              </w:rPr>
              <w:t>f.f.</w:t>
            </w:r>
            <w:r w:rsidRPr="00C4363D">
              <w:rPr>
                <w:rFonts w:ascii="Times New Roman" w:eastAsia="Times New Roman" w:hAnsi="Times New Roman" w:cs="Times New Roman"/>
                <w:b/>
                <w:lang w:eastAsia="en-GB"/>
              </w:rPr>
              <w:t>:</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775C5B" w:rsidRPr="00775C5B" w:rsidRDefault="00775C5B" w:rsidP="00775C5B">
            <w:pPr>
              <w:spacing w:after="0" w:line="240" w:lineRule="auto"/>
              <w:rPr>
                <w:rFonts w:ascii="Times New Roman" w:eastAsia="Calibri" w:hAnsi="Times New Roman" w:cs="Times New Roman"/>
                <w:b/>
                <w:lang w:val="es-ES" w:eastAsia="en-GB"/>
              </w:rPr>
            </w:pPr>
            <w:r w:rsidRPr="00775C5B">
              <w:rPr>
                <w:rFonts w:ascii="Times New Roman" w:eastAsia="Calibri" w:hAnsi="Times New Roman" w:cs="Times New Roman"/>
                <w:b/>
                <w:lang w:val="es-ES" w:eastAsia="en-GB"/>
              </w:rPr>
              <w:t>Arturo de la Fuente Nuno</w:t>
            </w:r>
          </w:p>
          <w:p w:rsidR="00775C5B" w:rsidRPr="00775C5B" w:rsidRDefault="003F58A7" w:rsidP="00775C5B">
            <w:pPr>
              <w:spacing w:after="0" w:line="240" w:lineRule="auto"/>
              <w:rPr>
                <w:rFonts w:ascii="Times New Roman" w:eastAsia="Calibri" w:hAnsi="Times New Roman" w:cs="Times New Roman"/>
                <w:b/>
                <w:color w:val="0000FF"/>
                <w:lang w:val="es-ES" w:eastAsia="en-GB"/>
              </w:rPr>
            </w:pPr>
            <w:hyperlink r:id="rId10" w:history="1">
              <w:r w:rsidR="00775C5B" w:rsidRPr="00775C5B">
                <w:rPr>
                  <w:rStyle w:val="Hyperlink"/>
                  <w:rFonts w:ascii="Times New Roman" w:eastAsia="Calibri" w:hAnsi="Times New Roman" w:cs="Times New Roman"/>
                  <w:b/>
                  <w:color w:val="0000FF"/>
                  <w:lang w:val="es-ES" w:eastAsia="en-GB"/>
                </w:rPr>
                <w:t>Arturo.De-Le-Fuente@ec.europa.eu</w:t>
              </w:r>
            </w:hyperlink>
            <w:r w:rsidR="00775C5B" w:rsidRPr="00775C5B">
              <w:rPr>
                <w:rFonts w:ascii="Times New Roman" w:eastAsia="Calibri" w:hAnsi="Times New Roman" w:cs="Times New Roman"/>
                <w:b/>
                <w:color w:val="0000FF"/>
                <w:lang w:val="es-ES" w:eastAsia="en-GB"/>
              </w:rPr>
              <w:t xml:space="preserve"> </w:t>
            </w:r>
          </w:p>
          <w:p w:rsidR="00E9679F" w:rsidRDefault="00775C5B" w:rsidP="00775C5B">
            <w:pPr>
              <w:spacing w:after="0" w:line="240" w:lineRule="auto"/>
              <w:rPr>
                <w:rFonts w:ascii="Times New Roman" w:eastAsia="Calibri" w:hAnsi="Times New Roman" w:cs="Times New Roman"/>
                <w:b/>
                <w:lang w:val="es-ES" w:eastAsia="en-GB"/>
              </w:rPr>
            </w:pPr>
            <w:r w:rsidRPr="00775C5B">
              <w:rPr>
                <w:rFonts w:ascii="Times New Roman" w:eastAsia="Calibri" w:hAnsi="Times New Roman" w:cs="Times New Roman"/>
                <w:b/>
                <w:lang w:val="es-ES" w:eastAsia="en-GB"/>
              </w:rPr>
              <w:t>+352 4301 32461</w:t>
            </w:r>
          </w:p>
          <w:p w:rsidR="00811ED4" w:rsidRPr="00F603AD" w:rsidRDefault="005175E6" w:rsidP="00E9679F">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456A5D" w:rsidP="00EA08A5">
            <w:pPr>
              <w:spacing w:after="0" w:line="240" w:lineRule="auto"/>
              <w:ind w:right="1317"/>
              <w:jc w:val="both"/>
              <w:rPr>
                <w:rFonts w:ascii="Times New Roman" w:hAnsi="Times New Roman" w:cs="Times New Roman"/>
                <w:b/>
              </w:rPr>
            </w:pPr>
            <w:r>
              <w:rPr>
                <w:rFonts w:ascii="Times New Roman" w:hAnsi="Times New Roman" w:cs="Times New Roman"/>
                <w:b/>
              </w:rPr>
              <w:t>4</w:t>
            </w:r>
            <w:r w:rsidR="005E606B" w:rsidRPr="00456A5D">
              <w:rPr>
                <w:rFonts w:ascii="Times New Roman" w:hAnsi="Times New Roman" w:cs="Times New Roman"/>
                <w:b/>
                <w:vertAlign w:val="superscript"/>
              </w:rPr>
              <w:t>ème</w:t>
            </w:r>
            <w:r>
              <w:rPr>
                <w:rFonts w:ascii="Times New Roman" w:hAnsi="Times New Roman" w:cs="Times New Roman"/>
                <w:b/>
              </w:rPr>
              <w:t xml:space="preserve"> </w:t>
            </w:r>
            <w:r w:rsidR="005E606B" w:rsidRPr="00C4363D">
              <w:rPr>
                <w:rFonts w:ascii="Times New Roman" w:hAnsi="Times New Roman" w:cs="Times New Roman"/>
                <w:b/>
              </w:rPr>
              <w:t xml:space="preserve">trimestre 2022 </w:t>
            </w:r>
          </w:p>
          <w:p w:rsidR="00130F26" w:rsidRPr="00C4363D" w:rsidRDefault="00AF1B8C"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130F26" w:rsidRPr="00C4363D">
              <w:rPr>
                <w:rFonts w:ascii="Times New Roman" w:hAnsi="Times New Roman" w:cs="Times New Roman"/>
                <w:b/>
              </w:rPr>
              <w:t xml:space="preserve"> an</w:t>
            </w:r>
            <w:r>
              <w:rPr>
                <w:rFonts w:ascii="Times New Roman" w:hAnsi="Times New Roman" w:cs="Times New Roman"/>
                <w:b/>
              </w:rPr>
              <w:t>s</w:t>
            </w:r>
          </w:p>
          <w:p w:rsidR="00130F26" w:rsidRPr="00C4363D" w:rsidRDefault="00775C5B" w:rsidP="00EA08A5">
            <w:pPr>
              <w:spacing w:after="0" w:line="240" w:lineRule="auto"/>
              <w:rPr>
                <w:rFonts w:ascii="Times New Roman" w:eastAsia="Times New Roman" w:hAnsi="Times New Roman" w:cs="Times New Roman"/>
                <w:b/>
                <w:sz w:val="24"/>
                <w:szCs w:val="20"/>
                <w:lang w:eastAsia="en-GB"/>
              </w:rPr>
            </w:pPr>
            <w:r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775C5B" w:rsidRPr="00775C5B" w:rsidRDefault="00775C5B" w:rsidP="00775C5B">
      <w:pPr>
        <w:spacing w:after="0" w:line="240" w:lineRule="auto"/>
        <w:ind w:left="426"/>
        <w:jc w:val="both"/>
        <w:rPr>
          <w:rFonts w:ascii="Times New Roman" w:eastAsia="Calibri" w:hAnsi="Times New Roman" w:cs="Times New Roman"/>
          <w:lang w:eastAsia="en-GB"/>
        </w:rPr>
      </w:pPr>
      <w:r w:rsidRPr="00775C5B">
        <w:rPr>
          <w:rFonts w:ascii="Times New Roman" w:eastAsia="Calibri" w:hAnsi="Times New Roman" w:cs="Times New Roman"/>
          <w:lang w:eastAsia="en-GB"/>
        </w:rPr>
        <w:t xml:space="preserve">L'unité E-2 d'Eurostat "Statistiques et comptes de l'environnement et développement durable" a la responsabilité d'un grand nombre de collectes de données et de leur méthodologie dans le domaine des statistiques de l'environnement et des comptes économiques de l'environnement ainsi que des </w:t>
      </w:r>
      <w:proofErr w:type="gramStart"/>
      <w:r w:rsidRPr="00775C5B">
        <w:rPr>
          <w:rFonts w:ascii="Times New Roman" w:eastAsia="Calibri" w:hAnsi="Times New Roman" w:cs="Times New Roman"/>
          <w:lang w:eastAsia="en-GB"/>
        </w:rPr>
        <w:t>ensembles  d'indicateurs</w:t>
      </w:r>
      <w:proofErr w:type="gramEnd"/>
      <w:r w:rsidRPr="00775C5B">
        <w:rPr>
          <w:rFonts w:ascii="Times New Roman" w:eastAsia="Calibri" w:hAnsi="Times New Roman" w:cs="Times New Roman"/>
          <w:lang w:eastAsia="en-GB"/>
        </w:rPr>
        <w:t xml:space="preserve"> en vue de suivre l'avancement de la mise en œuvre de l'économie circulaire et les objectifs de développement durable (ODD) à l'échelle de l'UE.</w:t>
      </w:r>
    </w:p>
    <w:p w:rsidR="00775C5B" w:rsidRPr="00775C5B" w:rsidRDefault="00775C5B" w:rsidP="00775C5B">
      <w:pPr>
        <w:spacing w:after="0" w:line="240" w:lineRule="auto"/>
        <w:ind w:left="426"/>
        <w:jc w:val="both"/>
        <w:rPr>
          <w:rFonts w:ascii="Times New Roman" w:eastAsia="Calibri" w:hAnsi="Times New Roman" w:cs="Times New Roman"/>
          <w:lang w:eastAsia="en-GB"/>
        </w:rPr>
      </w:pPr>
    </w:p>
    <w:p w:rsidR="00B93C1E" w:rsidRPr="00B93C1E" w:rsidRDefault="00775C5B" w:rsidP="00775C5B">
      <w:pPr>
        <w:spacing w:after="0" w:line="240" w:lineRule="auto"/>
        <w:ind w:left="426"/>
        <w:jc w:val="both"/>
        <w:rPr>
          <w:rFonts w:ascii="Times New Roman" w:eastAsia="Calibri" w:hAnsi="Times New Roman" w:cs="Times New Roman"/>
          <w:lang w:eastAsia="en-GB"/>
        </w:rPr>
      </w:pPr>
      <w:r w:rsidRPr="00775C5B">
        <w:rPr>
          <w:rFonts w:ascii="Times New Roman" w:eastAsia="Calibri" w:hAnsi="Times New Roman" w:cs="Times New Roman"/>
          <w:lang w:eastAsia="en-GB"/>
        </w:rPr>
        <w:t>Nous proposons une position intéressante au sein de l'unité E-2 dans l’équipe des indicateurs de développement durable. Le poste offre un très stimulant mélange d'activités liées au contenu et d'activités de diffusion et de communication. Le poste donne un bon aperçu d’ensemble des domaines d’activité d’Eurostat, des politiques de l’UE et du travail au niveau international, avec un accent particulier sur les ODD. Le candidat sélectionné respectivement la candidate sélectionnée contribuera au rapport annuel de suivi des ODD de l’UE, à la maintenance de nos bases de données pour les indicateurs des ODD, à l’élaboration de nouveaux indicateurs et à d’autres moyens de communiquer les résultats (par exemple, publication numérique). Le travail sera axé sur les indicateurs liés à l’environnement et nécessite de maintenir de bons contacts avec les instituts nationaux de statistiques ainsi qu'avec nos utilisateurs au sein de la Commission européenne, de l'Agence européenne de l'environnement, etc. Elle/il devra aussi élaborer des documents méthodologiques et des présentations à l'attention de nos groupes de travail et autres réunions.</w:t>
      </w:r>
    </w:p>
    <w:p w:rsidR="00B93C1E" w:rsidRPr="00B93C1E" w:rsidRDefault="00B93C1E" w:rsidP="00B93C1E">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30F26" w:rsidRPr="00C4363D" w:rsidRDefault="00C4363D" w:rsidP="00C4363D">
      <w:pPr>
        <w:tabs>
          <w:tab w:val="left" w:pos="709"/>
        </w:tabs>
        <w:spacing w:after="0" w:line="240" w:lineRule="auto"/>
        <w:ind w:left="709" w:right="60"/>
        <w:jc w:val="both"/>
        <w:rPr>
          <w:rFonts w:ascii="Times New Roman" w:hAnsi="Times New Roman" w:cs="Times New Roman"/>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775C5B" w:rsidRPr="00775C5B">
        <w:rPr>
          <w:rFonts w:ascii="Times New Roman" w:eastAsia="Times New Roman" w:hAnsi="Times New Roman" w:cs="Times New Roman"/>
          <w:lang w:eastAsia="en-GB"/>
        </w:rPr>
        <w:t>statistique</w:t>
      </w:r>
      <w:r w:rsidR="00775C5B">
        <w:rPr>
          <w:rFonts w:ascii="Times New Roman" w:eastAsia="Times New Roman" w:hAnsi="Times New Roman" w:cs="Times New Roman"/>
          <w:lang w:eastAsia="en-GB"/>
        </w:rPr>
        <w:t>s</w:t>
      </w:r>
      <w:r w:rsidR="00775C5B" w:rsidRPr="00775C5B">
        <w:rPr>
          <w:rFonts w:ascii="Times New Roman" w:eastAsia="Times New Roman" w:hAnsi="Times New Roman" w:cs="Times New Roman"/>
          <w:lang w:eastAsia="en-GB"/>
        </w:rPr>
        <w:t>, économie ou sciences de l'environnement</w:t>
      </w:r>
      <w:r w:rsidR="00AF1B8C" w:rsidRPr="00AF1B8C">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B93C1E" w:rsidRPr="00A67F3B" w:rsidRDefault="00775C5B" w:rsidP="005175E6">
      <w:pPr>
        <w:tabs>
          <w:tab w:val="left" w:pos="709"/>
        </w:tabs>
        <w:spacing w:after="0" w:line="240" w:lineRule="auto"/>
        <w:ind w:left="709" w:right="60"/>
        <w:jc w:val="both"/>
        <w:rPr>
          <w:rFonts w:ascii="Times New Roman" w:hAnsi="Times New Roman" w:cs="Times New Roman"/>
        </w:rPr>
      </w:pPr>
      <w:r w:rsidRPr="00775C5B">
        <w:rPr>
          <w:rFonts w:ascii="Times New Roman" w:hAnsi="Times New Roman" w:cs="Times New Roman"/>
        </w:rPr>
        <w:t>Nous recherchons un(e) candidat(e) fortement motivé(e) et proactif/proactive, possédant d'excellentes capacités analytiques ainsi que des connaissances approfondies en statistique, en économie ou en sciences environnementales. Le candidat ou la candidate devrait démontrer une bonne connaissance des questions environnementales. De bonnes connaissances des systèmes d'indicateurs seraient un gros atout. Le candidat ou la candidate doit être capable de travailler en équipe, de rédiger et de présenter des rapports concis et des documents méthodologiques pour nos groupes de travail et autres réunions. Le candidat ou la candidate doit être bien organisé(e), prêt(e) à travailler dans des délais serrés, avec la capacité de réagir rapidement aux nouveaux développements.</w:t>
      </w:r>
    </w:p>
    <w:p w:rsidR="00A67F3B" w:rsidRPr="00C4363D" w:rsidRDefault="00A67F3B"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775C5B"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775C5B">
        <w:rPr>
          <w:rFonts w:ascii="Times New Roman" w:hAnsi="Times New Roman" w:cs="Times New Roman"/>
        </w:rPr>
        <w:t>La langue de travail de l'unité est l'anglais, une très bonne connaissance de celle-ci est donc indispensable. Des connaissances du français ou de l'allemand seraient un atout supplémentaire.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11"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8D684A" w:rsidRDefault="008D684A" w:rsidP="00130F26">
      <w:pPr>
        <w:spacing w:after="0" w:line="240" w:lineRule="auto"/>
        <w:ind w:left="426"/>
        <w:rPr>
          <w:rFonts w:ascii="Times New Roman" w:eastAsia="Times New Roman" w:hAnsi="Times New Roman" w:cs="Times New Roman"/>
          <w:sz w:val="24"/>
          <w:szCs w:val="20"/>
          <w:lang w:eastAsia="en-GB"/>
        </w:rPr>
      </w:pPr>
    </w:p>
    <w:p w:rsidR="00775C5B" w:rsidRDefault="00775C5B"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3F58A7" w:rsidRPr="00745B97" w:rsidRDefault="003F58A7" w:rsidP="003F58A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3F58A7" w:rsidRPr="00745B97" w:rsidRDefault="003F58A7" w:rsidP="003F58A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3F58A7" w:rsidRPr="00745B97" w:rsidRDefault="003F58A7" w:rsidP="003F58A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3F58A7" w:rsidRPr="00745B97" w:rsidRDefault="003F58A7" w:rsidP="003F58A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3F58A7" w:rsidRPr="00745B97" w:rsidRDefault="003F58A7" w:rsidP="003F58A7">
      <w:pPr>
        <w:spacing w:after="0" w:line="240" w:lineRule="auto"/>
        <w:ind w:left="426" w:right="175"/>
        <w:jc w:val="both"/>
        <w:rPr>
          <w:rFonts w:ascii="Times New Roman" w:eastAsia="Times New Roman" w:hAnsi="Times New Roman" w:cs="Times New Roman"/>
          <w:lang w:eastAsia="en-GB"/>
        </w:rPr>
      </w:pPr>
    </w:p>
    <w:p w:rsidR="003F58A7" w:rsidRPr="00745B97" w:rsidRDefault="003F58A7" w:rsidP="003F58A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3F58A7" w:rsidRPr="00745B97" w:rsidRDefault="003F58A7" w:rsidP="003F58A7">
      <w:pPr>
        <w:spacing w:after="0" w:line="240" w:lineRule="auto"/>
        <w:ind w:left="426" w:right="175"/>
        <w:jc w:val="both"/>
        <w:rPr>
          <w:rFonts w:ascii="Times New Roman" w:eastAsia="Times New Roman" w:hAnsi="Times New Roman" w:cs="Times New Roman"/>
          <w:b/>
          <w:u w:val="single"/>
          <w:lang w:eastAsia="en-GB"/>
        </w:rPr>
      </w:pPr>
    </w:p>
    <w:p w:rsidR="003F58A7" w:rsidRPr="00745B97" w:rsidRDefault="003F58A7" w:rsidP="003F58A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3F58A7" w:rsidRPr="00745B97" w:rsidRDefault="003F58A7" w:rsidP="003F58A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2" w:history="1">
        <w:r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3F58A7" w:rsidRPr="00745B97" w:rsidRDefault="003F58A7" w:rsidP="003F58A7">
      <w:pPr>
        <w:spacing w:after="0" w:line="240" w:lineRule="auto"/>
        <w:ind w:left="426" w:right="175"/>
        <w:jc w:val="both"/>
        <w:rPr>
          <w:rFonts w:ascii="Times New Roman" w:eastAsia="Times New Roman" w:hAnsi="Times New Roman" w:cs="Times New Roman"/>
          <w:lang w:eastAsia="en-GB"/>
        </w:rPr>
      </w:pPr>
    </w:p>
    <w:p w:rsidR="003F58A7" w:rsidRPr="00745B97" w:rsidRDefault="003F58A7" w:rsidP="003F58A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3F58A7" w:rsidRDefault="003F58A7" w:rsidP="003F58A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Pr="000C6B7E">
        <w:rPr>
          <w:rFonts w:ascii="Times New Roman" w:eastAsia="Times New Roman" w:hAnsi="Times New Roman" w:cs="Times New Roman"/>
          <w:lang w:eastAsia="en-GB"/>
        </w:rPr>
        <w:t>(</w:t>
      </w:r>
      <w:hyperlink r:id="rId13" w:history="1">
        <w:r w:rsidRPr="00783069">
          <w:rPr>
            <w:rStyle w:val="Hyperlink"/>
            <w:rFonts w:ascii="Times New Roman" w:eastAsia="Times New Roman" w:hAnsi="Times New Roman" w:cs="Times New Roman"/>
            <w:color w:val="0000FF"/>
            <w:lang w:eastAsia="en-GB"/>
          </w:rPr>
          <w:t>DATA-PROTECTION-OFFICER@ec.europa.eu</w:t>
        </w:r>
      </w:hyperlink>
      <w:r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3F58A7" w:rsidRPr="00745B97" w:rsidRDefault="003F58A7" w:rsidP="003F58A7">
      <w:pPr>
        <w:spacing w:after="0" w:line="240" w:lineRule="auto"/>
        <w:ind w:left="426" w:right="175"/>
        <w:jc w:val="both"/>
        <w:rPr>
          <w:rFonts w:ascii="Times New Roman" w:eastAsia="Times New Roman" w:hAnsi="Times New Roman" w:cs="Times New Roman"/>
          <w:lang w:eastAsia="en-GB"/>
        </w:rPr>
      </w:pPr>
    </w:p>
    <w:p w:rsidR="003F58A7" w:rsidRPr="00745B97" w:rsidRDefault="003F58A7" w:rsidP="003F58A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3F58A7" w:rsidRPr="00745B97" w:rsidRDefault="003F58A7" w:rsidP="003F58A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3F58A7" w:rsidRPr="00745B97" w:rsidRDefault="003F58A7" w:rsidP="003F58A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4"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3F58A7" w:rsidRPr="00745B97" w:rsidRDefault="003F58A7" w:rsidP="003F58A7">
      <w:pPr>
        <w:spacing w:after="0" w:line="240" w:lineRule="auto"/>
        <w:ind w:left="426" w:right="175"/>
        <w:jc w:val="both"/>
        <w:rPr>
          <w:rFonts w:ascii="Times New Roman" w:eastAsia="Times New Roman" w:hAnsi="Times New Roman" w:cs="Times New Roman"/>
          <w:lang w:eastAsia="en-GB"/>
        </w:rPr>
      </w:pPr>
    </w:p>
    <w:p w:rsidR="00130F26" w:rsidRPr="00745B97" w:rsidRDefault="003F58A7" w:rsidP="003F58A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bookmarkStart w:id="1" w:name="_GoBack"/>
      <w:bookmarkEnd w:id="1"/>
    </w:p>
    <w:p w:rsidR="00B617C2" w:rsidRDefault="00B617C2"/>
    <w:sectPr w:rsidR="00B617C2" w:rsidSect="004E1C73">
      <w:headerReference w:type="even" r:id="rId15"/>
      <w:headerReference w:type="default" r:id="rId16"/>
      <w:footerReference w:type="even" r:id="rId17"/>
      <w:footerReference w:type="default" r:id="rId18"/>
      <w:headerReference w:type="first" r:id="rId19"/>
      <w:footerReference w:type="first" r:id="rId20"/>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4"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8"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
  </w:num>
  <w:num w:numId="2">
    <w:abstractNumId w:val="2"/>
  </w:num>
  <w:num w:numId="3">
    <w:abstractNumId w:val="7"/>
  </w:num>
  <w:num w:numId="4">
    <w:abstractNumId w:val="5"/>
  </w:num>
  <w:num w:numId="5">
    <w:abstractNumId w:val="8"/>
  </w:num>
  <w:num w:numId="6">
    <w:abstractNumId w:val="3"/>
  </w:num>
  <w:num w:numId="7">
    <w:abstractNumId w:val="6"/>
  </w:num>
  <w:num w:numId="8">
    <w:abstractNumId w:val="4"/>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414D7"/>
    <w:rsid w:val="000B03DD"/>
    <w:rsid w:val="000C6B7E"/>
    <w:rsid w:val="00130F26"/>
    <w:rsid w:val="001B3870"/>
    <w:rsid w:val="001C7BD9"/>
    <w:rsid w:val="003D6E31"/>
    <w:rsid w:val="003F58A7"/>
    <w:rsid w:val="00456A5D"/>
    <w:rsid w:val="00462A9F"/>
    <w:rsid w:val="004A1EC4"/>
    <w:rsid w:val="004C0BE3"/>
    <w:rsid w:val="005175E6"/>
    <w:rsid w:val="005E606B"/>
    <w:rsid w:val="006F7C8A"/>
    <w:rsid w:val="00724B13"/>
    <w:rsid w:val="00775C5B"/>
    <w:rsid w:val="00782068"/>
    <w:rsid w:val="00811ED4"/>
    <w:rsid w:val="008D684A"/>
    <w:rsid w:val="009570EB"/>
    <w:rsid w:val="00974126"/>
    <w:rsid w:val="00A67F3B"/>
    <w:rsid w:val="00A75FE3"/>
    <w:rsid w:val="00AD4AC5"/>
    <w:rsid w:val="00AF1B8C"/>
    <w:rsid w:val="00B617C2"/>
    <w:rsid w:val="00B93C1E"/>
    <w:rsid w:val="00C226B5"/>
    <w:rsid w:val="00C4363D"/>
    <w:rsid w:val="00CE30FC"/>
    <w:rsid w:val="00D86EEB"/>
    <w:rsid w:val="00E9679F"/>
    <w:rsid w:val="00EA08A5"/>
    <w:rsid w:val="00F603AD"/>
    <w:rsid w:val="00F60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Word_Document.docx"/><Relationship Id="rId13" Type="http://schemas.openxmlformats.org/officeDocument/2006/relationships/hyperlink" Target="mailto:DATA-PROTECTION-OFFICER@ec.europa.eu"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hyperlink" Target="mailto:HR-B1-DPR@ec.europa.e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opass.cedefop.europa.eu/fr/documents/curriculum-vita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Arturo.De-Le-Fuente@ec.europa.eu"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mailto:edps@edps.europa.eu"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1494</Words>
  <Characters>8517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3</cp:revision>
  <dcterms:created xsi:type="dcterms:W3CDTF">2022-06-12T16:25:00Z</dcterms:created>
  <dcterms:modified xsi:type="dcterms:W3CDTF">2022-06-13T08:54:00Z</dcterms:modified>
</cp:coreProperties>
</file>