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E0112"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ECFIN-E-1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E0112" w:rsidRPr="001E0112" w:rsidRDefault="001E0112" w:rsidP="001E0112">
            <w:pPr>
              <w:spacing w:after="0" w:line="240" w:lineRule="auto"/>
              <w:rPr>
                <w:rFonts w:ascii="Times New Roman" w:eastAsia="Calibri" w:hAnsi="Times New Roman" w:cs="Times New Roman"/>
                <w:b/>
                <w:lang w:val="es-ES" w:eastAsia="en-GB"/>
              </w:rPr>
            </w:pPr>
            <w:r w:rsidRPr="001E0112">
              <w:rPr>
                <w:rFonts w:ascii="Times New Roman" w:eastAsia="Calibri" w:hAnsi="Times New Roman" w:cs="Times New Roman"/>
                <w:b/>
                <w:lang w:val="es-ES" w:eastAsia="en-GB"/>
              </w:rPr>
              <w:t xml:space="preserve">Javier </w:t>
            </w:r>
            <w:proofErr w:type="spellStart"/>
            <w:r w:rsidRPr="001E0112">
              <w:rPr>
                <w:rFonts w:ascii="Times New Roman" w:eastAsia="Calibri" w:hAnsi="Times New Roman" w:cs="Times New Roman"/>
                <w:b/>
                <w:lang w:val="es-ES" w:eastAsia="en-GB"/>
              </w:rPr>
              <w:t>Yaniz-Igal</w:t>
            </w:r>
            <w:proofErr w:type="spellEnd"/>
          </w:p>
          <w:p w:rsidR="001E0112" w:rsidRPr="001E0112" w:rsidRDefault="00E54F58" w:rsidP="001E0112">
            <w:pPr>
              <w:spacing w:after="0" w:line="240" w:lineRule="auto"/>
              <w:rPr>
                <w:rFonts w:ascii="Times New Roman" w:eastAsia="Calibri" w:hAnsi="Times New Roman" w:cs="Times New Roman"/>
                <w:b/>
                <w:lang w:val="es-ES" w:eastAsia="en-GB"/>
              </w:rPr>
            </w:pPr>
            <w:hyperlink r:id="rId8" w:history="1">
              <w:r w:rsidR="001E0112" w:rsidRPr="001E0112">
                <w:rPr>
                  <w:rStyle w:val="Hyperlink"/>
                  <w:rFonts w:ascii="Times New Roman" w:eastAsia="Calibri" w:hAnsi="Times New Roman" w:cs="Times New Roman"/>
                  <w:b/>
                  <w:color w:val="0000FF"/>
                  <w:lang w:val="es-ES" w:eastAsia="en-GB"/>
                </w:rPr>
                <w:t>Javier.Yaniz-Igal@ec.europa.eu</w:t>
              </w:r>
            </w:hyperlink>
            <w:r w:rsidR="001E0112">
              <w:rPr>
                <w:rFonts w:ascii="Times New Roman" w:eastAsia="Calibri" w:hAnsi="Times New Roman" w:cs="Times New Roman"/>
                <w:b/>
                <w:lang w:val="es-ES" w:eastAsia="en-GB"/>
              </w:rPr>
              <w:t xml:space="preserve"> </w:t>
            </w:r>
          </w:p>
          <w:p w:rsidR="00E9679F" w:rsidRDefault="001E0112" w:rsidP="001E0112">
            <w:pPr>
              <w:spacing w:after="0" w:line="240" w:lineRule="auto"/>
              <w:rPr>
                <w:rFonts w:ascii="Times New Roman" w:eastAsia="Calibri" w:hAnsi="Times New Roman" w:cs="Times New Roman"/>
                <w:b/>
                <w:lang w:val="es-ES" w:eastAsia="en-GB"/>
              </w:rPr>
            </w:pPr>
            <w:r w:rsidRPr="001E0112">
              <w:rPr>
                <w:rFonts w:ascii="Times New Roman" w:eastAsia="Calibri" w:hAnsi="Times New Roman" w:cs="Times New Roman"/>
                <w:b/>
                <w:lang w:val="es-ES" w:eastAsia="en-GB"/>
              </w:rPr>
              <w:t>0032 229 66926</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16CA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06373" w:rsidRPr="00D06373" w:rsidRDefault="001E0112" w:rsidP="00D06373">
      <w:pPr>
        <w:spacing w:after="0" w:line="240" w:lineRule="auto"/>
        <w:ind w:left="426"/>
        <w:jc w:val="both"/>
        <w:rPr>
          <w:rFonts w:ascii="Times New Roman" w:eastAsia="Calibri" w:hAnsi="Times New Roman" w:cs="Times New Roman"/>
          <w:lang w:eastAsia="en-GB"/>
        </w:rPr>
      </w:pPr>
      <w:r w:rsidRPr="001E0112">
        <w:rPr>
          <w:rFonts w:ascii="Times New Roman" w:eastAsia="Calibri" w:hAnsi="Times New Roman" w:cs="Times New Roman"/>
          <w:lang w:eastAsia="en-GB"/>
        </w:rPr>
        <w:t xml:space="preserve">Nous recherchons un/une économiste dynamique, très motivé(e) et ayant de solides compétences analytiques, qui sera en charge du suivi de l'économie française, au sein d'une équipe d'économistes. Le poste consiste à préparer les prévisions macroéconomiques et budgétaires ainsi qu'à l'analyse et l'évaluation des politiques économiques et la formulation de recommandations en matière de finances publiques et de réformes structurelles. Ceci inclut la production de documents officiels, notamment dans le cadre du suivi des règles budgétaires européennes, de la procédure sur les déséquilibres macroéconomiques ainsi que du Semestre Européen. </w:t>
      </w:r>
      <w:r w:rsidR="00D06373" w:rsidRPr="00D06373">
        <w:rPr>
          <w:rFonts w:ascii="Times New Roman" w:eastAsia="Calibri" w:hAnsi="Times New Roman" w:cs="Times New Roman"/>
          <w:lang w:eastAsia="en-GB"/>
        </w:rPr>
        <w:t xml:space="preserve"> </w:t>
      </w:r>
    </w:p>
    <w:p w:rsidR="00C05A24" w:rsidRPr="00C05A24" w:rsidRDefault="00C05A24" w:rsidP="00C05A24">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w:t>
      </w:r>
      <w:r w:rsidRPr="00745B97">
        <w:rPr>
          <w:rFonts w:ascii="Times New Roman" w:eastAsia="Times New Roman" w:hAnsi="Times New Roman" w:cs="Times New Roman"/>
          <w:lang w:eastAsia="en-GB"/>
        </w:rPr>
        <w:lastRenderedPageBreak/>
        <w:t>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06373">
        <w:rPr>
          <w:rFonts w:ascii="Times New Roman" w:eastAsia="Times New Roman" w:hAnsi="Times New Roman" w:cs="Times New Roman"/>
          <w:lang w:eastAsia="en-GB"/>
        </w:rPr>
        <w:t>économie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Default="001E0112" w:rsidP="00C4363D">
      <w:pPr>
        <w:tabs>
          <w:tab w:val="left" w:pos="709"/>
        </w:tabs>
        <w:spacing w:after="0" w:line="240" w:lineRule="auto"/>
        <w:ind w:left="709" w:right="60"/>
        <w:jc w:val="both"/>
        <w:rPr>
          <w:rFonts w:ascii="Times New Roman" w:hAnsi="Times New Roman" w:cs="Times New Roman"/>
        </w:rPr>
      </w:pPr>
      <w:r w:rsidRPr="001E0112">
        <w:rPr>
          <w:rFonts w:ascii="Times New Roman" w:hAnsi="Times New Roman" w:cs="Times New Roman"/>
        </w:rPr>
        <w:t>Expérience professionnelle dans les domaines liés à l'analyse macroéconomique et aux prévisions. Le/la candidat(e) retenu(e) devra être capable de produire un travail de qualité, parfois dans des délais très courts, et avoir de très bonnes qualités d'expression orale et écrite, y compris la capacité de présenter des résultats analytiques en termes non techniques.</w:t>
      </w:r>
    </w:p>
    <w:p w:rsidR="001E0112" w:rsidRPr="00C4363D" w:rsidRDefault="001E0112"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E0112"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1E0112">
        <w:rPr>
          <w:rFonts w:ascii="Times New Roman" w:hAnsi="Times New Roman" w:cs="Times New Roman"/>
        </w:rPr>
        <w:t>Une très bonne maîtrise du français et de l'anglais est requise.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Default="000C6B7E" w:rsidP="00130F26">
      <w:pPr>
        <w:spacing w:after="0" w:line="240" w:lineRule="auto"/>
        <w:rPr>
          <w:rFonts w:ascii="Times New Roman" w:eastAsia="Times New Roman" w:hAnsi="Times New Roman" w:cs="Times New Roman"/>
          <w:sz w:val="24"/>
          <w:szCs w:val="20"/>
          <w:lang w:eastAsia="en-GB"/>
        </w:rPr>
      </w:pPr>
    </w:p>
    <w:p w:rsidR="001E0112" w:rsidRPr="00745B97" w:rsidRDefault="001E0112"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p>
    <w:p w:rsidR="00E54F58" w:rsidRPr="00745B97" w:rsidRDefault="00E54F58" w:rsidP="00E54F58">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E54F58" w:rsidRPr="00745B97" w:rsidRDefault="00E54F58" w:rsidP="00E54F58">
      <w:pPr>
        <w:spacing w:after="0" w:line="240" w:lineRule="auto"/>
        <w:ind w:left="426" w:right="175"/>
        <w:jc w:val="both"/>
        <w:rPr>
          <w:rFonts w:ascii="Times New Roman" w:eastAsia="Times New Roman" w:hAnsi="Times New Roman" w:cs="Times New Roman"/>
          <w:b/>
          <w:u w:val="single"/>
          <w:lang w:eastAsia="en-GB"/>
        </w:rPr>
      </w:pPr>
    </w:p>
    <w:p w:rsidR="00E54F58" w:rsidRPr="00745B97" w:rsidRDefault="00E54F58" w:rsidP="00E54F58">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p>
    <w:p w:rsidR="00E54F58" w:rsidRPr="00745B97" w:rsidRDefault="00E54F58" w:rsidP="00E54F58">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E54F58"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p>
    <w:p w:rsidR="00E54F58" w:rsidRPr="00745B97" w:rsidRDefault="00E54F58" w:rsidP="00E54F58">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E54F58" w:rsidRPr="00745B97" w:rsidRDefault="00E54F58" w:rsidP="00E54F58">
      <w:pPr>
        <w:tabs>
          <w:tab w:val="left" w:pos="193"/>
        </w:tabs>
        <w:spacing w:after="0" w:line="240" w:lineRule="auto"/>
        <w:ind w:left="426" w:right="175"/>
        <w:jc w:val="both"/>
        <w:rPr>
          <w:rFonts w:ascii="Times New Roman" w:eastAsia="Times New Roman" w:hAnsi="Times New Roman" w:cs="Times New Roman"/>
          <w:b/>
          <w:u w:val="single"/>
          <w:lang w:eastAsia="en-GB"/>
        </w:rPr>
      </w:pP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E54F58" w:rsidRPr="00745B97" w:rsidRDefault="00E54F58" w:rsidP="00E54F58">
      <w:pPr>
        <w:spacing w:after="0" w:line="240" w:lineRule="auto"/>
        <w:ind w:left="426" w:right="175"/>
        <w:jc w:val="both"/>
        <w:rPr>
          <w:rFonts w:ascii="Times New Roman" w:eastAsia="Times New Roman" w:hAnsi="Times New Roman" w:cs="Times New Roman"/>
          <w:lang w:eastAsia="en-GB"/>
        </w:rPr>
      </w:pPr>
    </w:p>
    <w:p w:rsidR="00130F26" w:rsidRPr="00745B97" w:rsidRDefault="00E54F58" w:rsidP="00E54F58">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D5A"/>
    <w:multiLevelType w:val="hybridMultilevel"/>
    <w:tmpl w:val="569ABDB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5D1281F"/>
    <w:multiLevelType w:val="hybridMultilevel"/>
    <w:tmpl w:val="D278F23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78C5D4F"/>
    <w:multiLevelType w:val="hybridMultilevel"/>
    <w:tmpl w:val="D380594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5EB514C9"/>
    <w:multiLevelType w:val="hybridMultilevel"/>
    <w:tmpl w:val="4D4A90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4"/>
  </w:num>
  <w:num w:numId="3">
    <w:abstractNumId w:val="10"/>
  </w:num>
  <w:num w:numId="4">
    <w:abstractNumId w:val="8"/>
  </w:num>
  <w:num w:numId="5">
    <w:abstractNumId w:val="12"/>
  </w:num>
  <w:num w:numId="6">
    <w:abstractNumId w:val="5"/>
  </w:num>
  <w:num w:numId="7">
    <w:abstractNumId w:val="9"/>
  </w:num>
  <w:num w:numId="8">
    <w:abstractNumId w:val="7"/>
  </w:num>
  <w:num w:numId="9">
    <w:abstractNumId w:val="2"/>
  </w:num>
  <w:num w:numId="10">
    <w:abstractNumId w:val="13"/>
  </w:num>
  <w:num w:numId="11">
    <w:abstractNumId w:val="0"/>
  </w:num>
  <w:num w:numId="12">
    <w:abstractNumId w:val="11"/>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1E0112"/>
    <w:rsid w:val="003D6E31"/>
    <w:rsid w:val="00456A5D"/>
    <w:rsid w:val="00462A9F"/>
    <w:rsid w:val="004A1EC4"/>
    <w:rsid w:val="004C0BE3"/>
    <w:rsid w:val="005175E6"/>
    <w:rsid w:val="005E606B"/>
    <w:rsid w:val="006F7C8A"/>
    <w:rsid w:val="00724B13"/>
    <w:rsid w:val="00782068"/>
    <w:rsid w:val="00811ED4"/>
    <w:rsid w:val="00895886"/>
    <w:rsid w:val="008D684A"/>
    <w:rsid w:val="00974126"/>
    <w:rsid w:val="00A16CAA"/>
    <w:rsid w:val="00A67F3B"/>
    <w:rsid w:val="00A75FE3"/>
    <w:rsid w:val="00AD4AC5"/>
    <w:rsid w:val="00AF1B8C"/>
    <w:rsid w:val="00B617C2"/>
    <w:rsid w:val="00B93C1E"/>
    <w:rsid w:val="00C05A24"/>
    <w:rsid w:val="00C226B5"/>
    <w:rsid w:val="00C4363D"/>
    <w:rsid w:val="00CE30FC"/>
    <w:rsid w:val="00D06373"/>
    <w:rsid w:val="00D66795"/>
    <w:rsid w:val="00D86EEB"/>
    <w:rsid w:val="00E54F58"/>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vier.Yaniz-Iga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2022-06-10T19:12:00Z</dcterms:created>
  <dcterms:modified xsi:type="dcterms:W3CDTF">2022-06-13T08:43:00Z</dcterms:modified>
</cp:coreProperties>
</file>