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037669" w:rsidP="00DB78EA">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OIB-RE-1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6734EA" w:rsidRPr="005A26E6" w:rsidRDefault="00037669" w:rsidP="006734EA">
            <w:pPr>
              <w:rPr>
                <w:rFonts w:ascii="Times New Roman" w:eastAsia="Calibri" w:hAnsi="Times New Roman" w:cs="Times New Roman"/>
                <w:b/>
                <w:lang w:val="es-ES" w:eastAsia="en-GB"/>
              </w:rPr>
            </w:pPr>
            <w:r>
              <w:rPr>
                <w:rFonts w:ascii="Times New Roman" w:eastAsia="Calibri" w:hAnsi="Times New Roman" w:cs="Times New Roman"/>
                <w:b/>
                <w:lang w:val="es-ES" w:eastAsia="en-GB"/>
              </w:rPr>
              <w:t>Dimitrios KALOGERAS</w:t>
            </w:r>
          </w:p>
          <w:p w:rsidR="006734EA" w:rsidRPr="005A26E6" w:rsidRDefault="0018315E" w:rsidP="006734EA">
            <w:pPr>
              <w:rPr>
                <w:rFonts w:ascii="Times New Roman" w:eastAsia="Calibri" w:hAnsi="Times New Roman" w:cs="Times New Roman"/>
                <w:b/>
                <w:color w:val="0000FF"/>
                <w:lang w:val="es-ES" w:eastAsia="en-GB"/>
              </w:rPr>
            </w:pPr>
            <w:hyperlink r:id="rId8" w:history="1">
              <w:r w:rsidR="00037669" w:rsidRPr="00AD30F0">
                <w:rPr>
                  <w:rStyle w:val="Hyperlink"/>
                  <w:rFonts w:ascii="Times New Roman" w:eastAsia="Calibri" w:hAnsi="Times New Roman" w:cs="Times New Roman"/>
                  <w:b/>
                  <w:lang w:val="es-ES" w:eastAsia="en-GB"/>
                </w:rPr>
                <w:t>dimitrios.kalogeras@ec.europa.eu</w:t>
              </w:r>
            </w:hyperlink>
            <w:r w:rsidR="006734EA" w:rsidRPr="005A26E6">
              <w:rPr>
                <w:rFonts w:ascii="Times New Roman" w:eastAsia="Calibri" w:hAnsi="Times New Roman" w:cs="Times New Roman"/>
                <w:b/>
                <w:color w:val="0000FF"/>
                <w:lang w:val="es-ES" w:eastAsia="en-GB"/>
              </w:rPr>
              <w:t xml:space="preserve"> </w:t>
            </w:r>
          </w:p>
          <w:p w:rsidR="00E21280" w:rsidRPr="00806A75" w:rsidRDefault="006734EA" w:rsidP="006734EA">
            <w:pPr>
              <w:ind w:right="1317"/>
              <w:jc w:val="both"/>
              <w:rPr>
                <w:rFonts w:ascii="Times New Roman" w:hAnsi="Times New Roman" w:cs="Times New Roman"/>
                <w:b/>
                <w:lang w:val="de-DE"/>
              </w:rPr>
            </w:pPr>
            <w:r w:rsidRPr="005A26E6">
              <w:rPr>
                <w:rFonts w:ascii="Times New Roman" w:eastAsia="Calibri" w:hAnsi="Times New Roman" w:cs="Times New Roman"/>
                <w:b/>
                <w:lang w:val="es-ES" w:eastAsia="en-GB"/>
              </w:rPr>
              <w:t>+32229</w:t>
            </w:r>
            <w:r w:rsidR="00037669">
              <w:rPr>
                <w:rFonts w:ascii="Times New Roman" w:eastAsia="Calibri" w:hAnsi="Times New Roman" w:cs="Times New Roman"/>
                <w:b/>
                <w:lang w:val="es-ES" w:eastAsia="en-GB"/>
              </w:rPr>
              <w:t>93723</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272C3" w:rsidRPr="003272C3" w:rsidRDefault="003272C3" w:rsidP="003272C3">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3272C3">
        <w:rPr>
          <w:rFonts w:ascii="Times New Roman" w:eastAsia="Times New Roman" w:hAnsi="Times New Roman" w:cs="Times New Roman"/>
          <w:lang w:val="de-DE" w:eastAsia="en-GB"/>
        </w:rPr>
        <w:t>Das Referat Umsetzung der Immobilienpolitik, Immobilienvermögen und Projektmanagement beim Amt für Infrastruktur und Logistik in Brüssel ist daran interessiert, eine(n) abgeordnete(n) nationale(n) Sachverständige(n) einer der Behörden der Mitgliedstaaten einzustellen.</w:t>
      </w:r>
    </w:p>
    <w:p w:rsidR="003272C3" w:rsidRPr="003272C3" w:rsidRDefault="003272C3" w:rsidP="003272C3">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3272C3" w:rsidRDefault="003272C3" w:rsidP="003272C3">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3272C3">
        <w:rPr>
          <w:rFonts w:ascii="Times New Roman" w:eastAsia="Times New Roman" w:hAnsi="Times New Roman" w:cs="Times New Roman"/>
          <w:lang w:val="de-DE" w:eastAsia="en-GB"/>
        </w:rPr>
        <w:t xml:space="preserve">Im Rahmen der Ziele des Grünen Deals und der Umsetzung der Grundsätze des neuen Europäischen Bauhauses ist der Sektor OIB.RE.1.002 für das Projektmanagement für Bau-, Renovierungs- und Sanierungsprojekte des Gebäudeportfolios der Europäischen Kommission zuständig. Einige der laufenden Projekte sind das neue Trainings- und Konferenzzentrum, das neue Besucherzentrum im Charlemagne-Gebäude und die Ausstattung neuerer Gebäude wie Loi-107 oder Loi-51. Dank einschlägiger Erfahrungen ist der / die abgeordnete nationale Sachverständige in der Lage, einen Beitrag zu den Tätigkeiten des Sektors zu leisten. </w:t>
      </w:r>
    </w:p>
    <w:p w:rsidR="003272C3" w:rsidRDefault="003272C3" w:rsidP="003272C3">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3272C3" w:rsidRPr="003272C3" w:rsidRDefault="003272C3" w:rsidP="003272C3">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3272C3">
        <w:rPr>
          <w:rFonts w:ascii="Times New Roman" w:eastAsia="Times New Roman" w:hAnsi="Times New Roman" w:cs="Times New Roman"/>
          <w:lang w:val="de-DE" w:eastAsia="en-GB"/>
        </w:rPr>
        <w:t>Funktionen und Aufgaben:</w:t>
      </w:r>
    </w:p>
    <w:p w:rsidR="003272C3" w:rsidRPr="003272C3" w:rsidRDefault="003272C3" w:rsidP="003272C3">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3272C3" w:rsidRPr="003272C3" w:rsidRDefault="003272C3" w:rsidP="003272C3">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3272C3">
        <w:rPr>
          <w:rFonts w:ascii="Times New Roman" w:eastAsia="Times New Roman" w:hAnsi="Times New Roman" w:cs="Times New Roman"/>
          <w:lang w:val="de-DE" w:eastAsia="en-GB"/>
        </w:rPr>
        <w:t>•</w:t>
      </w:r>
      <w:r w:rsidRPr="003272C3">
        <w:rPr>
          <w:rFonts w:ascii="Times New Roman" w:eastAsia="Times New Roman" w:hAnsi="Times New Roman" w:cs="Times New Roman"/>
          <w:lang w:val="de-DE" w:eastAsia="en-GB"/>
        </w:rPr>
        <w:tab/>
        <w:t>Verwaltung von Immobilienprojekten unter der Aufsicht eines / einer Kommissionsbeamten / -in, in Abstimmung mit anderen Kollegen / Kolleginnen und mit Unterstützung unserer Ingenieur- und Architekturdienstleister /innen);</w:t>
      </w:r>
    </w:p>
    <w:p w:rsidR="003272C3" w:rsidRPr="003272C3" w:rsidRDefault="003272C3" w:rsidP="003272C3">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3272C3">
        <w:rPr>
          <w:rFonts w:ascii="Times New Roman" w:eastAsia="Times New Roman" w:hAnsi="Times New Roman" w:cs="Times New Roman"/>
          <w:lang w:val="de-DE" w:eastAsia="en-GB"/>
        </w:rPr>
        <w:t>•</w:t>
      </w:r>
      <w:r w:rsidRPr="003272C3">
        <w:rPr>
          <w:rFonts w:ascii="Times New Roman" w:eastAsia="Times New Roman" w:hAnsi="Times New Roman" w:cs="Times New Roman"/>
          <w:lang w:val="de-DE" w:eastAsia="en-GB"/>
        </w:rPr>
        <w:tab/>
        <w:t>Mitwirkung und/oder Koordinierung der Projektdefinition, Erstellung von technischen Spezifikationen, Organisation von Dienstleistungs- und Arbeitsverträgen, Bearbeitung von Genehmigungsanträgen und Überwachung der Ausführung bis zur  endgültigen Übergabe. ;</w:t>
      </w:r>
    </w:p>
    <w:p w:rsidR="003272C3" w:rsidRPr="003272C3" w:rsidRDefault="003272C3" w:rsidP="003272C3">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3272C3">
        <w:rPr>
          <w:rFonts w:ascii="Times New Roman" w:eastAsia="Times New Roman" w:hAnsi="Times New Roman" w:cs="Times New Roman"/>
          <w:lang w:val="de-DE" w:eastAsia="en-GB"/>
        </w:rPr>
        <w:t>•</w:t>
      </w:r>
      <w:r w:rsidRPr="003272C3">
        <w:rPr>
          <w:rFonts w:ascii="Times New Roman" w:eastAsia="Times New Roman" w:hAnsi="Times New Roman" w:cs="Times New Roman"/>
          <w:lang w:val="de-DE" w:eastAsia="en-GB"/>
        </w:rPr>
        <w:tab/>
        <w:t>Unterstützung bei der Überwachung von Kosten, Zeitplänen und Qualitäten der Projekte und der Verwaltungsverfahren Nutzern ;</w:t>
      </w:r>
    </w:p>
    <w:p w:rsidR="003272C3" w:rsidRPr="003272C3" w:rsidRDefault="003272C3" w:rsidP="003272C3">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3272C3">
        <w:rPr>
          <w:rFonts w:ascii="Times New Roman" w:eastAsia="Times New Roman" w:hAnsi="Times New Roman" w:cs="Times New Roman"/>
          <w:lang w:val="de-DE" w:eastAsia="en-GB"/>
        </w:rPr>
        <w:lastRenderedPageBreak/>
        <w:t>•</w:t>
      </w:r>
      <w:r w:rsidRPr="003272C3">
        <w:rPr>
          <w:rFonts w:ascii="Times New Roman" w:eastAsia="Times New Roman" w:hAnsi="Times New Roman" w:cs="Times New Roman"/>
          <w:lang w:val="de-DE" w:eastAsia="en-GB"/>
        </w:rPr>
        <w:tab/>
        <w:t xml:space="preserve">Überwachung des Projektverlaufs und gute Kommunikation mit allen Beteiligten </w:t>
      </w:r>
    </w:p>
    <w:p w:rsidR="003272C3" w:rsidRPr="003272C3" w:rsidRDefault="003272C3" w:rsidP="003272C3">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3272C3" w:rsidRPr="003272C3" w:rsidRDefault="003272C3" w:rsidP="003272C3">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3272C3">
        <w:rPr>
          <w:rFonts w:ascii="Times New Roman" w:eastAsia="Times New Roman" w:hAnsi="Times New Roman" w:cs="Times New Roman"/>
          <w:lang w:val="de-DE" w:eastAsia="en-GB"/>
        </w:rPr>
        <w:t>Je nach Erfahrung und Fähigkeiten, die der / die Bewerber(in) am Arbeitsplatz mitbringt, können weitere Aufgaben und Zuständigkeiten übertragen werden</w:t>
      </w:r>
    </w:p>
    <w:p w:rsidR="006734EA" w:rsidRPr="006734EA" w:rsidRDefault="006734EA" w:rsidP="006734E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3272C3" w:rsidRPr="003272C3">
        <w:rPr>
          <w:rFonts w:ascii="Times New Roman" w:eastAsia="Times New Roman" w:hAnsi="Times New Roman" w:cs="Times New Roman"/>
          <w:lang w:val="de-DE" w:eastAsia="en-GB"/>
        </w:rPr>
        <w:t>Ingenieurwissenschaften oder Architektur</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272C3" w:rsidRDefault="003272C3" w:rsidP="003272C3">
      <w:pPr>
        <w:tabs>
          <w:tab w:val="left" w:pos="709"/>
        </w:tabs>
        <w:spacing w:after="0" w:line="240" w:lineRule="auto"/>
        <w:ind w:left="709" w:right="60"/>
        <w:jc w:val="both"/>
        <w:rPr>
          <w:rFonts w:ascii="Times New Roman" w:eastAsia="Times New Roman" w:hAnsi="Times New Roman" w:cs="Times New Roman"/>
          <w:lang w:val="de-DE" w:eastAsia="en-GB"/>
        </w:rPr>
      </w:pPr>
      <w:r w:rsidRPr="003272C3">
        <w:rPr>
          <w:rFonts w:ascii="Times New Roman" w:eastAsia="Times New Roman" w:hAnsi="Times New Roman" w:cs="Times New Roman"/>
          <w:lang w:val="de-DE" w:eastAsia="en-GB"/>
        </w:rPr>
        <w:t>Wir suchen eine(n) Bewerber (in), der / die über mindestens fünf Jahre Berufserfahrung im Bereich Immobilien- und/oder Gebäudeverwaltung verfügt. Diese Position erfordert gute Analyse-, Redaktions- und Kommunikationsfähigkeiten, da sie verschiedene Kontakte mit externen Stellen und anderen Kommissionsdienststellen erfordert.</w:t>
      </w:r>
    </w:p>
    <w:p w:rsidR="003272C3" w:rsidRPr="003272C3" w:rsidRDefault="003272C3" w:rsidP="003272C3">
      <w:pPr>
        <w:tabs>
          <w:tab w:val="left" w:pos="709"/>
        </w:tabs>
        <w:spacing w:after="0" w:line="240" w:lineRule="auto"/>
        <w:ind w:left="709" w:right="60"/>
        <w:jc w:val="both"/>
        <w:rPr>
          <w:rFonts w:ascii="Times New Roman" w:eastAsia="Times New Roman" w:hAnsi="Times New Roman" w:cs="Times New Roman"/>
          <w:lang w:val="de-DE" w:eastAsia="en-GB"/>
        </w:rPr>
      </w:pPr>
    </w:p>
    <w:p w:rsidR="003272C3" w:rsidRDefault="003272C3" w:rsidP="003272C3">
      <w:pPr>
        <w:tabs>
          <w:tab w:val="left" w:pos="709"/>
        </w:tabs>
        <w:spacing w:after="0" w:line="240" w:lineRule="auto"/>
        <w:ind w:left="709" w:right="60"/>
        <w:jc w:val="both"/>
        <w:rPr>
          <w:rFonts w:ascii="Times New Roman" w:eastAsia="Times New Roman" w:hAnsi="Times New Roman" w:cs="Times New Roman"/>
          <w:lang w:val="de-DE" w:eastAsia="en-GB"/>
        </w:rPr>
      </w:pPr>
      <w:r w:rsidRPr="003272C3">
        <w:rPr>
          <w:rFonts w:ascii="Times New Roman" w:eastAsia="Times New Roman" w:hAnsi="Times New Roman" w:cs="Times New Roman"/>
          <w:lang w:val="de-DE" w:eastAsia="en-GB"/>
        </w:rPr>
        <w:t>Berufserfahrung auf dem Gebiet der Gebäudetechnik, einschließlich HLS oder Elektrotechnik (Auslegung, Ausführung und/oder Wartung), ist von Vorteil.</w:t>
      </w:r>
    </w:p>
    <w:p w:rsidR="003272C3" w:rsidRPr="003272C3" w:rsidRDefault="003272C3" w:rsidP="003272C3">
      <w:pPr>
        <w:tabs>
          <w:tab w:val="left" w:pos="709"/>
        </w:tabs>
        <w:spacing w:after="0" w:line="240" w:lineRule="auto"/>
        <w:ind w:left="709" w:right="60"/>
        <w:jc w:val="both"/>
        <w:rPr>
          <w:rFonts w:ascii="Times New Roman" w:eastAsia="Times New Roman" w:hAnsi="Times New Roman" w:cs="Times New Roman"/>
          <w:lang w:val="de-DE" w:eastAsia="en-GB"/>
        </w:rPr>
      </w:pPr>
    </w:p>
    <w:p w:rsidR="00AF16BD" w:rsidRDefault="003272C3" w:rsidP="003272C3">
      <w:pPr>
        <w:tabs>
          <w:tab w:val="left" w:pos="709"/>
        </w:tabs>
        <w:spacing w:after="0" w:line="240" w:lineRule="auto"/>
        <w:ind w:left="709" w:right="60"/>
        <w:jc w:val="both"/>
        <w:rPr>
          <w:rFonts w:ascii="Times New Roman" w:eastAsia="Times New Roman" w:hAnsi="Times New Roman" w:cs="Times New Roman"/>
          <w:lang w:val="de-DE" w:eastAsia="en-GB"/>
        </w:rPr>
      </w:pPr>
      <w:r w:rsidRPr="003272C3">
        <w:rPr>
          <w:rFonts w:ascii="Times New Roman" w:eastAsia="Times New Roman" w:hAnsi="Times New Roman" w:cs="Times New Roman"/>
          <w:lang w:val="de-DE" w:eastAsia="en-GB"/>
        </w:rPr>
        <w:t>Kenntnisse der Projektmanagementmethoden und internen Genehmigungsverfahren sind von Vorteil</w:t>
      </w:r>
      <w:r>
        <w:rPr>
          <w:rFonts w:ascii="Times New Roman" w:eastAsia="Times New Roman" w:hAnsi="Times New Roman" w:cs="Times New Roman"/>
          <w:lang w:val="de-DE" w:eastAsia="en-GB"/>
        </w:rPr>
        <w:t>.</w:t>
      </w:r>
    </w:p>
    <w:p w:rsidR="003272C3" w:rsidRPr="007628D6" w:rsidRDefault="003272C3" w:rsidP="003272C3">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3272C3"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3272C3">
        <w:rPr>
          <w:rFonts w:ascii="Times New Roman" w:eastAsia="Times New Roman" w:hAnsi="Times New Roman" w:cs="Times New Roman"/>
          <w:lang w:val="de-DE" w:eastAsia="en-GB"/>
        </w:rPr>
        <w:t>Die Arbeitssprache innerhalb des Referats ist Französisch.</w:t>
      </w:r>
      <w:r>
        <w:rPr>
          <w:rFonts w:ascii="Times New Roman" w:eastAsia="Times New Roman" w:hAnsi="Times New Roman" w:cs="Times New Roman"/>
          <w:lang w:val="de-DE" w:eastAsia="en-GB"/>
        </w:rPr>
        <w:t xml:space="preserve">  Englisch </w:t>
      </w:r>
      <w:r w:rsidRPr="003272C3">
        <w:rPr>
          <w:rFonts w:ascii="Times New Roman" w:eastAsia="Times New Roman" w:hAnsi="Times New Roman" w:cs="Times New Roman"/>
          <w:lang w:val="de-DE" w:eastAsia="en-GB"/>
        </w:rPr>
        <w:t>soweit dies für die Wahrnehmung der Aufgaben erforderlich ist.</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8315E" w:rsidRPr="00950BA5" w:rsidRDefault="0018315E" w:rsidP="0018315E">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18315E" w:rsidRPr="00950BA5" w:rsidRDefault="0018315E" w:rsidP="0018315E">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18315E" w:rsidRPr="00950BA5" w:rsidRDefault="0018315E" w:rsidP="0018315E">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18315E" w:rsidRPr="00950BA5" w:rsidRDefault="0018315E" w:rsidP="0018315E">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18315E" w:rsidRPr="00950BA5" w:rsidRDefault="0018315E" w:rsidP="0018315E">
      <w:pPr>
        <w:spacing w:after="0" w:line="240" w:lineRule="auto"/>
        <w:ind w:left="426"/>
        <w:jc w:val="both"/>
        <w:rPr>
          <w:rFonts w:ascii="Times New Roman" w:eastAsia="Times New Roman" w:hAnsi="Times New Roman" w:cs="Times New Roman"/>
          <w:lang w:val="de-DE" w:eastAsia="en-GB"/>
        </w:rPr>
      </w:pPr>
    </w:p>
    <w:p w:rsidR="0018315E" w:rsidRPr="00950BA5" w:rsidRDefault="0018315E" w:rsidP="0018315E">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18315E" w:rsidRPr="00950BA5" w:rsidRDefault="0018315E" w:rsidP="0018315E">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18315E" w:rsidRPr="00950BA5" w:rsidRDefault="0018315E" w:rsidP="0018315E">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18315E" w:rsidRPr="00950BA5" w:rsidRDefault="0018315E" w:rsidP="0018315E">
      <w:pPr>
        <w:spacing w:after="0" w:line="240" w:lineRule="auto"/>
        <w:ind w:left="426"/>
        <w:rPr>
          <w:rFonts w:ascii="Times New Roman" w:eastAsia="Times New Roman" w:hAnsi="Times New Roman" w:cs="Times New Roman"/>
          <w:lang w:val="de-DE" w:eastAsia="en-GB"/>
        </w:rPr>
      </w:pPr>
    </w:p>
    <w:p w:rsidR="0018315E" w:rsidRPr="00950BA5" w:rsidRDefault="0018315E" w:rsidP="0018315E">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18315E" w:rsidRPr="00950BA5" w:rsidRDefault="0018315E" w:rsidP="0018315E">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18315E" w:rsidRPr="00950BA5" w:rsidRDefault="0018315E" w:rsidP="0018315E">
      <w:pPr>
        <w:spacing w:after="0" w:line="240" w:lineRule="auto"/>
        <w:ind w:left="426"/>
        <w:rPr>
          <w:rFonts w:ascii="Times New Roman" w:eastAsia="Times New Roman" w:hAnsi="Times New Roman" w:cs="Times New Roman"/>
          <w:lang w:val="de-DE" w:eastAsia="en-GB"/>
        </w:rPr>
      </w:pPr>
    </w:p>
    <w:p w:rsidR="0018315E" w:rsidRPr="00950BA5" w:rsidRDefault="0018315E" w:rsidP="0018315E">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18315E" w:rsidRPr="00950BA5" w:rsidRDefault="0018315E" w:rsidP="0018315E">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18315E" w:rsidRPr="00950BA5" w:rsidRDefault="0018315E" w:rsidP="0018315E">
      <w:pPr>
        <w:spacing w:after="0" w:line="240" w:lineRule="auto"/>
        <w:ind w:left="709"/>
        <w:jc w:val="both"/>
        <w:rPr>
          <w:rFonts w:ascii="Times New Roman" w:eastAsia="Times New Roman" w:hAnsi="Times New Roman" w:cs="Times New Roman"/>
          <w:lang w:val="de-DE" w:eastAsia="en-GB"/>
        </w:rPr>
      </w:pPr>
    </w:p>
    <w:p w:rsidR="00950BA5" w:rsidRPr="00950BA5" w:rsidRDefault="0018315E" w:rsidP="0018315E">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18315E">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24E7"/>
    <w:multiLevelType w:val="hybridMultilevel"/>
    <w:tmpl w:val="DD8E47C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E3E7EEA"/>
    <w:multiLevelType w:val="hybridMultilevel"/>
    <w:tmpl w:val="62085F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27"/>
  </w:num>
  <w:num w:numId="3">
    <w:abstractNumId w:val="17"/>
  </w:num>
  <w:num w:numId="4">
    <w:abstractNumId w:val="2"/>
  </w:num>
  <w:num w:numId="5">
    <w:abstractNumId w:val="13"/>
  </w:num>
  <w:num w:numId="6">
    <w:abstractNumId w:val="8"/>
  </w:num>
  <w:num w:numId="7">
    <w:abstractNumId w:val="23"/>
  </w:num>
  <w:num w:numId="8">
    <w:abstractNumId w:val="12"/>
  </w:num>
  <w:num w:numId="9">
    <w:abstractNumId w:val="5"/>
  </w:num>
  <w:num w:numId="10">
    <w:abstractNumId w:val="9"/>
  </w:num>
  <w:num w:numId="11">
    <w:abstractNumId w:val="6"/>
  </w:num>
  <w:num w:numId="12">
    <w:abstractNumId w:val="28"/>
  </w:num>
  <w:num w:numId="13">
    <w:abstractNumId w:val="18"/>
  </w:num>
  <w:num w:numId="14">
    <w:abstractNumId w:val="19"/>
  </w:num>
  <w:num w:numId="15">
    <w:abstractNumId w:val="14"/>
  </w:num>
  <w:num w:numId="16">
    <w:abstractNumId w:val="24"/>
  </w:num>
  <w:num w:numId="17">
    <w:abstractNumId w:val="1"/>
  </w:num>
  <w:num w:numId="18">
    <w:abstractNumId w:val="26"/>
  </w:num>
  <w:num w:numId="19">
    <w:abstractNumId w:val="11"/>
  </w:num>
  <w:num w:numId="20">
    <w:abstractNumId w:val="15"/>
  </w:num>
  <w:num w:numId="21">
    <w:abstractNumId w:val="21"/>
  </w:num>
  <w:num w:numId="22">
    <w:abstractNumId w:val="7"/>
  </w:num>
  <w:num w:numId="23">
    <w:abstractNumId w:val="3"/>
  </w:num>
  <w:num w:numId="24">
    <w:abstractNumId w:val="20"/>
  </w:num>
  <w:num w:numId="25">
    <w:abstractNumId w:val="22"/>
  </w:num>
  <w:num w:numId="26">
    <w:abstractNumId w:val="16"/>
  </w:num>
  <w:num w:numId="27">
    <w:abstractNumId w:val="4"/>
  </w:num>
  <w:num w:numId="28">
    <w:abstractNumId w:val="25"/>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37669"/>
    <w:rsid w:val="001347F7"/>
    <w:rsid w:val="001409DC"/>
    <w:rsid w:val="001561A4"/>
    <w:rsid w:val="0018315E"/>
    <w:rsid w:val="0019598C"/>
    <w:rsid w:val="001E0FBD"/>
    <w:rsid w:val="0025275C"/>
    <w:rsid w:val="0026491C"/>
    <w:rsid w:val="0028435C"/>
    <w:rsid w:val="00315919"/>
    <w:rsid w:val="003272C3"/>
    <w:rsid w:val="003314B0"/>
    <w:rsid w:val="00365478"/>
    <w:rsid w:val="00370EFD"/>
    <w:rsid w:val="003E1A14"/>
    <w:rsid w:val="003F3F10"/>
    <w:rsid w:val="00446CC2"/>
    <w:rsid w:val="004741D9"/>
    <w:rsid w:val="00495918"/>
    <w:rsid w:val="004B1E82"/>
    <w:rsid w:val="004D08A6"/>
    <w:rsid w:val="004F2172"/>
    <w:rsid w:val="00534042"/>
    <w:rsid w:val="00550A94"/>
    <w:rsid w:val="005613E7"/>
    <w:rsid w:val="005648F5"/>
    <w:rsid w:val="005A0D05"/>
    <w:rsid w:val="005D37D0"/>
    <w:rsid w:val="00672421"/>
    <w:rsid w:val="006734EA"/>
    <w:rsid w:val="006740F2"/>
    <w:rsid w:val="006F30A1"/>
    <w:rsid w:val="00733178"/>
    <w:rsid w:val="007628D6"/>
    <w:rsid w:val="007E099F"/>
    <w:rsid w:val="00806A75"/>
    <w:rsid w:val="00856A93"/>
    <w:rsid w:val="00911B7F"/>
    <w:rsid w:val="00950BA5"/>
    <w:rsid w:val="00993532"/>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DB78EA"/>
    <w:rsid w:val="00E01611"/>
    <w:rsid w:val="00E11F69"/>
    <w:rsid w:val="00E21280"/>
    <w:rsid w:val="00E40791"/>
    <w:rsid w:val="00E565A0"/>
    <w:rsid w:val="00E86A3E"/>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mitrios.kalogera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1500</Words>
  <Characters>8555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2022-06-10T18:48:00Z</dcterms:created>
  <dcterms:modified xsi:type="dcterms:W3CDTF">2022-06-13T08:01:00Z</dcterms:modified>
</cp:coreProperties>
</file>