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6740F2" w:rsidRDefault="00315919" w:rsidP="004D08A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OLAF-01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315919" w:rsidRPr="00315919" w:rsidRDefault="00315919" w:rsidP="00315919">
            <w:pPr>
              <w:rPr>
                <w:rFonts w:ascii="Times New Roman" w:eastAsia="Calibri" w:hAnsi="Times New Roman" w:cs="Times New Roman"/>
                <w:b/>
                <w:lang w:val="es-ES" w:eastAsia="en-GB"/>
              </w:rPr>
            </w:pPr>
            <w:r w:rsidRPr="00315919">
              <w:rPr>
                <w:rFonts w:ascii="Times New Roman" w:eastAsia="Calibri" w:hAnsi="Times New Roman" w:cs="Times New Roman"/>
                <w:b/>
                <w:lang w:val="es-ES" w:eastAsia="en-GB"/>
              </w:rPr>
              <w:t>Eduardo CANO ROMERA</w:t>
            </w:r>
          </w:p>
          <w:p w:rsidR="00315919" w:rsidRPr="00315919" w:rsidRDefault="003D12BD" w:rsidP="00315919">
            <w:pPr>
              <w:rPr>
                <w:rFonts w:ascii="Times New Roman" w:eastAsia="Calibri" w:hAnsi="Times New Roman" w:cs="Times New Roman"/>
                <w:b/>
                <w:lang w:val="es-ES" w:eastAsia="en-GB"/>
              </w:rPr>
            </w:pPr>
            <w:hyperlink r:id="rId8" w:history="1">
              <w:r w:rsidR="00315919" w:rsidRPr="003C638B">
                <w:rPr>
                  <w:rStyle w:val="Hyperlink"/>
                  <w:rFonts w:ascii="Times New Roman" w:eastAsia="Calibri" w:hAnsi="Times New Roman" w:cs="Times New Roman"/>
                  <w:b/>
                  <w:lang w:val="es-ES" w:eastAsia="en-GB"/>
                </w:rPr>
                <w:t>Eduardo.Cano-Romera@ec.europa.eu</w:t>
              </w:r>
            </w:hyperlink>
            <w:r w:rsidR="00315919">
              <w:rPr>
                <w:rFonts w:ascii="Times New Roman" w:eastAsia="Calibri" w:hAnsi="Times New Roman" w:cs="Times New Roman"/>
                <w:b/>
                <w:lang w:val="es-ES" w:eastAsia="en-GB"/>
              </w:rPr>
              <w:t xml:space="preserve"> </w:t>
            </w:r>
          </w:p>
          <w:p w:rsidR="00E21280" w:rsidRPr="00806A75" w:rsidRDefault="00315919" w:rsidP="00315919">
            <w:pPr>
              <w:ind w:right="1317"/>
              <w:jc w:val="both"/>
              <w:rPr>
                <w:rFonts w:ascii="Times New Roman" w:hAnsi="Times New Roman" w:cs="Times New Roman"/>
                <w:b/>
                <w:lang w:val="de-DE"/>
              </w:rPr>
            </w:pPr>
            <w:r w:rsidRPr="00315919">
              <w:rPr>
                <w:rFonts w:ascii="Times New Roman" w:eastAsia="Calibri" w:hAnsi="Times New Roman" w:cs="Times New Roman"/>
                <w:b/>
                <w:lang w:val="es-ES" w:eastAsia="en-GB"/>
              </w:rPr>
              <w:t>+32.2.29-61502</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15919" w:rsidRPr="00315919" w:rsidRDefault="00315919" w:rsidP="0031591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15919">
        <w:rPr>
          <w:rFonts w:ascii="Times New Roman" w:eastAsia="Times New Roman" w:hAnsi="Times New Roman" w:cs="Times New Roman"/>
          <w:lang w:val="de-DE" w:eastAsia="en-GB"/>
        </w:rPr>
        <w:t>Durchführung der Analyse, Bewertung und/oder Überprüfung neuer Informationen von möglichem Untersuchungsinteresse, die von anderen OLAF-Stellen, anderen Kommissionsdienststellen, Mitgliedstaaten, nationalen Behörden, internationalen Organisationen und/oder Dritten bereitgestellt, aus Datenbanken extrahiert oder im Rahmen von Dienstreisen erhalten wurden, um dem Generaldirektor vorzuschlagen, entweder einen Untersuchungs-/Verfahrensfall einzuleiten oder den Fall einzustellen.</w:t>
      </w:r>
    </w:p>
    <w:p w:rsidR="00315919" w:rsidRPr="00315919" w:rsidRDefault="00315919" w:rsidP="0031591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05108" w:rsidRPr="00F05108" w:rsidRDefault="00315919" w:rsidP="0031591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15919">
        <w:rPr>
          <w:rFonts w:ascii="Times New Roman" w:eastAsia="Times New Roman" w:hAnsi="Times New Roman" w:cs="Times New Roman"/>
          <w:lang w:val="de-DE" w:eastAsia="en-GB"/>
        </w:rPr>
        <w:t>Der ANS (Abgeordneter Nationaler Sachverständiger) wird unter der Aufsicht eines Administrators arbeiten. Unbeschadet des Grundsatzes der loyalen Zusammenarbeit zwischen den nationalen/regionalen und europäischen Verwaltungen wird der ANS keine Verfahren mit Auswirkungen auf Fälle, oder unmittelbar angrenzende Fälle bearbeiten, die er in den zwei Jahren vor seinem Eintritt in die Kommission in der nationalen Verwaltung bearbeitete. In keinem Fall vertritt er die Kommission, um finanzielle oder sonstige Verpflichtungen einzugehen oder im Namen der Kommission zu verhandeln.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315919" w:rsidRPr="00315919">
        <w:rPr>
          <w:rFonts w:ascii="Times New Roman" w:eastAsia="Times New Roman" w:hAnsi="Times New Roman" w:cs="Times New Roman"/>
          <w:lang w:val="de-DE" w:eastAsia="en-GB"/>
        </w:rPr>
        <w:t>Recht, Kriminalpolizei, Steuerverwaltung, Zoll, Wirtschaftsprüfung</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315919" w:rsidP="00AC4311">
      <w:pPr>
        <w:tabs>
          <w:tab w:val="left" w:pos="1418"/>
        </w:tabs>
        <w:spacing w:after="0" w:line="240" w:lineRule="auto"/>
        <w:ind w:left="709" w:right="60"/>
        <w:jc w:val="both"/>
        <w:rPr>
          <w:rFonts w:ascii="Times New Roman" w:eastAsia="Times New Roman" w:hAnsi="Times New Roman" w:cs="Times New Roman"/>
          <w:lang w:val="de-DE" w:eastAsia="en-GB"/>
        </w:rPr>
      </w:pPr>
      <w:r w:rsidRPr="00315919">
        <w:rPr>
          <w:rFonts w:ascii="Times New Roman" w:eastAsia="Times New Roman" w:hAnsi="Times New Roman" w:cs="Times New Roman"/>
          <w:lang w:val="de-DE" w:eastAsia="en-GB"/>
        </w:rPr>
        <w:t>Europarecht, Strafrecht, Rechtsanalyse, Kriminalpolizei, Steuerverwaltung, Zoll, Verwaltungsbehörden für europäische Fonds, Rechnungsprüfung, Haushalt, öffentliches Auftragswesen, Vertragsmanagement, Ermittlungen und Verfahren zur Betrugsbekämpfung</w:t>
      </w:r>
      <w:r>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15919"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315919">
        <w:rPr>
          <w:rFonts w:ascii="Times New Roman" w:eastAsia="Times New Roman" w:hAnsi="Times New Roman" w:cs="Times New Roman"/>
          <w:lang w:val="de-DE" w:eastAsia="en-GB"/>
        </w:rPr>
        <w:t>Sehr gute Englischkenntnisse (in Wort und Schrift), der Arbeitssprache der Einheit, Sehr gute Kenntnisse bzgl Tschechisch und Slowakisch wären ein plus</w:t>
      </w:r>
      <w:r>
        <w:rPr>
          <w:rFonts w:ascii="Times New Roman" w:eastAsia="Times New Roman" w:hAnsi="Times New Roman" w:cs="Times New Roman"/>
          <w:lang w:val="de-DE" w:eastAsia="en-GB"/>
        </w:rPr>
        <w: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D12BD" w:rsidRPr="00950BA5" w:rsidRDefault="003D12BD" w:rsidP="003D12BD">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3D12BD" w:rsidRPr="00950BA5" w:rsidRDefault="003D12BD" w:rsidP="003D12BD">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3D12BD" w:rsidRPr="00950BA5" w:rsidRDefault="003D12BD" w:rsidP="003D12BD">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3D12BD" w:rsidRPr="00950BA5" w:rsidRDefault="003D12BD" w:rsidP="003D12BD">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3D12BD" w:rsidRPr="00950BA5" w:rsidRDefault="003D12BD" w:rsidP="003D12BD">
      <w:pPr>
        <w:spacing w:after="0" w:line="240" w:lineRule="auto"/>
        <w:ind w:left="426"/>
        <w:jc w:val="both"/>
        <w:rPr>
          <w:rFonts w:ascii="Times New Roman" w:eastAsia="Times New Roman" w:hAnsi="Times New Roman" w:cs="Times New Roman"/>
          <w:lang w:val="de-DE" w:eastAsia="en-GB"/>
        </w:rPr>
      </w:pPr>
    </w:p>
    <w:p w:rsidR="003D12BD" w:rsidRPr="00950BA5" w:rsidRDefault="003D12BD" w:rsidP="003D12BD">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3D12BD" w:rsidRPr="00950BA5" w:rsidRDefault="003D12BD" w:rsidP="003D12B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3D12BD" w:rsidRPr="00950BA5" w:rsidRDefault="003D12BD" w:rsidP="003D12B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3D12BD" w:rsidRPr="00950BA5" w:rsidRDefault="003D12BD" w:rsidP="003D12BD">
      <w:pPr>
        <w:spacing w:after="0" w:line="240" w:lineRule="auto"/>
        <w:ind w:left="426"/>
        <w:rPr>
          <w:rFonts w:ascii="Times New Roman" w:eastAsia="Times New Roman" w:hAnsi="Times New Roman" w:cs="Times New Roman"/>
          <w:lang w:val="de-DE" w:eastAsia="en-GB"/>
        </w:rPr>
      </w:pPr>
    </w:p>
    <w:p w:rsidR="003D12BD" w:rsidRPr="00950BA5" w:rsidRDefault="003D12BD" w:rsidP="003D12BD">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3D12BD" w:rsidRPr="00950BA5" w:rsidRDefault="003D12BD" w:rsidP="003D12B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3D12BD" w:rsidRPr="00950BA5" w:rsidRDefault="003D12BD" w:rsidP="003D12BD">
      <w:pPr>
        <w:spacing w:after="0" w:line="240" w:lineRule="auto"/>
        <w:ind w:left="426"/>
        <w:rPr>
          <w:rFonts w:ascii="Times New Roman" w:eastAsia="Times New Roman" w:hAnsi="Times New Roman" w:cs="Times New Roman"/>
          <w:lang w:val="de-DE" w:eastAsia="en-GB"/>
        </w:rPr>
      </w:pPr>
    </w:p>
    <w:p w:rsidR="003D12BD" w:rsidRPr="00950BA5" w:rsidRDefault="003D12BD" w:rsidP="003D12B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3D12BD" w:rsidRPr="00950BA5" w:rsidRDefault="003D12BD" w:rsidP="003D12B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3D12BD" w:rsidRPr="00950BA5" w:rsidRDefault="003D12BD" w:rsidP="003D12BD">
      <w:pPr>
        <w:spacing w:after="0" w:line="240" w:lineRule="auto"/>
        <w:ind w:left="709"/>
        <w:jc w:val="both"/>
        <w:rPr>
          <w:rFonts w:ascii="Times New Roman" w:eastAsia="Times New Roman" w:hAnsi="Times New Roman" w:cs="Times New Roman"/>
          <w:lang w:val="de-DE" w:eastAsia="en-GB"/>
        </w:rPr>
      </w:pPr>
    </w:p>
    <w:p w:rsidR="00950BA5" w:rsidRPr="00950BA5" w:rsidRDefault="003D12BD" w:rsidP="003D12B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3D12BD">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D12B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E11F69"/>
    <w:rsid w:val="00E21280"/>
    <w:rsid w:val="00E40791"/>
    <w:rsid w:val="00E86A3E"/>
    <w:rsid w:val="00E936D2"/>
    <w:rsid w:val="00EF3EBB"/>
    <w:rsid w:val="00F05108"/>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o.Cano-Romer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1357</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2022-06-09T12:30:00Z</dcterms:created>
  <dcterms:modified xsi:type="dcterms:W3CDTF">2022-06-13T08:01:00Z</dcterms:modified>
</cp:coreProperties>
</file>