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65660"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RTD-I-2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65660" w:rsidRPr="00442BE8" w:rsidRDefault="00E65660" w:rsidP="00E65660">
            <w:pPr>
              <w:rPr>
                <w:rFonts w:ascii="Times New Roman" w:eastAsia="Calibri" w:hAnsi="Times New Roman" w:cs="Times New Roman"/>
                <w:b/>
                <w:lang w:val="es-ES" w:eastAsia="en-GB"/>
              </w:rPr>
            </w:pPr>
            <w:r w:rsidRPr="00442BE8">
              <w:rPr>
                <w:rFonts w:ascii="Times New Roman" w:eastAsia="Calibri" w:hAnsi="Times New Roman" w:cs="Times New Roman"/>
                <w:b/>
                <w:lang w:val="es-ES" w:eastAsia="en-GB"/>
              </w:rPr>
              <w:t>Marisa ATIENZA MORALES</w:t>
            </w:r>
          </w:p>
          <w:p w:rsidR="00E65660" w:rsidRPr="00442BE8" w:rsidRDefault="001B62E5" w:rsidP="00E65660">
            <w:pPr>
              <w:rPr>
                <w:rFonts w:ascii="Times New Roman" w:eastAsia="Calibri" w:hAnsi="Times New Roman" w:cs="Times New Roman"/>
                <w:b/>
                <w:lang w:val="es-ES" w:eastAsia="en-GB"/>
              </w:rPr>
            </w:pPr>
            <w:hyperlink r:id="rId8" w:history="1">
              <w:r w:rsidR="00E65660" w:rsidRPr="00442BE8">
                <w:rPr>
                  <w:rFonts w:ascii="Times New Roman" w:eastAsia="Calibri" w:hAnsi="Times New Roman" w:cs="Times New Roman"/>
                  <w:b/>
                  <w:color w:val="0000FF"/>
                  <w:u w:val="single"/>
                  <w:lang w:val="es-ES" w:eastAsia="en-GB"/>
                </w:rPr>
                <w:t>Marisa.ATIENZA@ec.europa.eu</w:t>
              </w:r>
            </w:hyperlink>
            <w:r w:rsidR="00E65660" w:rsidRPr="00442BE8">
              <w:rPr>
                <w:rFonts w:ascii="Times New Roman" w:eastAsia="Calibri" w:hAnsi="Times New Roman" w:cs="Times New Roman"/>
                <w:b/>
                <w:lang w:val="es-ES" w:eastAsia="en-GB"/>
              </w:rPr>
              <w:t xml:space="preserve"> </w:t>
            </w:r>
          </w:p>
          <w:p w:rsidR="00E21280" w:rsidRPr="00806A75" w:rsidRDefault="00E65660" w:rsidP="00E65660">
            <w:pPr>
              <w:ind w:right="1317"/>
              <w:jc w:val="both"/>
              <w:rPr>
                <w:rFonts w:ascii="Times New Roman" w:hAnsi="Times New Roman" w:cs="Times New Roman"/>
                <w:b/>
                <w:lang w:val="de-DE"/>
              </w:rPr>
            </w:pPr>
            <w:r w:rsidRPr="00442BE8">
              <w:rPr>
                <w:rFonts w:ascii="Times New Roman" w:eastAsia="Calibri" w:hAnsi="Times New Roman" w:cs="Times New Roman"/>
                <w:b/>
                <w:lang w:val="es-ES" w:eastAsia="en-GB"/>
              </w:rPr>
              <w:t>+ 32 229-66762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65660" w:rsidRPr="00E65660" w:rsidRDefault="00E65660"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 xml:space="preserve">Das Referat I2 der GD RTD gewährleistet eine wirtschaftliche und effiziente Haushaltsführung der Generaldirektion, indem es die Finanzverfahren in allen Direktionen im Einklang mit den geltenden Vorschriften der Kommission koordiniert. </w:t>
      </w:r>
    </w:p>
    <w:p w:rsidR="00E65660" w:rsidRPr="00E65660" w:rsidRDefault="00E65660"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Der neue Kollege/die neue Kollegin wird sich der Abteilung des öffentlichen Auftragswesens I.2.001 anschließen. Er/sie ist dafür zuständig, dass alle Aspekte im Zusammenhang mit der Vergabe öffentlicher Aufträge im Einklang mit den Vorschriften der Haushaltsordnung und der Rechtsprechung sind. Weiterhin ist er/sie dafür zuständig, rechtliche Analysen, Beratung, Unterstützung und Ausarbeitung von Vermerken und Leitlinien im Bereich der öffentlichen Auftragsvergabe bereitzustellen.</w:t>
      </w:r>
    </w:p>
    <w:p w:rsidR="00E65660" w:rsidRPr="00E65660" w:rsidRDefault="00E65660"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65660" w:rsidRPr="00E65660" w:rsidRDefault="00E65660"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 xml:space="preserve">Zu den Aufgaben des künftigen Stelleninhabers gehören: </w:t>
      </w:r>
    </w:p>
    <w:p w:rsidR="00E65660" w:rsidRPr="00E65660" w:rsidRDefault="00E65660" w:rsidP="00E6566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65660" w:rsidRPr="00E65660" w:rsidRDefault="00E65660" w:rsidP="00E6566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w:t>
      </w:r>
      <w:r w:rsidRPr="00E65660">
        <w:rPr>
          <w:rFonts w:ascii="Times New Roman" w:eastAsia="Times New Roman" w:hAnsi="Times New Roman" w:cs="Times New Roman"/>
          <w:lang w:val="de-DE" w:eastAsia="en-GB"/>
        </w:rPr>
        <w:tab/>
        <w:t xml:space="preserve">Beratung der Dienststellen der GD zu verfahrenstechnischen und regulatorischen Aspekten der Auftragsvergabe, einschließlich der Vorbereitung eines Finanzierungsbeschlusses (Arbeitsprogramm und Ad-hoc-Beschluss) im Rahmen der Vergabe öffentlicher Aufträge; </w:t>
      </w:r>
    </w:p>
    <w:p w:rsidR="00E65660" w:rsidRPr="00E65660" w:rsidRDefault="00E65660" w:rsidP="00E6566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w:t>
      </w:r>
      <w:r w:rsidRPr="00E65660">
        <w:rPr>
          <w:rFonts w:ascii="Times New Roman" w:eastAsia="Times New Roman" w:hAnsi="Times New Roman" w:cs="Times New Roman"/>
          <w:lang w:val="de-DE" w:eastAsia="en-GB"/>
        </w:rPr>
        <w:tab/>
        <w:t xml:space="preserve">Erteilung eines Ex-ante-Bewilligung vor dem Beginn des Verfahrens sowie auch vor dem </w:t>
      </w:r>
      <w:proofErr w:type="spellStart"/>
      <w:r w:rsidRPr="00E65660">
        <w:rPr>
          <w:rFonts w:ascii="Times New Roman" w:eastAsia="Times New Roman" w:hAnsi="Times New Roman" w:cs="Times New Roman"/>
          <w:lang w:val="de-DE" w:eastAsia="en-GB"/>
        </w:rPr>
        <w:t>Abschluß</w:t>
      </w:r>
      <w:proofErr w:type="spellEnd"/>
      <w:r w:rsidRPr="00E65660">
        <w:rPr>
          <w:rFonts w:ascii="Times New Roman" w:eastAsia="Times New Roman" w:hAnsi="Times New Roman" w:cs="Times New Roman"/>
          <w:lang w:val="de-DE" w:eastAsia="en-GB"/>
        </w:rPr>
        <w:t xml:space="preserve"> des Vertrages für alle Vergabeverfahren, die von der Generaldirektion organisiert werden; </w:t>
      </w:r>
    </w:p>
    <w:p w:rsidR="00E65660" w:rsidRPr="00E65660" w:rsidRDefault="00E65660" w:rsidP="00E6566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w:t>
      </w:r>
      <w:r w:rsidRPr="00E65660">
        <w:rPr>
          <w:rFonts w:ascii="Times New Roman" w:eastAsia="Times New Roman" w:hAnsi="Times New Roman" w:cs="Times New Roman"/>
          <w:lang w:val="de-DE" w:eastAsia="en-GB"/>
        </w:rPr>
        <w:tab/>
        <w:t xml:space="preserve">Unterstützung der operativen Dienste bei der Ausführung der vergebenen Rahmenverträge (Leitlinien, Vorlagen und Coaching für einen erneuten Aufruf zum Wettbewerb); </w:t>
      </w:r>
    </w:p>
    <w:p w:rsidR="00E65660" w:rsidRPr="00E65660" w:rsidRDefault="00E65660" w:rsidP="00E6566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w:t>
      </w:r>
      <w:r w:rsidRPr="00E65660">
        <w:rPr>
          <w:rFonts w:ascii="Times New Roman" w:eastAsia="Times New Roman" w:hAnsi="Times New Roman" w:cs="Times New Roman"/>
          <w:lang w:val="de-DE" w:eastAsia="en-GB"/>
        </w:rPr>
        <w:tab/>
        <w:t xml:space="preserve">Schulung auf GD-Ebene zu den Vorschriften für die Vergabe öffentlicher Aufträge, IT-Tool für die e-Vergabe, PPMT (Public </w:t>
      </w:r>
      <w:proofErr w:type="spellStart"/>
      <w:r w:rsidRPr="00E65660">
        <w:rPr>
          <w:rFonts w:ascii="Times New Roman" w:eastAsia="Times New Roman" w:hAnsi="Times New Roman" w:cs="Times New Roman"/>
          <w:lang w:val="de-DE" w:eastAsia="en-GB"/>
        </w:rPr>
        <w:t>Procurement</w:t>
      </w:r>
      <w:proofErr w:type="spellEnd"/>
      <w:r w:rsidRPr="00E65660">
        <w:rPr>
          <w:rFonts w:ascii="Times New Roman" w:eastAsia="Times New Roman" w:hAnsi="Times New Roman" w:cs="Times New Roman"/>
          <w:lang w:val="de-DE" w:eastAsia="en-GB"/>
        </w:rPr>
        <w:t xml:space="preserve"> Management Tool) sowie Coaching der Akteure der operativen Direktionen, die an allen Aspekten der Verfahren für die Vergabe öffentlicher Aufträge beteiligt sind; </w:t>
      </w:r>
    </w:p>
    <w:p w:rsidR="003272C3" w:rsidRDefault="00E65660" w:rsidP="00E6566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E65660">
        <w:rPr>
          <w:rFonts w:ascii="Times New Roman" w:eastAsia="Times New Roman" w:hAnsi="Times New Roman" w:cs="Times New Roman"/>
          <w:lang w:val="de-DE" w:eastAsia="en-GB"/>
        </w:rPr>
        <w:t>•</w:t>
      </w:r>
      <w:r w:rsidRPr="00E65660">
        <w:rPr>
          <w:rFonts w:ascii="Times New Roman" w:eastAsia="Times New Roman" w:hAnsi="Times New Roman" w:cs="Times New Roman"/>
          <w:lang w:val="de-DE" w:eastAsia="en-GB"/>
        </w:rPr>
        <w:tab/>
        <w:t>Gewährleistung der Zusammenarbeit mit dem Juristischen Dienst bei Anrufung des Gerichtshofs.</w:t>
      </w:r>
    </w:p>
    <w:p w:rsidR="006734EA" w:rsidRPr="006734EA" w:rsidRDefault="006734EA" w:rsidP="006734E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65660" w:rsidRPr="00E65660">
        <w:rPr>
          <w:rFonts w:ascii="Times New Roman" w:eastAsia="Times New Roman" w:hAnsi="Times New Roman" w:cs="Times New Roman"/>
          <w:lang w:val="de-DE" w:eastAsia="en-GB"/>
        </w:rPr>
        <w:t>Recht und/oder Wirtschaft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66781" w:rsidRPr="00166781" w:rsidRDefault="00166781" w:rsidP="00166781">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Mindestens dreijährige Erfahrung im Bereich Vergabeverfahren oder Vertragsverwaltung.</w:t>
      </w:r>
    </w:p>
    <w:p w:rsidR="00166781" w:rsidRPr="00166781" w:rsidRDefault="00166781" w:rsidP="00166781">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 xml:space="preserve">nachweisliche Erfahrung in Verfassung von Dokumenten rechtlicher oder finanzieller Art; </w:t>
      </w:r>
    </w:p>
    <w:p w:rsidR="00166781" w:rsidRPr="00166781" w:rsidRDefault="00166781" w:rsidP="00166781">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Gute Kenntnisse oder Erfahrungen in der Bearbeitung von Rechtssachen des Gerichtshofs im Bereich des öffentlichen Auftragswesens wären von Vorteil.</w:t>
      </w:r>
    </w:p>
    <w:p w:rsidR="00166781" w:rsidRPr="00166781" w:rsidRDefault="00166781" w:rsidP="00166781">
      <w:pPr>
        <w:tabs>
          <w:tab w:val="left" w:pos="709"/>
        </w:tabs>
        <w:spacing w:after="0" w:line="240" w:lineRule="auto"/>
        <w:ind w:left="709" w:right="60"/>
        <w:jc w:val="both"/>
        <w:rPr>
          <w:rFonts w:ascii="Times New Roman" w:eastAsia="Times New Roman" w:hAnsi="Times New Roman" w:cs="Times New Roman"/>
          <w:lang w:val="de-DE" w:eastAsia="en-GB"/>
        </w:rPr>
      </w:pPr>
    </w:p>
    <w:p w:rsidR="00166781" w:rsidRPr="00166781" w:rsidRDefault="00166781" w:rsidP="00166781">
      <w:pPr>
        <w:tabs>
          <w:tab w:val="left" w:pos="709"/>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 xml:space="preserve">Die ausgewählte Person muss </w:t>
      </w:r>
    </w:p>
    <w:p w:rsidR="00166781" w:rsidRPr="00166781" w:rsidRDefault="00166781" w:rsidP="00166781">
      <w:pPr>
        <w:tabs>
          <w:tab w:val="left" w:pos="709"/>
        </w:tabs>
        <w:spacing w:after="0" w:line="240" w:lineRule="auto"/>
        <w:ind w:left="709" w:right="60"/>
        <w:jc w:val="both"/>
        <w:rPr>
          <w:rFonts w:ascii="Times New Roman" w:eastAsia="Times New Roman" w:hAnsi="Times New Roman" w:cs="Times New Roman"/>
          <w:lang w:val="de-DE" w:eastAsia="en-GB"/>
        </w:rPr>
      </w:pPr>
    </w:p>
    <w:p w:rsidR="00166781" w:rsidRPr="00166781" w:rsidRDefault="00166781"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 xml:space="preserve">über ausgeprägte analytische und urteilsbezogene Fähigkeiten verfügen; </w:t>
      </w:r>
    </w:p>
    <w:p w:rsidR="00166781" w:rsidRPr="00166781" w:rsidRDefault="00166781"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ausgezeichnete redaktionelle Fähigkeiten in englischer Sprache haben;</w:t>
      </w:r>
    </w:p>
    <w:p w:rsidR="00166781" w:rsidRPr="00166781" w:rsidRDefault="00166781"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 xml:space="preserve">sehr gut organisiert und proaktiv sein; </w:t>
      </w:r>
    </w:p>
    <w:p w:rsidR="00166781" w:rsidRPr="00166781" w:rsidRDefault="00166781"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 xml:space="preserve">ein ausgezeichnetes Verantwortungsbewusstsein haben, </w:t>
      </w:r>
    </w:p>
    <w:p w:rsidR="00AF16BD" w:rsidRDefault="00166781" w:rsidP="00166781">
      <w:pPr>
        <w:tabs>
          <w:tab w:val="left" w:pos="993"/>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w:t>
      </w:r>
      <w:r w:rsidRPr="00166781">
        <w:rPr>
          <w:rFonts w:ascii="Times New Roman" w:eastAsia="Times New Roman" w:hAnsi="Times New Roman" w:cs="Times New Roman"/>
          <w:lang w:val="de-DE" w:eastAsia="en-GB"/>
        </w:rPr>
        <w:tab/>
        <w:t>aufgeschlossen, konstruktiv und kundenorientiert sein und einen guten Teamgeist haben</w:t>
      </w:r>
      <w:r w:rsidR="003272C3">
        <w:rPr>
          <w:rFonts w:ascii="Times New Roman" w:eastAsia="Times New Roman" w:hAnsi="Times New Roman" w:cs="Times New Roman"/>
          <w:lang w:val="de-DE" w:eastAsia="en-GB"/>
        </w:rPr>
        <w:t>.</w:t>
      </w:r>
    </w:p>
    <w:p w:rsidR="003272C3" w:rsidRPr="007628D6" w:rsidRDefault="003272C3" w:rsidP="003272C3">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66781"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166781">
        <w:rPr>
          <w:rFonts w:ascii="Times New Roman" w:eastAsia="Times New Roman" w:hAnsi="Times New Roman" w:cs="Times New Roman"/>
          <w:lang w:val="de-DE" w:eastAsia="en-GB"/>
        </w:rPr>
        <w:t>Englisch und Französisch sind die in dem Referat am häufigsten verwendeten Sprachen. Sehr gute Englischkenntnisse sind sowohl mündlich als auch schriftlich erforderlich (mindestens Niveau C1 des GER). Andere Sprachen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1B62E5">
        <w:fldChar w:fldCharType="begin"/>
      </w:r>
      <w:r w:rsidR="001B62E5" w:rsidRPr="001B62E5">
        <w:rPr>
          <w:lang w:val="de-DE"/>
        </w:rPr>
        <w:instrText xml:space="preserve"> HYPERLINK "http://europass.cedefop.europa.eu/de/documents/curriculum-vitae" </w:instrText>
      </w:r>
      <w:r w:rsidR="001B62E5">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1B62E5">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62E5" w:rsidRPr="00950BA5" w:rsidRDefault="001B62E5" w:rsidP="001B62E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1B62E5" w:rsidRPr="00950BA5" w:rsidRDefault="001B62E5" w:rsidP="001B62E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1B62E5" w:rsidRPr="00950BA5" w:rsidRDefault="001B62E5" w:rsidP="001B62E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1B62E5" w:rsidRPr="00950BA5" w:rsidRDefault="001B62E5" w:rsidP="001B62E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1B62E5" w:rsidRPr="00950BA5" w:rsidRDefault="001B62E5" w:rsidP="001B62E5">
      <w:pPr>
        <w:spacing w:after="0" w:line="240" w:lineRule="auto"/>
        <w:ind w:left="426"/>
        <w:jc w:val="both"/>
        <w:rPr>
          <w:rFonts w:ascii="Times New Roman" w:eastAsia="Times New Roman" w:hAnsi="Times New Roman" w:cs="Times New Roman"/>
          <w:lang w:val="de-DE" w:eastAsia="en-GB"/>
        </w:rPr>
      </w:pPr>
    </w:p>
    <w:p w:rsidR="001B62E5" w:rsidRPr="00950BA5" w:rsidRDefault="001B62E5" w:rsidP="001B62E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1B62E5" w:rsidRPr="00950BA5" w:rsidRDefault="001B62E5" w:rsidP="001B62E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1B62E5" w:rsidRPr="00950BA5" w:rsidRDefault="001B62E5" w:rsidP="001B62E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9"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1B62E5" w:rsidRPr="00950BA5" w:rsidRDefault="001B62E5" w:rsidP="001B62E5">
      <w:pPr>
        <w:spacing w:after="0" w:line="240" w:lineRule="auto"/>
        <w:ind w:left="426"/>
        <w:rPr>
          <w:rFonts w:ascii="Times New Roman" w:eastAsia="Times New Roman" w:hAnsi="Times New Roman" w:cs="Times New Roman"/>
          <w:lang w:val="de-DE" w:eastAsia="en-GB"/>
        </w:rPr>
      </w:pPr>
    </w:p>
    <w:p w:rsidR="001B62E5" w:rsidRPr="00950BA5" w:rsidRDefault="001B62E5" w:rsidP="001B62E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1B62E5" w:rsidRPr="00950BA5" w:rsidRDefault="001B62E5" w:rsidP="001B62E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0"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1B62E5" w:rsidRPr="00950BA5" w:rsidRDefault="001B62E5" w:rsidP="001B62E5">
      <w:pPr>
        <w:spacing w:after="0" w:line="240" w:lineRule="auto"/>
        <w:ind w:left="426"/>
        <w:rPr>
          <w:rFonts w:ascii="Times New Roman" w:eastAsia="Times New Roman" w:hAnsi="Times New Roman" w:cs="Times New Roman"/>
          <w:lang w:val="de-DE" w:eastAsia="en-GB"/>
        </w:rPr>
      </w:pPr>
    </w:p>
    <w:p w:rsidR="001B62E5" w:rsidRPr="00950BA5" w:rsidRDefault="001B62E5" w:rsidP="001B62E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1B62E5" w:rsidRPr="00950BA5" w:rsidRDefault="001B62E5" w:rsidP="001B62E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1B62E5" w:rsidRPr="00950BA5" w:rsidRDefault="001B62E5" w:rsidP="001B62E5">
      <w:pPr>
        <w:spacing w:after="0" w:line="240" w:lineRule="auto"/>
        <w:ind w:left="709"/>
        <w:jc w:val="both"/>
        <w:rPr>
          <w:rFonts w:ascii="Times New Roman" w:eastAsia="Times New Roman" w:hAnsi="Times New Roman" w:cs="Times New Roman"/>
          <w:lang w:val="de-DE" w:eastAsia="en-GB"/>
        </w:rPr>
      </w:pPr>
    </w:p>
    <w:p w:rsidR="00950BA5" w:rsidRPr="00950BA5" w:rsidRDefault="001B62E5" w:rsidP="001B62E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1B62E5">
      <w:pPr>
        <w:rPr>
          <w:lang w:val="de-DE"/>
        </w:rPr>
      </w:pPr>
    </w:p>
    <w:sectPr w:rsidR="00AC55BD" w:rsidRPr="00950BA5"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24E7"/>
    <w:multiLevelType w:val="hybridMultilevel"/>
    <w:tmpl w:val="DD8E47C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E3E7EEA"/>
    <w:multiLevelType w:val="hybridMultilevel"/>
    <w:tmpl w:val="62085F2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27"/>
  </w:num>
  <w:num w:numId="3">
    <w:abstractNumId w:val="17"/>
  </w:num>
  <w:num w:numId="4">
    <w:abstractNumId w:val="2"/>
  </w:num>
  <w:num w:numId="5">
    <w:abstractNumId w:val="13"/>
  </w:num>
  <w:num w:numId="6">
    <w:abstractNumId w:val="8"/>
  </w:num>
  <w:num w:numId="7">
    <w:abstractNumId w:val="23"/>
  </w:num>
  <w:num w:numId="8">
    <w:abstractNumId w:val="12"/>
  </w:num>
  <w:num w:numId="9">
    <w:abstractNumId w:val="5"/>
  </w:num>
  <w:num w:numId="10">
    <w:abstractNumId w:val="9"/>
  </w:num>
  <w:num w:numId="11">
    <w:abstractNumId w:val="6"/>
  </w:num>
  <w:num w:numId="12">
    <w:abstractNumId w:val="28"/>
  </w:num>
  <w:num w:numId="13">
    <w:abstractNumId w:val="18"/>
  </w:num>
  <w:num w:numId="14">
    <w:abstractNumId w:val="19"/>
  </w:num>
  <w:num w:numId="15">
    <w:abstractNumId w:val="14"/>
  </w:num>
  <w:num w:numId="16">
    <w:abstractNumId w:val="24"/>
  </w:num>
  <w:num w:numId="17">
    <w:abstractNumId w:val="1"/>
  </w:num>
  <w:num w:numId="18">
    <w:abstractNumId w:val="26"/>
  </w:num>
  <w:num w:numId="19">
    <w:abstractNumId w:val="11"/>
  </w:num>
  <w:num w:numId="20">
    <w:abstractNumId w:val="15"/>
  </w:num>
  <w:num w:numId="21">
    <w:abstractNumId w:val="21"/>
  </w:num>
  <w:num w:numId="22">
    <w:abstractNumId w:val="7"/>
  </w:num>
  <w:num w:numId="23">
    <w:abstractNumId w:val="3"/>
  </w:num>
  <w:num w:numId="24">
    <w:abstractNumId w:val="20"/>
  </w:num>
  <w:num w:numId="25">
    <w:abstractNumId w:val="22"/>
  </w:num>
  <w:num w:numId="26">
    <w:abstractNumId w:val="16"/>
  </w:num>
  <w:num w:numId="27">
    <w:abstractNumId w:val="4"/>
  </w:num>
  <w:num w:numId="28">
    <w:abstractNumId w:val="25"/>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37669"/>
    <w:rsid w:val="001347F7"/>
    <w:rsid w:val="001409DC"/>
    <w:rsid w:val="001561A4"/>
    <w:rsid w:val="00166781"/>
    <w:rsid w:val="0019598C"/>
    <w:rsid w:val="001B62E5"/>
    <w:rsid w:val="001E0FBD"/>
    <w:rsid w:val="0025275C"/>
    <w:rsid w:val="0026491C"/>
    <w:rsid w:val="0028435C"/>
    <w:rsid w:val="00315919"/>
    <w:rsid w:val="003272C3"/>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34EA"/>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01611"/>
    <w:rsid w:val="00E11F69"/>
    <w:rsid w:val="00E21280"/>
    <w:rsid w:val="00E40791"/>
    <w:rsid w:val="00E565A0"/>
    <w:rsid w:val="00E65660"/>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sa.ATIENZA@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2022-06-10T19:05:00Z</dcterms:created>
  <dcterms:modified xsi:type="dcterms:W3CDTF">2022-06-13T08:04:00Z</dcterms:modified>
</cp:coreProperties>
</file>