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463ABA"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ECFIN-D-4</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63ABA" w:rsidRPr="00463ABA" w:rsidRDefault="00463ABA" w:rsidP="00463ABA">
            <w:pPr>
              <w:rPr>
                <w:rFonts w:ascii="Times New Roman" w:hAnsi="Times New Roman" w:cs="Times New Roman"/>
                <w:b/>
                <w:lang w:val="en-GB"/>
              </w:rPr>
            </w:pPr>
            <w:r w:rsidRPr="00463ABA">
              <w:rPr>
                <w:rFonts w:ascii="Times New Roman" w:hAnsi="Times New Roman" w:cs="Times New Roman"/>
                <w:b/>
                <w:lang w:val="en-GB"/>
              </w:rPr>
              <w:t>Moreno BERTOLDI</w:t>
            </w:r>
          </w:p>
          <w:p w:rsidR="00463ABA" w:rsidRPr="00463ABA" w:rsidRDefault="00463ABA" w:rsidP="00463ABA">
            <w:pPr>
              <w:rPr>
                <w:rFonts w:ascii="Times New Roman" w:hAnsi="Times New Roman" w:cs="Times New Roman"/>
                <w:b/>
                <w:lang w:val="en-GB"/>
              </w:rPr>
            </w:pPr>
            <w:hyperlink r:id="rId8" w:history="1">
              <w:r w:rsidRPr="00463ABA">
                <w:rPr>
                  <w:rFonts w:ascii="Times New Roman" w:hAnsi="Times New Roman" w:cs="Times New Roman"/>
                  <w:b/>
                  <w:color w:val="0000FF"/>
                  <w:u w:val="single"/>
                  <w:lang w:val="en-GB"/>
                </w:rPr>
                <w:t>Moreno.Bertoldi@ec.europa.eu</w:t>
              </w:r>
            </w:hyperlink>
            <w:r w:rsidRPr="00463ABA">
              <w:rPr>
                <w:rFonts w:ascii="Times New Roman" w:hAnsi="Times New Roman" w:cs="Times New Roman"/>
                <w:b/>
                <w:lang w:val="en-GB"/>
              </w:rPr>
              <w:t xml:space="preserve"> </w:t>
            </w:r>
          </w:p>
          <w:p w:rsidR="00FE31F9" w:rsidRPr="00FE31F9" w:rsidRDefault="00463ABA" w:rsidP="00463ABA">
            <w:pPr>
              <w:rPr>
                <w:rFonts w:ascii="Times New Roman" w:hAnsi="Times New Roman" w:cs="Times New Roman"/>
                <w:b/>
              </w:rPr>
            </w:pPr>
            <w:r w:rsidRPr="00463ABA">
              <w:rPr>
                <w:rFonts w:ascii="Times New Roman" w:hAnsi="Times New Roman" w:cs="Times New Roman"/>
                <w:b/>
              </w:rPr>
              <w:t>+32-229-82030</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463ABA"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463ABA"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8E5174">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w:t>
            </w:r>
            <w:r w:rsidR="008E5174">
              <w:rPr>
                <w:rFonts w:ascii="Times New Roman" w:eastAsia="Times New Roman" w:hAnsi="Times New Roman" w:cs="Times New Roman"/>
                <w:b/>
                <w:lang w:val="fr-FR" w:eastAsia="en-GB"/>
              </w:rPr>
              <w:t>s</w:t>
            </w:r>
            <w:r>
              <w:rPr>
                <w:rFonts w:ascii="Times New Roman" w:eastAsia="Times New Roman" w:hAnsi="Times New Roman" w:cs="Times New Roman"/>
                <w:b/>
                <w:lang w:val="fr-FR" w:eastAsia="en-GB"/>
              </w:rPr>
              <w:t>)</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B00B6" w:rsidRPr="008E5174" w:rsidRDefault="00463ABA" w:rsidP="008E5174">
      <w:pPr>
        <w:spacing w:after="0" w:line="240" w:lineRule="auto"/>
        <w:ind w:left="426"/>
        <w:jc w:val="both"/>
        <w:rPr>
          <w:rFonts w:ascii="Times New Roman" w:hAnsi="Times New Roman" w:cs="Times New Roman"/>
          <w:lang w:eastAsia="en-GB"/>
        </w:rPr>
      </w:pPr>
      <w:r w:rsidRPr="00463ABA">
        <w:rPr>
          <w:rFonts w:ascii="Times New Roman" w:hAnsi="Times New Roman" w:cs="Times New Roman"/>
          <w:lang w:eastAsia="en-GB"/>
        </w:rPr>
        <w:t>Le candidat retenu sera chargé (i) du suivi et de l’évaluation des politiques macroéconomiques en Russie ainsi que de l’impact économique de l’invasion de l’Ukraine par la Russie et des sanctions; (ii) de contribuer aux des prévisions macroéconomiques régulières pour la Russie; (iii) d’analyser et suivre les évolutions macroéconomiques et les politiques des pays exportateurs de matières premières (principalement les pays de la région du Golfe et d’Asie centrale); (iv) de contribuer à la préparation des dialogues économiques et des réunions bilatérales, y compris le matériel destiné au Commissaire et au Directeur Général, en vue des réunions et sommets internationaux; (v) de contribuer au programme de travail analytique de l’unité sur les questions économiques mondiales, en particulier sur l’évolution des marchés de matières premières. Il/elle devra coopérer étroitement avec d′autres services de la Commission, des autorités nationales et des organisations internationales. Il/elle devra également participer à des réunions et des missions ainsi que préparer et faire des présentations. L’unité offre un environnement de travail ouvert, stimulant et dynamique.</w:t>
      </w:r>
    </w:p>
    <w:p w:rsidR="00E016E4" w:rsidRPr="000B00B6" w:rsidRDefault="00E016E4" w:rsidP="00E016E4">
      <w:pPr>
        <w:spacing w:after="0" w:line="240" w:lineRule="auto"/>
        <w:ind w:left="425"/>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6C42CA" w:rsidRPr="006C42CA">
        <w:rPr>
          <w:rFonts w:ascii="Times New Roman" w:hAnsi="Times New Roman" w:cs="Times New Roman"/>
        </w:rPr>
        <w:t>économie</w:t>
      </w:r>
      <w:r w:rsidR="00C20621" w:rsidRPr="00BC661A">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0B00B6" w:rsidRPr="000B00B6" w:rsidRDefault="00463ABA" w:rsidP="008E5174">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463ABA">
        <w:rPr>
          <w:rFonts w:ascii="Times New Roman" w:eastAsia="Times New Roman" w:hAnsi="Times New Roman" w:cs="Times New Roman"/>
          <w:lang w:eastAsia="en-GB"/>
        </w:rPr>
        <w:t>Le candidat retenu devra être en mesure de rédiger des documents professionnels de haute qualité, souvent dans de brefs délais, et devra faire preuve d’excellentes capacités rédactionnelles et de communication. Il/elle devra faire preuve d’initiative, d’une bonne organisation et être capable de travailler en équipe. Il/elle devra également démontrer une curiosité intellectuelle ainsi qu’une grande capacité d’adaptation. La DG ECFIN applique une politique d’égalité des chances</w:t>
      </w:r>
      <w:r>
        <w:rPr>
          <w:rFonts w:ascii="Times New Roman" w:eastAsia="Times New Roman" w:hAnsi="Times New Roman" w:cs="Times New Roman"/>
          <w:lang w:eastAsia="en-GB"/>
        </w:rPr>
        <w:t>.</w:t>
      </w: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463ABA" w:rsidP="00DD38D6">
      <w:pPr>
        <w:spacing w:after="0" w:line="240" w:lineRule="auto"/>
        <w:ind w:left="709"/>
        <w:jc w:val="both"/>
        <w:rPr>
          <w:rFonts w:ascii="Times New Roman" w:eastAsia="Times New Roman" w:hAnsi="Times New Roman" w:cs="Times New Roman"/>
          <w:lang w:eastAsia="en-GB"/>
        </w:rPr>
      </w:pPr>
      <w:r w:rsidRPr="00463ABA">
        <w:rPr>
          <w:rFonts w:ascii="Times New Roman" w:eastAsia="Times New Roman" w:hAnsi="Times New Roman" w:cs="Times New Roman"/>
          <w:lang w:eastAsia="en-GB"/>
        </w:rPr>
        <w:t>Maîtrise de l’anglais indispensable, la connaissance d’une autre langue de l’UE est un plus.</w:t>
      </w:r>
      <w:bookmarkStart w:id="0" w:name="_GoBack"/>
      <w:bookmarkEnd w:id="0"/>
    </w:p>
    <w:p w:rsidR="001F18BF" w:rsidRPr="00100B37" w:rsidRDefault="001F18BF"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C42CA" w:rsidRDefault="006C42CA"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066177">
        <w:rPr>
          <w:rFonts w:ascii="Times New Roman" w:eastAsia="Times New Roman" w:hAnsi="Times New Roman" w:cs="Times New Roman"/>
          <w:lang w:eastAsia="en-GB"/>
        </w:rPr>
        <w:t xml:space="preserve">décision de la Commission </w:t>
      </w:r>
      <w:proofErr w:type="gramStart"/>
      <w:r w:rsidRPr="00066177">
        <w:rPr>
          <w:rFonts w:ascii="Times New Roman" w:eastAsia="Times New Roman" w:hAnsi="Times New Roman" w:cs="Times New Roman"/>
          <w:lang w:eastAsia="en-GB"/>
        </w:rPr>
        <w:t>C(</w:t>
      </w:r>
      <w:proofErr w:type="gramEnd"/>
      <w:r w:rsidRPr="00066177">
        <w:rPr>
          <w:rFonts w:ascii="Times New Roman" w:eastAsia="Times New Roman" w:hAnsi="Times New Roman" w:cs="Times New Roman"/>
          <w:lang w:eastAsia="en-GB"/>
        </w:rPr>
        <w:t xml:space="preserve">2008)6866 du 12/11/2008 </w:t>
      </w:r>
      <w:r w:rsidRPr="00745B97">
        <w:rPr>
          <w:rFonts w:ascii="Times New Roman" w:eastAsia="Times New Roman" w:hAnsi="Times New Roman" w:cs="Times New Roman"/>
          <w:lang w:eastAsia="en-GB"/>
        </w:rPr>
        <w:t>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66177">
        <w:rPr>
          <w:rFonts w:ascii="Times New Roman" w:eastAsia="Times New Roman" w:hAnsi="Times New Roman" w:cs="Times New Roman"/>
          <w:lang w:eastAsia="en-GB"/>
        </w:rPr>
        <w:t>(</w:t>
      </w:r>
      <w:hyperlink r:id="rId11" w:history="1">
        <w:r w:rsidR="00066177" w:rsidRPr="00EA58E6">
          <w:rPr>
            <w:rStyle w:val="Hyperlink"/>
            <w:rFonts w:ascii="Times New Roman" w:hAnsi="Times New Roman" w:cs="Times New Roman"/>
          </w:rPr>
          <w:t>HR-B1-DPR@ec.europa.eu</w:t>
        </w:r>
      </w:hyperlink>
      <w:r w:rsidRPr="0006617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463ABA"/>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61D2673"/>
    <w:multiLevelType w:val="hybridMultilevel"/>
    <w:tmpl w:val="64AC81C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18285983"/>
    <w:multiLevelType w:val="hybridMultilevel"/>
    <w:tmpl w:val="B76C20B8"/>
    <w:lvl w:ilvl="0" w:tplc="CDB6507A">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6"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0"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3"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9"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8"/>
  </w:num>
  <w:num w:numId="2">
    <w:abstractNumId w:val="14"/>
  </w:num>
  <w:num w:numId="3">
    <w:abstractNumId w:val="32"/>
  </w:num>
  <w:num w:numId="4">
    <w:abstractNumId w:val="21"/>
  </w:num>
  <w:num w:numId="5">
    <w:abstractNumId w:val="16"/>
  </w:num>
  <w:num w:numId="6">
    <w:abstractNumId w:val="6"/>
  </w:num>
  <w:num w:numId="7">
    <w:abstractNumId w:val="25"/>
  </w:num>
  <w:num w:numId="8">
    <w:abstractNumId w:val="17"/>
  </w:num>
  <w:num w:numId="9">
    <w:abstractNumId w:val="26"/>
  </w:num>
  <w:num w:numId="10">
    <w:abstractNumId w:val="12"/>
  </w:num>
  <w:num w:numId="11">
    <w:abstractNumId w:val="1"/>
  </w:num>
  <w:num w:numId="12">
    <w:abstractNumId w:val="9"/>
  </w:num>
  <w:num w:numId="13">
    <w:abstractNumId w:val="27"/>
  </w:num>
  <w:num w:numId="14">
    <w:abstractNumId w:val="30"/>
  </w:num>
  <w:num w:numId="15">
    <w:abstractNumId w:val="10"/>
  </w:num>
  <w:num w:numId="16">
    <w:abstractNumId w:val="0"/>
  </w:num>
  <w:num w:numId="17">
    <w:abstractNumId w:val="35"/>
  </w:num>
  <w:num w:numId="18">
    <w:abstractNumId w:val="33"/>
  </w:num>
  <w:num w:numId="19">
    <w:abstractNumId w:val="24"/>
  </w:num>
  <w:num w:numId="20">
    <w:abstractNumId w:val="20"/>
  </w:num>
  <w:num w:numId="21">
    <w:abstractNumId w:val="36"/>
  </w:num>
  <w:num w:numId="22">
    <w:abstractNumId w:val="29"/>
  </w:num>
  <w:num w:numId="23">
    <w:abstractNumId w:val="11"/>
  </w:num>
  <w:num w:numId="24">
    <w:abstractNumId w:val="22"/>
  </w:num>
  <w:num w:numId="25">
    <w:abstractNumId w:val="37"/>
  </w:num>
  <w:num w:numId="26">
    <w:abstractNumId w:val="19"/>
  </w:num>
  <w:num w:numId="27">
    <w:abstractNumId w:val="13"/>
  </w:num>
  <w:num w:numId="28">
    <w:abstractNumId w:val="23"/>
  </w:num>
  <w:num w:numId="29">
    <w:abstractNumId w:val="31"/>
  </w:num>
  <w:num w:numId="30">
    <w:abstractNumId w:val="8"/>
  </w:num>
  <w:num w:numId="31">
    <w:abstractNumId w:val="4"/>
  </w:num>
  <w:num w:numId="32">
    <w:abstractNumId w:val="34"/>
  </w:num>
  <w:num w:numId="33">
    <w:abstractNumId w:val="3"/>
  </w:num>
  <w:num w:numId="34">
    <w:abstractNumId w:val="15"/>
  </w:num>
  <w:num w:numId="35">
    <w:abstractNumId w:val="2"/>
  </w:num>
  <w:num w:numId="36">
    <w:abstractNumId w:val="28"/>
  </w:num>
  <w:num w:numId="37">
    <w:abstractNumId w:val="5"/>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66177"/>
    <w:rsid w:val="000B00B6"/>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F6A25"/>
    <w:rsid w:val="0041391F"/>
    <w:rsid w:val="00443EC9"/>
    <w:rsid w:val="00456E92"/>
    <w:rsid w:val="00463ABA"/>
    <w:rsid w:val="004947DA"/>
    <w:rsid w:val="004D1C94"/>
    <w:rsid w:val="00504F19"/>
    <w:rsid w:val="00534042"/>
    <w:rsid w:val="00563A0A"/>
    <w:rsid w:val="00581C3B"/>
    <w:rsid w:val="006321C7"/>
    <w:rsid w:val="00674A19"/>
    <w:rsid w:val="006851C8"/>
    <w:rsid w:val="006C42CA"/>
    <w:rsid w:val="006F273B"/>
    <w:rsid w:val="00742390"/>
    <w:rsid w:val="00745B97"/>
    <w:rsid w:val="00762B34"/>
    <w:rsid w:val="00793AF8"/>
    <w:rsid w:val="007F2F83"/>
    <w:rsid w:val="007F46B6"/>
    <w:rsid w:val="007F771A"/>
    <w:rsid w:val="00803AF5"/>
    <w:rsid w:val="00804B2F"/>
    <w:rsid w:val="008E5174"/>
    <w:rsid w:val="00902804"/>
    <w:rsid w:val="009A421C"/>
    <w:rsid w:val="009C39A3"/>
    <w:rsid w:val="00A140DB"/>
    <w:rsid w:val="00A23D3E"/>
    <w:rsid w:val="00A37CD9"/>
    <w:rsid w:val="00A516E1"/>
    <w:rsid w:val="00B05153"/>
    <w:rsid w:val="00B36D07"/>
    <w:rsid w:val="00B61309"/>
    <w:rsid w:val="00BA34CF"/>
    <w:rsid w:val="00BC14A5"/>
    <w:rsid w:val="00BC661A"/>
    <w:rsid w:val="00C20621"/>
    <w:rsid w:val="00CF677F"/>
    <w:rsid w:val="00D805C9"/>
    <w:rsid w:val="00D869ED"/>
    <w:rsid w:val="00D9400C"/>
    <w:rsid w:val="00DA434B"/>
    <w:rsid w:val="00DD38D6"/>
    <w:rsid w:val="00DF5355"/>
    <w:rsid w:val="00E016E4"/>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5AB7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reno.Bertold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1357</Words>
  <Characters>7735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2022-05-10T12:44:00Z</dcterms:created>
  <dcterms:modified xsi:type="dcterms:W3CDTF">2022-05-10T12:44:00Z</dcterms:modified>
</cp:coreProperties>
</file>