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23564A" w:rsidP="00F53279">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INTPA-C-1_A</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23564A" w:rsidRPr="0023564A" w:rsidRDefault="0023564A" w:rsidP="0023564A">
            <w:pPr>
              <w:rPr>
                <w:rFonts w:ascii="Times New Roman" w:hAnsi="Times New Roman" w:cs="Times New Roman"/>
                <w:b/>
              </w:rPr>
            </w:pPr>
            <w:r w:rsidRPr="0023564A">
              <w:rPr>
                <w:rFonts w:ascii="Times New Roman" w:hAnsi="Times New Roman" w:cs="Times New Roman"/>
                <w:b/>
              </w:rPr>
              <w:t>Sarah Rinaldi</w:t>
            </w:r>
          </w:p>
          <w:p w:rsidR="0023564A" w:rsidRPr="0023564A" w:rsidRDefault="00BC38F2" w:rsidP="0023564A">
            <w:pPr>
              <w:rPr>
                <w:rFonts w:ascii="Times New Roman" w:hAnsi="Times New Roman" w:cs="Times New Roman"/>
                <w:b/>
              </w:rPr>
            </w:pPr>
            <w:hyperlink r:id="rId8" w:history="1">
              <w:r w:rsidR="0023564A" w:rsidRPr="007956D9">
                <w:rPr>
                  <w:rStyle w:val="Hyperlink"/>
                  <w:rFonts w:ascii="Times New Roman" w:hAnsi="Times New Roman" w:cs="Times New Roman"/>
                  <w:b/>
                </w:rPr>
                <w:t>Sarah.rinaldi@ec.europa.eu</w:t>
              </w:r>
            </w:hyperlink>
            <w:r w:rsidR="0023564A">
              <w:rPr>
                <w:rFonts w:ascii="Times New Roman" w:hAnsi="Times New Roman" w:cs="Times New Roman"/>
                <w:b/>
              </w:rPr>
              <w:t xml:space="preserve"> </w:t>
            </w:r>
          </w:p>
          <w:p w:rsidR="00381739" w:rsidRPr="00BC38F2" w:rsidRDefault="0023564A" w:rsidP="0023564A">
            <w:pPr>
              <w:rPr>
                <w:rFonts w:ascii="Times New Roman" w:hAnsi="Times New Roman" w:cs="Times New Roman"/>
                <w:b/>
              </w:rPr>
            </w:pPr>
            <w:r w:rsidRPr="00BC38F2">
              <w:rPr>
                <w:rFonts w:ascii="Times New Roman" w:hAnsi="Times New Roman" w:cs="Times New Roman"/>
                <w:b/>
              </w:rPr>
              <w:t>+32 2 298 57 50</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AF62DB"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5A2A39" w:rsidRPr="005A2A39">
              <w:rPr>
                <w:rFonts w:ascii="Times New Roman" w:hAnsi="Times New Roman" w:cs="Times New Roman"/>
                <w:b/>
                <w:vertAlign w:val="superscript"/>
              </w:rPr>
              <w:t>ème</w:t>
            </w:r>
            <w:r w:rsidR="005A2A39">
              <w:rPr>
                <w:rFonts w:ascii="Times New Roman" w:hAnsi="Times New Roman" w:cs="Times New Roman"/>
                <w:b/>
              </w:rPr>
              <w:t xml:space="preserve"> </w:t>
            </w:r>
            <w:r w:rsidR="00381739" w:rsidRPr="00381739">
              <w:rPr>
                <w:rFonts w:ascii="Times New Roman" w:hAnsi="Times New Roman" w:cs="Times New Roman"/>
                <w:b/>
              </w:rPr>
              <w:t>trimestre 202</w:t>
            </w:r>
            <w:r w:rsidR="00A11F99">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23564A"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E7539B">
              <w:rPr>
                <w:rFonts w:ascii="Times New Roman" w:eastAsia="Times New Roman" w:hAnsi="Times New Roman" w:cs="Times New Roman"/>
                <w:b/>
                <w:lang w:eastAsia="en-GB"/>
              </w:rPr>
              <w:t>Luxembourg</w:t>
            </w:r>
            <w:r w:rsidR="00745B97" w:rsidRPr="00745B97">
              <w:rPr>
                <w:rFonts w:ascii="Times New Roman" w:eastAsia="Times New Roman" w:hAnsi="Times New Roman" w:cs="Times New Roman"/>
                <w:b/>
                <w:lang w:eastAsia="en-GB"/>
              </w:rPr>
              <w:t xml:space="preserve">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E7539B">
              <w:rPr>
                <w:rFonts w:ascii="Times New Roman" w:eastAsia="Times New Roman" w:hAnsi="Times New Roman" w:cs="Times New Roman"/>
                <w:b/>
                <w:lang w:eastAsia="en-GB"/>
              </w:rPr>
              <w:t> </w:t>
            </w:r>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04B2F"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tiers suivants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 xml:space="preserve">: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organisations intergouvernementales suivantes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 xml:space="preserve">: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E7539B" w:rsidRDefault="00745B97" w:rsidP="00AF2938">
      <w:pPr>
        <w:pStyle w:val="ListParagraph"/>
        <w:numPr>
          <w:ilvl w:val="0"/>
          <w:numId w:val="5"/>
        </w:numPr>
        <w:tabs>
          <w:tab w:val="left" w:pos="426"/>
        </w:tabs>
        <w:spacing w:after="0" w:line="240" w:lineRule="auto"/>
        <w:ind w:left="0" w:firstLine="6"/>
        <w:rPr>
          <w:rFonts w:ascii="Times New Roman" w:eastAsia="Times New Roman" w:hAnsi="Times New Roman" w:cs="Times New Roman"/>
          <w:b/>
          <w:sz w:val="24"/>
          <w:szCs w:val="20"/>
          <w:u w:val="single"/>
          <w:lang w:eastAsia="en-GB"/>
        </w:rPr>
      </w:pPr>
      <w:r w:rsidRPr="00E7539B">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23564A" w:rsidRDefault="0023564A" w:rsidP="0023564A">
      <w:pPr>
        <w:pStyle w:val="ListParagraph"/>
        <w:spacing w:after="0" w:line="240" w:lineRule="auto"/>
        <w:ind w:left="426"/>
        <w:jc w:val="both"/>
        <w:rPr>
          <w:rFonts w:ascii="Times New Roman" w:eastAsia="Times New Roman" w:hAnsi="Times New Roman" w:cs="Times New Roman"/>
          <w:lang w:eastAsia="en-GB"/>
        </w:rPr>
      </w:pPr>
      <w:r w:rsidRPr="0023564A">
        <w:rPr>
          <w:rFonts w:ascii="Times New Roman" w:eastAsia="Times New Roman" w:hAnsi="Times New Roman" w:cs="Times New Roman"/>
          <w:lang w:eastAsia="en-GB"/>
        </w:rPr>
        <w:t xml:space="preserve">Sous la supervision du chef d'équipe Afghanistan, et en collaboration avec le Desk </w:t>
      </w:r>
      <w:proofErr w:type="spellStart"/>
      <w:r w:rsidRPr="0023564A">
        <w:rPr>
          <w:rFonts w:ascii="Times New Roman" w:eastAsia="Times New Roman" w:hAnsi="Times New Roman" w:cs="Times New Roman"/>
          <w:lang w:eastAsia="en-GB"/>
        </w:rPr>
        <w:t>Officer</w:t>
      </w:r>
      <w:proofErr w:type="spellEnd"/>
      <w:r w:rsidRPr="0023564A">
        <w:rPr>
          <w:rFonts w:ascii="Times New Roman" w:eastAsia="Times New Roman" w:hAnsi="Times New Roman" w:cs="Times New Roman"/>
          <w:lang w:eastAsia="en-GB"/>
        </w:rPr>
        <w:t xml:space="preserve"> et la Délégation, le titulaire du poste fournira une assistance pour tous les processus liés à l'aide de l'UE pour l'Afghanistan, y inclus la situation de déplacement des Afghans au niveau régional. En particulier, il/elle assistera au suivi et à l'analyse des développements en Afghanistan, ainsi qu'à la préparation des comptes rendus et notes sur l'Afghanistan et les politiques et les programmes de l'UE concernant le pays. </w:t>
      </w:r>
    </w:p>
    <w:p w:rsidR="0023564A" w:rsidRPr="0023564A" w:rsidRDefault="0023564A" w:rsidP="0023564A">
      <w:pPr>
        <w:pStyle w:val="ListParagraph"/>
        <w:spacing w:after="0" w:line="240" w:lineRule="auto"/>
        <w:ind w:left="426"/>
        <w:jc w:val="both"/>
        <w:rPr>
          <w:rFonts w:ascii="Times New Roman" w:eastAsia="Times New Roman" w:hAnsi="Times New Roman" w:cs="Times New Roman"/>
          <w:lang w:eastAsia="en-GB"/>
        </w:rPr>
      </w:pPr>
    </w:p>
    <w:p w:rsidR="0023564A" w:rsidRPr="0023564A" w:rsidRDefault="0023564A" w:rsidP="0023564A">
      <w:pPr>
        <w:pStyle w:val="ListParagraph"/>
        <w:spacing w:after="0" w:line="240" w:lineRule="auto"/>
        <w:ind w:left="426"/>
        <w:jc w:val="both"/>
        <w:rPr>
          <w:rFonts w:ascii="Times New Roman" w:eastAsia="Times New Roman" w:hAnsi="Times New Roman" w:cs="Times New Roman"/>
          <w:lang w:eastAsia="en-GB"/>
        </w:rPr>
      </w:pPr>
      <w:r w:rsidRPr="0023564A">
        <w:rPr>
          <w:rFonts w:ascii="Times New Roman" w:eastAsia="Times New Roman" w:hAnsi="Times New Roman" w:cs="Times New Roman"/>
          <w:lang w:eastAsia="en-GB"/>
        </w:rPr>
        <w:t>Le titulaire du poste devra notamment :</w:t>
      </w:r>
    </w:p>
    <w:p w:rsidR="0023564A" w:rsidRPr="0023564A" w:rsidRDefault="0023564A" w:rsidP="0023564A">
      <w:pPr>
        <w:pStyle w:val="ListParagraph"/>
        <w:numPr>
          <w:ilvl w:val="0"/>
          <w:numId w:val="33"/>
        </w:numPr>
        <w:spacing w:after="0" w:line="240" w:lineRule="auto"/>
        <w:ind w:left="709" w:hanging="283"/>
        <w:jc w:val="both"/>
        <w:rPr>
          <w:rFonts w:ascii="Times New Roman" w:eastAsia="Times New Roman" w:hAnsi="Times New Roman" w:cs="Times New Roman"/>
          <w:lang w:eastAsia="en-GB"/>
        </w:rPr>
      </w:pPr>
      <w:proofErr w:type="gramStart"/>
      <w:r w:rsidRPr="0023564A">
        <w:rPr>
          <w:rFonts w:ascii="Times New Roman" w:eastAsia="Times New Roman" w:hAnsi="Times New Roman" w:cs="Times New Roman"/>
          <w:lang w:eastAsia="en-GB"/>
        </w:rPr>
        <w:t>veiller</w:t>
      </w:r>
      <w:proofErr w:type="gramEnd"/>
      <w:r w:rsidRPr="0023564A">
        <w:rPr>
          <w:rFonts w:ascii="Times New Roman" w:eastAsia="Times New Roman" w:hAnsi="Times New Roman" w:cs="Times New Roman"/>
          <w:lang w:eastAsia="en-GB"/>
        </w:rPr>
        <w:t xml:space="preserve"> à ce que ses contributions aux briefings, aux rapports, aux réponses CIS, aux questions parlementaires et autres demandes soient de bonne qualité et livrées dans le délai imparti ; </w:t>
      </w:r>
    </w:p>
    <w:p w:rsidR="0023564A" w:rsidRPr="0023564A" w:rsidRDefault="0023564A" w:rsidP="0023564A">
      <w:pPr>
        <w:pStyle w:val="ListParagraph"/>
        <w:numPr>
          <w:ilvl w:val="0"/>
          <w:numId w:val="33"/>
        </w:numPr>
        <w:spacing w:after="0" w:line="240" w:lineRule="auto"/>
        <w:ind w:left="709" w:hanging="283"/>
        <w:jc w:val="both"/>
        <w:rPr>
          <w:rFonts w:ascii="Times New Roman" w:eastAsia="Times New Roman" w:hAnsi="Times New Roman" w:cs="Times New Roman"/>
          <w:lang w:eastAsia="en-GB"/>
        </w:rPr>
      </w:pPr>
      <w:proofErr w:type="gramStart"/>
      <w:r w:rsidRPr="0023564A">
        <w:rPr>
          <w:rFonts w:ascii="Times New Roman" w:eastAsia="Times New Roman" w:hAnsi="Times New Roman" w:cs="Times New Roman"/>
          <w:lang w:eastAsia="en-GB"/>
        </w:rPr>
        <w:t>être</w:t>
      </w:r>
      <w:proofErr w:type="gramEnd"/>
      <w:r w:rsidRPr="0023564A">
        <w:rPr>
          <w:rFonts w:ascii="Times New Roman" w:eastAsia="Times New Roman" w:hAnsi="Times New Roman" w:cs="Times New Roman"/>
          <w:lang w:eastAsia="en-GB"/>
        </w:rPr>
        <w:t xml:space="preserve"> en contact fréquent avec les organisations internationales, les ONG, les Unités thématiques d'INTPA, les </w:t>
      </w:r>
      <w:proofErr w:type="spellStart"/>
      <w:r w:rsidRPr="0023564A">
        <w:rPr>
          <w:rFonts w:ascii="Times New Roman" w:eastAsia="Times New Roman" w:hAnsi="Times New Roman" w:cs="Times New Roman"/>
          <w:lang w:eastAsia="en-GB"/>
        </w:rPr>
        <w:t>DGs</w:t>
      </w:r>
      <w:proofErr w:type="spellEnd"/>
      <w:r w:rsidRPr="0023564A">
        <w:rPr>
          <w:rFonts w:ascii="Times New Roman" w:eastAsia="Times New Roman" w:hAnsi="Times New Roman" w:cs="Times New Roman"/>
          <w:lang w:eastAsia="en-GB"/>
        </w:rPr>
        <w:t xml:space="preserve"> concernées, le SEAE, les institutions de l'UE, y compris les groupes de travail compétents du Conseil.</w:t>
      </w:r>
    </w:p>
    <w:p w:rsidR="0023564A" w:rsidRPr="0023564A" w:rsidRDefault="0023564A" w:rsidP="0023564A">
      <w:pPr>
        <w:pStyle w:val="ListParagraph"/>
        <w:numPr>
          <w:ilvl w:val="0"/>
          <w:numId w:val="33"/>
        </w:numPr>
        <w:spacing w:after="0" w:line="240" w:lineRule="auto"/>
        <w:ind w:left="709" w:hanging="283"/>
        <w:jc w:val="both"/>
        <w:rPr>
          <w:rFonts w:ascii="Times New Roman" w:eastAsia="Times New Roman" w:hAnsi="Times New Roman" w:cs="Times New Roman"/>
          <w:lang w:eastAsia="en-GB"/>
        </w:rPr>
      </w:pPr>
      <w:proofErr w:type="gramStart"/>
      <w:r w:rsidRPr="0023564A">
        <w:rPr>
          <w:rFonts w:ascii="Times New Roman" w:eastAsia="Times New Roman" w:hAnsi="Times New Roman" w:cs="Times New Roman"/>
          <w:lang w:eastAsia="en-GB"/>
        </w:rPr>
        <w:t>soutenir</w:t>
      </w:r>
      <w:proofErr w:type="gramEnd"/>
      <w:r w:rsidRPr="0023564A">
        <w:rPr>
          <w:rFonts w:ascii="Times New Roman" w:eastAsia="Times New Roman" w:hAnsi="Times New Roman" w:cs="Times New Roman"/>
          <w:lang w:eastAsia="en-GB"/>
        </w:rPr>
        <w:t xml:space="preserve"> la préparation de nouvelles actions, le suivi des opérations en cours et le cycle décisionnel au Siège.</w:t>
      </w:r>
    </w:p>
    <w:p w:rsidR="00115813" w:rsidRPr="00115813" w:rsidRDefault="0023564A" w:rsidP="0023564A">
      <w:pPr>
        <w:pStyle w:val="ListParagraph"/>
        <w:numPr>
          <w:ilvl w:val="0"/>
          <w:numId w:val="33"/>
        </w:numPr>
        <w:spacing w:after="0" w:line="240" w:lineRule="auto"/>
        <w:ind w:left="709" w:hanging="283"/>
        <w:jc w:val="both"/>
        <w:rPr>
          <w:rFonts w:ascii="Times New Roman" w:eastAsia="Times New Roman" w:hAnsi="Times New Roman" w:cs="Times New Roman"/>
          <w:lang w:eastAsia="en-GB"/>
        </w:rPr>
      </w:pPr>
      <w:proofErr w:type="gramStart"/>
      <w:r w:rsidRPr="0023564A">
        <w:rPr>
          <w:rFonts w:ascii="Times New Roman" w:eastAsia="Times New Roman" w:hAnsi="Times New Roman" w:cs="Times New Roman"/>
          <w:lang w:eastAsia="en-GB"/>
        </w:rPr>
        <w:t>assurer</w:t>
      </w:r>
      <w:proofErr w:type="gramEnd"/>
      <w:r w:rsidRPr="0023564A">
        <w:rPr>
          <w:rFonts w:ascii="Times New Roman" w:eastAsia="Times New Roman" w:hAnsi="Times New Roman" w:cs="Times New Roman"/>
          <w:lang w:eastAsia="en-GB"/>
        </w:rPr>
        <w:t xml:space="preserve"> des relations constructives avec la Délégation, lui fournir un soutien et des conseils opportuns et de bonne qualité</w:t>
      </w:r>
    </w:p>
    <w:p w:rsidR="00115813" w:rsidRDefault="00115813" w:rsidP="00115813">
      <w:pPr>
        <w:pStyle w:val="ListParagraph"/>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E7539B" w:rsidRDefault="00745B97" w:rsidP="00E7539B">
      <w:pPr>
        <w:pStyle w:val="ListParagraph"/>
        <w:numPr>
          <w:ilvl w:val="0"/>
          <w:numId w:val="6"/>
        </w:numPr>
        <w:spacing w:after="0" w:line="240" w:lineRule="auto"/>
        <w:rPr>
          <w:rFonts w:ascii="Times New Roman" w:eastAsia="Times New Roman" w:hAnsi="Times New Roman" w:cs="Times New Roman"/>
          <w:b/>
          <w:lang w:eastAsia="en-GB"/>
        </w:rPr>
      </w:pPr>
      <w:r w:rsidRPr="00E7539B">
        <w:rPr>
          <w:rFonts w:ascii="Times New Roman" w:eastAsia="Times New Roman" w:hAnsi="Times New Roman" w:cs="Times New Roman"/>
          <w:b/>
          <w:lang w:eastAsia="en-GB"/>
        </w:rPr>
        <w:t>Critères d</w:t>
      </w:r>
      <w:r w:rsidR="00E7539B">
        <w:rPr>
          <w:rFonts w:ascii="Times New Roman" w:eastAsia="Times New Roman" w:hAnsi="Times New Roman" w:cs="Times New Roman"/>
          <w:b/>
          <w:lang w:eastAsia="en-GB"/>
        </w:rPr>
        <w:t>’</w:t>
      </w:r>
      <w:r w:rsidRPr="00E7539B">
        <w:rPr>
          <w:rFonts w:ascii="Times New Roman" w:eastAsia="Times New Roman" w:hAnsi="Times New Roman" w:cs="Times New Roman"/>
          <w:b/>
          <w:lang w:eastAsia="en-GB"/>
        </w:rPr>
        <w:t>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Les critères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éligibilité doivent être obligatoirement remplis par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posséder une expérience professionnelle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au moins trois ans dans des fonctions administratives, judiciaires, scientifiques, techniques, de conseil ou de supervision, à un grade équivalant au groupe de fonctions administrateur AD</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Ancienneté de service</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avoir une ancienneté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au moins un an auprès de son employeur, c</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est-à-dire être employé depuis au moins un an par un employeur éligible au sens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article 1 de la décision END, dans un cadre statutaire ou contractuel avant le détachement</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xml:space="preserve">;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avoir une connaissance approfondie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des langues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et une connaissance satisfaisante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autre langue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dans la mesure nécessaire aux fonctions qu</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il est appelé à exercer.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END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 pays tiers doit justifier posséder une connaissance approfondie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langue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nécessaire à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xml:space="preserve">: </w:t>
      </w:r>
      <w:r w:rsidR="0023564A">
        <w:rPr>
          <w:rFonts w:ascii="Times New Roman" w:eastAsia="Times New Roman" w:hAnsi="Times New Roman" w:cs="Times New Roman"/>
          <w:lang w:eastAsia="en-GB"/>
        </w:rPr>
        <w:t>r</w:t>
      </w:r>
      <w:r w:rsidR="0023564A" w:rsidRPr="0023564A">
        <w:rPr>
          <w:rFonts w:ascii="Times New Roman" w:eastAsia="Times New Roman" w:hAnsi="Times New Roman" w:cs="Times New Roman"/>
          <w:lang w:eastAsia="en-GB"/>
        </w:rPr>
        <w:t>elations internationales</w:t>
      </w:r>
      <w:r w:rsidR="0023564A">
        <w:rPr>
          <w:rFonts w:ascii="Times New Roman" w:eastAsia="Times New Roman" w:hAnsi="Times New Roman" w:cs="Times New Roman"/>
          <w:lang w:eastAsia="en-GB"/>
        </w:rPr>
        <w:t>, c</w:t>
      </w:r>
      <w:r w:rsidR="0023564A" w:rsidRPr="0023564A">
        <w:rPr>
          <w:rFonts w:ascii="Times New Roman" w:eastAsia="Times New Roman" w:hAnsi="Times New Roman" w:cs="Times New Roman"/>
          <w:lang w:eastAsia="en-GB"/>
        </w:rPr>
        <w:t>oopération au développement</w:t>
      </w:r>
      <w:r w:rsidR="0023564A">
        <w:rPr>
          <w:rFonts w:ascii="Times New Roman" w:eastAsia="Times New Roman" w:hAnsi="Times New Roman" w:cs="Times New Roman"/>
          <w:lang w:eastAsia="en-GB"/>
        </w:rPr>
        <w:t>, é</w:t>
      </w:r>
      <w:r w:rsidR="0023564A" w:rsidRPr="0023564A">
        <w:rPr>
          <w:rFonts w:ascii="Times New Roman" w:eastAsia="Times New Roman" w:hAnsi="Times New Roman" w:cs="Times New Roman"/>
          <w:lang w:eastAsia="en-GB"/>
        </w:rPr>
        <w:t>conomie</w:t>
      </w:r>
      <w:r w:rsidR="0023564A">
        <w:rPr>
          <w:rFonts w:ascii="Times New Roman" w:eastAsia="Times New Roman" w:hAnsi="Times New Roman" w:cs="Times New Roman"/>
          <w:lang w:eastAsia="en-GB"/>
        </w:rPr>
        <w:t xml:space="preserve">, </w:t>
      </w:r>
      <w:r w:rsidR="0023564A" w:rsidRPr="0023564A">
        <w:rPr>
          <w:rFonts w:ascii="Times New Roman" w:eastAsia="Times New Roman" w:hAnsi="Times New Roman" w:cs="Times New Roman"/>
          <w:lang w:eastAsia="en-GB"/>
        </w:rPr>
        <w:t>UE et politiques (général)</w:t>
      </w:r>
      <w:r w:rsidR="00F53279" w:rsidRPr="00F53279">
        <w:rPr>
          <w:rFonts w:ascii="Times New Roman" w:eastAsia="Times New Roman" w:hAnsi="Times New Roman" w:cs="Times New Roman"/>
          <w:lang w:eastAsia="en-GB"/>
        </w:rPr>
        <w:t>.</w:t>
      </w:r>
    </w:p>
    <w:p w:rsidR="00D26617" w:rsidRPr="00745B97" w:rsidRDefault="00D2661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23564A" w:rsidRPr="0023564A" w:rsidRDefault="0023564A" w:rsidP="0023564A">
      <w:pPr>
        <w:pStyle w:val="ListParagraph"/>
        <w:numPr>
          <w:ilvl w:val="0"/>
          <w:numId w:val="35"/>
        </w:numPr>
        <w:tabs>
          <w:tab w:val="left" w:pos="709"/>
        </w:tabs>
        <w:spacing w:after="0" w:line="240" w:lineRule="auto"/>
        <w:ind w:left="993" w:right="60" w:hanging="284"/>
        <w:jc w:val="both"/>
        <w:rPr>
          <w:rFonts w:ascii="Times New Roman" w:eastAsia="Times New Roman" w:hAnsi="Times New Roman" w:cs="Times New Roman"/>
          <w:lang w:eastAsia="en-GB"/>
        </w:rPr>
      </w:pPr>
      <w:proofErr w:type="gramStart"/>
      <w:r w:rsidRPr="0023564A">
        <w:rPr>
          <w:rFonts w:ascii="Times New Roman" w:eastAsia="Times New Roman" w:hAnsi="Times New Roman" w:cs="Times New Roman"/>
          <w:lang w:eastAsia="en-GB"/>
        </w:rPr>
        <w:t>une</w:t>
      </w:r>
      <w:proofErr w:type="gramEnd"/>
      <w:r w:rsidRPr="0023564A">
        <w:rPr>
          <w:rFonts w:ascii="Times New Roman" w:eastAsia="Times New Roman" w:hAnsi="Times New Roman" w:cs="Times New Roman"/>
          <w:lang w:eastAsia="en-GB"/>
        </w:rPr>
        <w:t xml:space="preserve"> très bonne connaissance de la politique de développement et, en particulier de celle de l'UE, ainsi qu'une expérience pertinente en matière de coopération au développement sont requises.</w:t>
      </w:r>
    </w:p>
    <w:p w:rsidR="0023564A" w:rsidRPr="0023564A" w:rsidRDefault="0023564A" w:rsidP="0023564A">
      <w:pPr>
        <w:pStyle w:val="ListParagraph"/>
        <w:numPr>
          <w:ilvl w:val="0"/>
          <w:numId w:val="35"/>
        </w:numPr>
        <w:tabs>
          <w:tab w:val="left" w:pos="709"/>
        </w:tabs>
        <w:spacing w:after="0" w:line="240" w:lineRule="auto"/>
        <w:ind w:left="993" w:right="60" w:hanging="284"/>
        <w:jc w:val="both"/>
        <w:rPr>
          <w:rFonts w:ascii="Times New Roman" w:eastAsia="Times New Roman" w:hAnsi="Times New Roman" w:cs="Times New Roman"/>
          <w:lang w:eastAsia="en-GB"/>
        </w:rPr>
      </w:pPr>
      <w:proofErr w:type="gramStart"/>
      <w:r w:rsidRPr="0023564A">
        <w:rPr>
          <w:rFonts w:ascii="Times New Roman" w:eastAsia="Times New Roman" w:hAnsi="Times New Roman" w:cs="Times New Roman"/>
          <w:lang w:eastAsia="en-GB"/>
        </w:rPr>
        <w:t>une</w:t>
      </w:r>
      <w:proofErr w:type="gramEnd"/>
      <w:r w:rsidRPr="0023564A">
        <w:rPr>
          <w:rFonts w:ascii="Times New Roman" w:eastAsia="Times New Roman" w:hAnsi="Times New Roman" w:cs="Times New Roman"/>
          <w:lang w:eastAsia="en-GB"/>
        </w:rPr>
        <w:t xml:space="preserve"> expérience de contribution à la formulation de politiques et de stratégies, à la préparation, identification, formulation, mise en œuvre et monitorage des activités de coopération de l'UE ou des États membres de l'UE est très importante.</w:t>
      </w:r>
    </w:p>
    <w:p w:rsidR="0023564A" w:rsidRPr="0023564A" w:rsidRDefault="0023564A" w:rsidP="0023564A">
      <w:pPr>
        <w:pStyle w:val="ListParagraph"/>
        <w:numPr>
          <w:ilvl w:val="0"/>
          <w:numId w:val="35"/>
        </w:numPr>
        <w:tabs>
          <w:tab w:val="left" w:pos="709"/>
        </w:tabs>
        <w:spacing w:after="0" w:line="240" w:lineRule="auto"/>
        <w:ind w:left="993" w:right="60" w:hanging="284"/>
        <w:jc w:val="both"/>
        <w:rPr>
          <w:rFonts w:ascii="Times New Roman" w:eastAsia="Times New Roman" w:hAnsi="Times New Roman" w:cs="Times New Roman"/>
          <w:lang w:eastAsia="en-GB"/>
        </w:rPr>
      </w:pPr>
      <w:proofErr w:type="gramStart"/>
      <w:r w:rsidRPr="0023564A">
        <w:rPr>
          <w:rFonts w:ascii="Times New Roman" w:eastAsia="Times New Roman" w:hAnsi="Times New Roman" w:cs="Times New Roman"/>
          <w:lang w:eastAsia="en-GB"/>
        </w:rPr>
        <w:t>une</w:t>
      </w:r>
      <w:proofErr w:type="gramEnd"/>
      <w:r w:rsidRPr="0023564A">
        <w:rPr>
          <w:rFonts w:ascii="Times New Roman" w:eastAsia="Times New Roman" w:hAnsi="Times New Roman" w:cs="Times New Roman"/>
          <w:lang w:eastAsia="en-GB"/>
        </w:rPr>
        <w:t xml:space="preserve"> très bonne connaissance des relations internationales, de même qu'une connaissance et une expérience antérieure des relations avec l'Afghanistan ou la région (Moyen-Orient, Asie Centrale, Asie du Sud) seraient un atout certain.</w:t>
      </w:r>
    </w:p>
    <w:p w:rsidR="0023564A" w:rsidRPr="0023564A" w:rsidRDefault="0023564A" w:rsidP="0023564A">
      <w:pPr>
        <w:pStyle w:val="ListParagraph"/>
        <w:numPr>
          <w:ilvl w:val="0"/>
          <w:numId w:val="35"/>
        </w:numPr>
        <w:tabs>
          <w:tab w:val="left" w:pos="709"/>
        </w:tabs>
        <w:spacing w:after="0" w:line="240" w:lineRule="auto"/>
        <w:ind w:left="993" w:right="60" w:hanging="284"/>
        <w:jc w:val="both"/>
        <w:rPr>
          <w:rFonts w:ascii="Times New Roman" w:eastAsia="Times New Roman" w:hAnsi="Times New Roman" w:cs="Times New Roman"/>
          <w:lang w:eastAsia="en-GB"/>
        </w:rPr>
      </w:pPr>
      <w:r w:rsidRPr="0023564A">
        <w:rPr>
          <w:rFonts w:ascii="Times New Roman" w:eastAsia="Times New Roman" w:hAnsi="Times New Roman" w:cs="Times New Roman"/>
          <w:lang w:eastAsia="en-GB"/>
        </w:rPr>
        <w:t xml:space="preserve">Capacité à bien s'intégrer dans une équipe qui gère un certain nombre d'initiatives importantes et politiquement sensibles dans la région et au niveau de l'UE, en étroite collaboration avec d'autres </w:t>
      </w:r>
      <w:proofErr w:type="spellStart"/>
      <w:r w:rsidRPr="0023564A">
        <w:rPr>
          <w:rFonts w:ascii="Times New Roman" w:eastAsia="Times New Roman" w:hAnsi="Times New Roman" w:cs="Times New Roman"/>
          <w:lang w:eastAsia="en-GB"/>
        </w:rPr>
        <w:t>DGs</w:t>
      </w:r>
      <w:proofErr w:type="spellEnd"/>
      <w:r w:rsidRPr="0023564A">
        <w:rPr>
          <w:rFonts w:ascii="Times New Roman" w:eastAsia="Times New Roman" w:hAnsi="Times New Roman" w:cs="Times New Roman"/>
          <w:lang w:eastAsia="en-GB"/>
        </w:rPr>
        <w:t xml:space="preserve"> de la Commission et l'EEAS.</w:t>
      </w:r>
    </w:p>
    <w:p w:rsidR="00D26617" w:rsidRPr="0023564A" w:rsidRDefault="0023564A" w:rsidP="0023564A">
      <w:pPr>
        <w:pStyle w:val="ListParagraph"/>
        <w:numPr>
          <w:ilvl w:val="0"/>
          <w:numId w:val="35"/>
        </w:numPr>
        <w:tabs>
          <w:tab w:val="left" w:pos="709"/>
        </w:tabs>
        <w:spacing w:after="0" w:line="240" w:lineRule="auto"/>
        <w:ind w:left="993" w:right="60" w:hanging="284"/>
        <w:jc w:val="both"/>
        <w:rPr>
          <w:rFonts w:ascii="Times New Roman" w:eastAsia="Times New Roman" w:hAnsi="Times New Roman" w:cs="Times New Roman"/>
          <w:lang w:eastAsia="en-GB"/>
        </w:rPr>
      </w:pPr>
      <w:r w:rsidRPr="0023564A">
        <w:rPr>
          <w:rFonts w:ascii="Times New Roman" w:eastAsia="Times New Roman" w:hAnsi="Times New Roman" w:cs="Times New Roman"/>
          <w:lang w:eastAsia="en-GB"/>
        </w:rPr>
        <w:t>Sens de l'initiative quand nécessaire, et capacité à bien travailler sous pression et dans des délais courts.</w:t>
      </w:r>
    </w:p>
    <w:p w:rsidR="00D26617" w:rsidRPr="00D26617" w:rsidRDefault="00D26617" w:rsidP="00D2661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w:t>
      </w:r>
      <w:r w:rsidR="00E7539B">
        <w:rPr>
          <w:rFonts w:ascii="Times New Roman" w:eastAsia="Times New Roman" w:hAnsi="Times New Roman" w:cs="Times New Roman"/>
          <w:u w:val="single"/>
          <w:lang w:eastAsia="en-GB"/>
        </w:rPr>
        <w:t>’</w:t>
      </w:r>
      <w:r w:rsidRPr="00745B97">
        <w:rPr>
          <w:rFonts w:ascii="Times New Roman" w:eastAsia="Times New Roman" w:hAnsi="Times New Roman" w:cs="Times New Roman"/>
          <w:u w:val="single"/>
          <w:lang w:eastAsia="en-GB"/>
        </w:rPr>
        <w:t>accomplissement des tâches</w:t>
      </w:r>
    </w:p>
    <w:p w:rsidR="00745B97" w:rsidRPr="00745B97" w:rsidRDefault="00745B97" w:rsidP="00626061">
      <w:pPr>
        <w:tabs>
          <w:tab w:val="left" w:pos="709"/>
        </w:tabs>
        <w:spacing w:after="0" w:line="240" w:lineRule="auto"/>
        <w:ind w:left="709" w:right="60"/>
        <w:jc w:val="both"/>
        <w:rPr>
          <w:rFonts w:ascii="Times New Roman" w:eastAsia="Times New Roman" w:hAnsi="Times New Roman" w:cs="Times New Roman"/>
          <w:u w:val="single"/>
          <w:lang w:eastAsia="en-GB"/>
        </w:rPr>
      </w:pPr>
    </w:p>
    <w:p w:rsidR="00D26617" w:rsidRDefault="0023564A" w:rsidP="00626061">
      <w:pPr>
        <w:tabs>
          <w:tab w:val="left" w:pos="709"/>
        </w:tabs>
        <w:spacing w:after="0" w:line="240" w:lineRule="auto"/>
        <w:ind w:left="709" w:right="60"/>
        <w:jc w:val="both"/>
        <w:rPr>
          <w:rFonts w:ascii="Times New Roman" w:eastAsia="Times New Roman" w:hAnsi="Times New Roman" w:cs="Times New Roman"/>
          <w:lang w:eastAsia="en-GB"/>
        </w:rPr>
      </w:pPr>
      <w:r w:rsidRPr="0023564A">
        <w:rPr>
          <w:rFonts w:ascii="Times New Roman" w:eastAsia="Times New Roman" w:hAnsi="Times New Roman" w:cs="Times New Roman"/>
          <w:lang w:eastAsia="en-GB"/>
        </w:rPr>
        <w:t>Excellente maîtrise de l'anglais (tant à l'écrit qu'à l'oral); la connaissance du français serait considérée comme un atout.</w:t>
      </w:r>
      <w:r w:rsidR="00F53279" w:rsidRPr="00F53279">
        <w:rPr>
          <w:rFonts w:ascii="Times New Roman" w:eastAsia="Times New Roman" w:hAnsi="Times New Roman" w:cs="Times New Roman"/>
          <w:lang w:eastAsia="en-GB"/>
        </w:rPr>
        <w:t xml:space="preserve"> </w:t>
      </w:r>
    </w:p>
    <w:p w:rsidR="00115813" w:rsidRPr="00745B97" w:rsidRDefault="00115813" w:rsidP="00626061">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00E7539B" w:rsidRPr="007368EB">
          <w:rPr>
            <w:rStyle w:val="Hyperlink"/>
            <w:rFonts w:ascii="Times New Roman" w:eastAsia="Times New Roman" w:hAnsi="Times New Roman" w:cs="Times New Roman"/>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w:t>
      </w:r>
      <w:r w:rsidRPr="00745B97">
        <w:rPr>
          <w:rFonts w:ascii="Times New Roman" w:eastAsia="Times New Roman" w:hAnsi="Times New Roman" w:cs="Times New Roman"/>
          <w:lang w:eastAsia="en-GB"/>
        </w:rPr>
        <w:lastRenderedPageBreak/>
        <w:t xml:space="preserve">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C38F2" w:rsidRPr="00EA58E6">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00BC38F2">
          <w:rPr>
            <w:rFonts w:ascii="Times New Roman" w:eastAsia="Times New Roman" w:hAnsi="Times New Roman" w:cs="Times New Roman"/>
            <w:color w:val="0000FF"/>
            <w:u w:val="single"/>
            <w:lang w:eastAsia="en-GB"/>
          </w:rPr>
          <w:t>HR</w:t>
        </w:r>
        <w:r w:rsidRPr="00745B97">
          <w:rPr>
            <w:rFonts w:ascii="Times New Roman" w:eastAsia="Times New Roman" w:hAnsi="Times New Roman" w:cs="Times New Roman"/>
            <w:color w:val="0000FF"/>
            <w:u w:val="single"/>
            <w:lang w:eastAsia="en-GB"/>
          </w:rPr>
          <w:t>-</w:t>
        </w:r>
        <w:r w:rsidR="00BC38F2">
          <w:rPr>
            <w:rFonts w:ascii="Times New Roman" w:eastAsia="Times New Roman" w:hAnsi="Times New Roman" w:cs="Times New Roman"/>
            <w:color w:val="0000FF"/>
            <w:u w:val="single"/>
            <w:lang w:eastAsia="en-GB"/>
          </w:rPr>
          <w:t>B1-DPR</w:t>
        </w:r>
        <w:bookmarkStart w:id="0" w:name="_GoBack"/>
        <w:bookmarkEnd w:id="0"/>
        <w:r w:rsidRPr="00745B97">
          <w:rPr>
            <w:rFonts w:ascii="Times New Roman" w:eastAsia="Times New Roman" w:hAnsi="Times New Roman" w:cs="Times New Roman"/>
            <w:color w:val="0000FF"/>
            <w:u w:val="single"/>
            <w:lang w:eastAsia="en-GB"/>
          </w:rPr>
          <w:t>@ec.europa.eu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lastRenderedPageBreak/>
        <w:t>À l'attention des candidats ressortissant de pays tiers: vos données personnelles peuvent être utilisées aux fins des vérifications nécessaires.</w:t>
      </w:r>
    </w:p>
    <w:p w:rsidR="00AC55BD" w:rsidRDefault="00BC38F2"/>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86AEF"/>
    <w:multiLevelType w:val="hybridMultilevel"/>
    <w:tmpl w:val="3D50B3F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B5148EE"/>
    <w:multiLevelType w:val="hybridMultilevel"/>
    <w:tmpl w:val="5202698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C427903"/>
    <w:multiLevelType w:val="hybridMultilevel"/>
    <w:tmpl w:val="CF64E264"/>
    <w:lvl w:ilvl="0" w:tplc="6B4A70AC">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15:restartNumberingAfterBreak="0">
    <w:nsid w:val="0CE132D0"/>
    <w:multiLevelType w:val="hybridMultilevel"/>
    <w:tmpl w:val="B87A8DF2"/>
    <w:lvl w:ilvl="0" w:tplc="89D2CE8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0F0561D0"/>
    <w:multiLevelType w:val="hybridMultilevel"/>
    <w:tmpl w:val="44E46E92"/>
    <w:lvl w:ilvl="0" w:tplc="474A3D5E">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22E2AF6"/>
    <w:multiLevelType w:val="hybridMultilevel"/>
    <w:tmpl w:val="A63E097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133D50AD"/>
    <w:multiLevelType w:val="hybridMultilevel"/>
    <w:tmpl w:val="A5729F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C9C41A1"/>
    <w:multiLevelType w:val="hybridMultilevel"/>
    <w:tmpl w:val="566E515E"/>
    <w:lvl w:ilvl="0" w:tplc="FBA451EC">
      <w:start w:val="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16B3ED7"/>
    <w:multiLevelType w:val="hybridMultilevel"/>
    <w:tmpl w:val="014E5B6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2985183"/>
    <w:multiLevelType w:val="hybridMultilevel"/>
    <w:tmpl w:val="12B044C6"/>
    <w:lvl w:ilvl="0" w:tplc="7D7C6E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250D1B0D"/>
    <w:multiLevelType w:val="hybridMultilevel"/>
    <w:tmpl w:val="0D2A7D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86A365C"/>
    <w:multiLevelType w:val="hybridMultilevel"/>
    <w:tmpl w:val="308A991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D84620A"/>
    <w:multiLevelType w:val="hybridMultilevel"/>
    <w:tmpl w:val="AB347F2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D956117"/>
    <w:multiLevelType w:val="hybridMultilevel"/>
    <w:tmpl w:val="F8B84612"/>
    <w:lvl w:ilvl="0" w:tplc="0409000F">
      <w:start w:val="1"/>
      <w:numFmt w:val="decimal"/>
      <w:lvlText w:val="%1."/>
      <w:lvlJc w:val="left"/>
      <w:pPr>
        <w:ind w:left="1146" w:hanging="360"/>
      </w:pPr>
      <w:rPr>
        <w:rFont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F5A44F3"/>
    <w:multiLevelType w:val="hybridMultilevel"/>
    <w:tmpl w:val="B8DC60B2"/>
    <w:lvl w:ilvl="0" w:tplc="21785350">
      <w:start w:val="1"/>
      <w:numFmt w:val="bullet"/>
      <w:lvlText w:val="-"/>
      <w:lvlJc w:val="left"/>
      <w:pPr>
        <w:ind w:left="2226" w:hanging="360"/>
      </w:pPr>
      <w:rPr>
        <w:rFonts w:ascii="Times New Roman" w:hAnsi="Times New Roman" w:cs="Times New Roman" w:hint="default"/>
      </w:rPr>
    </w:lvl>
    <w:lvl w:ilvl="1" w:tplc="08090003" w:tentative="1">
      <w:start w:val="1"/>
      <w:numFmt w:val="bullet"/>
      <w:lvlText w:val="o"/>
      <w:lvlJc w:val="left"/>
      <w:pPr>
        <w:ind w:left="2946" w:hanging="360"/>
      </w:pPr>
      <w:rPr>
        <w:rFonts w:ascii="Courier New" w:hAnsi="Courier New" w:cs="Courier New" w:hint="default"/>
      </w:rPr>
    </w:lvl>
    <w:lvl w:ilvl="2" w:tplc="08090005" w:tentative="1">
      <w:start w:val="1"/>
      <w:numFmt w:val="bullet"/>
      <w:lvlText w:val=""/>
      <w:lvlJc w:val="left"/>
      <w:pPr>
        <w:ind w:left="3666" w:hanging="360"/>
      </w:pPr>
      <w:rPr>
        <w:rFonts w:ascii="Wingdings" w:hAnsi="Wingdings" w:hint="default"/>
      </w:rPr>
    </w:lvl>
    <w:lvl w:ilvl="3" w:tplc="08090001" w:tentative="1">
      <w:start w:val="1"/>
      <w:numFmt w:val="bullet"/>
      <w:lvlText w:val=""/>
      <w:lvlJc w:val="left"/>
      <w:pPr>
        <w:ind w:left="4386" w:hanging="360"/>
      </w:pPr>
      <w:rPr>
        <w:rFonts w:ascii="Symbol" w:hAnsi="Symbol" w:hint="default"/>
      </w:rPr>
    </w:lvl>
    <w:lvl w:ilvl="4" w:tplc="08090003" w:tentative="1">
      <w:start w:val="1"/>
      <w:numFmt w:val="bullet"/>
      <w:lvlText w:val="o"/>
      <w:lvlJc w:val="left"/>
      <w:pPr>
        <w:ind w:left="5106" w:hanging="360"/>
      </w:pPr>
      <w:rPr>
        <w:rFonts w:ascii="Courier New" w:hAnsi="Courier New" w:cs="Courier New" w:hint="default"/>
      </w:rPr>
    </w:lvl>
    <w:lvl w:ilvl="5" w:tplc="08090005" w:tentative="1">
      <w:start w:val="1"/>
      <w:numFmt w:val="bullet"/>
      <w:lvlText w:val=""/>
      <w:lvlJc w:val="left"/>
      <w:pPr>
        <w:ind w:left="5826" w:hanging="360"/>
      </w:pPr>
      <w:rPr>
        <w:rFonts w:ascii="Wingdings" w:hAnsi="Wingdings" w:hint="default"/>
      </w:rPr>
    </w:lvl>
    <w:lvl w:ilvl="6" w:tplc="08090001" w:tentative="1">
      <w:start w:val="1"/>
      <w:numFmt w:val="bullet"/>
      <w:lvlText w:val=""/>
      <w:lvlJc w:val="left"/>
      <w:pPr>
        <w:ind w:left="6546" w:hanging="360"/>
      </w:pPr>
      <w:rPr>
        <w:rFonts w:ascii="Symbol" w:hAnsi="Symbol" w:hint="default"/>
      </w:rPr>
    </w:lvl>
    <w:lvl w:ilvl="7" w:tplc="08090003" w:tentative="1">
      <w:start w:val="1"/>
      <w:numFmt w:val="bullet"/>
      <w:lvlText w:val="o"/>
      <w:lvlJc w:val="left"/>
      <w:pPr>
        <w:ind w:left="7266" w:hanging="360"/>
      </w:pPr>
      <w:rPr>
        <w:rFonts w:ascii="Courier New" w:hAnsi="Courier New" w:cs="Courier New" w:hint="default"/>
      </w:rPr>
    </w:lvl>
    <w:lvl w:ilvl="8" w:tplc="08090005" w:tentative="1">
      <w:start w:val="1"/>
      <w:numFmt w:val="bullet"/>
      <w:lvlText w:val=""/>
      <w:lvlJc w:val="left"/>
      <w:pPr>
        <w:ind w:left="7986" w:hanging="360"/>
      </w:pPr>
      <w:rPr>
        <w:rFonts w:ascii="Wingdings" w:hAnsi="Wingdings" w:hint="default"/>
      </w:rPr>
    </w:lvl>
  </w:abstractNum>
  <w:abstractNum w:abstractNumId="15" w15:restartNumberingAfterBreak="0">
    <w:nsid w:val="30AE4EAD"/>
    <w:multiLevelType w:val="hybridMultilevel"/>
    <w:tmpl w:val="CD56F916"/>
    <w:lvl w:ilvl="0" w:tplc="21785350">
      <w:start w:val="1"/>
      <w:numFmt w:val="bullet"/>
      <w:lvlText w:val="-"/>
      <w:lvlJc w:val="left"/>
      <w:pPr>
        <w:ind w:left="1146" w:hanging="360"/>
      </w:pPr>
      <w:rPr>
        <w:rFonts w:ascii="Times New Roman" w:hAnsi="Times New Roman" w:cs="Times New Roman" w:hint="default"/>
      </w:rPr>
    </w:lvl>
    <w:lvl w:ilvl="1" w:tplc="7EFC0BB6">
      <w:start w:val="2"/>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0CF2EAD"/>
    <w:multiLevelType w:val="hybridMultilevel"/>
    <w:tmpl w:val="BB0AFDEC"/>
    <w:lvl w:ilvl="0" w:tplc="FBA451EC">
      <w:start w:val="2"/>
      <w:numFmt w:val="bullet"/>
      <w:lvlText w:val="•"/>
      <w:lvlJc w:val="left"/>
      <w:pPr>
        <w:ind w:left="1495"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15:restartNumberingAfterBreak="0">
    <w:nsid w:val="382D4E6B"/>
    <w:multiLevelType w:val="hybridMultilevel"/>
    <w:tmpl w:val="558A11A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386B126E"/>
    <w:multiLevelType w:val="hybridMultilevel"/>
    <w:tmpl w:val="8932A582"/>
    <w:lvl w:ilvl="0" w:tplc="474A3D5E">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388D4000"/>
    <w:multiLevelType w:val="hybridMultilevel"/>
    <w:tmpl w:val="C01EB23E"/>
    <w:lvl w:ilvl="0" w:tplc="6DBAFDB6">
      <w:start w:val="3"/>
      <w:numFmt w:val="decimal"/>
      <w:lvlText w:val="%1."/>
      <w:lvlJc w:val="left"/>
      <w:pPr>
        <w:ind w:left="780" w:hanging="42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A452A39"/>
    <w:multiLevelType w:val="hybridMultilevel"/>
    <w:tmpl w:val="9DDA4A6E"/>
    <w:lvl w:ilvl="0" w:tplc="A54A786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3" w15:restartNumberingAfterBreak="0">
    <w:nsid w:val="3C280F95"/>
    <w:multiLevelType w:val="hybridMultilevel"/>
    <w:tmpl w:val="0B68D38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4AEA46F5"/>
    <w:multiLevelType w:val="hybridMultilevel"/>
    <w:tmpl w:val="B86C9D18"/>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5" w15:restartNumberingAfterBreak="0">
    <w:nsid w:val="50674221"/>
    <w:multiLevelType w:val="hybridMultilevel"/>
    <w:tmpl w:val="514642BA"/>
    <w:lvl w:ilvl="0" w:tplc="08090003">
      <w:start w:val="1"/>
      <w:numFmt w:val="bullet"/>
      <w:lvlText w:val="o"/>
      <w:lvlJc w:val="left"/>
      <w:pPr>
        <w:ind w:left="2508" w:hanging="360"/>
      </w:pPr>
      <w:rPr>
        <w:rFonts w:ascii="Courier New" w:hAnsi="Courier New" w:cs="Courier New" w:hint="default"/>
      </w:rPr>
    </w:lvl>
    <w:lvl w:ilvl="1" w:tplc="08090003" w:tentative="1">
      <w:start w:val="1"/>
      <w:numFmt w:val="bullet"/>
      <w:lvlText w:val="o"/>
      <w:lvlJc w:val="left"/>
      <w:pPr>
        <w:ind w:left="3228" w:hanging="360"/>
      </w:pPr>
      <w:rPr>
        <w:rFonts w:ascii="Courier New" w:hAnsi="Courier New" w:cs="Courier New" w:hint="default"/>
      </w:rPr>
    </w:lvl>
    <w:lvl w:ilvl="2" w:tplc="08090005" w:tentative="1">
      <w:start w:val="1"/>
      <w:numFmt w:val="bullet"/>
      <w:lvlText w:val=""/>
      <w:lvlJc w:val="left"/>
      <w:pPr>
        <w:ind w:left="3948" w:hanging="360"/>
      </w:pPr>
      <w:rPr>
        <w:rFonts w:ascii="Wingdings" w:hAnsi="Wingdings" w:hint="default"/>
      </w:rPr>
    </w:lvl>
    <w:lvl w:ilvl="3" w:tplc="08090001" w:tentative="1">
      <w:start w:val="1"/>
      <w:numFmt w:val="bullet"/>
      <w:lvlText w:val=""/>
      <w:lvlJc w:val="left"/>
      <w:pPr>
        <w:ind w:left="4668" w:hanging="360"/>
      </w:pPr>
      <w:rPr>
        <w:rFonts w:ascii="Symbol" w:hAnsi="Symbol" w:hint="default"/>
      </w:rPr>
    </w:lvl>
    <w:lvl w:ilvl="4" w:tplc="08090003" w:tentative="1">
      <w:start w:val="1"/>
      <w:numFmt w:val="bullet"/>
      <w:lvlText w:val="o"/>
      <w:lvlJc w:val="left"/>
      <w:pPr>
        <w:ind w:left="5388" w:hanging="360"/>
      </w:pPr>
      <w:rPr>
        <w:rFonts w:ascii="Courier New" w:hAnsi="Courier New" w:cs="Courier New" w:hint="default"/>
      </w:rPr>
    </w:lvl>
    <w:lvl w:ilvl="5" w:tplc="08090005" w:tentative="1">
      <w:start w:val="1"/>
      <w:numFmt w:val="bullet"/>
      <w:lvlText w:val=""/>
      <w:lvlJc w:val="left"/>
      <w:pPr>
        <w:ind w:left="6108" w:hanging="360"/>
      </w:pPr>
      <w:rPr>
        <w:rFonts w:ascii="Wingdings" w:hAnsi="Wingdings" w:hint="default"/>
      </w:rPr>
    </w:lvl>
    <w:lvl w:ilvl="6" w:tplc="08090001" w:tentative="1">
      <w:start w:val="1"/>
      <w:numFmt w:val="bullet"/>
      <w:lvlText w:val=""/>
      <w:lvlJc w:val="left"/>
      <w:pPr>
        <w:ind w:left="6828" w:hanging="360"/>
      </w:pPr>
      <w:rPr>
        <w:rFonts w:ascii="Symbol" w:hAnsi="Symbol" w:hint="default"/>
      </w:rPr>
    </w:lvl>
    <w:lvl w:ilvl="7" w:tplc="08090003" w:tentative="1">
      <w:start w:val="1"/>
      <w:numFmt w:val="bullet"/>
      <w:lvlText w:val="o"/>
      <w:lvlJc w:val="left"/>
      <w:pPr>
        <w:ind w:left="7548" w:hanging="360"/>
      </w:pPr>
      <w:rPr>
        <w:rFonts w:ascii="Courier New" w:hAnsi="Courier New" w:cs="Courier New" w:hint="default"/>
      </w:rPr>
    </w:lvl>
    <w:lvl w:ilvl="8" w:tplc="08090005" w:tentative="1">
      <w:start w:val="1"/>
      <w:numFmt w:val="bullet"/>
      <w:lvlText w:val=""/>
      <w:lvlJc w:val="left"/>
      <w:pPr>
        <w:ind w:left="8268" w:hanging="360"/>
      </w:pPr>
      <w:rPr>
        <w:rFonts w:ascii="Wingdings" w:hAnsi="Wingdings" w:hint="default"/>
      </w:rPr>
    </w:lvl>
  </w:abstractNum>
  <w:abstractNum w:abstractNumId="26" w15:restartNumberingAfterBreak="0">
    <w:nsid w:val="52C63345"/>
    <w:multiLevelType w:val="hybridMultilevel"/>
    <w:tmpl w:val="AFC4A7D6"/>
    <w:lvl w:ilvl="0" w:tplc="D2FA49C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5BCC5A08"/>
    <w:multiLevelType w:val="hybridMultilevel"/>
    <w:tmpl w:val="AC7EE71A"/>
    <w:lvl w:ilvl="0" w:tplc="EFBA33D4">
      <w:start w:val="3"/>
      <w:numFmt w:val="decimal"/>
      <w:lvlText w:val="%1)"/>
      <w:lvlJc w:val="left"/>
      <w:pPr>
        <w:ind w:left="786" w:hanging="360"/>
      </w:pPr>
      <w:rPr>
        <w:rFonts w:hint="default"/>
        <w:sz w:val="24"/>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8" w15:restartNumberingAfterBreak="0">
    <w:nsid w:val="5D5A2094"/>
    <w:multiLevelType w:val="hybridMultilevel"/>
    <w:tmpl w:val="B3C2872C"/>
    <w:lvl w:ilvl="0" w:tplc="AE3CAC3A">
      <w:start w:val="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68A663F9"/>
    <w:multiLevelType w:val="hybridMultilevel"/>
    <w:tmpl w:val="0EB0D3E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9CD23B3"/>
    <w:multiLevelType w:val="hybridMultilevel"/>
    <w:tmpl w:val="89E8F91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6AAE5680"/>
    <w:multiLevelType w:val="hybridMultilevel"/>
    <w:tmpl w:val="5B7AC744"/>
    <w:lvl w:ilvl="0" w:tplc="474A3D5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6CDC7B3C"/>
    <w:multiLevelType w:val="hybridMultilevel"/>
    <w:tmpl w:val="0E0AE04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3" w15:restartNumberingAfterBreak="0">
    <w:nsid w:val="75076D06"/>
    <w:multiLevelType w:val="hybridMultilevel"/>
    <w:tmpl w:val="CB66B07A"/>
    <w:lvl w:ilvl="0" w:tplc="268412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79545554"/>
    <w:multiLevelType w:val="hybridMultilevel"/>
    <w:tmpl w:val="234A4022"/>
    <w:lvl w:ilvl="0" w:tplc="75523F2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22"/>
  </w:num>
  <w:num w:numId="2">
    <w:abstractNumId w:val="17"/>
  </w:num>
  <w:num w:numId="3">
    <w:abstractNumId w:val="24"/>
  </w:num>
  <w:num w:numId="4">
    <w:abstractNumId w:val="3"/>
  </w:num>
  <w:num w:numId="5">
    <w:abstractNumId w:val="20"/>
  </w:num>
  <w:num w:numId="6">
    <w:abstractNumId w:val="27"/>
  </w:num>
  <w:num w:numId="7">
    <w:abstractNumId w:val="0"/>
  </w:num>
  <w:num w:numId="8">
    <w:abstractNumId w:val="29"/>
  </w:num>
  <w:num w:numId="9">
    <w:abstractNumId w:val="28"/>
  </w:num>
  <w:num w:numId="10">
    <w:abstractNumId w:val="25"/>
  </w:num>
  <w:num w:numId="11">
    <w:abstractNumId w:val="32"/>
  </w:num>
  <w:num w:numId="12">
    <w:abstractNumId w:val="1"/>
  </w:num>
  <w:num w:numId="13">
    <w:abstractNumId w:val="31"/>
  </w:num>
  <w:num w:numId="14">
    <w:abstractNumId w:val="19"/>
  </w:num>
  <w:num w:numId="15">
    <w:abstractNumId w:val="4"/>
  </w:num>
  <w:num w:numId="16">
    <w:abstractNumId w:val="23"/>
  </w:num>
  <w:num w:numId="17">
    <w:abstractNumId w:val="2"/>
  </w:num>
  <w:num w:numId="18">
    <w:abstractNumId w:val="30"/>
  </w:num>
  <w:num w:numId="19">
    <w:abstractNumId w:val="13"/>
  </w:num>
  <w:num w:numId="20">
    <w:abstractNumId w:val="15"/>
  </w:num>
  <w:num w:numId="21">
    <w:abstractNumId w:val="7"/>
  </w:num>
  <w:num w:numId="22">
    <w:abstractNumId w:val="16"/>
  </w:num>
  <w:num w:numId="23">
    <w:abstractNumId w:val="14"/>
  </w:num>
  <w:num w:numId="24">
    <w:abstractNumId w:val="11"/>
  </w:num>
  <w:num w:numId="25">
    <w:abstractNumId w:val="18"/>
  </w:num>
  <w:num w:numId="26">
    <w:abstractNumId w:val="34"/>
  </w:num>
  <w:num w:numId="27">
    <w:abstractNumId w:val="10"/>
  </w:num>
  <w:num w:numId="28">
    <w:abstractNumId w:val="21"/>
  </w:num>
  <w:num w:numId="29">
    <w:abstractNumId w:val="12"/>
  </w:num>
  <w:num w:numId="30">
    <w:abstractNumId w:val="9"/>
  </w:num>
  <w:num w:numId="31">
    <w:abstractNumId w:val="8"/>
  </w:num>
  <w:num w:numId="32">
    <w:abstractNumId w:val="33"/>
  </w:num>
  <w:num w:numId="33">
    <w:abstractNumId w:val="6"/>
  </w:num>
  <w:num w:numId="34">
    <w:abstractNumId w:val="26"/>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15813"/>
    <w:rsid w:val="00146F1A"/>
    <w:rsid w:val="0019598C"/>
    <w:rsid w:val="0023564A"/>
    <w:rsid w:val="002A3536"/>
    <w:rsid w:val="003445AE"/>
    <w:rsid w:val="00364546"/>
    <w:rsid w:val="00381739"/>
    <w:rsid w:val="00455D44"/>
    <w:rsid w:val="00534042"/>
    <w:rsid w:val="005A2A39"/>
    <w:rsid w:val="00626061"/>
    <w:rsid w:val="006E408C"/>
    <w:rsid w:val="00745B97"/>
    <w:rsid w:val="00801C95"/>
    <w:rsid w:val="00804B2F"/>
    <w:rsid w:val="009C158C"/>
    <w:rsid w:val="00A11F99"/>
    <w:rsid w:val="00AF2938"/>
    <w:rsid w:val="00AF62DB"/>
    <w:rsid w:val="00B36D07"/>
    <w:rsid w:val="00BC14A5"/>
    <w:rsid w:val="00BC38F2"/>
    <w:rsid w:val="00CF677F"/>
    <w:rsid w:val="00D26617"/>
    <w:rsid w:val="00E7539B"/>
    <w:rsid w:val="00EA0190"/>
    <w:rsid w:val="00EF4706"/>
    <w:rsid w:val="00F46399"/>
    <w:rsid w:val="00F53279"/>
    <w:rsid w:val="00F7660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98C92"/>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rah.rinald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1458</Words>
  <Characters>8313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2022-05-13T11:11:00Z</dcterms:created>
  <dcterms:modified xsi:type="dcterms:W3CDTF">2022-05-13T15:28:00Z</dcterms:modified>
</cp:coreProperties>
</file>