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763092" w:rsidP="003B048D">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ENV-C</w:t>
            </w:r>
            <w:r w:rsidR="00E97DC4">
              <w:rPr>
                <w:rFonts w:ascii="Times New Roman" w:eastAsia="Times New Roman" w:hAnsi="Times New Roman" w:cs="Times New Roman"/>
                <w:b/>
                <w:sz w:val="24"/>
                <w:szCs w:val="20"/>
                <w:lang w:val="de-DE" w:eastAsia="en-GB"/>
              </w:rPr>
              <w:t>-2</w:t>
            </w:r>
          </w:p>
        </w:tc>
      </w:tr>
      <w:tr w:rsidR="00950BA5" w:rsidRPr="00C840B6" w:rsidTr="00EC6FF0">
        <w:trPr>
          <w:trHeight w:val="1977"/>
          <w:jc w:val="center"/>
        </w:trPr>
        <w:tc>
          <w:tcPr>
            <w:tcW w:w="4359" w:type="dxa"/>
            <w:tcBorders>
              <w:bottom w:val="nil"/>
            </w:tcBorders>
          </w:tcPr>
          <w:p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proofErr w:type="gramStart"/>
            <w:r w:rsidRPr="00D51A08">
              <w:rPr>
                <w:rFonts w:ascii="Times New Roman" w:eastAsia="Times New Roman" w:hAnsi="Times New Roman" w:cs="Times New Roman"/>
                <w:b/>
                <w:lang w:val="de-DE" w:eastAsia="en-GB"/>
              </w:rPr>
              <w:t>Referatsleiter</w:t>
            </w:r>
            <w:r w:rsidR="00E907F7">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w:t>
            </w:r>
            <w:proofErr w:type="gramEnd"/>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763092" w:rsidRPr="00763092" w:rsidRDefault="00763092" w:rsidP="00763092">
            <w:pPr>
              <w:rPr>
                <w:rFonts w:ascii="Times New Roman" w:hAnsi="Times New Roman" w:cs="Times New Roman"/>
                <w:b/>
                <w:lang w:val="en-GB"/>
              </w:rPr>
            </w:pPr>
            <w:r w:rsidRPr="00763092">
              <w:rPr>
                <w:rFonts w:ascii="Times New Roman" w:hAnsi="Times New Roman" w:cs="Times New Roman"/>
                <w:b/>
                <w:lang w:val="en-GB"/>
              </w:rPr>
              <w:t xml:space="preserve">Silvia </w:t>
            </w:r>
            <w:proofErr w:type="spellStart"/>
            <w:r w:rsidRPr="00763092">
              <w:rPr>
                <w:rFonts w:ascii="Times New Roman" w:hAnsi="Times New Roman" w:cs="Times New Roman"/>
                <w:b/>
                <w:lang w:val="en-GB"/>
              </w:rPr>
              <w:t>Bartolini</w:t>
            </w:r>
            <w:proofErr w:type="spellEnd"/>
          </w:p>
          <w:p w:rsidR="00763092" w:rsidRPr="00763092" w:rsidRDefault="00763092" w:rsidP="00763092">
            <w:pPr>
              <w:rPr>
                <w:rFonts w:ascii="Times New Roman" w:hAnsi="Times New Roman" w:cs="Times New Roman"/>
                <w:b/>
                <w:lang w:val="en-GB"/>
              </w:rPr>
            </w:pPr>
            <w:hyperlink r:id="rId8" w:history="1">
              <w:r w:rsidRPr="00763092">
                <w:rPr>
                  <w:rFonts w:ascii="Times New Roman" w:hAnsi="Times New Roman" w:cs="Times New Roman"/>
                  <w:b/>
                  <w:color w:val="0000FF" w:themeColor="hyperlink"/>
                  <w:u w:val="single"/>
                  <w:lang w:val="en-GB"/>
                </w:rPr>
                <w:t>silvia.bartolini@ec.europa.eu</w:t>
              </w:r>
            </w:hyperlink>
            <w:r w:rsidRPr="00763092">
              <w:rPr>
                <w:rFonts w:ascii="Times New Roman" w:hAnsi="Times New Roman" w:cs="Times New Roman"/>
                <w:b/>
                <w:lang w:val="en-GB"/>
              </w:rPr>
              <w:t xml:space="preserve">  </w:t>
            </w:r>
          </w:p>
          <w:p w:rsidR="00D53AD5" w:rsidRPr="00C531F2" w:rsidRDefault="00763092" w:rsidP="00763092">
            <w:pPr>
              <w:ind w:left="34" w:right="1317"/>
              <w:jc w:val="both"/>
              <w:rPr>
                <w:rFonts w:ascii="Times New Roman" w:hAnsi="Times New Roman" w:cs="Times New Roman"/>
                <w:b/>
              </w:rPr>
            </w:pPr>
            <w:r w:rsidRPr="00763092">
              <w:rPr>
                <w:rFonts w:ascii="Times New Roman" w:hAnsi="Times New Roman" w:cs="Times New Roman"/>
                <w:b/>
                <w:lang w:val="en-GB"/>
              </w:rPr>
              <w:t>+32 2 29 58026</w:t>
            </w:r>
          </w:p>
          <w:p w:rsidR="00E21280" w:rsidRDefault="00E21280" w:rsidP="00D53AD5">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481331"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2A40F8">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5303B0"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sidR="00481331">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76309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763092" w:rsidP="00950BA5">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763092">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763092" w:rsidRPr="00763092" w:rsidRDefault="00763092" w:rsidP="00763092">
      <w:pPr>
        <w:spacing w:after="0" w:line="240" w:lineRule="auto"/>
        <w:ind w:left="426"/>
        <w:jc w:val="both"/>
        <w:rPr>
          <w:rFonts w:ascii="Times New Roman" w:eastAsia="Times New Roman" w:hAnsi="Times New Roman" w:cs="Times New Roman"/>
          <w:lang w:val="de-DE" w:eastAsia="en-GB"/>
        </w:rPr>
      </w:pPr>
      <w:r w:rsidRPr="00763092">
        <w:rPr>
          <w:rFonts w:ascii="Times New Roman" w:eastAsia="Times New Roman" w:hAnsi="Times New Roman" w:cs="Times New Roman"/>
          <w:lang w:val="de-DE" w:eastAsia="en-GB"/>
        </w:rPr>
        <w:t>Der/die Experte/in wird Teil des Referats für Meeresumwelt- und Wasserwirtschaftspolitik der EU sein.</w:t>
      </w:r>
    </w:p>
    <w:p w:rsidR="00763092" w:rsidRPr="00763092" w:rsidRDefault="00763092" w:rsidP="00763092">
      <w:pPr>
        <w:spacing w:after="0" w:line="240" w:lineRule="auto"/>
        <w:ind w:left="426"/>
        <w:jc w:val="both"/>
        <w:rPr>
          <w:rFonts w:ascii="Times New Roman" w:eastAsia="Times New Roman" w:hAnsi="Times New Roman" w:cs="Times New Roman"/>
          <w:lang w:val="de-DE" w:eastAsia="en-GB"/>
        </w:rPr>
      </w:pPr>
    </w:p>
    <w:p w:rsidR="00763092" w:rsidRPr="00763092" w:rsidRDefault="00763092" w:rsidP="00763092">
      <w:pPr>
        <w:spacing w:after="0" w:line="240" w:lineRule="auto"/>
        <w:ind w:left="426"/>
        <w:jc w:val="both"/>
        <w:rPr>
          <w:rFonts w:ascii="Times New Roman" w:eastAsia="Times New Roman" w:hAnsi="Times New Roman" w:cs="Times New Roman"/>
          <w:lang w:val="de-DE" w:eastAsia="en-GB"/>
        </w:rPr>
      </w:pPr>
      <w:r w:rsidRPr="00763092">
        <w:rPr>
          <w:rFonts w:ascii="Times New Roman" w:eastAsia="Times New Roman" w:hAnsi="Times New Roman" w:cs="Times New Roman"/>
          <w:lang w:val="de-DE" w:eastAsia="en-GB"/>
        </w:rPr>
        <w:t>Die Hauptaufgabe des/der Sachverständigen wird die Arbeit an der Meeresstrategie-Rahmenrichtlinie (MSRL) sein. Der/die Experte/in wird insbesondere (1) zur Überprüfung der MSRL beitragen, die die Kommission bis 2023 abschließen soll, einschließlich eines möglichen Legislativvorschlags; (2) zur Umsetzung der MSRL beitragen, mit Schwerpunkt auf den Verpflichtungen der Mitgliedstaaten, auch im Rahmen der gemeinsamen Umsetzungsstrategie; (3) die Koordinierung mit anderen Politikbereichen, insbesondere Wasser, Küsten, biologische Vielfalt und verschiedenen meerespolitischen Maßnahmen.</w:t>
      </w:r>
    </w:p>
    <w:p w:rsidR="00763092" w:rsidRPr="00763092" w:rsidRDefault="00763092" w:rsidP="00763092">
      <w:pPr>
        <w:spacing w:after="0" w:line="240" w:lineRule="auto"/>
        <w:ind w:left="426"/>
        <w:jc w:val="both"/>
        <w:rPr>
          <w:rFonts w:ascii="Times New Roman" w:eastAsia="Times New Roman" w:hAnsi="Times New Roman" w:cs="Times New Roman"/>
          <w:lang w:val="de-DE" w:eastAsia="en-GB"/>
        </w:rPr>
      </w:pPr>
    </w:p>
    <w:p w:rsidR="00763092" w:rsidRPr="00763092" w:rsidRDefault="00763092" w:rsidP="00763092">
      <w:pPr>
        <w:spacing w:after="0" w:line="240" w:lineRule="auto"/>
        <w:ind w:left="426"/>
        <w:jc w:val="both"/>
        <w:rPr>
          <w:rFonts w:ascii="Times New Roman" w:eastAsia="Times New Roman" w:hAnsi="Times New Roman" w:cs="Times New Roman"/>
          <w:lang w:val="de-DE" w:eastAsia="en-GB"/>
        </w:rPr>
      </w:pPr>
      <w:r w:rsidRPr="00763092">
        <w:rPr>
          <w:rFonts w:ascii="Times New Roman" w:eastAsia="Times New Roman" w:hAnsi="Times New Roman" w:cs="Times New Roman"/>
          <w:lang w:val="de-DE" w:eastAsia="en-GB"/>
        </w:rPr>
        <w:t>Die Arbeit umfasst auch die Teilnahme an oder die Unterstützung technischer Sitzungen im Rahmen verschiedener regionaler Meeresübereinkommen (OSPAR, HELCOM, die Übereinkommen von Barcelona und Bukarest), sowie die Unterstützung der Vorbereitungen formeller hochrangiger Tagungen zu den Übereinkommen.</w:t>
      </w:r>
    </w:p>
    <w:p w:rsidR="00763092" w:rsidRPr="00763092" w:rsidRDefault="00763092" w:rsidP="00763092">
      <w:pPr>
        <w:spacing w:after="0" w:line="240" w:lineRule="auto"/>
        <w:ind w:left="426"/>
        <w:jc w:val="both"/>
        <w:rPr>
          <w:rFonts w:ascii="Times New Roman" w:eastAsia="Times New Roman" w:hAnsi="Times New Roman" w:cs="Times New Roman"/>
          <w:lang w:val="de-DE" w:eastAsia="en-GB"/>
        </w:rPr>
      </w:pPr>
    </w:p>
    <w:p w:rsidR="00763092" w:rsidRPr="00763092" w:rsidRDefault="00763092" w:rsidP="00763092">
      <w:pPr>
        <w:spacing w:after="0" w:line="240" w:lineRule="auto"/>
        <w:ind w:left="426"/>
        <w:jc w:val="both"/>
        <w:rPr>
          <w:rFonts w:ascii="Times New Roman" w:eastAsia="Times New Roman" w:hAnsi="Times New Roman" w:cs="Times New Roman"/>
          <w:lang w:val="de-DE" w:eastAsia="en-GB"/>
        </w:rPr>
      </w:pPr>
      <w:r w:rsidRPr="00763092">
        <w:rPr>
          <w:rFonts w:ascii="Times New Roman" w:eastAsia="Times New Roman" w:hAnsi="Times New Roman" w:cs="Times New Roman"/>
          <w:lang w:val="de-DE" w:eastAsia="en-GB"/>
        </w:rPr>
        <w:t>Im Rahmen des europäischen Grünen Deal wird von dem/der Experten/in erwartet, dass er/sie einen Beitrag zu einer Reihe von Schlüsselinitiativen leistet, die von der Europäischen Kommission entwickelt werden und für den Schutz der Meeresumwelt und der Wasserpolitik von unmittelbarer Bedeutung sind, insbesondere: die Initiativen zur Wiederherstellung der Meere im Rahmen der Biodiversitätsstrategie für 2030 (BDS2030); und die Maßnahmen, die sich aus dem Null-Schadstoff-Aktionsplan ergeben, wie zum Beispiel die Arbeit in Zusammenhang mit der integrierten Überwachung der Umweltverschmutzung und der Null-Schadstoff-Prognose.</w:t>
      </w:r>
    </w:p>
    <w:p w:rsidR="00763092" w:rsidRPr="00763092" w:rsidRDefault="00763092" w:rsidP="00763092">
      <w:pPr>
        <w:spacing w:after="0" w:line="240" w:lineRule="auto"/>
        <w:ind w:left="426"/>
        <w:jc w:val="both"/>
        <w:rPr>
          <w:rFonts w:ascii="Times New Roman" w:eastAsia="Times New Roman" w:hAnsi="Times New Roman" w:cs="Times New Roman"/>
          <w:lang w:val="de-DE" w:eastAsia="en-GB"/>
        </w:rPr>
      </w:pPr>
    </w:p>
    <w:p w:rsidR="00763092" w:rsidRPr="00763092" w:rsidRDefault="00763092" w:rsidP="00763092">
      <w:pPr>
        <w:spacing w:after="0" w:line="240" w:lineRule="auto"/>
        <w:ind w:left="426"/>
        <w:jc w:val="both"/>
        <w:rPr>
          <w:rFonts w:ascii="Times New Roman" w:eastAsia="Times New Roman" w:hAnsi="Times New Roman" w:cs="Times New Roman"/>
          <w:lang w:val="de-DE" w:eastAsia="en-GB"/>
        </w:rPr>
      </w:pPr>
      <w:r w:rsidRPr="00763092">
        <w:rPr>
          <w:rFonts w:ascii="Times New Roman" w:eastAsia="Times New Roman" w:hAnsi="Times New Roman" w:cs="Times New Roman"/>
          <w:lang w:val="de-DE" w:eastAsia="en-GB"/>
        </w:rPr>
        <w:lastRenderedPageBreak/>
        <w:t xml:space="preserve">Die Stelle umfasst auch eine aktive Beteiligung an und Folgemaßnahmen zu den Tätigkeiten der Kommission im Bereich der Meerespolitik, wie etwa die Initiativen der GD MARE zur blauen Wirtschaft, zur maritimen Raumordnung, zu regionalen Strategien, zum Meereswissen und zu anderen Komponenten der integrierten Meerespolitik und </w:t>
      </w:r>
      <w:proofErr w:type="spellStart"/>
      <w:r w:rsidRPr="00763092">
        <w:rPr>
          <w:rFonts w:ascii="Times New Roman" w:eastAsia="Times New Roman" w:hAnsi="Times New Roman" w:cs="Times New Roman"/>
          <w:lang w:val="de-DE" w:eastAsia="en-GB"/>
        </w:rPr>
        <w:t>Meeresgovernance</w:t>
      </w:r>
      <w:proofErr w:type="spellEnd"/>
      <w:r w:rsidRPr="00763092">
        <w:rPr>
          <w:rFonts w:ascii="Times New Roman" w:eastAsia="Times New Roman" w:hAnsi="Times New Roman" w:cs="Times New Roman"/>
          <w:lang w:val="de-DE" w:eastAsia="en-GB"/>
        </w:rPr>
        <w:t>.</w:t>
      </w:r>
    </w:p>
    <w:p w:rsidR="00763092" w:rsidRPr="00763092" w:rsidRDefault="00763092" w:rsidP="00763092">
      <w:pPr>
        <w:spacing w:after="0" w:line="240" w:lineRule="auto"/>
        <w:ind w:left="426"/>
        <w:jc w:val="both"/>
        <w:rPr>
          <w:rFonts w:ascii="Times New Roman" w:eastAsia="Times New Roman" w:hAnsi="Times New Roman" w:cs="Times New Roman"/>
          <w:lang w:val="de-DE" w:eastAsia="en-GB"/>
        </w:rPr>
      </w:pPr>
    </w:p>
    <w:p w:rsidR="00E97DC4" w:rsidRPr="00E97DC4" w:rsidRDefault="00763092" w:rsidP="00763092">
      <w:pPr>
        <w:spacing w:after="0" w:line="240" w:lineRule="auto"/>
        <w:ind w:left="426"/>
        <w:jc w:val="both"/>
        <w:rPr>
          <w:rFonts w:ascii="Times New Roman" w:eastAsia="Times New Roman" w:hAnsi="Times New Roman" w:cs="Times New Roman"/>
          <w:lang w:val="de-DE" w:eastAsia="en-GB"/>
        </w:rPr>
      </w:pPr>
      <w:r w:rsidRPr="00763092">
        <w:rPr>
          <w:rFonts w:ascii="Times New Roman" w:eastAsia="Times New Roman" w:hAnsi="Times New Roman" w:cs="Times New Roman"/>
          <w:lang w:val="de-DE" w:eastAsia="en-GB"/>
        </w:rPr>
        <w:t>Diese Stelle umfasst häufige Kontakte zu anderen Dienststellen innerhalb der Kommission sowie zu den Mitgliedstaaten, Interessenträgern und Auftragnehmern.</w:t>
      </w:r>
    </w:p>
    <w:p w:rsidR="00E97DC4" w:rsidRPr="00E97DC4" w:rsidRDefault="00E97DC4" w:rsidP="00E97DC4">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734E4D" w:rsidRPr="00950BA5" w:rsidRDefault="00734E4D"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8C673F">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763092" w:rsidRPr="00763092">
        <w:rPr>
          <w:rFonts w:ascii="Times New Roman" w:eastAsia="Times New Roman" w:hAnsi="Times New Roman" w:cs="Times New Roman"/>
          <w:lang w:val="de-DE" w:eastAsia="en-GB"/>
        </w:rPr>
        <w:t>jeder relevante Bereich</w:t>
      </w:r>
      <w:r w:rsidR="00E97DC4" w:rsidRPr="00E97DC4">
        <w:rPr>
          <w:rFonts w:ascii="Times New Roman" w:eastAsia="Times New Roman" w:hAnsi="Times New Roman" w:cs="Times New Roman"/>
          <w:lang w:val="de-DE" w:eastAsia="en-GB"/>
        </w:rPr>
        <w:t>.</w:t>
      </w:r>
    </w:p>
    <w:p w:rsidR="001E1B8A" w:rsidRPr="00950BA5" w:rsidRDefault="001E1B8A"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763092" w:rsidRPr="00763092" w:rsidRDefault="00763092" w:rsidP="00763092">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r w:rsidRPr="00763092">
        <w:rPr>
          <w:rFonts w:ascii="Times New Roman" w:eastAsia="Times New Roman" w:hAnsi="Times New Roman" w:cs="Times New Roman"/>
          <w:lang w:val="de-DE" w:eastAsia="en-GB"/>
        </w:rPr>
        <w:t>Der Bewerber sollte mit den Bestimmungen der Meeresstrategie-Rahmenrichtlinie und der Wasserpolitik vertraut sein und sollte über gute Kenntnisse der einschlägigen europäischen Umweltpolitik verfügen. Bewerber, die über Erfahrungen im Bereich der Wasserpolitik verfügen, die für die Meeresstrategie-Rahmenrichtlinie relevant sind, können ebenfalls berücksichtigt werden.</w:t>
      </w:r>
    </w:p>
    <w:p w:rsidR="00763092" w:rsidRPr="00763092" w:rsidRDefault="00763092" w:rsidP="00763092">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p>
    <w:p w:rsidR="00763092" w:rsidRDefault="00763092" w:rsidP="00763092">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r w:rsidRPr="00763092">
        <w:rPr>
          <w:rFonts w:ascii="Times New Roman" w:eastAsia="Times New Roman" w:hAnsi="Times New Roman" w:cs="Times New Roman"/>
          <w:lang w:val="de-DE" w:eastAsia="en-GB"/>
        </w:rPr>
        <w:t xml:space="preserve">Ein Verständnis des erneuerten politischen Rahmens, der durch den europäischen Grünen Deal geschaffen wurde, ist wünschenswert. Kenntnisse über verwandte Politikbereiche wie die gemeinsame Fischereipolitik, die maritime Raumordnung, die blaue Wirtschaft, die Wasserrahmenrichtlinie und die Naturschutzrichtlinien wären von Vorteil.  </w:t>
      </w:r>
    </w:p>
    <w:p w:rsidR="00763092" w:rsidRPr="00763092" w:rsidRDefault="00763092" w:rsidP="00763092">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p>
    <w:p w:rsidR="001E1B8A" w:rsidRPr="00960B86" w:rsidRDefault="00763092" w:rsidP="00763092">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r w:rsidRPr="00763092">
        <w:rPr>
          <w:rFonts w:ascii="Times New Roman" w:eastAsia="Times New Roman" w:hAnsi="Times New Roman" w:cs="Times New Roman"/>
          <w:lang w:val="de-DE" w:eastAsia="en-GB"/>
        </w:rPr>
        <w:t>Der/die Experte/in sollte vorzugsweise über solide Kenntnisse im Bereich der Umweltwissenschaften, Managementtechnik oder Rechtskenntnisse verfügen, um das Spektrum der Kompetenzen innerhalb des Referats zu optimieren, es werden aber auch andere relevante Profile berücksichtigt.</w:t>
      </w:r>
    </w:p>
    <w:p w:rsidR="00356F9A" w:rsidRDefault="00356F9A" w:rsidP="00B8217B">
      <w:pPr>
        <w:tabs>
          <w:tab w:val="left" w:pos="709"/>
        </w:tabs>
        <w:spacing w:after="0" w:line="240" w:lineRule="auto"/>
        <w:ind w:right="60"/>
        <w:jc w:val="both"/>
        <w:rPr>
          <w:rFonts w:ascii="Times New Roman" w:eastAsia="Times New Roman" w:hAnsi="Times New Roman" w:cs="Times New Roman"/>
          <w:lang w:val="de-DE" w:eastAsia="en-GB"/>
        </w:rPr>
      </w:pPr>
    </w:p>
    <w:p w:rsidR="00763092" w:rsidRDefault="00763092" w:rsidP="00B8217B">
      <w:pPr>
        <w:tabs>
          <w:tab w:val="left" w:pos="709"/>
        </w:tabs>
        <w:spacing w:after="0" w:line="240" w:lineRule="auto"/>
        <w:ind w:right="60"/>
        <w:jc w:val="both"/>
        <w:rPr>
          <w:rFonts w:ascii="Times New Roman" w:eastAsia="Times New Roman" w:hAnsi="Times New Roman" w:cs="Times New Roman"/>
          <w:lang w:val="de-DE" w:eastAsia="en-GB"/>
        </w:rPr>
      </w:pPr>
    </w:p>
    <w:p w:rsidR="00763092" w:rsidRPr="007628D6" w:rsidRDefault="00763092"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lastRenderedPageBreak/>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763092" w:rsidP="0068394B">
      <w:pPr>
        <w:tabs>
          <w:tab w:val="left" w:pos="709"/>
        </w:tabs>
        <w:spacing w:after="0" w:line="240" w:lineRule="auto"/>
        <w:ind w:left="709" w:right="60"/>
        <w:jc w:val="both"/>
        <w:rPr>
          <w:rFonts w:ascii="Times New Roman" w:eastAsia="Times New Roman" w:hAnsi="Times New Roman" w:cs="Times New Roman"/>
          <w:lang w:val="de-DE" w:eastAsia="en-GB"/>
        </w:rPr>
      </w:pPr>
      <w:r w:rsidRPr="00763092">
        <w:rPr>
          <w:rFonts w:ascii="Times New Roman" w:eastAsia="Times New Roman" w:hAnsi="Times New Roman" w:cs="Times New Roman"/>
          <w:lang w:val="de-DE" w:eastAsia="en-GB"/>
        </w:rPr>
        <w:t>Gute Kenntnisse und fließende Beherrschung der englischen Sprache (sowohl schriftlich als auch mündlich) sind erforderlich. Französischkenntnisse und andere EU-Sprachen sind von Vorteil.</w:t>
      </w:r>
      <w:bookmarkStart w:id="0" w:name="_GoBack"/>
      <w:bookmarkEnd w:id="0"/>
    </w:p>
    <w:p w:rsidR="00960B86" w:rsidRDefault="00960B8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C531F2" w:rsidRDefault="00C531F2"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4A0D22" w:rsidRPr="00950BA5" w:rsidRDefault="004A0D22"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00B20FD7" w:rsidRPr="00B70077">
          <w:rPr>
            <w:rStyle w:val="Hyperlink"/>
            <w:rFonts w:ascii="Times New Roman" w:eastAsia="Times New Roman" w:hAnsi="Times New Roman" w:cs="Times New Roman"/>
            <w:lang w:val="de-DE" w:eastAsia="en-GB"/>
          </w:rPr>
          <w:t>HR-MAIL-B1@ec.europa.eu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E23563" w:rsidRPr="00E23563">
        <w:rPr>
          <w:rFonts w:ascii="Times New Roman" w:eastAsia="Times New Roman" w:hAnsi="Times New Roman" w:cs="Times New Roman"/>
          <w:lang w:val="de-DE" w:eastAsia="en-GB"/>
        </w:rPr>
        <w:t>(</w:t>
      </w:r>
      <w:hyperlink r:id="rId11" w:history="1">
        <w:r w:rsidR="00E23563" w:rsidRPr="00E23563">
          <w:rPr>
            <w:rFonts w:ascii="Times New Roman" w:hAnsi="Times New Roman" w:cs="Times New Roman"/>
            <w:color w:val="0000FF" w:themeColor="hyperlink"/>
            <w:u w:val="single"/>
            <w:lang w:val="de-DE"/>
          </w:rPr>
          <w:t>HR-B1-DPR@ec.europa.eu</w:t>
        </w:r>
      </w:hyperlink>
      <w:r w:rsidR="00E23563" w:rsidRPr="00E23563">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lang w:val="de-DE" w:eastAsia="en-GB"/>
        </w:rPr>
        <w:t xml:space="preserve">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763092">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1239371A"/>
    <w:multiLevelType w:val="hybridMultilevel"/>
    <w:tmpl w:val="3D8C8C2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25B644F"/>
    <w:multiLevelType w:val="hybridMultilevel"/>
    <w:tmpl w:val="32E28C12"/>
    <w:lvl w:ilvl="0" w:tplc="F162D61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1BA415AF"/>
    <w:multiLevelType w:val="hybridMultilevel"/>
    <w:tmpl w:val="125819F0"/>
    <w:lvl w:ilvl="0" w:tplc="CDE8ED52">
      <w:start w:val="1"/>
      <w:numFmt w:val="upp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7"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1DE05BAA"/>
    <w:multiLevelType w:val="hybridMultilevel"/>
    <w:tmpl w:val="B896E2F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44C345F"/>
    <w:multiLevelType w:val="hybridMultilevel"/>
    <w:tmpl w:val="9CE8E71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15:restartNumberingAfterBreak="0">
    <w:nsid w:val="249E0805"/>
    <w:multiLevelType w:val="hybridMultilevel"/>
    <w:tmpl w:val="D0947E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7"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4687794E"/>
    <w:multiLevelType w:val="hybridMultilevel"/>
    <w:tmpl w:val="1152C7F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4A130C6F"/>
    <w:multiLevelType w:val="hybridMultilevel"/>
    <w:tmpl w:val="6794FC56"/>
    <w:lvl w:ilvl="0" w:tplc="DA8A85BA">
      <w:start w:val="3"/>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2F427C6"/>
    <w:multiLevelType w:val="hybridMultilevel"/>
    <w:tmpl w:val="1C2E75C6"/>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3C14CCE"/>
    <w:multiLevelType w:val="hybridMultilevel"/>
    <w:tmpl w:val="61F8D1D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5A960682"/>
    <w:multiLevelType w:val="hybridMultilevel"/>
    <w:tmpl w:val="8F30D228"/>
    <w:lvl w:ilvl="0" w:tplc="A2900F6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646363BA"/>
    <w:multiLevelType w:val="hybridMultilevel"/>
    <w:tmpl w:val="575AABD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5"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6F420108"/>
    <w:multiLevelType w:val="hybridMultilevel"/>
    <w:tmpl w:val="5D3E99E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9" w15:restartNumberingAfterBreak="0">
    <w:nsid w:val="72E622C3"/>
    <w:multiLevelType w:val="hybridMultilevel"/>
    <w:tmpl w:val="D2708BA0"/>
    <w:lvl w:ilvl="0" w:tplc="DAC8BE52">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0"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7F2630D5"/>
    <w:multiLevelType w:val="hybridMultilevel"/>
    <w:tmpl w:val="A64C2998"/>
    <w:lvl w:ilvl="0" w:tplc="CBEA4D6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11"/>
  </w:num>
  <w:num w:numId="2">
    <w:abstractNumId w:val="28"/>
  </w:num>
  <w:num w:numId="3">
    <w:abstractNumId w:val="16"/>
  </w:num>
  <w:num w:numId="4">
    <w:abstractNumId w:val="1"/>
  </w:num>
  <w:num w:numId="5">
    <w:abstractNumId w:val="14"/>
  </w:num>
  <w:num w:numId="6">
    <w:abstractNumId w:val="7"/>
  </w:num>
  <w:num w:numId="7">
    <w:abstractNumId w:val="25"/>
  </w:num>
  <w:num w:numId="8">
    <w:abstractNumId w:val="13"/>
  </w:num>
  <w:num w:numId="9">
    <w:abstractNumId w:val="4"/>
  </w:num>
  <w:num w:numId="10">
    <w:abstractNumId w:val="9"/>
  </w:num>
  <w:num w:numId="11">
    <w:abstractNumId w:val="5"/>
  </w:num>
  <w:num w:numId="12">
    <w:abstractNumId w:val="30"/>
  </w:num>
  <w:num w:numId="13">
    <w:abstractNumId w:val="17"/>
  </w:num>
  <w:num w:numId="14">
    <w:abstractNumId w:val="18"/>
  </w:num>
  <w:num w:numId="15">
    <w:abstractNumId w:val="15"/>
  </w:num>
  <w:num w:numId="16">
    <w:abstractNumId w:val="26"/>
  </w:num>
  <w:num w:numId="17">
    <w:abstractNumId w:val="0"/>
  </w:num>
  <w:num w:numId="18">
    <w:abstractNumId w:val="12"/>
  </w:num>
  <w:num w:numId="19">
    <w:abstractNumId w:val="24"/>
  </w:num>
  <w:num w:numId="20">
    <w:abstractNumId w:val="6"/>
  </w:num>
  <w:num w:numId="21">
    <w:abstractNumId w:val="2"/>
  </w:num>
  <w:num w:numId="22">
    <w:abstractNumId w:val="23"/>
  </w:num>
  <w:num w:numId="23">
    <w:abstractNumId w:val="27"/>
  </w:num>
  <w:num w:numId="24">
    <w:abstractNumId w:val="10"/>
  </w:num>
  <w:num w:numId="25">
    <w:abstractNumId w:val="3"/>
  </w:num>
  <w:num w:numId="26">
    <w:abstractNumId w:val="8"/>
  </w:num>
  <w:num w:numId="27">
    <w:abstractNumId w:val="22"/>
  </w:num>
  <w:num w:numId="28">
    <w:abstractNumId w:val="21"/>
  </w:num>
  <w:num w:numId="29">
    <w:abstractNumId w:val="19"/>
  </w:num>
  <w:num w:numId="30">
    <w:abstractNumId w:val="29"/>
  </w:num>
  <w:num w:numId="31">
    <w:abstractNumId w:val="20"/>
  </w:num>
  <w:num w:numId="3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GB" w:vendorID="64" w:dllVersion="131078" w:nlCheck="1" w:checkStyle="1"/>
  <w:activeWritingStyle w:appName="MSWord" w:lang="fr-BE" w:vendorID="64" w:dllVersion="131078" w:nlCheck="1" w:checkStyle="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A44CC"/>
    <w:rsid w:val="000D5F5E"/>
    <w:rsid w:val="001409DC"/>
    <w:rsid w:val="001561A4"/>
    <w:rsid w:val="0019598C"/>
    <w:rsid w:val="001E0FBD"/>
    <w:rsid w:val="001E1B8A"/>
    <w:rsid w:val="0025275C"/>
    <w:rsid w:val="002A40F8"/>
    <w:rsid w:val="00310348"/>
    <w:rsid w:val="00356F9A"/>
    <w:rsid w:val="00365478"/>
    <w:rsid w:val="00370EFD"/>
    <w:rsid w:val="003B048D"/>
    <w:rsid w:val="00481331"/>
    <w:rsid w:val="004A0D22"/>
    <w:rsid w:val="004B1E82"/>
    <w:rsid w:val="005303B0"/>
    <w:rsid w:val="00534042"/>
    <w:rsid w:val="00550A94"/>
    <w:rsid w:val="005648F5"/>
    <w:rsid w:val="005A0D05"/>
    <w:rsid w:val="005D37D0"/>
    <w:rsid w:val="006740F2"/>
    <w:rsid w:val="0068394B"/>
    <w:rsid w:val="006E54AE"/>
    <w:rsid w:val="006F30A1"/>
    <w:rsid w:val="00703A7C"/>
    <w:rsid w:val="00734E4D"/>
    <w:rsid w:val="007628D6"/>
    <w:rsid w:val="00763092"/>
    <w:rsid w:val="007E099F"/>
    <w:rsid w:val="008C673F"/>
    <w:rsid w:val="009362DE"/>
    <w:rsid w:val="00950BA5"/>
    <w:rsid w:val="00960B86"/>
    <w:rsid w:val="00A20BBC"/>
    <w:rsid w:val="00A76AFA"/>
    <w:rsid w:val="00AA33EC"/>
    <w:rsid w:val="00AC518C"/>
    <w:rsid w:val="00AF16BD"/>
    <w:rsid w:val="00B20FD7"/>
    <w:rsid w:val="00B656B1"/>
    <w:rsid w:val="00B71D1B"/>
    <w:rsid w:val="00B8217B"/>
    <w:rsid w:val="00B91189"/>
    <w:rsid w:val="00BC14A5"/>
    <w:rsid w:val="00BD26AA"/>
    <w:rsid w:val="00C24618"/>
    <w:rsid w:val="00C531F2"/>
    <w:rsid w:val="00C6293F"/>
    <w:rsid w:val="00C840B6"/>
    <w:rsid w:val="00C91101"/>
    <w:rsid w:val="00CF677F"/>
    <w:rsid w:val="00D51A08"/>
    <w:rsid w:val="00D53AD5"/>
    <w:rsid w:val="00D64903"/>
    <w:rsid w:val="00E11F69"/>
    <w:rsid w:val="00E21280"/>
    <w:rsid w:val="00E23563"/>
    <w:rsid w:val="00E40791"/>
    <w:rsid w:val="00E907F7"/>
    <w:rsid w:val="00E97DC4"/>
    <w:rsid w:val="00ED4795"/>
    <w:rsid w:val="00ED7018"/>
    <w:rsid w:val="00F34F3B"/>
    <w:rsid w:val="00FA2B9C"/>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1EBFE4"/>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lvia.bartolini@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B1-DP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1627</Words>
  <Characters>9277</Characters>
  <Application>Microsoft Office Word</Application>
  <DocSecurity>4</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2022-05-13T11:07:00Z</dcterms:created>
  <dcterms:modified xsi:type="dcterms:W3CDTF">2022-05-13T11:07:00Z</dcterms:modified>
</cp:coreProperties>
</file>