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157644" w:rsidP="0043036E">
            <w:pPr>
              <w:rPr>
                <w:rFonts w:ascii="Times New Roman" w:eastAsia="Times New Roman" w:hAnsi="Times New Roman" w:cs="Times New Roman"/>
                <w:b/>
                <w:sz w:val="24"/>
                <w:szCs w:val="20"/>
                <w:lang w:val="de-DE" w:eastAsia="en-GB"/>
              </w:rPr>
            </w:pPr>
            <w:bookmarkStart w:id="0" w:name="_GoBack"/>
            <w:r>
              <w:rPr>
                <w:rFonts w:ascii="Times New Roman" w:eastAsia="Times New Roman" w:hAnsi="Times New Roman" w:cs="Times New Roman"/>
                <w:b/>
                <w:sz w:val="24"/>
                <w:szCs w:val="20"/>
                <w:lang w:val="de-DE" w:eastAsia="en-GB"/>
              </w:rPr>
              <w:t>NEAR-C-1_</w:t>
            </w:r>
            <w:r w:rsidR="0043036E">
              <w:rPr>
                <w:rFonts w:ascii="Times New Roman" w:eastAsia="Times New Roman" w:hAnsi="Times New Roman" w:cs="Times New Roman"/>
                <w:b/>
                <w:sz w:val="24"/>
                <w:szCs w:val="20"/>
                <w:lang w:val="de-DE" w:eastAsia="en-GB"/>
              </w:rPr>
              <w:t>Moldavien</w:t>
            </w:r>
            <w:bookmarkEnd w:id="0"/>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57644" w:rsidRPr="00157644" w:rsidRDefault="00157644" w:rsidP="00157644">
            <w:pPr>
              <w:rPr>
                <w:rFonts w:ascii="Times New Roman" w:hAnsi="Times New Roman" w:cs="Times New Roman"/>
                <w:b/>
                <w:lang w:val="en-GB"/>
              </w:rPr>
            </w:pPr>
            <w:r w:rsidRPr="00157644">
              <w:rPr>
                <w:rFonts w:ascii="Times New Roman" w:hAnsi="Times New Roman" w:cs="Times New Roman"/>
                <w:b/>
                <w:lang w:val="en-GB"/>
              </w:rPr>
              <w:t xml:space="preserve">Diana </w:t>
            </w:r>
            <w:proofErr w:type="spellStart"/>
            <w:r w:rsidRPr="00157644">
              <w:rPr>
                <w:rFonts w:ascii="Times New Roman" w:hAnsi="Times New Roman" w:cs="Times New Roman"/>
                <w:b/>
                <w:lang w:val="en-GB"/>
              </w:rPr>
              <w:t>Jablonska</w:t>
            </w:r>
            <w:proofErr w:type="spellEnd"/>
          </w:p>
          <w:p w:rsidR="00157644" w:rsidRPr="00157644" w:rsidRDefault="00157644" w:rsidP="00157644">
            <w:pPr>
              <w:rPr>
                <w:rFonts w:ascii="Times New Roman" w:hAnsi="Times New Roman" w:cs="Times New Roman"/>
                <w:b/>
                <w:lang w:val="en-GB"/>
              </w:rPr>
            </w:pPr>
            <w:hyperlink r:id="rId8" w:history="1">
              <w:r w:rsidRPr="00F716CC">
                <w:rPr>
                  <w:rStyle w:val="Hyperlink"/>
                  <w:rFonts w:ascii="Times New Roman" w:hAnsi="Times New Roman" w:cs="Times New Roman"/>
                  <w:b/>
                  <w:lang w:val="en-GB"/>
                </w:rPr>
                <w:t>Diana.Jablonska@ec.europa.eu</w:t>
              </w:r>
            </w:hyperlink>
            <w:r>
              <w:rPr>
                <w:rFonts w:ascii="Times New Roman" w:hAnsi="Times New Roman" w:cs="Times New Roman"/>
                <w:b/>
                <w:lang w:val="en-GB"/>
              </w:rPr>
              <w:t xml:space="preserve"> </w:t>
            </w:r>
          </w:p>
          <w:p w:rsidR="00D53AD5" w:rsidRPr="00157644" w:rsidRDefault="00D53AD5" w:rsidP="000609F9">
            <w:pPr>
              <w:ind w:left="34" w:right="1317"/>
              <w:jc w:val="both"/>
              <w:rPr>
                <w:rFonts w:ascii="Times New Roman" w:hAnsi="Times New Roman" w:cs="Times New Roman"/>
                <w:b/>
                <w:lang w:val="en-GB"/>
              </w:rPr>
            </w:pP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157644"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609F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3D664D"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43036E" w:rsidRPr="0043036E" w:rsidRDefault="0043036E" w:rsidP="0043036E">
      <w:pPr>
        <w:spacing w:after="0" w:line="240" w:lineRule="auto"/>
        <w:ind w:left="709" w:hanging="283"/>
        <w:jc w:val="both"/>
        <w:rPr>
          <w:rFonts w:ascii="Times New Roman" w:eastAsia="Times New Roman" w:hAnsi="Times New Roman" w:cs="Times New Roman"/>
          <w:lang w:val="de-DE" w:eastAsia="en-GB"/>
        </w:rPr>
      </w:pPr>
      <w:r w:rsidRPr="0043036E">
        <w:rPr>
          <w:rFonts w:ascii="Times New Roman" w:eastAsia="Times New Roman" w:hAnsi="Times New Roman" w:cs="Times New Roman"/>
          <w:lang w:val="de-DE" w:eastAsia="en-GB"/>
        </w:rPr>
        <w:t xml:space="preserve">Beitrag zur und Überwachung der Umsetzung der überarbeiteten Europäischen Nachbarschaftspolitik in </w:t>
      </w:r>
      <w:proofErr w:type="spellStart"/>
      <w:r w:rsidRPr="0043036E">
        <w:rPr>
          <w:rFonts w:ascii="Times New Roman" w:eastAsia="Times New Roman" w:hAnsi="Times New Roman" w:cs="Times New Roman"/>
          <w:lang w:val="de-DE" w:eastAsia="en-GB"/>
        </w:rPr>
        <w:t>Moldavien</w:t>
      </w:r>
      <w:proofErr w:type="spellEnd"/>
      <w:r w:rsidRPr="0043036E">
        <w:rPr>
          <w:rFonts w:ascii="Times New Roman" w:eastAsia="Times New Roman" w:hAnsi="Times New Roman" w:cs="Times New Roman"/>
          <w:lang w:val="de-DE" w:eastAsia="en-GB"/>
        </w:rPr>
        <w:t>.</w:t>
      </w:r>
    </w:p>
    <w:p w:rsidR="0043036E" w:rsidRPr="0043036E" w:rsidRDefault="0043036E" w:rsidP="0043036E">
      <w:pPr>
        <w:spacing w:after="0" w:line="240" w:lineRule="auto"/>
        <w:ind w:left="709" w:hanging="283"/>
        <w:jc w:val="both"/>
        <w:rPr>
          <w:rFonts w:ascii="Times New Roman" w:eastAsia="Times New Roman" w:hAnsi="Times New Roman" w:cs="Times New Roman"/>
          <w:lang w:val="de-DE" w:eastAsia="en-GB"/>
        </w:rPr>
      </w:pPr>
    </w:p>
    <w:p w:rsidR="0043036E" w:rsidRPr="0043036E" w:rsidRDefault="0043036E" w:rsidP="0043036E">
      <w:pPr>
        <w:spacing w:after="0" w:line="240" w:lineRule="auto"/>
        <w:ind w:left="709" w:hanging="283"/>
        <w:jc w:val="both"/>
        <w:rPr>
          <w:rFonts w:ascii="Times New Roman" w:eastAsia="Times New Roman" w:hAnsi="Times New Roman" w:cs="Times New Roman"/>
          <w:lang w:val="de-DE" w:eastAsia="en-GB"/>
        </w:rPr>
      </w:pPr>
      <w:r w:rsidRPr="0043036E">
        <w:rPr>
          <w:rFonts w:ascii="Times New Roman" w:eastAsia="Times New Roman" w:hAnsi="Times New Roman" w:cs="Times New Roman"/>
          <w:lang w:val="de-DE" w:eastAsia="en-GB"/>
        </w:rPr>
        <w:t>•</w:t>
      </w:r>
      <w:r w:rsidRPr="0043036E">
        <w:rPr>
          <w:rFonts w:ascii="Times New Roman" w:eastAsia="Times New Roman" w:hAnsi="Times New Roman" w:cs="Times New Roman"/>
          <w:lang w:val="de-DE" w:eastAsia="en-GB"/>
        </w:rPr>
        <w:tab/>
        <w:t xml:space="preserve">Überwachung der Politik und der politischen Entwicklungen in </w:t>
      </w:r>
      <w:proofErr w:type="spellStart"/>
      <w:r w:rsidRPr="0043036E">
        <w:rPr>
          <w:rFonts w:ascii="Times New Roman" w:eastAsia="Times New Roman" w:hAnsi="Times New Roman" w:cs="Times New Roman"/>
          <w:lang w:val="de-DE" w:eastAsia="en-GB"/>
        </w:rPr>
        <w:t>Moldavien</w:t>
      </w:r>
      <w:proofErr w:type="spellEnd"/>
      <w:r w:rsidRPr="0043036E">
        <w:rPr>
          <w:rFonts w:ascii="Times New Roman" w:eastAsia="Times New Roman" w:hAnsi="Times New Roman" w:cs="Times New Roman"/>
          <w:lang w:val="de-DE" w:eastAsia="en-GB"/>
        </w:rPr>
        <w:t xml:space="preserve">, insbesondere im Zusammenhang mit der Umsetzung der Assoziierungsagenda. Beitrag zur Vorbereitung, Gestaltung, Entwicklung und Überwachung von Programmen und Projekten für </w:t>
      </w:r>
      <w:proofErr w:type="spellStart"/>
      <w:r w:rsidRPr="0043036E">
        <w:rPr>
          <w:rFonts w:ascii="Times New Roman" w:eastAsia="Times New Roman" w:hAnsi="Times New Roman" w:cs="Times New Roman"/>
          <w:lang w:val="de-DE" w:eastAsia="en-GB"/>
        </w:rPr>
        <w:t>Moldavien</w:t>
      </w:r>
      <w:proofErr w:type="spellEnd"/>
      <w:r w:rsidRPr="0043036E">
        <w:rPr>
          <w:rFonts w:ascii="Times New Roman" w:eastAsia="Times New Roman" w:hAnsi="Times New Roman" w:cs="Times New Roman"/>
          <w:lang w:val="de-DE" w:eastAsia="en-GB"/>
        </w:rPr>
        <w:t xml:space="preserve"> im Einklang mit der überarbeiteten Assoziationsagenda und der Gemeinsamen Mitteilung von 2020 und dem Gemeinsamen Arbeitsdokument der Dienststellen von 2022.</w:t>
      </w:r>
    </w:p>
    <w:p w:rsidR="0043036E" w:rsidRPr="0043036E" w:rsidRDefault="0043036E" w:rsidP="0043036E">
      <w:pPr>
        <w:spacing w:after="0" w:line="240" w:lineRule="auto"/>
        <w:ind w:left="709" w:hanging="283"/>
        <w:jc w:val="both"/>
        <w:rPr>
          <w:rFonts w:ascii="Times New Roman" w:eastAsia="Times New Roman" w:hAnsi="Times New Roman" w:cs="Times New Roman"/>
          <w:lang w:val="de-DE" w:eastAsia="en-GB"/>
        </w:rPr>
      </w:pPr>
      <w:r w:rsidRPr="0043036E">
        <w:rPr>
          <w:rFonts w:ascii="Times New Roman" w:eastAsia="Times New Roman" w:hAnsi="Times New Roman" w:cs="Times New Roman"/>
          <w:lang w:val="de-DE" w:eastAsia="en-GB"/>
        </w:rPr>
        <w:t>•</w:t>
      </w:r>
      <w:r w:rsidRPr="0043036E">
        <w:rPr>
          <w:rFonts w:ascii="Times New Roman" w:eastAsia="Times New Roman" w:hAnsi="Times New Roman" w:cs="Times New Roman"/>
          <w:lang w:val="de-DE" w:eastAsia="en-GB"/>
        </w:rPr>
        <w:tab/>
        <w:t>Weiterverfolgung von Programmen und Sicherstellung der Verbindungen zu hochrangigen politischen und grundsatzpolitischen Diskussionen und Treffen.</w:t>
      </w:r>
    </w:p>
    <w:p w:rsidR="0043036E" w:rsidRPr="0043036E" w:rsidRDefault="0043036E" w:rsidP="0043036E">
      <w:pPr>
        <w:spacing w:after="0" w:line="240" w:lineRule="auto"/>
        <w:ind w:left="709" w:hanging="283"/>
        <w:jc w:val="both"/>
        <w:rPr>
          <w:rFonts w:ascii="Times New Roman" w:eastAsia="Times New Roman" w:hAnsi="Times New Roman" w:cs="Times New Roman"/>
          <w:lang w:val="de-DE" w:eastAsia="en-GB"/>
        </w:rPr>
      </w:pPr>
      <w:r w:rsidRPr="0043036E">
        <w:rPr>
          <w:rFonts w:ascii="Times New Roman" w:eastAsia="Times New Roman" w:hAnsi="Times New Roman" w:cs="Times New Roman"/>
          <w:lang w:val="de-DE" w:eastAsia="en-GB"/>
        </w:rPr>
        <w:t>•</w:t>
      </w:r>
      <w:r w:rsidRPr="0043036E">
        <w:rPr>
          <w:rFonts w:ascii="Times New Roman" w:eastAsia="Times New Roman" w:hAnsi="Times New Roman" w:cs="Times New Roman"/>
          <w:lang w:val="de-DE" w:eastAsia="en-GB"/>
        </w:rPr>
        <w:tab/>
        <w:t xml:space="preserve">Gewährleistung geeigneter Synergien zwischen bilateralen Initiativen in </w:t>
      </w:r>
      <w:proofErr w:type="spellStart"/>
      <w:r w:rsidRPr="0043036E">
        <w:rPr>
          <w:rFonts w:ascii="Times New Roman" w:eastAsia="Times New Roman" w:hAnsi="Times New Roman" w:cs="Times New Roman"/>
          <w:lang w:val="de-DE" w:eastAsia="en-GB"/>
        </w:rPr>
        <w:t>Moldavien</w:t>
      </w:r>
      <w:proofErr w:type="spellEnd"/>
      <w:r w:rsidRPr="0043036E">
        <w:rPr>
          <w:rFonts w:ascii="Times New Roman" w:eastAsia="Times New Roman" w:hAnsi="Times New Roman" w:cs="Times New Roman"/>
          <w:lang w:val="de-DE" w:eastAsia="en-GB"/>
        </w:rPr>
        <w:t xml:space="preserve"> und regionalen Initiativen der Östlichen Partnerschaft sowie internationalen Entwicklungen in diesen Bereichen.</w:t>
      </w:r>
    </w:p>
    <w:p w:rsidR="0043036E" w:rsidRPr="0043036E" w:rsidRDefault="0043036E" w:rsidP="0043036E">
      <w:pPr>
        <w:spacing w:after="0" w:line="240" w:lineRule="auto"/>
        <w:ind w:left="709" w:hanging="283"/>
        <w:jc w:val="both"/>
        <w:rPr>
          <w:rFonts w:ascii="Times New Roman" w:eastAsia="Times New Roman" w:hAnsi="Times New Roman" w:cs="Times New Roman"/>
          <w:lang w:val="de-DE" w:eastAsia="en-GB"/>
        </w:rPr>
      </w:pPr>
      <w:r w:rsidRPr="0043036E">
        <w:rPr>
          <w:rFonts w:ascii="Times New Roman" w:eastAsia="Times New Roman" w:hAnsi="Times New Roman" w:cs="Times New Roman"/>
          <w:lang w:val="de-DE" w:eastAsia="en-GB"/>
        </w:rPr>
        <w:t>•</w:t>
      </w:r>
      <w:r w:rsidRPr="0043036E">
        <w:rPr>
          <w:rFonts w:ascii="Times New Roman" w:eastAsia="Times New Roman" w:hAnsi="Times New Roman" w:cs="Times New Roman"/>
          <w:lang w:val="de-DE" w:eastAsia="en-GB"/>
        </w:rPr>
        <w:tab/>
        <w:t xml:space="preserve">Beitrag zur Organisation und Teilnahme an relevanten Foren mit den </w:t>
      </w:r>
      <w:proofErr w:type="spellStart"/>
      <w:r w:rsidRPr="0043036E">
        <w:rPr>
          <w:rFonts w:ascii="Times New Roman" w:eastAsia="Times New Roman" w:hAnsi="Times New Roman" w:cs="Times New Roman"/>
          <w:lang w:val="de-DE" w:eastAsia="en-GB"/>
        </w:rPr>
        <w:t>moldavischen</w:t>
      </w:r>
      <w:proofErr w:type="spellEnd"/>
      <w:r w:rsidRPr="0043036E">
        <w:rPr>
          <w:rFonts w:ascii="Times New Roman" w:eastAsia="Times New Roman" w:hAnsi="Times New Roman" w:cs="Times New Roman"/>
          <w:lang w:val="de-DE" w:eastAsia="en-GB"/>
        </w:rPr>
        <w:t xml:space="preserve"> Behörden, in </w:t>
      </w:r>
      <w:proofErr w:type="spellStart"/>
      <w:r w:rsidRPr="0043036E">
        <w:rPr>
          <w:rFonts w:ascii="Times New Roman" w:eastAsia="Times New Roman" w:hAnsi="Times New Roman" w:cs="Times New Roman"/>
          <w:lang w:val="de-DE" w:eastAsia="en-GB"/>
        </w:rPr>
        <w:t>Moldavfien</w:t>
      </w:r>
      <w:proofErr w:type="spellEnd"/>
      <w:r w:rsidRPr="0043036E">
        <w:rPr>
          <w:rFonts w:ascii="Times New Roman" w:eastAsia="Times New Roman" w:hAnsi="Times New Roman" w:cs="Times New Roman"/>
          <w:lang w:val="de-DE" w:eastAsia="en-GB"/>
        </w:rPr>
        <w:t xml:space="preserve"> und in der EU.</w:t>
      </w:r>
    </w:p>
    <w:p w:rsidR="0043036E" w:rsidRPr="0043036E" w:rsidRDefault="0043036E" w:rsidP="0043036E">
      <w:pPr>
        <w:spacing w:after="0" w:line="240" w:lineRule="auto"/>
        <w:ind w:left="709" w:hanging="283"/>
        <w:jc w:val="both"/>
        <w:rPr>
          <w:rFonts w:ascii="Times New Roman" w:eastAsia="Times New Roman" w:hAnsi="Times New Roman" w:cs="Times New Roman"/>
          <w:lang w:val="de-DE" w:eastAsia="en-GB"/>
        </w:rPr>
      </w:pPr>
      <w:r w:rsidRPr="0043036E">
        <w:rPr>
          <w:rFonts w:ascii="Times New Roman" w:eastAsia="Times New Roman" w:hAnsi="Times New Roman" w:cs="Times New Roman"/>
          <w:lang w:val="de-DE" w:eastAsia="en-GB"/>
        </w:rPr>
        <w:t>•</w:t>
      </w:r>
      <w:r w:rsidRPr="0043036E">
        <w:rPr>
          <w:rFonts w:ascii="Times New Roman" w:eastAsia="Times New Roman" w:hAnsi="Times New Roman" w:cs="Times New Roman"/>
          <w:lang w:val="de-DE" w:eastAsia="en-GB"/>
        </w:rPr>
        <w:tab/>
        <w:t xml:space="preserve">Unterstützung zusammen mit den zuständigen Generaldirektionen bei der Ausarbeitung der Stellungnahme der Kommission zum Beitrittsantrag </w:t>
      </w:r>
      <w:proofErr w:type="spellStart"/>
      <w:r w:rsidRPr="0043036E">
        <w:rPr>
          <w:rFonts w:ascii="Times New Roman" w:eastAsia="Times New Roman" w:hAnsi="Times New Roman" w:cs="Times New Roman"/>
          <w:lang w:val="de-DE" w:eastAsia="en-GB"/>
        </w:rPr>
        <w:t>Moldaviens</w:t>
      </w:r>
      <w:proofErr w:type="spellEnd"/>
      <w:r w:rsidRPr="0043036E">
        <w:rPr>
          <w:rFonts w:ascii="Times New Roman" w:eastAsia="Times New Roman" w:hAnsi="Times New Roman" w:cs="Times New Roman"/>
          <w:lang w:val="de-DE" w:eastAsia="en-GB"/>
        </w:rPr>
        <w:t xml:space="preserve"> in den oben genannten Sektoren und gegebenenfalls Übernahme zusätzlicher Aufgaben im Zuge der Entwicklung der Beziehungen zu </w:t>
      </w:r>
      <w:proofErr w:type="spellStart"/>
      <w:r w:rsidRPr="0043036E">
        <w:rPr>
          <w:rFonts w:ascii="Times New Roman" w:eastAsia="Times New Roman" w:hAnsi="Times New Roman" w:cs="Times New Roman"/>
          <w:lang w:val="de-DE" w:eastAsia="en-GB"/>
        </w:rPr>
        <w:t>Moldavien</w:t>
      </w:r>
      <w:proofErr w:type="spellEnd"/>
      <w:r w:rsidRPr="0043036E">
        <w:rPr>
          <w:rFonts w:ascii="Times New Roman" w:eastAsia="Times New Roman" w:hAnsi="Times New Roman" w:cs="Times New Roman"/>
          <w:lang w:val="de-DE" w:eastAsia="en-GB"/>
        </w:rPr>
        <w:t>.</w:t>
      </w:r>
    </w:p>
    <w:p w:rsidR="003D664D" w:rsidRPr="003D664D" w:rsidRDefault="0043036E" w:rsidP="0043036E">
      <w:pPr>
        <w:spacing w:after="0" w:line="240" w:lineRule="auto"/>
        <w:ind w:left="709" w:hanging="283"/>
        <w:jc w:val="both"/>
        <w:rPr>
          <w:rFonts w:ascii="Times New Roman" w:eastAsia="Times New Roman" w:hAnsi="Times New Roman" w:cs="Times New Roman"/>
          <w:lang w:val="de-DE" w:eastAsia="en-GB"/>
        </w:rPr>
      </w:pPr>
      <w:r w:rsidRPr="0043036E">
        <w:rPr>
          <w:rFonts w:ascii="Times New Roman" w:eastAsia="Times New Roman" w:hAnsi="Times New Roman" w:cs="Times New Roman"/>
          <w:lang w:val="de-DE" w:eastAsia="en-GB"/>
        </w:rPr>
        <w:t>•</w:t>
      </w:r>
      <w:r w:rsidRPr="0043036E">
        <w:rPr>
          <w:rFonts w:ascii="Times New Roman" w:eastAsia="Times New Roman" w:hAnsi="Times New Roman" w:cs="Times New Roman"/>
          <w:lang w:val="de-DE" w:eastAsia="en-GB"/>
        </w:rPr>
        <w:tab/>
        <w:t>In Zeiten hoher Arbeitsbelastung wird erwartet, dass der ANS innerhalb einiger anderer Teams des Referats arbeitet.</w:t>
      </w:r>
    </w:p>
    <w:p w:rsidR="003D664D" w:rsidRDefault="003D664D" w:rsidP="003D664D">
      <w:pPr>
        <w:spacing w:after="0" w:line="240" w:lineRule="auto"/>
        <w:ind w:left="426"/>
        <w:jc w:val="both"/>
        <w:rPr>
          <w:rFonts w:ascii="Times New Roman" w:eastAsia="Times New Roman" w:hAnsi="Times New Roman" w:cs="Times New Roman"/>
          <w:lang w:val="de-DE" w:eastAsia="en-GB"/>
        </w:rPr>
      </w:pPr>
    </w:p>
    <w:p w:rsidR="0043036E" w:rsidRDefault="0043036E" w:rsidP="003D664D">
      <w:pPr>
        <w:spacing w:after="0" w:line="240" w:lineRule="auto"/>
        <w:ind w:left="426"/>
        <w:jc w:val="both"/>
        <w:rPr>
          <w:rFonts w:ascii="Times New Roman" w:eastAsia="Times New Roman" w:hAnsi="Times New Roman" w:cs="Times New Roman"/>
          <w:lang w:val="de-DE" w:eastAsia="en-GB"/>
        </w:rPr>
      </w:pPr>
    </w:p>
    <w:p w:rsidR="0043036E" w:rsidRPr="003D664D" w:rsidRDefault="0043036E" w:rsidP="003D664D">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0609F9" w:rsidRDefault="00950BA5" w:rsidP="000609F9">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157644" w:rsidRPr="00157644">
        <w:rPr>
          <w:rFonts w:ascii="Times New Roman" w:eastAsia="Times New Roman" w:hAnsi="Times New Roman" w:cs="Times New Roman"/>
          <w:lang w:val="de-DE" w:eastAsia="en-GB"/>
        </w:rPr>
        <w:t>Auswärtige Beziehungen</w:t>
      </w:r>
      <w:r w:rsidR="00157644">
        <w:rPr>
          <w:rFonts w:ascii="Times New Roman" w:eastAsia="Times New Roman" w:hAnsi="Times New Roman" w:cs="Times New Roman"/>
          <w:lang w:val="de-DE" w:eastAsia="en-GB"/>
        </w:rPr>
        <w:t>.</w:t>
      </w:r>
    </w:p>
    <w:p w:rsidR="000609F9" w:rsidRDefault="000609F9" w:rsidP="000609F9">
      <w:pPr>
        <w:tabs>
          <w:tab w:val="left" w:pos="993"/>
        </w:tabs>
        <w:spacing w:after="0" w:line="240" w:lineRule="auto"/>
        <w:ind w:left="851" w:right="60" w:hanging="142"/>
        <w:jc w:val="both"/>
        <w:rPr>
          <w:rFonts w:ascii="Times New Roman" w:eastAsia="Times New Roman" w:hAnsi="Times New Roman" w:cs="Times New Roman"/>
          <w:lang w:val="de-DE" w:eastAsia="en-GB"/>
        </w:rPr>
      </w:pPr>
    </w:p>
    <w:p w:rsidR="00950BA5" w:rsidRPr="00950BA5" w:rsidRDefault="00950BA5" w:rsidP="000609F9">
      <w:pPr>
        <w:tabs>
          <w:tab w:val="left" w:pos="993"/>
        </w:tabs>
        <w:spacing w:after="0" w:line="240" w:lineRule="auto"/>
        <w:ind w:left="851" w:right="60" w:hanging="142"/>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57644" w:rsidRPr="00157644" w:rsidRDefault="00157644" w:rsidP="00157644">
      <w:pPr>
        <w:tabs>
          <w:tab w:val="left" w:pos="709"/>
        </w:tabs>
        <w:spacing w:after="0" w:line="240" w:lineRule="auto"/>
        <w:ind w:left="709" w:right="60"/>
        <w:jc w:val="both"/>
        <w:rPr>
          <w:rFonts w:ascii="Times New Roman" w:eastAsia="Times New Roman" w:hAnsi="Times New Roman" w:cs="Times New Roman"/>
          <w:lang w:val="de-DE" w:eastAsia="en-GB"/>
        </w:rPr>
      </w:pPr>
      <w:r w:rsidRPr="00157644">
        <w:rPr>
          <w:rFonts w:ascii="Times New Roman" w:eastAsia="Times New Roman" w:hAnsi="Times New Roman" w:cs="Times New Roman"/>
          <w:lang w:val="de-DE" w:eastAsia="en-GB"/>
        </w:rPr>
        <w:t>Stellenbezogene Erfahrung mindestens 3 Jahre</w:t>
      </w:r>
    </w:p>
    <w:p w:rsidR="001E1B8A" w:rsidRPr="001E1B8A" w:rsidRDefault="00157644" w:rsidP="00157644">
      <w:pPr>
        <w:tabs>
          <w:tab w:val="left" w:pos="709"/>
        </w:tabs>
        <w:spacing w:after="0" w:line="240" w:lineRule="auto"/>
        <w:ind w:left="709" w:right="60"/>
        <w:jc w:val="both"/>
        <w:rPr>
          <w:rFonts w:ascii="Times New Roman" w:eastAsia="Times New Roman" w:hAnsi="Times New Roman" w:cs="Times New Roman"/>
          <w:lang w:val="de-DE" w:eastAsia="en-GB"/>
        </w:rPr>
      </w:pPr>
      <w:r w:rsidRPr="00157644">
        <w:rPr>
          <w:rFonts w:ascii="Times New Roman" w:eastAsia="Times New Roman" w:hAnsi="Times New Roman" w:cs="Times New Roman"/>
          <w:lang w:val="de-DE" w:eastAsia="en-GB"/>
        </w:rPr>
        <w:t>Bevorzugt: Erfahrung im Bereich Auswärtige Beziehungen oder internationale Zusammenarbeit</w:t>
      </w:r>
      <w:r w:rsidR="0043036E">
        <w:rPr>
          <w:rFonts w:ascii="Times New Roman" w:eastAsia="Times New Roman" w:hAnsi="Times New Roman" w:cs="Times New Roman"/>
          <w:lang w:val="de-DE" w:eastAsia="en-GB"/>
        </w:rPr>
        <w:t>.</w:t>
      </w:r>
    </w:p>
    <w:p w:rsidR="003D664D" w:rsidRPr="007628D6" w:rsidRDefault="003D664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57644" w:rsidRPr="006414E3" w:rsidRDefault="00157644" w:rsidP="00157644">
      <w:pPr>
        <w:spacing w:after="0" w:line="240" w:lineRule="auto"/>
        <w:ind w:left="709"/>
        <w:jc w:val="both"/>
        <w:rPr>
          <w:rFonts w:ascii="Times New Roman" w:eastAsia="Times New Roman" w:hAnsi="Times New Roman" w:cs="Times New Roman"/>
          <w:lang w:val="en-GB" w:eastAsia="en-GB"/>
        </w:rPr>
      </w:pPr>
      <w:r w:rsidRPr="006E6D22">
        <w:rPr>
          <w:rFonts w:ascii="Times New Roman" w:eastAsia="Times New Roman" w:hAnsi="Times New Roman" w:cs="Times New Roman"/>
          <w:lang w:eastAsia="en-GB"/>
        </w:rPr>
        <w:tab/>
      </w:r>
      <w:r>
        <w:rPr>
          <w:rFonts w:ascii="Times New Roman" w:eastAsia="Times New Roman" w:hAnsi="Times New Roman" w:cs="Times New Roman"/>
          <w:lang w:eastAsia="en-GB"/>
        </w:rPr>
        <w:tab/>
      </w:r>
      <w:r w:rsidRPr="006414E3">
        <w:rPr>
          <w:rFonts w:ascii="Times New Roman" w:eastAsia="Times New Roman" w:hAnsi="Times New Roman" w:cs="Times New Roman"/>
          <w:lang w:val="en-GB" w:eastAsia="en-GB"/>
        </w:rPr>
        <w:t>Listening</w:t>
      </w:r>
      <w:r w:rsidRPr="006414E3">
        <w:rPr>
          <w:rFonts w:ascii="Times New Roman" w:eastAsia="Times New Roman" w:hAnsi="Times New Roman" w:cs="Times New Roman"/>
          <w:lang w:val="en-GB" w:eastAsia="en-GB"/>
        </w:rPr>
        <w:tab/>
        <w:t>Reading</w:t>
      </w:r>
      <w:r w:rsidRPr="006414E3">
        <w:rPr>
          <w:rFonts w:ascii="Times New Roman" w:eastAsia="Times New Roman" w:hAnsi="Times New Roman" w:cs="Times New Roman"/>
          <w:lang w:val="en-GB" w:eastAsia="en-GB"/>
        </w:rPr>
        <w:tab/>
        <w:t>Spoken interaction</w:t>
      </w:r>
      <w:r w:rsidRPr="006414E3">
        <w:rPr>
          <w:rFonts w:ascii="Times New Roman" w:eastAsia="Times New Roman" w:hAnsi="Times New Roman" w:cs="Times New Roman"/>
          <w:lang w:val="en-GB" w:eastAsia="en-GB"/>
        </w:rPr>
        <w:tab/>
        <w:t>Spoken production</w:t>
      </w:r>
      <w:r w:rsidRPr="006414E3">
        <w:rPr>
          <w:rFonts w:ascii="Times New Roman" w:eastAsia="Times New Roman" w:hAnsi="Times New Roman" w:cs="Times New Roman"/>
          <w:lang w:val="en-GB" w:eastAsia="en-GB"/>
        </w:rPr>
        <w:tab/>
        <w:t>Writing</w:t>
      </w:r>
    </w:p>
    <w:p w:rsidR="00157644" w:rsidRPr="006414E3" w:rsidRDefault="00157644" w:rsidP="00157644">
      <w:pPr>
        <w:spacing w:after="0" w:line="240" w:lineRule="auto"/>
        <w:ind w:left="709"/>
        <w:jc w:val="both"/>
        <w:rPr>
          <w:rFonts w:ascii="Times New Roman" w:eastAsia="Times New Roman" w:hAnsi="Times New Roman" w:cs="Times New Roman"/>
          <w:lang w:val="en-GB" w:eastAsia="en-GB"/>
        </w:rPr>
      </w:pPr>
      <w:proofErr w:type="spellStart"/>
      <w:r w:rsidRPr="006414E3">
        <w:rPr>
          <w:rFonts w:ascii="Times New Roman" w:eastAsia="Times New Roman" w:hAnsi="Times New Roman" w:cs="Times New Roman"/>
          <w:lang w:val="en-GB" w:eastAsia="en-GB"/>
        </w:rPr>
        <w:t>Fr</w:t>
      </w:r>
      <w:r>
        <w:rPr>
          <w:rFonts w:ascii="Times New Roman" w:eastAsia="Times New Roman" w:hAnsi="Times New Roman" w:cs="Times New Roman"/>
          <w:lang w:val="en-GB" w:eastAsia="en-GB"/>
        </w:rPr>
        <w:t>anzösisch</w:t>
      </w:r>
      <w:proofErr w:type="spellEnd"/>
      <w:r w:rsidRPr="006414E3">
        <w:rPr>
          <w:rFonts w:ascii="Times New Roman" w:eastAsia="Times New Roman" w:hAnsi="Times New Roman" w:cs="Times New Roman"/>
          <w:lang w:val="en-GB" w:eastAsia="en-GB"/>
        </w:rPr>
        <w:tab/>
        <w:t>B2</w:t>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t>B1</w:t>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B1</w:t>
      </w:r>
      <w:proofErr w:type="spellEnd"/>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B1</w:t>
      </w:r>
      <w:proofErr w:type="spellEnd"/>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B1</w:t>
      </w:r>
      <w:proofErr w:type="spellEnd"/>
    </w:p>
    <w:p w:rsidR="00157644" w:rsidRPr="006414E3" w:rsidRDefault="00157644" w:rsidP="00157644">
      <w:pPr>
        <w:spacing w:after="0" w:line="240" w:lineRule="auto"/>
        <w:ind w:left="709"/>
        <w:jc w:val="both"/>
        <w:rPr>
          <w:rFonts w:ascii="Times New Roman" w:eastAsia="Times New Roman" w:hAnsi="Times New Roman" w:cs="Times New Roman"/>
          <w:lang w:val="en-GB" w:eastAsia="en-GB"/>
        </w:rPr>
      </w:pPr>
      <w:proofErr w:type="spellStart"/>
      <w:r w:rsidRPr="006414E3">
        <w:rPr>
          <w:rFonts w:ascii="Times New Roman" w:eastAsia="Times New Roman" w:hAnsi="Times New Roman" w:cs="Times New Roman"/>
          <w:lang w:val="en-GB" w:eastAsia="en-GB"/>
        </w:rPr>
        <w:t>Englis</w:t>
      </w:r>
      <w:r>
        <w:rPr>
          <w:rFonts w:ascii="Times New Roman" w:eastAsia="Times New Roman" w:hAnsi="Times New Roman" w:cs="Times New Roman"/>
          <w:lang w:val="en-GB" w:eastAsia="en-GB"/>
        </w:rPr>
        <w:t>c</w:t>
      </w:r>
      <w:r w:rsidRPr="006414E3">
        <w:rPr>
          <w:rFonts w:ascii="Times New Roman" w:eastAsia="Times New Roman" w:hAnsi="Times New Roman" w:cs="Times New Roman"/>
          <w:lang w:val="en-GB" w:eastAsia="en-GB"/>
        </w:rPr>
        <w:t>h</w:t>
      </w:r>
      <w:proofErr w:type="spellEnd"/>
      <w:r>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C1</w:t>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C1</w:t>
      </w:r>
      <w:proofErr w:type="spellEnd"/>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C1</w:t>
      </w:r>
      <w:proofErr w:type="spellEnd"/>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C1</w:t>
      </w:r>
      <w:proofErr w:type="spellEnd"/>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C1</w:t>
      </w:r>
      <w:proofErr w:type="spellEnd"/>
    </w:p>
    <w:p w:rsidR="001E0FBD" w:rsidRPr="00157644" w:rsidRDefault="001E0FBD" w:rsidP="00EC61F6">
      <w:pPr>
        <w:tabs>
          <w:tab w:val="left" w:pos="709"/>
        </w:tabs>
        <w:spacing w:after="0" w:line="240" w:lineRule="auto"/>
        <w:ind w:left="709" w:right="60"/>
        <w:jc w:val="both"/>
        <w:rPr>
          <w:rFonts w:ascii="Times New Roman" w:eastAsia="Times New Roman" w:hAnsi="Times New Roman" w:cs="Times New Roman"/>
          <w:lang w:val="en-GB"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43036E">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7010E97"/>
    <w:multiLevelType w:val="hybridMultilevel"/>
    <w:tmpl w:val="DC625A34"/>
    <w:lvl w:ilvl="0" w:tplc="EF8C759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D835D84"/>
    <w:multiLevelType w:val="hybridMultilevel"/>
    <w:tmpl w:val="D17AB7A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7"/>
  </w:num>
  <w:num w:numId="3">
    <w:abstractNumId w:val="16"/>
  </w:num>
  <w:num w:numId="4">
    <w:abstractNumId w:val="1"/>
  </w:num>
  <w:num w:numId="5">
    <w:abstractNumId w:val="14"/>
  </w:num>
  <w:num w:numId="6">
    <w:abstractNumId w:val="7"/>
  </w:num>
  <w:num w:numId="7">
    <w:abstractNumId w:val="24"/>
  </w:num>
  <w:num w:numId="8">
    <w:abstractNumId w:val="13"/>
  </w:num>
  <w:num w:numId="9">
    <w:abstractNumId w:val="4"/>
  </w:num>
  <w:num w:numId="10">
    <w:abstractNumId w:val="9"/>
  </w:num>
  <w:num w:numId="11">
    <w:abstractNumId w:val="5"/>
  </w:num>
  <w:num w:numId="12">
    <w:abstractNumId w:val="28"/>
  </w:num>
  <w:num w:numId="13">
    <w:abstractNumId w:val="17"/>
  </w:num>
  <w:num w:numId="14">
    <w:abstractNumId w:val="18"/>
  </w:num>
  <w:num w:numId="15">
    <w:abstractNumId w:val="15"/>
  </w:num>
  <w:num w:numId="16">
    <w:abstractNumId w:val="25"/>
  </w:num>
  <w:num w:numId="17">
    <w:abstractNumId w:val="0"/>
  </w:num>
  <w:num w:numId="18">
    <w:abstractNumId w:val="12"/>
  </w:num>
  <w:num w:numId="19">
    <w:abstractNumId w:val="23"/>
  </w:num>
  <w:num w:numId="20">
    <w:abstractNumId w:val="6"/>
  </w:num>
  <w:num w:numId="21">
    <w:abstractNumId w:val="2"/>
  </w:num>
  <w:num w:numId="22">
    <w:abstractNumId w:val="22"/>
  </w:num>
  <w:num w:numId="23">
    <w:abstractNumId w:val="26"/>
  </w:num>
  <w:num w:numId="24">
    <w:abstractNumId w:val="10"/>
  </w:num>
  <w:num w:numId="25">
    <w:abstractNumId w:val="3"/>
  </w:num>
  <w:num w:numId="26">
    <w:abstractNumId w:val="8"/>
  </w:num>
  <w:num w:numId="27">
    <w:abstractNumId w:val="20"/>
  </w:num>
  <w:num w:numId="28">
    <w:abstractNumId w:val="19"/>
  </w:num>
  <w:num w:numId="29">
    <w:abstractNumId w:val="29"/>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609F9"/>
    <w:rsid w:val="001409DC"/>
    <w:rsid w:val="001561A4"/>
    <w:rsid w:val="00157644"/>
    <w:rsid w:val="0019598C"/>
    <w:rsid w:val="001E0FBD"/>
    <w:rsid w:val="001E1B8A"/>
    <w:rsid w:val="0025275C"/>
    <w:rsid w:val="002A40F8"/>
    <w:rsid w:val="00310348"/>
    <w:rsid w:val="00356F9A"/>
    <w:rsid w:val="00365478"/>
    <w:rsid w:val="00370EFD"/>
    <w:rsid w:val="003D664D"/>
    <w:rsid w:val="0043036E"/>
    <w:rsid w:val="004A0D22"/>
    <w:rsid w:val="004B1E82"/>
    <w:rsid w:val="0052058C"/>
    <w:rsid w:val="00534042"/>
    <w:rsid w:val="00550A94"/>
    <w:rsid w:val="005648F5"/>
    <w:rsid w:val="005A0D05"/>
    <w:rsid w:val="005D37D0"/>
    <w:rsid w:val="00634EF5"/>
    <w:rsid w:val="006740F2"/>
    <w:rsid w:val="006F25B3"/>
    <w:rsid w:val="006F30A1"/>
    <w:rsid w:val="00734E4D"/>
    <w:rsid w:val="007628D6"/>
    <w:rsid w:val="007E099F"/>
    <w:rsid w:val="008C673F"/>
    <w:rsid w:val="00950BA5"/>
    <w:rsid w:val="00A20BBC"/>
    <w:rsid w:val="00A76AFA"/>
    <w:rsid w:val="00AA33EC"/>
    <w:rsid w:val="00AC518C"/>
    <w:rsid w:val="00AF16BD"/>
    <w:rsid w:val="00B20FD7"/>
    <w:rsid w:val="00B656B1"/>
    <w:rsid w:val="00B71D1B"/>
    <w:rsid w:val="00B8217B"/>
    <w:rsid w:val="00B91189"/>
    <w:rsid w:val="00BC14A5"/>
    <w:rsid w:val="00BD26AA"/>
    <w:rsid w:val="00C00F49"/>
    <w:rsid w:val="00C24618"/>
    <w:rsid w:val="00C531F2"/>
    <w:rsid w:val="00C6293F"/>
    <w:rsid w:val="00C840B6"/>
    <w:rsid w:val="00C91101"/>
    <w:rsid w:val="00CF677F"/>
    <w:rsid w:val="00D51A08"/>
    <w:rsid w:val="00D53AD5"/>
    <w:rsid w:val="00D64903"/>
    <w:rsid w:val="00E11F69"/>
    <w:rsid w:val="00E21280"/>
    <w:rsid w:val="00E40791"/>
    <w:rsid w:val="00E907F7"/>
    <w:rsid w:val="00EC61F6"/>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C763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ana.Jablonsk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1139</Words>
  <Characters>8144</Characters>
  <Application>Microsoft Office Word</Application>
  <DocSecurity>0</DocSecurity>
  <Lines>203</Lines>
  <Paragraphs>103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2022-04-11T14:08:00Z</dcterms:created>
  <dcterms:modified xsi:type="dcterms:W3CDTF">2022-04-11T14:08:00Z</dcterms:modified>
</cp:coreProperties>
</file>