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E9293F" w:rsidP="00DD04B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COMP-C-1</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9293F" w:rsidRPr="00770A66" w:rsidRDefault="00E9293F" w:rsidP="00E9293F">
            <w:pPr>
              <w:rPr>
                <w:rFonts w:ascii="Times New Roman" w:hAnsi="Times New Roman" w:cs="Times New Roman"/>
                <w:b/>
                <w:lang w:val="en-GB"/>
              </w:rPr>
            </w:pPr>
            <w:r w:rsidRPr="00770A66">
              <w:rPr>
                <w:rFonts w:ascii="Times New Roman" w:hAnsi="Times New Roman" w:cs="Times New Roman"/>
                <w:b/>
                <w:lang w:val="en-GB"/>
              </w:rPr>
              <w:t xml:space="preserve">Hanna </w:t>
            </w:r>
            <w:proofErr w:type="spellStart"/>
            <w:r w:rsidRPr="00770A66">
              <w:rPr>
                <w:rFonts w:ascii="Times New Roman" w:hAnsi="Times New Roman" w:cs="Times New Roman"/>
                <w:b/>
                <w:lang w:val="en-GB"/>
              </w:rPr>
              <w:t>Anttilainen</w:t>
            </w:r>
            <w:proofErr w:type="spellEnd"/>
          </w:p>
          <w:p w:rsidR="00E9293F" w:rsidRPr="00770A66" w:rsidRDefault="003E7D14" w:rsidP="00E9293F">
            <w:pPr>
              <w:rPr>
                <w:rFonts w:ascii="Times New Roman" w:hAnsi="Times New Roman" w:cs="Times New Roman"/>
                <w:b/>
                <w:lang w:val="en-GB"/>
              </w:rPr>
            </w:pPr>
            <w:r>
              <w:fldChar w:fldCharType="begin"/>
            </w:r>
            <w:r w:rsidRPr="003E7D14">
              <w:rPr>
                <w:lang w:val="en-GB"/>
              </w:rPr>
              <w:instrText xml:space="preserve"> HYPERLINK "mailto:Stephane.Ndong@ec.europa.eu" </w:instrText>
            </w:r>
            <w:r>
              <w:fldChar w:fldCharType="separate"/>
            </w:r>
            <w:proofErr w:type="spellStart"/>
            <w:r w:rsidR="00E9293F" w:rsidRPr="00770A66">
              <w:rPr>
                <w:rStyle w:val="Hyperlink"/>
                <w:rFonts w:ascii="Times New Roman" w:hAnsi="Times New Roman" w:cs="Times New Roman"/>
                <w:b/>
                <w:lang w:val="en-GB"/>
              </w:rPr>
              <w:t>hanna.anttilainen</w:t>
            </w:r>
            <w:proofErr w:type="spellEnd"/>
            <w:r w:rsidR="00E9293F" w:rsidRPr="00770A66">
              <w:rPr>
                <w:rStyle w:val="Hyperlink"/>
                <w:rFonts w:ascii="Times New Roman" w:hAnsi="Times New Roman" w:cs="Times New Roman"/>
                <w:b/>
                <w:lang w:val="en-GB"/>
              </w:rPr>
              <w:t xml:space="preserve"> @ec.europa.eu</w:t>
            </w:r>
            <w:r>
              <w:rPr>
                <w:rStyle w:val="Hyperlink"/>
                <w:rFonts w:ascii="Times New Roman" w:hAnsi="Times New Roman" w:cs="Times New Roman"/>
                <w:b/>
                <w:lang w:val="en-GB"/>
              </w:rPr>
              <w:fldChar w:fldCharType="end"/>
            </w:r>
            <w:r w:rsidR="00E9293F" w:rsidRPr="00770A66">
              <w:rPr>
                <w:rFonts w:ascii="Times New Roman" w:hAnsi="Times New Roman" w:cs="Times New Roman"/>
                <w:b/>
                <w:lang w:val="en-GB"/>
              </w:rPr>
              <w:t xml:space="preserve"> </w:t>
            </w:r>
          </w:p>
          <w:p w:rsidR="00E9293F" w:rsidRPr="00F6028F" w:rsidRDefault="00E9293F" w:rsidP="00E9293F">
            <w:pPr>
              <w:rPr>
                <w:rFonts w:ascii="Times New Roman" w:hAnsi="Times New Roman" w:cs="Times New Roman"/>
                <w:b/>
              </w:rPr>
            </w:pPr>
            <w:r w:rsidRPr="00F6028F">
              <w:rPr>
                <w:rFonts w:ascii="Times New Roman" w:hAnsi="Times New Roman" w:cs="Times New Roman"/>
                <w:b/>
              </w:rPr>
              <w:t>+32 2 29</w:t>
            </w:r>
            <w:r w:rsidRPr="00F6028F">
              <w:rPr>
                <w:rFonts w:ascii="Times New Roman" w:eastAsia="Times New Roman" w:hAnsi="Times New Roman" w:cs="Times New Roman"/>
                <w:b/>
                <w:lang w:eastAsia="en-GB"/>
              </w:rPr>
              <w:t>53692</w:t>
            </w:r>
          </w:p>
          <w:p w:rsidR="00E9293F" w:rsidRPr="00866A58" w:rsidRDefault="00E9293F" w:rsidP="00E9293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381739" w:rsidRPr="004D5CA2" w:rsidRDefault="00E9293F" w:rsidP="00381739">
            <w:pPr>
              <w:rPr>
                <w:rFonts w:ascii="Times New Roman" w:hAnsi="Times New Roman" w:cs="Times New Roman"/>
                <w:b/>
              </w:rPr>
            </w:pPr>
            <w:r>
              <w:rPr>
                <w:rFonts w:ascii="Times New Roman" w:hAnsi="Times New Roman" w:cs="Times New Roman"/>
                <w:b/>
              </w:rPr>
              <w:t>3</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E9293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9293F" w:rsidRDefault="00E9293F" w:rsidP="00E9293F">
      <w:pPr>
        <w:pStyle w:val="ListParagraph"/>
        <w:spacing w:line="240" w:lineRule="auto"/>
        <w:ind w:left="425"/>
        <w:jc w:val="both"/>
        <w:rPr>
          <w:rFonts w:ascii="Times New Roman" w:hAnsi="Times New Roman" w:cs="Times New Roman"/>
        </w:rPr>
      </w:pPr>
      <w:r w:rsidRPr="00E9293F">
        <w:rPr>
          <w:rFonts w:ascii="Times New Roman" w:hAnsi="Times New Roman" w:cs="Times New Roman"/>
        </w:rPr>
        <w:t xml:space="preserve">L'unité en charge de l'application des règles antitrust dans le secteur des communications électroniques (y inclus les marchés des télécommunications, semi-conducteurs et brevets essentiels) recherche un/e avocat/e, économiste ou ingénieur en télécommunication expérimenté/e. Des connaissances des questions réglementaires et compétitives dans le secteur des communications électroniques et/ou d’autres marchés technologiques seront un atout. Le/la candidat/e sélectionné/e sera amené/e à instruire des plaintes et/ou cas décelés d'office relatifs aux procédures de l'Art. 101 et 102 du Traité de Fonctionnement de l'Union Européenne (TFUE) ainsi que des procédures d'infraction face aux États Membres pour le non-respect de la Directive Concurrence ou de l'Article 106 du TFUE. Dans le contexte de la création d'un marché numérique unique, le/la candidat/e contribuera également à définir la position de la DG Concurrence en ce qui concerne la politique et la réglementation dans les secteurs de télécommunications, semi-conducteurs et brevets essentiels. Finalement, il/elle pourrait aussi travailler sur des procédures réglementaires en vertu de l'article 32 du Code des Communications Électroniques Européen.  Dans ce contexte, l'unité coopère étroitement avec la DG </w:t>
      </w:r>
      <w:proofErr w:type="spellStart"/>
      <w:r w:rsidRPr="00E9293F">
        <w:rPr>
          <w:rFonts w:ascii="Times New Roman" w:hAnsi="Times New Roman" w:cs="Times New Roman"/>
        </w:rPr>
        <w:t>Connect</w:t>
      </w:r>
      <w:proofErr w:type="spellEnd"/>
      <w:r w:rsidRPr="00E9293F">
        <w:rPr>
          <w:rFonts w:ascii="Times New Roman" w:hAnsi="Times New Roman" w:cs="Times New Roman"/>
        </w:rPr>
        <w:t>.</w:t>
      </w:r>
    </w:p>
    <w:p w:rsidR="00E9293F" w:rsidRPr="00E9293F" w:rsidRDefault="00E9293F" w:rsidP="00E9293F">
      <w:pPr>
        <w:pStyle w:val="ListParagraph"/>
        <w:spacing w:line="240" w:lineRule="auto"/>
        <w:ind w:left="425"/>
        <w:jc w:val="both"/>
        <w:rPr>
          <w:rFonts w:ascii="Times New Roman" w:hAnsi="Times New Roman" w:cs="Times New Roman"/>
        </w:rPr>
      </w:pPr>
    </w:p>
    <w:p w:rsidR="00A25E7D" w:rsidRDefault="00E9293F" w:rsidP="00E9293F">
      <w:pPr>
        <w:pStyle w:val="ListParagraph"/>
        <w:spacing w:line="240" w:lineRule="auto"/>
        <w:ind w:left="425"/>
        <w:jc w:val="both"/>
        <w:rPr>
          <w:rFonts w:ascii="Times New Roman" w:hAnsi="Times New Roman" w:cs="Times New Roman"/>
        </w:rPr>
      </w:pPr>
      <w:r w:rsidRPr="00E9293F">
        <w:rPr>
          <w:rFonts w:ascii="Times New Roman" w:hAnsi="Times New Roman" w:cs="Times New Roman"/>
        </w:rPr>
        <w:t>Le travail requiert des contacts fréquents avec les entreprises et leurs conseillers économiques et juridiques ainsi qu'avec d’autres services de la Commission. Les rapporteurs sont amenés à contribuer aux discussions générales au sein de l'unité concernant le développement des politiques de concurrence dans le secteur concerné.</w:t>
      </w:r>
    </w:p>
    <w:p w:rsidR="00E9293F" w:rsidRDefault="00E9293F" w:rsidP="00E9293F">
      <w:pPr>
        <w:pStyle w:val="ListParagraph"/>
        <w:spacing w:line="240" w:lineRule="auto"/>
        <w:ind w:left="425"/>
        <w:jc w:val="both"/>
        <w:rPr>
          <w:rFonts w:ascii="Times New Roman" w:hAnsi="Times New Roman" w:cs="Times New Roman"/>
        </w:rPr>
      </w:pPr>
    </w:p>
    <w:p w:rsidR="00E9293F" w:rsidRDefault="00E9293F" w:rsidP="00E9293F">
      <w:pPr>
        <w:pStyle w:val="ListParagraph"/>
        <w:spacing w:line="240" w:lineRule="auto"/>
        <w:ind w:left="425"/>
        <w:jc w:val="both"/>
        <w:rPr>
          <w:rFonts w:ascii="Times New Roman" w:hAnsi="Times New Roman" w:cs="Times New Roman"/>
        </w:rPr>
      </w:pPr>
    </w:p>
    <w:p w:rsidR="00E9293F" w:rsidRDefault="00E9293F" w:rsidP="00E9293F">
      <w:pPr>
        <w:pStyle w:val="ListParagraph"/>
        <w:spacing w:line="240" w:lineRule="auto"/>
        <w:ind w:left="425"/>
        <w:jc w:val="both"/>
        <w:rPr>
          <w:rFonts w:ascii="Times New Roman" w:hAnsi="Times New Roman" w:cs="Times New Roman"/>
        </w:rPr>
      </w:pPr>
    </w:p>
    <w:p w:rsidR="00E9293F" w:rsidRDefault="00E9293F" w:rsidP="00E9293F">
      <w:pPr>
        <w:pStyle w:val="ListParagraph"/>
        <w:spacing w:line="240" w:lineRule="auto"/>
        <w:ind w:left="425"/>
        <w:jc w:val="both"/>
        <w:rPr>
          <w:rFonts w:ascii="Times New Roman" w:hAnsi="Times New Roman" w:cs="Times New Roman"/>
        </w:rPr>
      </w:pPr>
    </w:p>
    <w:p w:rsidR="00E9293F" w:rsidRDefault="00E9293F" w:rsidP="00E9293F">
      <w:pPr>
        <w:pStyle w:val="ListParagraph"/>
        <w:spacing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F6028F">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Default="00745B97" w:rsidP="00E9293F">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dans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E9293F" w:rsidRPr="00E9293F">
        <w:rPr>
          <w:rFonts w:ascii="Times New Roman" w:hAnsi="Times New Roman" w:cs="Times New Roman"/>
        </w:rPr>
        <w:t>droit, économie, ingénierie télécom</w:t>
      </w:r>
      <w:r w:rsidR="00E9293F">
        <w:rPr>
          <w:rFonts w:ascii="Times New Roman" w:hAnsi="Times New Roman" w:cs="Times New Roman"/>
        </w:rPr>
        <w:t>.</w:t>
      </w:r>
    </w:p>
    <w:p w:rsidR="00E9293F" w:rsidRPr="00745B97" w:rsidRDefault="00E9293F" w:rsidP="00E9293F">
      <w:pPr>
        <w:tabs>
          <w:tab w:val="left" w:pos="993"/>
        </w:tabs>
        <w:spacing w:after="0" w:line="240" w:lineRule="auto"/>
        <w:ind w:left="851" w:right="60" w:hanging="142"/>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B552E" w:rsidRDefault="00E9293F" w:rsidP="00E9293F">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E9293F">
        <w:rPr>
          <w:rFonts w:ascii="Times New Roman" w:eastAsia="Times New Roman" w:hAnsi="Times New Roman" w:cs="Times New Roman"/>
          <w:lang w:eastAsia="en-GB"/>
        </w:rPr>
        <w:t>Les candidat(e)s doivent posséder des connaissances/de l’expérience appr</w:t>
      </w:r>
      <w:r>
        <w:rPr>
          <w:rFonts w:ascii="Times New Roman" w:eastAsia="Times New Roman" w:hAnsi="Times New Roman" w:cs="Times New Roman"/>
          <w:lang w:eastAsia="en-GB"/>
        </w:rPr>
        <w:t xml:space="preserve">ofondies dans l'application des </w:t>
      </w:r>
      <w:r w:rsidRPr="00E9293F">
        <w:rPr>
          <w:rFonts w:ascii="Times New Roman" w:eastAsia="Times New Roman" w:hAnsi="Times New Roman" w:cs="Times New Roman"/>
          <w:lang w:eastAsia="en-GB"/>
        </w:rPr>
        <w:t>règles antitrust et/ou de la régulation des marchés des télécommunications.</w:t>
      </w:r>
    </w:p>
    <w:p w:rsidR="00E9293F" w:rsidRPr="00E9293F" w:rsidRDefault="00E9293F" w:rsidP="00E9293F">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23281" w:rsidRDefault="00E9293F" w:rsidP="00E9293F">
      <w:pPr>
        <w:spacing w:after="0" w:line="240" w:lineRule="auto"/>
        <w:ind w:left="709"/>
        <w:rPr>
          <w:rFonts w:ascii="Times New Roman" w:eastAsia="Times New Roman" w:hAnsi="Times New Roman" w:cs="Times New Roman"/>
          <w:lang w:eastAsia="en-GB"/>
        </w:rPr>
      </w:pPr>
      <w:r w:rsidRPr="00E9293F">
        <w:rPr>
          <w:rFonts w:ascii="Times New Roman" w:eastAsia="Times New Roman" w:hAnsi="Times New Roman" w:cs="Times New Roman"/>
          <w:lang w:eastAsia="en-GB"/>
        </w:rPr>
        <w:t>Une très bonne maîtrise de l'anglais est essentielle. Une bonne connaissance d'autres langues de l'Union</w:t>
      </w:r>
      <w:r>
        <w:rPr>
          <w:rFonts w:ascii="Times New Roman" w:eastAsia="Times New Roman" w:hAnsi="Times New Roman" w:cs="Times New Roman"/>
          <w:lang w:eastAsia="en-GB"/>
        </w:rPr>
        <w:t xml:space="preserve"> </w:t>
      </w:r>
      <w:r w:rsidRPr="00E9293F">
        <w:rPr>
          <w:rFonts w:ascii="Times New Roman" w:eastAsia="Times New Roman" w:hAnsi="Times New Roman" w:cs="Times New Roman"/>
          <w:lang w:eastAsia="en-GB"/>
        </w:rPr>
        <w:t>européenne sera un avantage.</w:t>
      </w:r>
    </w:p>
    <w:p w:rsidR="00E9293F" w:rsidRPr="00745B97" w:rsidRDefault="00E9293F" w:rsidP="00E9293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E9293F" w:rsidRDefault="00E9293F" w:rsidP="00745B97">
      <w:pPr>
        <w:spacing w:after="0" w:line="240" w:lineRule="auto"/>
        <w:ind w:left="426"/>
        <w:rPr>
          <w:rFonts w:ascii="Times New Roman" w:eastAsia="Times New Roman" w:hAnsi="Times New Roman" w:cs="Times New Roman"/>
          <w:lang w:eastAsia="en-GB"/>
        </w:rPr>
      </w:pPr>
    </w:p>
    <w:p w:rsidR="00E9293F" w:rsidRDefault="00E9293F" w:rsidP="00745B97">
      <w:pPr>
        <w:spacing w:after="0" w:line="240" w:lineRule="auto"/>
        <w:ind w:left="426"/>
        <w:rPr>
          <w:rFonts w:ascii="Times New Roman" w:eastAsia="Times New Roman" w:hAnsi="Times New Roman" w:cs="Times New Roman"/>
          <w:lang w:eastAsia="en-GB"/>
        </w:rPr>
      </w:pPr>
    </w:p>
    <w:p w:rsidR="00E9293F" w:rsidRDefault="00E9293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04A7E17"/>
    <w:multiLevelType w:val="hybridMultilevel"/>
    <w:tmpl w:val="031E0184"/>
    <w:lvl w:ilvl="0" w:tplc="64023FB2">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3035123"/>
    <w:multiLevelType w:val="hybridMultilevel"/>
    <w:tmpl w:val="C95EC32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3"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4"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9"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2"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8"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5"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7"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8"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9"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0"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1"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4"/>
  </w:num>
  <w:num w:numId="2">
    <w:abstractNumId w:val="33"/>
  </w:num>
  <w:num w:numId="3">
    <w:abstractNumId w:val="29"/>
  </w:num>
  <w:num w:numId="4">
    <w:abstractNumId w:val="23"/>
  </w:num>
  <w:num w:numId="5">
    <w:abstractNumId w:val="28"/>
  </w:num>
  <w:num w:numId="6">
    <w:abstractNumId w:val="16"/>
  </w:num>
  <w:num w:numId="7">
    <w:abstractNumId w:val="13"/>
  </w:num>
  <w:num w:numId="8">
    <w:abstractNumId w:val="36"/>
  </w:num>
  <w:num w:numId="9">
    <w:abstractNumId w:val="18"/>
  </w:num>
  <w:num w:numId="10">
    <w:abstractNumId w:val="10"/>
  </w:num>
  <w:num w:numId="11">
    <w:abstractNumId w:val="37"/>
  </w:num>
  <w:num w:numId="12">
    <w:abstractNumId w:val="30"/>
  </w:num>
  <w:num w:numId="13">
    <w:abstractNumId w:val="15"/>
  </w:num>
  <w:num w:numId="14">
    <w:abstractNumId w:val="17"/>
  </w:num>
  <w:num w:numId="15">
    <w:abstractNumId w:val="5"/>
  </w:num>
  <w:num w:numId="16">
    <w:abstractNumId w:val="34"/>
  </w:num>
  <w:num w:numId="17">
    <w:abstractNumId w:val="41"/>
  </w:num>
  <w:num w:numId="18">
    <w:abstractNumId w:val="40"/>
  </w:num>
  <w:num w:numId="19">
    <w:abstractNumId w:val="1"/>
  </w:num>
  <w:num w:numId="20">
    <w:abstractNumId w:val="6"/>
  </w:num>
  <w:num w:numId="21">
    <w:abstractNumId w:val="26"/>
  </w:num>
  <w:num w:numId="22">
    <w:abstractNumId w:val="38"/>
  </w:num>
  <w:num w:numId="23">
    <w:abstractNumId w:val="3"/>
  </w:num>
  <w:num w:numId="24">
    <w:abstractNumId w:val="4"/>
  </w:num>
  <w:num w:numId="25">
    <w:abstractNumId w:val="22"/>
  </w:num>
  <w:num w:numId="26">
    <w:abstractNumId w:val="39"/>
  </w:num>
  <w:num w:numId="27">
    <w:abstractNumId w:val="9"/>
  </w:num>
  <w:num w:numId="28">
    <w:abstractNumId w:val="31"/>
  </w:num>
  <w:num w:numId="29">
    <w:abstractNumId w:val="14"/>
  </w:num>
  <w:num w:numId="30">
    <w:abstractNumId w:val="35"/>
  </w:num>
  <w:num w:numId="31">
    <w:abstractNumId w:val="12"/>
  </w:num>
  <w:num w:numId="32">
    <w:abstractNumId w:val="19"/>
  </w:num>
  <w:num w:numId="33">
    <w:abstractNumId w:val="25"/>
  </w:num>
  <w:num w:numId="34">
    <w:abstractNumId w:val="27"/>
  </w:num>
  <w:num w:numId="35">
    <w:abstractNumId w:val="21"/>
  </w:num>
  <w:num w:numId="36">
    <w:abstractNumId w:val="20"/>
  </w:num>
  <w:num w:numId="37">
    <w:abstractNumId w:val="2"/>
  </w:num>
  <w:num w:numId="38">
    <w:abstractNumId w:val="0"/>
  </w:num>
  <w:num w:numId="39">
    <w:abstractNumId w:val="32"/>
  </w:num>
  <w:num w:numId="40">
    <w:abstractNumId w:val="7"/>
  </w:num>
  <w:num w:numId="41">
    <w:abstractNumId w:val="11"/>
  </w:num>
  <w:num w:numId="42">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19D7"/>
    <w:rsid w:val="0002531B"/>
    <w:rsid w:val="0006553B"/>
    <w:rsid w:val="00083A77"/>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3076C4"/>
    <w:rsid w:val="0032075E"/>
    <w:rsid w:val="003445AE"/>
    <w:rsid w:val="0035623E"/>
    <w:rsid w:val="00381739"/>
    <w:rsid w:val="003A1412"/>
    <w:rsid w:val="003B2113"/>
    <w:rsid w:val="003B5714"/>
    <w:rsid w:val="003C037E"/>
    <w:rsid w:val="003E7D14"/>
    <w:rsid w:val="003F6A25"/>
    <w:rsid w:val="004061B8"/>
    <w:rsid w:val="00443EC9"/>
    <w:rsid w:val="004723F3"/>
    <w:rsid w:val="004947DA"/>
    <w:rsid w:val="004B1EF8"/>
    <w:rsid w:val="004D1C94"/>
    <w:rsid w:val="004D5CA2"/>
    <w:rsid w:val="00504F19"/>
    <w:rsid w:val="0051373F"/>
    <w:rsid w:val="00534042"/>
    <w:rsid w:val="00563A0A"/>
    <w:rsid w:val="00581C3B"/>
    <w:rsid w:val="005A0E71"/>
    <w:rsid w:val="005B106C"/>
    <w:rsid w:val="005D29D2"/>
    <w:rsid w:val="00621284"/>
    <w:rsid w:val="00626024"/>
    <w:rsid w:val="006321C7"/>
    <w:rsid w:val="006851C8"/>
    <w:rsid w:val="006A2619"/>
    <w:rsid w:val="006C0C8A"/>
    <w:rsid w:val="006F273B"/>
    <w:rsid w:val="00745B97"/>
    <w:rsid w:val="0075759A"/>
    <w:rsid w:val="00760A2A"/>
    <w:rsid w:val="00762B34"/>
    <w:rsid w:val="00766E35"/>
    <w:rsid w:val="007673A9"/>
    <w:rsid w:val="00793AF8"/>
    <w:rsid w:val="007F1F06"/>
    <w:rsid w:val="007F46B6"/>
    <w:rsid w:val="007F771A"/>
    <w:rsid w:val="00803AF5"/>
    <w:rsid w:val="00804B2F"/>
    <w:rsid w:val="00823281"/>
    <w:rsid w:val="00823E21"/>
    <w:rsid w:val="008560CA"/>
    <w:rsid w:val="00862363"/>
    <w:rsid w:val="00875AB2"/>
    <w:rsid w:val="00890683"/>
    <w:rsid w:val="00890C8A"/>
    <w:rsid w:val="008D6017"/>
    <w:rsid w:val="008F4994"/>
    <w:rsid w:val="00902804"/>
    <w:rsid w:val="00902DAB"/>
    <w:rsid w:val="00962667"/>
    <w:rsid w:val="0098041E"/>
    <w:rsid w:val="009A421C"/>
    <w:rsid w:val="009C55A3"/>
    <w:rsid w:val="009D7AF5"/>
    <w:rsid w:val="009E3E12"/>
    <w:rsid w:val="00A140DB"/>
    <w:rsid w:val="00A25E7D"/>
    <w:rsid w:val="00A516E1"/>
    <w:rsid w:val="00A955DE"/>
    <w:rsid w:val="00A9645C"/>
    <w:rsid w:val="00AA2606"/>
    <w:rsid w:val="00B15B47"/>
    <w:rsid w:val="00B252C1"/>
    <w:rsid w:val="00B3294A"/>
    <w:rsid w:val="00B32F63"/>
    <w:rsid w:val="00B36D07"/>
    <w:rsid w:val="00BA34CF"/>
    <w:rsid w:val="00BB18BA"/>
    <w:rsid w:val="00BC14A5"/>
    <w:rsid w:val="00BD297B"/>
    <w:rsid w:val="00C12BF3"/>
    <w:rsid w:val="00C51C52"/>
    <w:rsid w:val="00C564E9"/>
    <w:rsid w:val="00CA4585"/>
    <w:rsid w:val="00CF6068"/>
    <w:rsid w:val="00CF677F"/>
    <w:rsid w:val="00D2656E"/>
    <w:rsid w:val="00D37D48"/>
    <w:rsid w:val="00D61A8C"/>
    <w:rsid w:val="00D64B33"/>
    <w:rsid w:val="00D805C9"/>
    <w:rsid w:val="00D869ED"/>
    <w:rsid w:val="00D926BD"/>
    <w:rsid w:val="00D9400C"/>
    <w:rsid w:val="00DD04B5"/>
    <w:rsid w:val="00E109FB"/>
    <w:rsid w:val="00E373AA"/>
    <w:rsid w:val="00E441A0"/>
    <w:rsid w:val="00E9293F"/>
    <w:rsid w:val="00EA2848"/>
    <w:rsid w:val="00ED6F74"/>
    <w:rsid w:val="00EF1A1F"/>
    <w:rsid w:val="00F3030F"/>
    <w:rsid w:val="00F5070E"/>
    <w:rsid w:val="00F517B1"/>
    <w:rsid w:val="00F6028F"/>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1366</Words>
  <Characters>7964</Characters>
  <Application>Microsoft Office Word</Application>
  <DocSecurity>0</DocSecurity>
  <Lines>181</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2022-04-08T15:11:00Z</dcterms:created>
  <dcterms:modified xsi:type="dcterms:W3CDTF">2022-04-08T15:11:00Z</dcterms:modified>
</cp:coreProperties>
</file>