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B41D7"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w:t>
            </w:r>
            <w:r w:rsidR="00C20621">
              <w:rPr>
                <w:rFonts w:ascii="Times New Roman" w:eastAsia="Times New Roman" w:hAnsi="Times New Roman" w:cs="Times New Roman"/>
                <w:b/>
                <w:sz w:val="24"/>
                <w:szCs w:val="20"/>
                <w:lang w:eastAsia="en-GB"/>
              </w:rPr>
              <w:t>-4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B41D7" w:rsidRPr="000B41D7" w:rsidRDefault="000B41D7" w:rsidP="000B41D7">
            <w:pPr>
              <w:rPr>
                <w:rFonts w:ascii="Times New Roman" w:hAnsi="Times New Roman" w:cs="Times New Roman"/>
                <w:b/>
                <w:lang w:val="en-GB"/>
              </w:rPr>
            </w:pPr>
            <w:r w:rsidRPr="000B41D7">
              <w:rPr>
                <w:rFonts w:ascii="Times New Roman" w:hAnsi="Times New Roman" w:cs="Times New Roman"/>
                <w:b/>
                <w:lang w:val="en-GB"/>
              </w:rPr>
              <w:t>Maresa MEISSL</w:t>
            </w:r>
          </w:p>
          <w:p w:rsidR="000B41D7" w:rsidRPr="000B41D7" w:rsidRDefault="000B41D7" w:rsidP="000B41D7">
            <w:pPr>
              <w:rPr>
                <w:rFonts w:ascii="Times New Roman" w:hAnsi="Times New Roman" w:cs="Times New Roman"/>
                <w:b/>
                <w:lang w:val="en-GB"/>
              </w:rPr>
            </w:pPr>
            <w:hyperlink r:id="rId8" w:history="1">
              <w:r w:rsidRPr="005C2711">
                <w:rPr>
                  <w:rStyle w:val="Hyperlink"/>
                  <w:rFonts w:ascii="Times New Roman" w:hAnsi="Times New Roman" w:cs="Times New Roman"/>
                  <w:b/>
                  <w:lang w:val="en-GB"/>
                </w:rPr>
                <w:t>Maresa.meissl@ec.europa.eu</w:t>
              </w:r>
            </w:hyperlink>
            <w:r>
              <w:rPr>
                <w:rFonts w:ascii="Times New Roman" w:hAnsi="Times New Roman" w:cs="Times New Roman"/>
                <w:b/>
                <w:lang w:val="en-GB"/>
              </w:rPr>
              <w:t xml:space="preserve"> </w:t>
            </w:r>
          </w:p>
          <w:p w:rsidR="00381739" w:rsidRDefault="000B41D7" w:rsidP="000B41D7">
            <w:pPr>
              <w:rPr>
                <w:rFonts w:ascii="Times New Roman" w:hAnsi="Times New Roman" w:cs="Times New Roman"/>
                <w:b/>
              </w:rPr>
            </w:pPr>
            <w:r w:rsidRPr="000B41D7">
              <w:rPr>
                <w:rFonts w:ascii="Times New Roman" w:hAnsi="Times New Roman" w:cs="Times New Roman"/>
                <w:b/>
                <w:lang w:val="en-GB"/>
              </w:rPr>
              <w:t>+32 2 295 6214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B41D7"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41D7" w:rsidRPr="000B41D7" w:rsidRDefault="000B41D7" w:rsidP="000B41D7">
      <w:pPr>
        <w:spacing w:after="0" w:line="240" w:lineRule="auto"/>
        <w:ind w:left="426"/>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L'unité de sécurité de l'information est une équipe de 40 personnes enthousiastes : chargés de politiques, ingénieurs en cyber-sécurité, auditeurs informatiques, formateurs et agents de support. Nous sommes chargés des tâches suivantes:</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maintenir les politiques de la Commission en matière de sécurité de l'information, en particulier pour les informations classifiées de l'UE;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maintenir le service d'infrastructure à clé publique de la Commission;</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effectuer des inspections de sécurité informatique;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développer et exploiter des systèmes accrédités;</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 xml:space="preserve">répondre aux cyberattaques et conduire les analyses </w:t>
      </w:r>
      <w:proofErr w:type="spellStart"/>
      <w:r w:rsidRPr="000B41D7">
        <w:rPr>
          <w:rFonts w:ascii="Times New Roman" w:eastAsia="Calibri" w:hAnsi="Times New Roman" w:cs="Times New Roman"/>
          <w:lang w:val="fr-FR" w:eastAsia="en-GB"/>
        </w:rPr>
        <w:t>forensics</w:t>
      </w:r>
      <w:proofErr w:type="spellEnd"/>
      <w:r w:rsidRPr="000B41D7">
        <w:rPr>
          <w:rFonts w:ascii="Times New Roman" w:eastAsia="Calibri" w:hAnsi="Times New Roman" w:cs="Times New Roman"/>
          <w:lang w:val="fr-FR" w:eastAsia="en-GB"/>
        </w:rPr>
        <w:t>;</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Sensibiliser à la sécurité de l’information et donner des formations en sécurité informatique;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Assurer la liaison avec les États membres sur les questions de sécurité de l’information.</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En tant qu’unité centrale, nous travaillons en étroite collaboration avec de nombreuses autres unités de la Commission sur chacun de nos dossiers.</w:t>
      </w:r>
    </w:p>
    <w:p w:rsidR="000B41D7" w:rsidRPr="000B41D7" w:rsidRDefault="000B41D7" w:rsidP="000B41D7">
      <w:pPr>
        <w:spacing w:after="0" w:line="240" w:lineRule="auto"/>
        <w:ind w:left="426"/>
        <w:jc w:val="both"/>
        <w:rPr>
          <w:rFonts w:ascii="Times New Roman" w:eastAsia="Calibri" w:hAnsi="Times New Roman" w:cs="Times New Roman"/>
          <w:lang w:val="fr-FR" w:eastAsia="en-GB"/>
        </w:rPr>
      </w:pPr>
    </w:p>
    <w:p w:rsidR="000B41D7" w:rsidRDefault="000B41D7" w:rsidP="000B41D7">
      <w:pPr>
        <w:spacing w:after="0" w:line="240" w:lineRule="auto"/>
        <w:ind w:left="426"/>
        <w:jc w:val="both"/>
        <w:rPr>
          <w:rFonts w:ascii="Times New Roman" w:eastAsia="Calibri" w:hAnsi="Times New Roman" w:cs="Times New Roman"/>
          <w:lang w:val="fr-FR" w:eastAsia="en-GB"/>
        </w:rPr>
      </w:pPr>
      <w:r>
        <w:rPr>
          <w:rFonts w:ascii="Times New Roman" w:eastAsia="Calibri" w:hAnsi="Times New Roman" w:cs="Times New Roman"/>
          <w:lang w:val="fr-FR" w:eastAsia="en-GB"/>
        </w:rPr>
        <w:t>Nous proposons u</w:t>
      </w:r>
      <w:r w:rsidRPr="000B41D7">
        <w:rPr>
          <w:rFonts w:ascii="Times New Roman" w:eastAsia="Calibri" w:hAnsi="Times New Roman" w:cs="Times New Roman"/>
          <w:lang w:val="fr-FR" w:eastAsia="en-GB"/>
        </w:rPr>
        <w:t xml:space="preserve">n poste d'expert en sécurité de l'information dans notre équipe. Nous souhaitons particulièrement renforcer nos capacités d’inspection et nos activités de définition des politiques de sécurité. </w:t>
      </w:r>
    </w:p>
    <w:p w:rsidR="000B41D7" w:rsidRDefault="000B41D7" w:rsidP="000B41D7">
      <w:pPr>
        <w:spacing w:after="0" w:line="240" w:lineRule="auto"/>
        <w:ind w:left="426"/>
        <w:jc w:val="both"/>
        <w:rPr>
          <w:rFonts w:ascii="Times New Roman" w:eastAsia="Calibri" w:hAnsi="Times New Roman" w:cs="Times New Roman"/>
          <w:lang w:val="fr-FR" w:eastAsia="en-GB"/>
        </w:rPr>
      </w:pPr>
    </w:p>
    <w:p w:rsidR="000B41D7" w:rsidRPr="000B41D7" w:rsidRDefault="000B41D7" w:rsidP="000B41D7">
      <w:pPr>
        <w:spacing w:after="0" w:line="240" w:lineRule="auto"/>
        <w:ind w:left="426"/>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Vous serez impliqué dans des activités telles que: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soutenir la mise en œuvre du cadre de sécurité des ICUE dans les agences de l'UE;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assurer la bonne mise en œuvre des règles de sécurité de l'information dans les systèmes informatiques de la Commission;</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conseiller et former les utilisateurs finaux en matière de sécurité de l'information, par exemple en informant le personnel nécessitant une autorisation de sécurité;</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lastRenderedPageBreak/>
        <w:t>•</w:t>
      </w:r>
      <w:r w:rsidRPr="000B41D7">
        <w:rPr>
          <w:rFonts w:ascii="Times New Roman" w:eastAsia="Calibri" w:hAnsi="Times New Roman" w:cs="Times New Roman"/>
          <w:lang w:val="fr-FR" w:eastAsia="en-GB"/>
        </w:rPr>
        <w:tab/>
        <w:t>soutenir la mise en œuvre de systèmes d'information classifiés dans l'ensemble de l'UE;</w:t>
      </w:r>
    </w:p>
    <w:p w:rsidR="000B41D7" w:rsidRPr="000B41D7" w:rsidRDefault="000B41D7" w:rsidP="000B41D7">
      <w:pPr>
        <w:spacing w:after="0" w:line="240" w:lineRule="auto"/>
        <w:ind w:left="709" w:hanging="283"/>
        <w:jc w:val="both"/>
        <w:rPr>
          <w:rFonts w:ascii="Times New Roman" w:eastAsia="Calibri" w:hAnsi="Times New Roman" w:cs="Times New Roman"/>
          <w:lang w:val="fr-FR" w:eastAsia="en-GB"/>
        </w:rPr>
      </w:pPr>
      <w:r w:rsidRPr="000B41D7">
        <w:rPr>
          <w:rFonts w:ascii="Times New Roman" w:eastAsia="Calibri" w:hAnsi="Times New Roman" w:cs="Times New Roman"/>
          <w:lang w:val="fr-FR" w:eastAsia="en-GB"/>
        </w:rPr>
        <w:t>•</w:t>
      </w:r>
      <w:r w:rsidRPr="000B41D7">
        <w:rPr>
          <w:rFonts w:ascii="Times New Roman" w:eastAsia="Calibri" w:hAnsi="Times New Roman" w:cs="Times New Roman"/>
          <w:lang w:val="fr-FR" w:eastAsia="en-GB"/>
        </w:rPr>
        <w:tab/>
        <w:t>résoudre les problèmes de sécurité industrielle et soutenir le développement du Fonds européen de défense et d'autres activités qui dépendent fortement des informations classifiées.</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w:t>
      </w:r>
      <w:r w:rsidRPr="006F7FF2">
        <w:rPr>
          <w:rFonts w:ascii="Times New Roman" w:eastAsia="Times New Roman" w:hAnsi="Times New Roman" w:cs="Times New Roman"/>
          <w:lang w:eastAsia="en-GB"/>
        </w:rPr>
        <w:t>domaine(s)</w:t>
      </w:r>
      <w:r w:rsidR="00E109FB" w:rsidRPr="006F7FF2">
        <w:rPr>
          <w:rFonts w:ascii="Times New Roman" w:eastAsia="Times New Roman" w:hAnsi="Times New Roman" w:cs="Times New Roman"/>
          <w:lang w:eastAsia="en-GB"/>
        </w:rPr>
        <w:t> :</w:t>
      </w:r>
      <w:r w:rsidR="00E441A0" w:rsidRPr="006F7FF2">
        <w:rPr>
          <w:rFonts w:ascii="Times New Roman" w:hAnsi="Times New Roman" w:cs="Times New Roman"/>
        </w:rPr>
        <w:t xml:space="preserve"> </w:t>
      </w:r>
      <w:r w:rsidR="006F7FF2" w:rsidRPr="006F7FF2">
        <w:rPr>
          <w:rFonts w:ascii="Times New Roman" w:hAnsi="Times New Roman" w:cs="Times New Roman"/>
        </w:rPr>
        <w:t>sécurité de l'information ou cyber sécurité</w:t>
      </w:r>
      <w:r w:rsidR="00156A7F" w:rsidRPr="006F7FF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F7FF2" w:rsidRPr="006F7FF2"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Une expérience en sécurité de l'information ou cyber sécurité est requise.</w:t>
      </w:r>
    </w:p>
    <w:p w:rsidR="006F7FF2" w:rsidRPr="006F7FF2"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Expérience de la rédaction de documents liés à la sécurité, tels que des rapports d'audit de sécurité, des inspections de sécurité, des plans de sécurité, les guides de l'utilisateur et la formation.</w:t>
      </w:r>
    </w:p>
    <w:p w:rsidR="006F7FF2" w:rsidRPr="006F7FF2"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Expérience de la formation en matière de sécurité de l’information et de protection des informations classifiées en particulier.</w:t>
      </w:r>
    </w:p>
    <w:p w:rsidR="006F7FF2" w:rsidRPr="006F7FF2"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p>
    <w:p w:rsidR="006F7FF2" w:rsidRPr="006F7FF2"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Une expérience de la gestion d'un projet dans le domaine de la formation en sécurité de l'information serait un atout.</w:t>
      </w:r>
    </w:p>
    <w:p w:rsidR="00BB75DA" w:rsidRDefault="006F7FF2" w:rsidP="006F7FF2">
      <w:pPr>
        <w:tabs>
          <w:tab w:val="left" w:pos="709"/>
        </w:tabs>
        <w:spacing w:after="0" w:line="240" w:lineRule="auto"/>
        <w:ind w:left="709" w:right="60"/>
        <w:jc w:val="both"/>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Expérience de travail en équipe dans un environnement multiculturel serait un atout.</w:t>
      </w:r>
    </w:p>
    <w:p w:rsidR="00BB75DA" w:rsidRDefault="00BB75DA" w:rsidP="00C2062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6F7FF2" w:rsidP="001F18BF">
      <w:pPr>
        <w:spacing w:after="0" w:line="240" w:lineRule="auto"/>
        <w:ind w:left="709"/>
        <w:rPr>
          <w:rFonts w:ascii="Times New Roman" w:eastAsia="Times New Roman" w:hAnsi="Times New Roman" w:cs="Times New Roman"/>
          <w:lang w:eastAsia="en-GB"/>
        </w:rPr>
      </w:pPr>
      <w:r w:rsidRPr="006F7FF2">
        <w:rPr>
          <w:rFonts w:ascii="Times New Roman" w:eastAsia="Times New Roman" w:hAnsi="Times New Roman" w:cs="Times New Roman"/>
          <w:lang w:eastAsia="en-GB"/>
        </w:rPr>
        <w:t>Le titulaire du poste doit avoir de solides compétences en communication en anglais. Le français serait un atout.</w:t>
      </w:r>
      <w:bookmarkStart w:id="0" w:name="_GoBack"/>
      <w:bookmarkEnd w:id="0"/>
      <w:r w:rsidR="00C20621" w:rsidRPr="00C20621">
        <w:rPr>
          <w:rFonts w:ascii="Times New Roman" w:eastAsia="Times New Roman" w:hAnsi="Times New Roman" w:cs="Times New Roman"/>
          <w:lang w:eastAsia="en-GB"/>
        </w:rPr>
        <w:t xml:space="preserve"> </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41391F"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F7FF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3F03"/>
    <w:multiLevelType w:val="hybridMultilevel"/>
    <w:tmpl w:val="C338E1D6"/>
    <w:lvl w:ilvl="0" w:tplc="6CCC71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8ED5271"/>
    <w:multiLevelType w:val="hybridMultilevel"/>
    <w:tmpl w:val="2018B870"/>
    <w:lvl w:ilvl="0" w:tplc="6CCC71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8"/>
  </w:num>
  <w:num w:numId="3">
    <w:abstractNumId w:val="19"/>
  </w:num>
  <w:num w:numId="4">
    <w:abstractNumId w:val="13"/>
  </w:num>
  <w:num w:numId="5">
    <w:abstractNumId w:val="9"/>
  </w:num>
  <w:num w:numId="6">
    <w:abstractNumId w:val="2"/>
  </w:num>
  <w:num w:numId="7">
    <w:abstractNumId w:val="15"/>
  </w:num>
  <w:num w:numId="8">
    <w:abstractNumId w:val="10"/>
  </w:num>
  <w:num w:numId="9">
    <w:abstractNumId w:val="16"/>
  </w:num>
  <w:num w:numId="10">
    <w:abstractNumId w:val="7"/>
  </w:num>
  <w:num w:numId="11">
    <w:abstractNumId w:val="1"/>
  </w:num>
  <w:num w:numId="12">
    <w:abstractNumId w:val="4"/>
  </w:num>
  <w:num w:numId="13">
    <w:abstractNumId w:val="17"/>
  </w:num>
  <w:num w:numId="14">
    <w:abstractNumId w:val="18"/>
  </w:num>
  <w:num w:numId="15">
    <w:abstractNumId w:val="5"/>
  </w:num>
  <w:num w:numId="16">
    <w:abstractNumId w:val="0"/>
  </w:num>
  <w:num w:numId="17">
    <w:abstractNumId w:val="21"/>
  </w:num>
  <w:num w:numId="18">
    <w:abstractNumId w:val="20"/>
  </w:num>
  <w:num w:numId="19">
    <w:abstractNumId w:val="14"/>
  </w:num>
  <w:num w:numId="20">
    <w:abstractNumId w:val="12"/>
  </w:num>
  <w:num w:numId="21">
    <w:abstractNumId w:val="22"/>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41D7"/>
    <w:rsid w:val="000D7956"/>
    <w:rsid w:val="000E6DA3"/>
    <w:rsid w:val="00156A7F"/>
    <w:rsid w:val="0019598C"/>
    <w:rsid w:val="001D1CEB"/>
    <w:rsid w:val="001F18BF"/>
    <w:rsid w:val="001F6A8B"/>
    <w:rsid w:val="00294A59"/>
    <w:rsid w:val="002A3536"/>
    <w:rsid w:val="002D3AB2"/>
    <w:rsid w:val="002D5733"/>
    <w:rsid w:val="003445AE"/>
    <w:rsid w:val="00381739"/>
    <w:rsid w:val="003F6A25"/>
    <w:rsid w:val="00402203"/>
    <w:rsid w:val="0041391F"/>
    <w:rsid w:val="00443EC9"/>
    <w:rsid w:val="004947DA"/>
    <w:rsid w:val="004D1C94"/>
    <w:rsid w:val="00504F19"/>
    <w:rsid w:val="00534042"/>
    <w:rsid w:val="00563A0A"/>
    <w:rsid w:val="00581C3B"/>
    <w:rsid w:val="006321C7"/>
    <w:rsid w:val="006851C8"/>
    <w:rsid w:val="006F273B"/>
    <w:rsid w:val="006F7FF2"/>
    <w:rsid w:val="00745B97"/>
    <w:rsid w:val="00762B34"/>
    <w:rsid w:val="00793AF8"/>
    <w:rsid w:val="007F46B6"/>
    <w:rsid w:val="007F771A"/>
    <w:rsid w:val="00800B8B"/>
    <w:rsid w:val="00803AF5"/>
    <w:rsid w:val="00804B2F"/>
    <w:rsid w:val="00902804"/>
    <w:rsid w:val="009A421C"/>
    <w:rsid w:val="009C39A3"/>
    <w:rsid w:val="00A140DB"/>
    <w:rsid w:val="00A23D3E"/>
    <w:rsid w:val="00A516E1"/>
    <w:rsid w:val="00B36D07"/>
    <w:rsid w:val="00BA34CF"/>
    <w:rsid w:val="00BB75DA"/>
    <w:rsid w:val="00BC14A5"/>
    <w:rsid w:val="00C20621"/>
    <w:rsid w:val="00CF677F"/>
    <w:rsid w:val="00D805C9"/>
    <w:rsid w:val="00D869ED"/>
    <w:rsid w:val="00D9400C"/>
    <w:rsid w:val="00DF5355"/>
    <w:rsid w:val="00E109FB"/>
    <w:rsid w:val="00E441A0"/>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1544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sa.meiss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8516</Characters>
  <Application>Microsoft Office Word</Application>
  <DocSecurity>0</DocSecurity>
  <Lines>218</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2022-03-15T14:54:00Z</dcterms:created>
  <dcterms:modified xsi:type="dcterms:W3CDTF">2022-03-15T14:54:00Z</dcterms:modified>
</cp:coreProperties>
</file>