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6190C"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EAC-C-1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6190C" w:rsidRPr="0036190C" w:rsidRDefault="0036190C" w:rsidP="0036190C">
            <w:pPr>
              <w:rPr>
                <w:rFonts w:ascii="Times New Roman" w:hAnsi="Times New Roman" w:cs="Times New Roman"/>
                <w:b/>
                <w:lang w:val="en-GB"/>
              </w:rPr>
            </w:pPr>
            <w:r w:rsidRPr="0036190C">
              <w:rPr>
                <w:rFonts w:ascii="Times New Roman" w:hAnsi="Times New Roman" w:cs="Times New Roman"/>
                <w:b/>
                <w:lang w:val="en-GB"/>
              </w:rPr>
              <w:t xml:space="preserve">Luca </w:t>
            </w:r>
            <w:proofErr w:type="spellStart"/>
            <w:r w:rsidRPr="0036190C">
              <w:rPr>
                <w:rFonts w:ascii="Times New Roman" w:hAnsi="Times New Roman" w:cs="Times New Roman"/>
                <w:b/>
                <w:lang w:val="en-GB"/>
              </w:rPr>
              <w:t>Perego</w:t>
            </w:r>
            <w:proofErr w:type="spellEnd"/>
          </w:p>
          <w:p w:rsidR="0036190C" w:rsidRPr="0036190C" w:rsidRDefault="0036190C" w:rsidP="0036190C">
            <w:pPr>
              <w:rPr>
                <w:rFonts w:ascii="Times New Roman" w:hAnsi="Times New Roman" w:cs="Times New Roman"/>
                <w:b/>
                <w:lang w:val="en-GB"/>
              </w:rPr>
            </w:pPr>
            <w:hyperlink r:id="rId8" w:history="1">
              <w:r w:rsidRPr="0036190C">
                <w:rPr>
                  <w:rFonts w:ascii="Times New Roman" w:hAnsi="Times New Roman" w:cs="Times New Roman"/>
                  <w:b/>
                  <w:color w:val="0000FF"/>
                  <w:u w:val="single"/>
                  <w:lang w:val="en-GB"/>
                </w:rPr>
                <w:t>Luca.PEREGO@ec.europa.eu</w:t>
              </w:r>
            </w:hyperlink>
            <w:r w:rsidRPr="0036190C">
              <w:rPr>
                <w:rFonts w:ascii="Times New Roman" w:hAnsi="Times New Roman" w:cs="Times New Roman"/>
                <w:b/>
                <w:lang w:val="en-GB"/>
              </w:rPr>
              <w:t xml:space="preserve"> </w:t>
            </w:r>
          </w:p>
          <w:p w:rsidR="00381739" w:rsidRDefault="0036190C" w:rsidP="0036190C">
            <w:pPr>
              <w:rPr>
                <w:rFonts w:ascii="Times New Roman" w:hAnsi="Times New Roman" w:cs="Times New Roman"/>
                <w:b/>
              </w:rPr>
            </w:pPr>
            <w:r w:rsidRPr="0036190C">
              <w:rPr>
                <w:rFonts w:ascii="Times New Roman" w:hAnsi="Times New Roman" w:cs="Times New Roman"/>
                <w:b/>
                <w:lang w:val="en-GB"/>
              </w:rPr>
              <w:t>+32 2 2990064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6190C"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36190C">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36190C" w:rsidRPr="0036190C" w:rsidRDefault="0036190C" w:rsidP="0036190C">
      <w:pPr>
        <w:spacing w:after="0" w:line="240" w:lineRule="auto"/>
        <w:ind w:left="426"/>
        <w:rPr>
          <w:rFonts w:ascii="Times New Roman" w:eastAsia="Times New Roman" w:hAnsi="Times New Roman" w:cs="Times New Roman"/>
          <w:sz w:val="24"/>
          <w:szCs w:val="20"/>
          <w:lang w:eastAsia="en-GB"/>
        </w:rPr>
      </w:pPr>
      <w:r w:rsidRPr="0036190C">
        <w:rPr>
          <w:rFonts w:ascii="Times New Roman" w:eastAsia="Times New Roman" w:hAnsi="Times New Roman" w:cs="Times New Roman"/>
          <w:sz w:val="24"/>
          <w:szCs w:val="20"/>
          <w:lang w:eastAsia="en-GB"/>
        </w:rPr>
        <w:t xml:space="preserve">Nous recherchons un collègue qualifié possédant une vaste expérience dans l’élaboration et la mise en œuvre de politiques dans le domaine de la coopération entre académie et entreprise. Il/elle doit avoir une bonne compréhension de l’enseignement supérieur acquise en travaillant au sein d’une autorité d’un État membre comme un ministère et, idéalement, posséder une expérience avérée de l’outil </w:t>
      </w:r>
      <w:proofErr w:type="spellStart"/>
      <w:r w:rsidRPr="0036190C">
        <w:rPr>
          <w:rFonts w:ascii="Times New Roman" w:eastAsia="Times New Roman" w:hAnsi="Times New Roman" w:cs="Times New Roman"/>
          <w:sz w:val="24"/>
          <w:szCs w:val="20"/>
          <w:lang w:eastAsia="en-GB"/>
        </w:rPr>
        <w:t>HEInnovate</w:t>
      </w:r>
      <w:proofErr w:type="spellEnd"/>
      <w:r w:rsidRPr="0036190C">
        <w:rPr>
          <w:rFonts w:ascii="Times New Roman" w:eastAsia="Times New Roman" w:hAnsi="Times New Roman" w:cs="Times New Roman"/>
          <w:sz w:val="24"/>
          <w:szCs w:val="20"/>
          <w:lang w:eastAsia="en-GB"/>
        </w:rPr>
        <w:t>. Travailler avec les parties prenantes sur l’élaboration d’initiatives politiques sera important et l’expérience de l’organisation d’événements avec les parties prenantes serait un atout. Il/elle doit démontrer de solides compétences analytiques, de communication (à la fois rédactionnelles et orales) et en gestion des parties prenantes.</w:t>
      </w:r>
    </w:p>
    <w:p w:rsidR="0036190C" w:rsidRPr="0036190C" w:rsidRDefault="0036190C" w:rsidP="0036190C">
      <w:pPr>
        <w:spacing w:after="0" w:line="240" w:lineRule="auto"/>
        <w:ind w:left="426"/>
        <w:rPr>
          <w:rFonts w:ascii="Times New Roman" w:eastAsia="Times New Roman" w:hAnsi="Times New Roman" w:cs="Times New Roman"/>
          <w:sz w:val="24"/>
          <w:szCs w:val="20"/>
          <w:lang w:eastAsia="en-GB"/>
        </w:rPr>
      </w:pPr>
    </w:p>
    <w:p w:rsidR="0036190C" w:rsidRPr="0036190C" w:rsidRDefault="0036190C" w:rsidP="0036190C">
      <w:pPr>
        <w:spacing w:after="0" w:line="240" w:lineRule="auto"/>
        <w:ind w:left="426"/>
        <w:rPr>
          <w:rFonts w:ascii="Times New Roman" w:eastAsia="Times New Roman" w:hAnsi="Times New Roman" w:cs="Times New Roman"/>
          <w:sz w:val="24"/>
          <w:szCs w:val="20"/>
          <w:lang w:eastAsia="en-GB"/>
        </w:rPr>
      </w:pPr>
      <w:r w:rsidRPr="0036190C">
        <w:rPr>
          <w:rFonts w:ascii="Times New Roman" w:eastAsia="Times New Roman" w:hAnsi="Times New Roman" w:cs="Times New Roman"/>
          <w:sz w:val="24"/>
          <w:szCs w:val="20"/>
          <w:lang w:eastAsia="en-GB"/>
        </w:rPr>
        <w:t xml:space="preserve">Les tâches comprendront l'organisation du « Forum sur l’éducation et l’innovation » à l’été 2022 ainsi que d’un « Forum </w:t>
      </w:r>
      <w:proofErr w:type="spellStart"/>
      <w:r w:rsidRPr="0036190C">
        <w:rPr>
          <w:rFonts w:ascii="Times New Roman" w:eastAsia="Times New Roman" w:hAnsi="Times New Roman" w:cs="Times New Roman"/>
          <w:sz w:val="24"/>
          <w:szCs w:val="20"/>
          <w:lang w:eastAsia="en-GB"/>
        </w:rPr>
        <w:t>HEInnovate</w:t>
      </w:r>
      <w:proofErr w:type="spellEnd"/>
      <w:r w:rsidRPr="0036190C">
        <w:rPr>
          <w:rFonts w:ascii="Times New Roman" w:eastAsia="Times New Roman" w:hAnsi="Times New Roman" w:cs="Times New Roman"/>
          <w:sz w:val="24"/>
          <w:szCs w:val="20"/>
          <w:lang w:eastAsia="en-GB"/>
        </w:rPr>
        <w:t xml:space="preserve"> » plus tard en 2022 ou au début du 2023; contribuer au développement et à la promotion de </w:t>
      </w:r>
      <w:proofErr w:type="spellStart"/>
      <w:r w:rsidRPr="0036190C">
        <w:rPr>
          <w:rFonts w:ascii="Times New Roman" w:eastAsia="Times New Roman" w:hAnsi="Times New Roman" w:cs="Times New Roman"/>
          <w:sz w:val="24"/>
          <w:szCs w:val="20"/>
          <w:lang w:eastAsia="en-GB"/>
        </w:rPr>
        <w:t>HEInnovate</w:t>
      </w:r>
      <w:proofErr w:type="spellEnd"/>
      <w:r w:rsidRPr="0036190C">
        <w:rPr>
          <w:rFonts w:ascii="Times New Roman" w:eastAsia="Times New Roman" w:hAnsi="Times New Roman" w:cs="Times New Roman"/>
          <w:sz w:val="24"/>
          <w:szCs w:val="20"/>
          <w:lang w:eastAsia="en-GB"/>
        </w:rPr>
        <w:t xml:space="preserve">, y compris la préparation, l’organisation et le suivi d’événements; l’élaboration d’une nouvelle politique et d’une action de </w:t>
      </w:r>
      <w:proofErr w:type="spellStart"/>
      <w:r w:rsidRPr="0036190C">
        <w:rPr>
          <w:rFonts w:ascii="Times New Roman" w:eastAsia="Times New Roman" w:hAnsi="Times New Roman" w:cs="Times New Roman"/>
          <w:sz w:val="24"/>
          <w:szCs w:val="20"/>
          <w:lang w:eastAsia="en-GB"/>
        </w:rPr>
        <w:t>peer-learning</w:t>
      </w:r>
      <w:proofErr w:type="spellEnd"/>
      <w:r w:rsidRPr="0036190C">
        <w:rPr>
          <w:rFonts w:ascii="Times New Roman" w:eastAsia="Times New Roman" w:hAnsi="Times New Roman" w:cs="Times New Roman"/>
          <w:sz w:val="24"/>
          <w:szCs w:val="20"/>
          <w:lang w:eastAsia="en-GB"/>
        </w:rPr>
        <w:t xml:space="preserve"> en faveur de l’innovation en collaboration avec l’OCDE; ainsi que le renforcement des liens avec les politiques et les programmes pertinents de l’UE, en accordant une attention particulière à l’écosystème de l’Institut européen d’innovation et de technologie (EIT).</w:t>
      </w:r>
    </w:p>
    <w:p w:rsidR="0036190C" w:rsidRPr="0036190C" w:rsidRDefault="0036190C" w:rsidP="0036190C">
      <w:pPr>
        <w:spacing w:after="0" w:line="240" w:lineRule="auto"/>
        <w:ind w:left="426"/>
        <w:rPr>
          <w:rFonts w:ascii="Times New Roman" w:eastAsia="Times New Roman" w:hAnsi="Times New Roman" w:cs="Times New Roman"/>
          <w:sz w:val="24"/>
          <w:szCs w:val="20"/>
          <w:lang w:eastAsia="en-GB"/>
        </w:rPr>
      </w:pPr>
    </w:p>
    <w:p w:rsidR="00745B97" w:rsidRPr="00745B97" w:rsidRDefault="0036190C" w:rsidP="0036190C">
      <w:pPr>
        <w:spacing w:after="0" w:line="240" w:lineRule="auto"/>
        <w:ind w:left="426"/>
        <w:rPr>
          <w:rFonts w:ascii="Times New Roman" w:eastAsia="Times New Roman" w:hAnsi="Times New Roman" w:cs="Times New Roman"/>
          <w:sz w:val="24"/>
          <w:szCs w:val="20"/>
          <w:lang w:eastAsia="en-GB"/>
        </w:rPr>
      </w:pPr>
      <w:r w:rsidRPr="0036190C">
        <w:rPr>
          <w:rFonts w:ascii="Times New Roman" w:eastAsia="Times New Roman" w:hAnsi="Times New Roman" w:cs="Times New Roman"/>
          <w:sz w:val="24"/>
          <w:szCs w:val="20"/>
          <w:lang w:eastAsia="en-GB"/>
        </w:rPr>
        <w:t xml:space="preserve">Le candidat retenu doit faire preuve de résilience et de capacité à travailler à la fois de manière autonome et dans une équipe de collègues très engagés, à prendre des initiatives, à défendre les intérêts de l’unité et à rallier le soutien pour permettre la mise en pratique des idées. Le poste exige également la capacité de travailler sous pression et la capacité de travailler avec des délais souvent </w:t>
      </w:r>
      <w:r w:rsidRPr="0036190C">
        <w:rPr>
          <w:rFonts w:ascii="Times New Roman" w:eastAsia="Times New Roman" w:hAnsi="Times New Roman" w:cs="Times New Roman"/>
          <w:sz w:val="24"/>
          <w:szCs w:val="20"/>
          <w:lang w:eastAsia="en-GB"/>
        </w:rPr>
        <w:lastRenderedPageBreak/>
        <w:t>courts. Une excellente connaissance de l'anglais et une bonne connaissance du français sont requises. D’excellentes compétences rédactionnelles en anglais sont essentielles pour ce travail. Une expérience dans la rédaction de discours, de présentations et de briefings en anglais sera un atout.</w:t>
      </w:r>
    </w:p>
    <w:p w:rsidR="001F34B4" w:rsidRPr="001F34B4" w:rsidRDefault="001F34B4" w:rsidP="00E12EF4">
      <w:pPr>
        <w:spacing w:after="0" w:line="240" w:lineRule="auto"/>
        <w:ind w:left="425"/>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36190C">
        <w:rPr>
          <w:rFonts w:ascii="Times New Roman" w:hAnsi="Times New Roman" w:cs="Times New Roman"/>
        </w:rPr>
        <w:t>d</w:t>
      </w:r>
      <w:r w:rsidR="0036190C" w:rsidRPr="0036190C">
        <w:rPr>
          <w:rFonts w:ascii="Times New Roman" w:hAnsi="Times New Roman" w:cs="Times New Roman"/>
        </w:rPr>
        <w:t>roit, économie, sciences politiques, affaires sociales, commerce, administration ou gestion ou dans un autre domaine pertinent</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6190C" w:rsidRPr="0036190C" w:rsidRDefault="0036190C" w:rsidP="0036190C">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36190C">
        <w:rPr>
          <w:rFonts w:ascii="Times New Roman" w:eastAsia="Times New Roman" w:hAnsi="Times New Roman" w:cs="Times New Roman"/>
          <w:lang w:eastAsia="en-GB"/>
        </w:rPr>
        <w:t>Expérience dans les domaines de l’enseignement supérieur et de l’innovation</w:t>
      </w:r>
    </w:p>
    <w:p w:rsidR="0036190C" w:rsidRPr="0036190C" w:rsidRDefault="0036190C" w:rsidP="0036190C">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36190C">
        <w:rPr>
          <w:rFonts w:ascii="Times New Roman" w:eastAsia="Times New Roman" w:hAnsi="Times New Roman" w:cs="Times New Roman"/>
          <w:lang w:eastAsia="en-GB"/>
        </w:rPr>
        <w:t>Bonne connaissance des institutions de l'UE et en particulier des politiques éducatives</w:t>
      </w:r>
    </w:p>
    <w:p w:rsidR="0036190C" w:rsidRPr="0036190C" w:rsidRDefault="0036190C" w:rsidP="0036190C">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36190C">
        <w:rPr>
          <w:rFonts w:ascii="Times New Roman" w:eastAsia="Times New Roman" w:hAnsi="Times New Roman" w:cs="Times New Roman"/>
          <w:lang w:eastAsia="en-GB"/>
        </w:rPr>
        <w:t>Expérience dans l’organisation d’événements</w:t>
      </w:r>
    </w:p>
    <w:p w:rsidR="001F34B4" w:rsidRPr="00E12EF4" w:rsidRDefault="0036190C" w:rsidP="0036190C">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36190C">
        <w:rPr>
          <w:rFonts w:ascii="Times New Roman" w:eastAsia="Times New Roman" w:hAnsi="Times New Roman" w:cs="Times New Roman"/>
          <w:lang w:eastAsia="en-GB"/>
        </w:rPr>
        <w:t>Expérience des politiques en matière d’enseignement supérieur et d’éducation et de la formation à l’entrepreneuriat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36190C" w:rsidP="00906967">
      <w:pPr>
        <w:spacing w:after="0" w:line="240" w:lineRule="auto"/>
        <w:ind w:left="709"/>
        <w:jc w:val="both"/>
        <w:rPr>
          <w:rFonts w:ascii="Times New Roman" w:eastAsia="Times New Roman" w:hAnsi="Times New Roman" w:cs="Times New Roman"/>
          <w:lang w:eastAsia="en-GB"/>
        </w:rPr>
      </w:pPr>
      <w:r w:rsidRPr="0036190C">
        <w:rPr>
          <w:rFonts w:ascii="Times New Roman" w:eastAsia="Times New Roman" w:hAnsi="Times New Roman" w:cs="Times New Roman"/>
          <w:lang w:eastAsia="en-GB"/>
        </w:rPr>
        <w:t>Pour l'exécution de ces tâches, la connaissance de l'anglais et une bonne connaissance du français sont requises.</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6190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4"/>
  </w:num>
  <w:num w:numId="2">
    <w:abstractNumId w:val="11"/>
  </w:num>
  <w:num w:numId="3">
    <w:abstractNumId w:val="26"/>
  </w:num>
  <w:num w:numId="4">
    <w:abstractNumId w:val="16"/>
  </w:num>
  <w:num w:numId="5">
    <w:abstractNumId w:val="12"/>
  </w:num>
  <w:num w:numId="6">
    <w:abstractNumId w:val="3"/>
  </w:num>
  <w:num w:numId="7">
    <w:abstractNumId w:val="19"/>
  </w:num>
  <w:num w:numId="8">
    <w:abstractNumId w:val="13"/>
  </w:num>
  <w:num w:numId="9">
    <w:abstractNumId w:val="20"/>
  </w:num>
  <w:num w:numId="10">
    <w:abstractNumId w:val="9"/>
  </w:num>
  <w:num w:numId="11">
    <w:abstractNumId w:val="1"/>
  </w:num>
  <w:num w:numId="12">
    <w:abstractNumId w:val="6"/>
  </w:num>
  <w:num w:numId="13">
    <w:abstractNumId w:val="21"/>
  </w:num>
  <w:num w:numId="14">
    <w:abstractNumId w:val="25"/>
  </w:num>
  <w:num w:numId="15">
    <w:abstractNumId w:val="7"/>
  </w:num>
  <w:num w:numId="16">
    <w:abstractNumId w:val="0"/>
  </w:num>
  <w:num w:numId="17">
    <w:abstractNumId w:val="29"/>
  </w:num>
  <w:num w:numId="18">
    <w:abstractNumId w:val="27"/>
  </w:num>
  <w:num w:numId="19">
    <w:abstractNumId w:val="18"/>
  </w:num>
  <w:num w:numId="20">
    <w:abstractNumId w:val="15"/>
  </w:num>
  <w:num w:numId="21">
    <w:abstractNumId w:val="30"/>
  </w:num>
  <w:num w:numId="22">
    <w:abstractNumId w:val="24"/>
  </w:num>
  <w:num w:numId="23">
    <w:abstractNumId w:val="28"/>
  </w:num>
  <w:num w:numId="24">
    <w:abstractNumId w:val="8"/>
  </w:num>
  <w:num w:numId="25">
    <w:abstractNumId w:val="4"/>
  </w:num>
  <w:num w:numId="26">
    <w:abstractNumId w:val="2"/>
  </w:num>
  <w:num w:numId="27">
    <w:abstractNumId w:val="22"/>
  </w:num>
  <w:num w:numId="28">
    <w:abstractNumId w:val="23"/>
  </w:num>
  <w:num w:numId="29">
    <w:abstractNumId w:val="5"/>
  </w:num>
  <w:num w:numId="30">
    <w:abstractNumId w:val="10"/>
  </w:num>
  <w:num w:numId="31">
    <w:abstractNumId w:val="3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34B4"/>
    <w:rsid w:val="001F6A8B"/>
    <w:rsid w:val="00294A59"/>
    <w:rsid w:val="002A3536"/>
    <w:rsid w:val="002D3AB2"/>
    <w:rsid w:val="002D5733"/>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a.PEREG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1478</Words>
  <Characters>8520</Characters>
  <Application>Microsoft Office Word</Application>
  <DocSecurity>0</DocSecurity>
  <Lines>177</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2022-03-11T11:35:00Z</dcterms:created>
  <dcterms:modified xsi:type="dcterms:W3CDTF">2022-03-11T11:35:00Z</dcterms:modified>
</cp:coreProperties>
</file>