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25EBCC2" wp14:editId="477C2D00">
            <wp:simplePos x="0" y="0"/>
            <wp:positionH relativeFrom="column">
              <wp:posOffset>-19050</wp:posOffset>
            </wp:positionH>
            <wp:positionV relativeFrom="paragraph">
              <wp:posOffset>-223520</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AVIS DE VACANCE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EXPERT NATIONAL DETACHE A LA COMMISSION EUROPEENNE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tbl>
      <w:tblPr>
        <w:tblStyle w:val="TableGrid"/>
        <w:tblW w:w="0" w:type="auto"/>
        <w:jc w:val="center"/>
        <w:tblLook w:val="04A0" w:firstRow="1" w:lastRow="0" w:firstColumn="1" w:lastColumn="0" w:noHBand="0" w:noVBand="1"/>
      </w:tblPr>
      <w:tblGrid>
        <w:gridCol w:w="4359"/>
        <w:gridCol w:w="5597"/>
      </w:tblGrid>
      <w:tr w:rsidR="00745B97" w:rsidRPr="00745B97" w:rsidTr="00EC6FF0">
        <w:trPr>
          <w:trHeight w:val="611"/>
          <w:jc w:val="center"/>
        </w:trPr>
        <w:tc>
          <w:tcPr>
            <w:tcW w:w="4359" w:type="dxa"/>
          </w:tcPr>
          <w:p w:rsidR="00745B97" w:rsidRPr="00745B97" w:rsidRDefault="00745B97" w:rsidP="00745B97">
            <w:pPr>
              <w:rPr>
                <w:rFonts w:ascii="Times New Roman" w:eastAsia="Times New Roman" w:hAnsi="Times New Roman" w:cs="Times New Roman"/>
                <w:b/>
                <w:sz w:val="24"/>
                <w:szCs w:val="24"/>
                <w:lang w:eastAsia="en-GB"/>
              </w:rPr>
            </w:pPr>
            <w:r w:rsidRPr="00745B97">
              <w:rPr>
                <w:rFonts w:ascii="Times New Roman" w:eastAsia="Times New Roman" w:hAnsi="Times New Roman" w:cs="Times New Roman"/>
                <w:b/>
                <w:sz w:val="24"/>
                <w:szCs w:val="24"/>
                <w:lang w:eastAsia="en-GB"/>
              </w:rPr>
              <w:t>Intitulé du poste:</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sz w:val="24"/>
                <w:szCs w:val="24"/>
                <w:lang w:eastAsia="en-GB"/>
              </w:rPr>
              <w:t>(DG-DIR-UNITE)</w:t>
            </w:r>
          </w:p>
        </w:tc>
        <w:tc>
          <w:tcPr>
            <w:tcW w:w="5597" w:type="dxa"/>
            <w:vAlign w:val="center"/>
          </w:tcPr>
          <w:p w:rsidR="00745B97" w:rsidRPr="00381739" w:rsidRDefault="0018696E" w:rsidP="001978A1">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val="de-DE" w:eastAsia="en-GB"/>
              </w:rPr>
              <w:t>COMP-</w:t>
            </w:r>
            <w:r w:rsidR="001978A1">
              <w:rPr>
                <w:rFonts w:ascii="Times New Roman" w:eastAsia="Times New Roman" w:hAnsi="Times New Roman" w:cs="Times New Roman"/>
                <w:b/>
                <w:sz w:val="24"/>
                <w:szCs w:val="20"/>
                <w:lang w:val="de-DE" w:eastAsia="en-GB"/>
              </w:rPr>
              <w:t>E-2</w:t>
            </w:r>
          </w:p>
        </w:tc>
      </w:tr>
      <w:tr w:rsidR="00745B97" w:rsidRPr="00745B97" w:rsidTr="00EC6FF0">
        <w:trPr>
          <w:trHeight w:val="1977"/>
          <w:jc w:val="center"/>
        </w:trPr>
        <w:tc>
          <w:tcPr>
            <w:tcW w:w="4359" w:type="dxa"/>
            <w:tcBorders>
              <w:bottom w:val="nil"/>
            </w:tcBorders>
          </w:tcPr>
          <w:p w:rsidR="00745B97" w:rsidRPr="00745B97" w:rsidRDefault="00B15B47" w:rsidP="00745B97">
            <w:pPr>
              <w:tabs>
                <w:tab w:val="left" w:pos="1697"/>
              </w:tabs>
              <w:ind w:right="-1739"/>
              <w:jc w:val="both"/>
              <w:rPr>
                <w:rFonts w:ascii="Times New Roman" w:eastAsia="Times New Roman" w:hAnsi="Times New Roman" w:cs="Times New Roman"/>
                <w:b/>
                <w:lang w:eastAsia="en-GB"/>
              </w:rPr>
            </w:pPr>
            <w:r>
              <w:rPr>
                <w:rFonts w:ascii="Times New Roman" w:eastAsia="Times New Roman" w:hAnsi="Times New Roman" w:cs="Times New Roman"/>
                <w:b/>
                <w:lang w:eastAsia="en-GB"/>
              </w:rPr>
              <w:t xml:space="preserve">Chef </w:t>
            </w:r>
            <w:proofErr w:type="gramStart"/>
            <w:r>
              <w:rPr>
                <w:rFonts w:ascii="Times New Roman" w:eastAsia="Times New Roman" w:hAnsi="Times New Roman" w:cs="Times New Roman"/>
                <w:b/>
                <w:lang w:eastAsia="en-GB"/>
              </w:rPr>
              <w:t>d’unité</w:t>
            </w:r>
            <w:r w:rsidR="00962667">
              <w:rPr>
                <w:rFonts w:ascii="Times New Roman" w:eastAsia="Times New Roman" w:hAnsi="Times New Roman" w:cs="Times New Roman"/>
                <w:b/>
                <w:lang w:eastAsia="en-GB"/>
              </w:rPr>
              <w:t xml:space="preserve"> </w:t>
            </w:r>
            <w:r w:rsidR="00D61A8C">
              <w:rPr>
                <w:rFonts w:ascii="Times New Roman" w:eastAsia="Times New Roman" w:hAnsi="Times New Roman" w:cs="Times New Roman"/>
                <w:b/>
                <w:lang w:eastAsia="en-GB"/>
              </w:rPr>
              <w:t>.</w:t>
            </w:r>
            <w:proofErr w:type="gramEnd"/>
            <w:r w:rsidR="00745B97" w:rsidRPr="00745B97">
              <w:rPr>
                <w:rFonts w:ascii="Times New Roman" w:eastAsia="Times New Roman" w:hAnsi="Times New Roman" w:cs="Times New Roman"/>
                <w:b/>
                <w:lang w:eastAsia="en-GB"/>
              </w:rPr>
              <w:t>:</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Adresse e-mail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Téléphone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Nombre de postes disponibles:</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Prise de fonction souhaitée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Durée initiale souhaitée :</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lang w:eastAsia="en-GB"/>
              </w:rPr>
              <w:t>Lieu d’affectation :</w:t>
            </w:r>
          </w:p>
        </w:tc>
        <w:tc>
          <w:tcPr>
            <w:tcW w:w="5597" w:type="dxa"/>
          </w:tcPr>
          <w:p w:rsidR="001978A1" w:rsidRPr="00A74D85" w:rsidRDefault="001978A1" w:rsidP="001978A1">
            <w:pPr>
              <w:rPr>
                <w:rFonts w:ascii="Times New Roman" w:hAnsi="Times New Roman" w:cs="Times New Roman"/>
                <w:b/>
              </w:rPr>
            </w:pPr>
            <w:r w:rsidRPr="00A74D85">
              <w:rPr>
                <w:rFonts w:ascii="Times New Roman" w:hAnsi="Times New Roman" w:cs="Times New Roman"/>
                <w:b/>
              </w:rPr>
              <w:t>Natalia Lazarova</w:t>
            </w:r>
          </w:p>
          <w:p w:rsidR="001978A1" w:rsidRPr="00A74D85" w:rsidRDefault="00A74D85" w:rsidP="001978A1">
            <w:pPr>
              <w:rPr>
                <w:rFonts w:ascii="Times New Roman" w:hAnsi="Times New Roman" w:cs="Times New Roman"/>
                <w:b/>
              </w:rPr>
            </w:pPr>
            <w:r>
              <w:fldChar w:fldCharType="begin"/>
            </w:r>
            <w:r>
              <w:instrText xml:space="preserve"> HYPERLINK "mailto:Natalia.lazarova@ec.europa.eu" </w:instrText>
            </w:r>
            <w:r>
              <w:fldChar w:fldCharType="separate"/>
            </w:r>
            <w:r w:rsidR="001978A1" w:rsidRPr="00A74D85">
              <w:rPr>
                <w:rStyle w:val="Hyperlink"/>
                <w:rFonts w:ascii="Times New Roman" w:hAnsi="Times New Roman" w:cs="Times New Roman"/>
                <w:b/>
              </w:rPr>
              <w:t>Natalia.lazarova@ec.europa.eu</w:t>
            </w:r>
            <w:r>
              <w:rPr>
                <w:rStyle w:val="Hyperlink"/>
                <w:rFonts w:ascii="Times New Roman" w:hAnsi="Times New Roman" w:cs="Times New Roman"/>
                <w:b/>
                <w:lang w:val="en-GB"/>
              </w:rPr>
              <w:fldChar w:fldCharType="end"/>
            </w:r>
            <w:r w:rsidR="001978A1" w:rsidRPr="00A74D85">
              <w:rPr>
                <w:rFonts w:ascii="Times New Roman" w:hAnsi="Times New Roman" w:cs="Times New Roman"/>
                <w:b/>
              </w:rPr>
              <w:t xml:space="preserve">  </w:t>
            </w:r>
          </w:p>
          <w:p w:rsidR="006A2619" w:rsidRPr="00EF1A1F" w:rsidRDefault="001978A1" w:rsidP="001978A1">
            <w:pPr>
              <w:rPr>
                <w:rFonts w:ascii="Times New Roman" w:hAnsi="Times New Roman" w:cs="Times New Roman"/>
                <w:b/>
              </w:rPr>
            </w:pPr>
            <w:r w:rsidRPr="00A74D85">
              <w:rPr>
                <w:rFonts w:ascii="Times New Roman" w:hAnsi="Times New Roman" w:cs="Times New Roman"/>
                <w:b/>
              </w:rPr>
              <w:t>+32 2 295 8857</w:t>
            </w:r>
          </w:p>
          <w:p w:rsidR="00621284" w:rsidRPr="00EF1A1F" w:rsidRDefault="00621284" w:rsidP="00D61A8C">
            <w:pPr>
              <w:rPr>
                <w:rFonts w:ascii="Times New Roman" w:hAnsi="Times New Roman" w:cs="Times New Roman"/>
                <w:b/>
              </w:rPr>
            </w:pPr>
            <w:r w:rsidRPr="00EF1A1F">
              <w:rPr>
                <w:rFonts w:ascii="Times New Roman" w:hAnsi="Times New Roman" w:cs="Times New Roman"/>
                <w:b/>
              </w:rPr>
              <w:t>1</w:t>
            </w:r>
          </w:p>
          <w:p w:rsidR="00381739" w:rsidRPr="004D5CA2" w:rsidRDefault="00EF1A1F" w:rsidP="00381739">
            <w:pPr>
              <w:rPr>
                <w:rFonts w:ascii="Times New Roman" w:hAnsi="Times New Roman" w:cs="Times New Roman"/>
                <w:b/>
              </w:rPr>
            </w:pPr>
            <w:r>
              <w:rPr>
                <w:rFonts w:ascii="Times New Roman" w:hAnsi="Times New Roman" w:cs="Times New Roman"/>
                <w:b/>
              </w:rPr>
              <w:t>2</w:t>
            </w:r>
            <w:r w:rsidRPr="00EF1A1F">
              <w:rPr>
                <w:rFonts w:ascii="Times New Roman" w:hAnsi="Times New Roman" w:cs="Times New Roman"/>
                <w:b/>
                <w:vertAlign w:val="superscript"/>
              </w:rPr>
              <w:t>ème</w:t>
            </w:r>
            <w:r>
              <w:rPr>
                <w:rFonts w:ascii="Times New Roman" w:hAnsi="Times New Roman" w:cs="Times New Roman"/>
                <w:b/>
              </w:rPr>
              <w:t xml:space="preserve"> </w:t>
            </w:r>
            <w:r w:rsidR="00381739" w:rsidRPr="00381739">
              <w:rPr>
                <w:rFonts w:ascii="Times New Roman" w:hAnsi="Times New Roman" w:cs="Times New Roman"/>
                <w:b/>
              </w:rPr>
              <w:t>trimestre 202</w:t>
            </w:r>
            <w:r w:rsidR="001B1A88">
              <w:rPr>
                <w:rFonts w:ascii="Times New Roman" w:hAnsi="Times New Roman" w:cs="Times New Roman"/>
                <w:b/>
              </w:rPr>
              <w:t>2</w:t>
            </w:r>
            <w:r w:rsidR="00381739" w:rsidRPr="00381739">
              <w:rPr>
                <w:rFonts w:ascii="Times New Roman" w:hAnsi="Times New Roman" w:cs="Times New Roman"/>
                <w:b/>
                <w:vertAlign w:val="superscript"/>
              </w:rPr>
              <w:footnoteReference w:id="1"/>
            </w:r>
          </w:p>
          <w:p w:rsidR="00381739" w:rsidRPr="00381739" w:rsidRDefault="0018696E" w:rsidP="00381739">
            <w:pPr>
              <w:ind w:right="1317"/>
              <w:jc w:val="both"/>
              <w:rPr>
                <w:rFonts w:ascii="Times New Roman" w:eastAsia="Times New Roman" w:hAnsi="Times New Roman" w:cs="Times New Roman"/>
                <w:b/>
                <w:lang w:val="fr-FR" w:eastAsia="en-GB"/>
              </w:rPr>
            </w:pPr>
            <w:r>
              <w:rPr>
                <w:rFonts w:ascii="Times New Roman" w:eastAsia="Times New Roman" w:hAnsi="Times New Roman" w:cs="Times New Roman"/>
                <w:b/>
                <w:lang w:val="fr-FR" w:eastAsia="en-GB"/>
              </w:rPr>
              <w:t>1</w:t>
            </w:r>
            <w:r w:rsidR="00381739" w:rsidRPr="00381739">
              <w:rPr>
                <w:rFonts w:ascii="Times New Roman" w:eastAsia="Times New Roman" w:hAnsi="Times New Roman" w:cs="Times New Roman"/>
                <w:b/>
                <w:lang w:val="fr-FR" w:eastAsia="en-GB"/>
              </w:rPr>
              <w:t xml:space="preserve"> an</w:t>
            </w:r>
            <w:r w:rsidR="00381739" w:rsidRPr="00381739">
              <w:rPr>
                <w:rFonts w:ascii="Times New Roman" w:eastAsia="Times New Roman" w:hAnsi="Times New Roman" w:cs="Times New Roman"/>
                <w:b/>
                <w:vertAlign w:val="superscript"/>
                <w:lang w:val="fr-FR" w:eastAsia="en-GB"/>
              </w:rPr>
              <w:t>1</w:t>
            </w:r>
          </w:p>
          <w:p w:rsidR="003076C4" w:rsidRPr="00BB18BA" w:rsidRDefault="00381739" w:rsidP="003076C4">
            <w:pPr>
              <w:rPr>
                <w:rFonts w:ascii="Times New Roman" w:eastAsia="Times New Roman" w:hAnsi="Times New Roman" w:cs="Times New Roman"/>
                <w:b/>
                <w:lang w:eastAsia="en-GB"/>
              </w:rPr>
            </w:pPr>
            <w:r w:rsidRPr="00381739">
              <w:rPr>
                <w:rFonts w:ascii="Times New Roman" w:eastAsia="MS Minngs" w:hAnsi="Times New Roman" w:cs="Times New Roman"/>
                <w:b/>
                <w:bCs/>
                <w:lang w:val="fr-FR" w:eastAsia="en-GB"/>
              </w:rPr>
              <w:sym w:font="Wingdings 2" w:char="F054"/>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Bruxelles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Luxembourg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A</w:t>
            </w:r>
            <w:proofErr w:type="spellStart"/>
            <w:r w:rsidR="00745B97" w:rsidRPr="00745B97">
              <w:rPr>
                <w:rFonts w:ascii="Times New Roman" w:eastAsia="Times New Roman" w:hAnsi="Times New Roman" w:cs="Times New Roman"/>
                <w:b/>
                <w:lang w:eastAsia="en-GB"/>
              </w:rPr>
              <w:t>utre</w:t>
            </w:r>
            <w:proofErr w:type="spellEnd"/>
            <w:r w:rsidR="00745B97" w:rsidRPr="00745B97">
              <w:rPr>
                <w:rFonts w:ascii="Times New Roman" w:eastAsia="Times New Roman" w:hAnsi="Times New Roman" w:cs="Times New Roman"/>
                <w:b/>
                <w:lang w:eastAsia="en-GB"/>
              </w:rPr>
              <w:t>: ……………..</w:t>
            </w:r>
          </w:p>
        </w:tc>
      </w:tr>
      <w:tr w:rsidR="00745B97" w:rsidRPr="00745B97" w:rsidTr="00EC6FF0">
        <w:trPr>
          <w:trHeight w:val="545"/>
          <w:jc w:val="center"/>
        </w:trPr>
        <w:tc>
          <w:tcPr>
            <w:tcW w:w="4359" w:type="dxa"/>
            <w:tcBorders>
              <w:top w:val="nil"/>
              <w:left w:val="single" w:sz="4" w:space="0" w:color="auto"/>
              <w:bottom w:val="single" w:sz="4" w:space="0" w:color="auto"/>
              <w:right w:val="single" w:sz="4" w:space="0" w:color="auto"/>
            </w:tcBorders>
          </w:tcPr>
          <w:p w:rsidR="00745B97" w:rsidRPr="00745B97" w:rsidRDefault="00745B97" w:rsidP="00745B97">
            <w:pPr>
              <w:rPr>
                <w:rFonts w:ascii="Times New Roman" w:eastAsia="Times New Roman" w:hAnsi="Times New Roman" w:cs="Times New Roman"/>
                <w:sz w:val="24"/>
                <w:szCs w:val="20"/>
                <w:lang w:eastAsia="en-GB"/>
              </w:rPr>
            </w:pPr>
          </w:p>
        </w:tc>
        <w:tc>
          <w:tcPr>
            <w:tcW w:w="5597" w:type="dxa"/>
            <w:tcBorders>
              <w:left w:val="single" w:sz="4" w:space="0" w:color="auto"/>
            </w:tcBorders>
            <w:vAlign w:val="center"/>
          </w:tcPr>
          <w:p w:rsidR="00745B97" w:rsidRPr="00745B97" w:rsidRDefault="001D1CEB" w:rsidP="00745B97">
            <w:pPr>
              <w:rPr>
                <w:rFonts w:ascii="Times New Roman" w:eastAsia="Times New Roman" w:hAnsi="Times New Roman" w:cs="Times New Roman"/>
                <w:sz w:val="24"/>
                <w:szCs w:val="20"/>
                <w:lang w:eastAsia="en-GB"/>
              </w:rPr>
            </w:pPr>
            <w:r w:rsidRPr="00381739">
              <w:rPr>
                <w:rFonts w:ascii="Times New Roman" w:eastAsia="MS Minngs" w:hAnsi="Times New Roman" w:cs="Times New Roman"/>
                <w:b/>
                <w:bCs/>
                <w:lang w:val="fr-FR" w:eastAsia="en-GB"/>
              </w:rPr>
              <w:sym w:font="Wingdings 2" w:char="F054"/>
            </w:r>
            <w:r w:rsidR="00745B97" w:rsidRPr="00745B97">
              <w:rPr>
                <w:rFonts w:ascii="Times New Roman" w:eastAsia="Times New Roman" w:hAnsi="Times New Roman" w:cs="Times New Roman"/>
                <w:b/>
                <w:bCs/>
                <w:lang w:eastAsia="en-GB"/>
              </w:rPr>
              <w:t xml:space="preserve">    </w:t>
            </w:r>
            <w:r w:rsidR="00745B97" w:rsidRPr="00745B97">
              <w:rPr>
                <w:rFonts w:ascii="Times New Roman" w:eastAsia="Times New Roman" w:hAnsi="Times New Roman" w:cs="Times New Roman"/>
                <w:b/>
                <w:lang w:eastAsia="en-GB"/>
              </w:rPr>
              <w:t xml:space="preserve">Avec indemnités                </w:t>
            </w:r>
            <w:r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bCs/>
                <w:lang w:eastAsia="en-GB"/>
              </w:rPr>
              <w:t> </w:t>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Sans frais</w:t>
            </w:r>
          </w:p>
        </w:tc>
      </w:tr>
      <w:tr w:rsidR="00745B97" w:rsidRPr="00745B97" w:rsidTr="00EC6FF0">
        <w:trPr>
          <w:trHeight w:val="2112"/>
          <w:jc w:val="center"/>
        </w:trPr>
        <w:tc>
          <w:tcPr>
            <w:tcW w:w="9956" w:type="dxa"/>
            <w:gridSpan w:val="2"/>
            <w:tcBorders>
              <w:top w:val="nil"/>
              <w:left w:val="single" w:sz="4" w:space="0" w:color="auto"/>
              <w:bottom w:val="single" w:sz="4" w:space="0" w:color="auto"/>
            </w:tcBorders>
            <w:vAlign w:val="center"/>
          </w:tcPr>
          <w:p w:rsidR="00745B97" w:rsidRPr="00745B97" w:rsidRDefault="00745B97" w:rsidP="00745B97">
            <w:pPr>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Cet avis est également ouvert</w:t>
            </w:r>
          </w:p>
          <w:p w:rsidR="00745B97" w:rsidRPr="00745B97" w:rsidRDefault="00745B97" w:rsidP="00745B97">
            <w:pPr>
              <w:rPr>
                <w:rFonts w:ascii="Times New Roman" w:eastAsia="Times New Roman" w:hAnsi="Times New Roman" w:cs="Times New Roman"/>
                <w:b/>
                <w:lang w:eastAsia="en-GB"/>
              </w:rPr>
            </w:pPr>
          </w:p>
          <w:p w:rsidR="00745B97" w:rsidRPr="00745B97" w:rsidRDefault="00745B97" w:rsidP="00745B97">
            <w:pPr>
              <w:rPr>
                <w:rFonts w:ascii="Times New Roman" w:eastAsia="Times New Roman" w:hAnsi="Times New Roman" w:cs="Times New Roman"/>
                <w:b/>
                <w:bCs/>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w:t>
            </w:r>
            <w:proofErr w:type="gramStart"/>
            <w:r w:rsidRPr="00745B97">
              <w:rPr>
                <w:rFonts w:ascii="Times New Roman" w:eastAsia="Times New Roman" w:hAnsi="Times New Roman" w:cs="Times New Roman"/>
                <w:b/>
                <w:bCs/>
                <w:lang w:eastAsia="en-GB"/>
              </w:rPr>
              <w:t>aux</w:t>
            </w:r>
            <w:proofErr w:type="gramEnd"/>
            <w:r w:rsidRPr="00745B97">
              <w:rPr>
                <w:rFonts w:ascii="Times New Roman" w:eastAsia="Times New Roman" w:hAnsi="Times New Roman" w:cs="Times New Roman"/>
                <w:b/>
                <w:bCs/>
                <w:lang w:eastAsia="en-GB"/>
              </w:rPr>
              <w:t xml:space="preserve"> pays AELE suivants :</w:t>
            </w:r>
          </w:p>
          <w:p w:rsidR="00745B97" w:rsidRPr="00745B97" w:rsidRDefault="00745B97" w:rsidP="00745B97">
            <w:pPr>
              <w:tabs>
                <w:tab w:val="left" w:pos="743"/>
              </w:tabs>
              <w:ind w:right="-1739"/>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Islande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Liechtenstein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Norvège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Suisse</w:t>
            </w:r>
            <w:r w:rsidRPr="00745B97">
              <w:rPr>
                <w:rFonts w:ascii="Times New Roman" w:eastAsia="Times New Roman" w:hAnsi="Times New Roman" w:cs="Times New Roman"/>
                <w:lang w:eastAsia="en-GB"/>
              </w:rPr>
              <w:t xml:space="preserve"> </w:t>
            </w:r>
            <w:bookmarkStart w:id="0" w:name="_GoBack"/>
            <w:bookmarkEnd w:id="0"/>
          </w:p>
          <w:p w:rsidR="00745B97" w:rsidRPr="00745B97" w:rsidRDefault="00745B97" w:rsidP="00745B97">
            <w:pPr>
              <w:tabs>
                <w:tab w:val="left" w:pos="743"/>
              </w:tabs>
              <w:ind w:right="-1739"/>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Accord AELE-EEE in-Kind (Islande, Liechtenstein, Norvège)   </w:t>
            </w:r>
            <w:r w:rsidRPr="00745B97">
              <w:rPr>
                <w:rFonts w:ascii="Times New Roman" w:eastAsia="Times New Roman" w:hAnsi="Times New Roman" w:cs="Times New Roman"/>
                <w:b/>
                <w:lang w:eastAsia="en-GB"/>
              </w:rPr>
              <w:br/>
            </w: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pays tiers suivants: </w:t>
            </w:r>
          </w:p>
          <w:p w:rsidR="00745B97" w:rsidRPr="00745B97" w:rsidRDefault="00745B97" w:rsidP="00745B97">
            <w:pPr>
              <w:rPr>
                <w:rFonts w:ascii="Times New Roman" w:eastAsia="Times New Roman" w:hAnsi="Times New Roman" w:cs="Times New Roman"/>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organisations intergouvernementales suivantes: </w:t>
            </w:r>
          </w:p>
        </w:tc>
      </w:tr>
    </w:tbl>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1.</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Nature des fonctions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1978A1" w:rsidRPr="001978A1" w:rsidRDefault="001978A1" w:rsidP="001978A1">
      <w:pPr>
        <w:pStyle w:val="ListParagraph"/>
        <w:spacing w:line="240" w:lineRule="auto"/>
        <w:ind w:left="425"/>
        <w:jc w:val="both"/>
        <w:rPr>
          <w:rFonts w:ascii="Times New Roman" w:hAnsi="Times New Roman" w:cs="Times New Roman"/>
        </w:rPr>
      </w:pPr>
      <w:r w:rsidRPr="001978A1">
        <w:rPr>
          <w:rFonts w:ascii="Times New Roman" w:hAnsi="Times New Roman" w:cs="Times New Roman"/>
        </w:rPr>
        <w:t>L’unité E-2 de la DG Concurrence, en charge de l'application des règles communautaires de concurrence (Antitrust) dans les secteurs des biens de consommation, industries de base, agriculture et secteurs manufacturiers, y compris le secteur automobile, cherche un rapporteur motivé et dynamique.</w:t>
      </w:r>
    </w:p>
    <w:p w:rsidR="001978A1" w:rsidRPr="001978A1" w:rsidRDefault="001978A1" w:rsidP="001978A1">
      <w:pPr>
        <w:pStyle w:val="ListParagraph"/>
        <w:spacing w:line="240" w:lineRule="auto"/>
        <w:ind w:left="425"/>
        <w:jc w:val="both"/>
        <w:rPr>
          <w:rFonts w:ascii="Times New Roman" w:hAnsi="Times New Roman" w:cs="Times New Roman"/>
        </w:rPr>
      </w:pPr>
      <w:r w:rsidRPr="001978A1">
        <w:rPr>
          <w:rFonts w:ascii="Times New Roman" w:hAnsi="Times New Roman" w:cs="Times New Roman"/>
        </w:rPr>
        <w:t xml:space="preserve">Les fonctions comprennent l’analyse de questions de concurrence dans les </w:t>
      </w:r>
      <w:proofErr w:type="gramStart"/>
      <w:r w:rsidRPr="001978A1">
        <w:rPr>
          <w:rFonts w:ascii="Times New Roman" w:hAnsi="Times New Roman" w:cs="Times New Roman"/>
        </w:rPr>
        <w:t>secteurs  concernés</w:t>
      </w:r>
      <w:proofErr w:type="gramEnd"/>
      <w:r w:rsidRPr="001978A1">
        <w:rPr>
          <w:rFonts w:ascii="Times New Roman" w:hAnsi="Times New Roman" w:cs="Times New Roman"/>
        </w:rPr>
        <w:t>, quant à leurs aspects juridiques et économiques. Le candidat retenu sera notamment appelé à:</w:t>
      </w:r>
    </w:p>
    <w:p w:rsidR="001978A1" w:rsidRPr="001978A1" w:rsidRDefault="001978A1" w:rsidP="001978A1">
      <w:pPr>
        <w:pStyle w:val="ListParagraph"/>
        <w:spacing w:line="240" w:lineRule="auto"/>
        <w:ind w:left="425"/>
        <w:jc w:val="both"/>
        <w:rPr>
          <w:rFonts w:ascii="Times New Roman" w:hAnsi="Times New Roman" w:cs="Times New Roman"/>
        </w:rPr>
      </w:pPr>
    </w:p>
    <w:p w:rsidR="001978A1" w:rsidRPr="001978A1" w:rsidRDefault="001978A1" w:rsidP="001978A1">
      <w:pPr>
        <w:pStyle w:val="ListParagraph"/>
        <w:numPr>
          <w:ilvl w:val="0"/>
          <w:numId w:val="40"/>
        </w:numPr>
        <w:spacing w:line="240" w:lineRule="auto"/>
        <w:jc w:val="both"/>
        <w:rPr>
          <w:rFonts w:ascii="Times New Roman" w:hAnsi="Times New Roman" w:cs="Times New Roman"/>
        </w:rPr>
      </w:pPr>
      <w:r w:rsidRPr="001978A1">
        <w:rPr>
          <w:rFonts w:ascii="Times New Roman" w:hAnsi="Times New Roman" w:cs="Times New Roman"/>
        </w:rPr>
        <w:t>Contribuer au déroulement de toutes les phases procédurales d'enquêtes concernant l'application des articles 101, 102 et 106 du Traité dans le domaine des compétences de l'Unité. Dans l'exécution de ses tâches, le candidat retenu sera censé travailler en tant que membre d’une équipe et/ou individuellement.  Les fonctions comportent également des contacts réguliers avec des sociétés et leurs conseils, ainsi que des contacts avec d’autres Directions de la DG Concurrence et d’autres services de la Commission.</w:t>
      </w:r>
    </w:p>
    <w:p w:rsidR="001978A1" w:rsidRPr="001978A1" w:rsidRDefault="001978A1" w:rsidP="001978A1">
      <w:pPr>
        <w:pStyle w:val="ListParagraph"/>
        <w:numPr>
          <w:ilvl w:val="0"/>
          <w:numId w:val="40"/>
        </w:numPr>
        <w:spacing w:line="240" w:lineRule="auto"/>
        <w:jc w:val="both"/>
        <w:rPr>
          <w:rFonts w:ascii="Times New Roman" w:hAnsi="Times New Roman" w:cs="Times New Roman"/>
        </w:rPr>
      </w:pPr>
      <w:r w:rsidRPr="001978A1">
        <w:rPr>
          <w:rFonts w:ascii="Times New Roman" w:hAnsi="Times New Roman" w:cs="Times New Roman"/>
        </w:rPr>
        <w:t>Contribuer au développement de la politique de concurrence dans le domaine des compétences de l'Unité, par exemple à travers la participation à des groupes de réflexion et la préparation de rapports.</w:t>
      </w:r>
    </w:p>
    <w:p w:rsidR="001978A1" w:rsidRPr="001978A1" w:rsidRDefault="001978A1" w:rsidP="001978A1">
      <w:pPr>
        <w:pStyle w:val="ListParagraph"/>
        <w:numPr>
          <w:ilvl w:val="0"/>
          <w:numId w:val="40"/>
        </w:numPr>
        <w:spacing w:line="240" w:lineRule="auto"/>
        <w:jc w:val="both"/>
        <w:rPr>
          <w:rFonts w:ascii="Times New Roman" w:hAnsi="Times New Roman" w:cs="Times New Roman"/>
        </w:rPr>
      </w:pPr>
      <w:r w:rsidRPr="001978A1">
        <w:rPr>
          <w:rFonts w:ascii="Times New Roman" w:hAnsi="Times New Roman" w:cs="Times New Roman"/>
        </w:rPr>
        <w:t>Préparer des notes d'analyse, briefings et discours pour le Commissaire à la Concurrence et le Directeur Général à la Concurrence.</w:t>
      </w:r>
    </w:p>
    <w:p w:rsidR="001978A1" w:rsidRPr="001978A1" w:rsidRDefault="001978A1" w:rsidP="001978A1">
      <w:pPr>
        <w:pStyle w:val="ListParagraph"/>
        <w:numPr>
          <w:ilvl w:val="0"/>
          <w:numId w:val="40"/>
        </w:numPr>
        <w:spacing w:line="240" w:lineRule="auto"/>
        <w:jc w:val="both"/>
        <w:rPr>
          <w:rFonts w:ascii="Times New Roman" w:hAnsi="Times New Roman" w:cs="Times New Roman"/>
        </w:rPr>
      </w:pPr>
      <w:r w:rsidRPr="001978A1">
        <w:rPr>
          <w:rFonts w:ascii="Times New Roman" w:hAnsi="Times New Roman" w:cs="Times New Roman"/>
        </w:rPr>
        <w:t>Contribuer au monitorage des marchés rentrant dans le domaine des compétences de l'Unité, en vue de détecter des comportements anticoncurrentiels et proposer, le cas échéant, des enquêtes ex-</w:t>
      </w:r>
      <w:proofErr w:type="spellStart"/>
      <w:r w:rsidRPr="001978A1">
        <w:rPr>
          <w:rFonts w:ascii="Times New Roman" w:hAnsi="Times New Roman" w:cs="Times New Roman"/>
        </w:rPr>
        <w:t>officio</w:t>
      </w:r>
      <w:proofErr w:type="spellEnd"/>
      <w:r w:rsidRPr="001978A1">
        <w:rPr>
          <w:rFonts w:ascii="Times New Roman" w:hAnsi="Times New Roman" w:cs="Times New Roman"/>
        </w:rPr>
        <w:t>.</w:t>
      </w:r>
    </w:p>
    <w:p w:rsidR="001978A1" w:rsidRPr="001978A1" w:rsidRDefault="001978A1" w:rsidP="001978A1">
      <w:pPr>
        <w:pStyle w:val="ListParagraph"/>
        <w:numPr>
          <w:ilvl w:val="0"/>
          <w:numId w:val="40"/>
        </w:numPr>
        <w:spacing w:line="240" w:lineRule="auto"/>
        <w:jc w:val="both"/>
        <w:rPr>
          <w:rFonts w:ascii="Times New Roman" w:hAnsi="Times New Roman" w:cs="Times New Roman"/>
        </w:rPr>
      </w:pPr>
      <w:r w:rsidRPr="001978A1">
        <w:rPr>
          <w:rFonts w:ascii="Times New Roman" w:hAnsi="Times New Roman" w:cs="Times New Roman"/>
        </w:rPr>
        <w:t>Analyser et apporter les clarifications requises sur des questions de concurrence à l’occasion de contacts informels avec des sociétés et leurs conseils, par exemple dans le cadre de plaintes informelles.</w:t>
      </w:r>
    </w:p>
    <w:p w:rsidR="001978A1" w:rsidRPr="001978A1" w:rsidRDefault="001978A1" w:rsidP="001978A1">
      <w:pPr>
        <w:pStyle w:val="ListParagraph"/>
        <w:numPr>
          <w:ilvl w:val="0"/>
          <w:numId w:val="40"/>
        </w:numPr>
        <w:spacing w:line="240" w:lineRule="auto"/>
        <w:jc w:val="both"/>
        <w:rPr>
          <w:rFonts w:ascii="Times New Roman" w:hAnsi="Times New Roman" w:cs="Times New Roman"/>
        </w:rPr>
      </w:pPr>
      <w:r w:rsidRPr="001978A1">
        <w:rPr>
          <w:rFonts w:ascii="Times New Roman" w:hAnsi="Times New Roman" w:cs="Times New Roman"/>
        </w:rPr>
        <w:t>Préparer des projets de réponse à des questions parlementaires, ainsi qu’à des questions d’entreprises et de citoyens concernant la politique de la concurrence.</w:t>
      </w:r>
    </w:p>
    <w:p w:rsidR="001978A1" w:rsidRPr="001978A1" w:rsidRDefault="001978A1" w:rsidP="001978A1">
      <w:pPr>
        <w:pStyle w:val="ListParagraph"/>
        <w:spacing w:line="240" w:lineRule="auto"/>
        <w:ind w:left="425"/>
        <w:jc w:val="both"/>
        <w:rPr>
          <w:rFonts w:ascii="Times New Roman" w:hAnsi="Times New Roman" w:cs="Times New Roman"/>
        </w:rPr>
      </w:pPr>
    </w:p>
    <w:p w:rsidR="0006553B" w:rsidRPr="0006553B" w:rsidRDefault="001978A1" w:rsidP="001978A1">
      <w:pPr>
        <w:pStyle w:val="ListParagraph"/>
        <w:spacing w:line="240" w:lineRule="auto"/>
        <w:ind w:left="425"/>
        <w:jc w:val="both"/>
        <w:rPr>
          <w:rFonts w:ascii="Times New Roman" w:hAnsi="Times New Roman" w:cs="Times New Roman"/>
        </w:rPr>
      </w:pPr>
      <w:r w:rsidRPr="001978A1">
        <w:rPr>
          <w:rFonts w:ascii="Times New Roman" w:hAnsi="Times New Roman" w:cs="Times New Roman"/>
        </w:rPr>
        <w:lastRenderedPageBreak/>
        <w:t>Le rapporteur sera en premier lieu responsable des cas anti-trust et particulièrement des cas cartels et d'abus de position dominante. Les tâches pourraient également inclure l'analyse de cas de fusion dans les mêmes secteurs (sous la responsabilité de l'unité E4).</w:t>
      </w:r>
    </w:p>
    <w:p w:rsidR="000B552E" w:rsidRPr="000B552E" w:rsidRDefault="000B552E" w:rsidP="000B552E">
      <w:pPr>
        <w:pStyle w:val="ListParagraph"/>
        <w:spacing w:after="0" w:line="240" w:lineRule="auto"/>
        <w:ind w:left="425"/>
        <w:jc w:val="both"/>
        <w:rPr>
          <w:rFonts w:ascii="Times New Roman" w:hAnsi="Times New Roman" w:cs="Times New Roman"/>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2.</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Qualifications requises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 Critères d'éligibilité</w:t>
      </w:r>
    </w:p>
    <w:p w:rsidR="00745B97" w:rsidRPr="00745B97" w:rsidRDefault="00745B97"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critères d'éligibilité doivent être obligatoirement remplis par l'END pour être détaché auprès de la Commission. Par conséquent, le candidat qui ne remplirait pas tous ces critères serait automatiquement éliminé de la procédure de sélection.</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Expérience professionnelle : posséder une expérience professionnelle d'au moins trois ans dans des fonctions administratives, judiciaires, scientifiques, techniques, de conseil ou de supervision, à un grade équivalant au groupe de fonctions administrateur AD;</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 xml:space="preserve">Ancienneté de service : avoir une ancienneté d'au moins un an auprès de son employeur, c'est-à-dire être employé depuis au moins un an par un employeur éligible au sens de l'article 1 de la décision END, dans un cadre statutaire ou contractuel avant le détachement; </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Compétences linguistiques :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confiées.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317"/>
        </w:tabs>
        <w:spacing w:after="0" w:line="240" w:lineRule="auto"/>
        <w:ind w:left="426" w:right="1317"/>
        <w:jc w:val="both"/>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b)</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 xml:space="preserve">Critères de sélection </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r w:rsidRPr="00745B97">
        <w:rPr>
          <w:rFonts w:ascii="Times New Roman" w:eastAsia="Times New Roman" w:hAnsi="Times New Roman" w:cs="Times New Roman"/>
          <w:u w:val="single"/>
          <w:lang w:eastAsia="en-GB"/>
        </w:rPr>
        <w:t>Diplôme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diplôme universitaire </w:t>
      </w:r>
      <w:proofErr w:type="gramStart"/>
      <w:r w:rsidRPr="00745B97">
        <w:rPr>
          <w:rFonts w:ascii="Times New Roman" w:eastAsia="Times New Roman" w:hAnsi="Times New Roman" w:cs="Times New Roman"/>
          <w:lang w:eastAsia="en-GB"/>
        </w:rPr>
        <w:t>ou</w:t>
      </w:r>
      <w:proofErr w:type="gramEnd"/>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formation professionnelle ou expérience professionnelle de niveau équivalent</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p>
    <w:p w:rsidR="003B2113" w:rsidRDefault="00745B97" w:rsidP="003B2113">
      <w:pPr>
        <w:tabs>
          <w:tab w:val="left" w:pos="993"/>
        </w:tabs>
        <w:spacing w:after="0" w:line="240" w:lineRule="auto"/>
        <w:ind w:left="851" w:right="60" w:hanging="142"/>
        <w:jc w:val="both"/>
        <w:rPr>
          <w:rFonts w:ascii="Times New Roman" w:hAnsi="Times New Roman" w:cs="Times New Roman"/>
        </w:rPr>
      </w:pPr>
      <w:r w:rsidRPr="00745B97">
        <w:rPr>
          <w:rFonts w:ascii="Times New Roman" w:eastAsia="Times New Roman" w:hAnsi="Times New Roman" w:cs="Times New Roman"/>
          <w:lang w:eastAsia="en-GB"/>
        </w:rPr>
        <w:t xml:space="preserve">  </w:t>
      </w:r>
      <w:proofErr w:type="gramStart"/>
      <w:r w:rsidRPr="00745B97">
        <w:rPr>
          <w:rFonts w:ascii="Times New Roman" w:eastAsia="Times New Roman" w:hAnsi="Times New Roman" w:cs="Times New Roman"/>
          <w:lang w:eastAsia="en-GB"/>
        </w:rPr>
        <w:t>dans</w:t>
      </w:r>
      <w:proofErr w:type="gramEnd"/>
      <w:r w:rsidRPr="00745B97">
        <w:rPr>
          <w:rFonts w:ascii="Times New Roman" w:eastAsia="Times New Roman" w:hAnsi="Times New Roman" w:cs="Times New Roman"/>
          <w:lang w:eastAsia="en-GB"/>
        </w:rPr>
        <w:t xml:space="preserve"> le(s) domaine(s</w:t>
      </w:r>
      <w:r w:rsidRPr="005D29D2">
        <w:rPr>
          <w:rFonts w:ascii="Times New Roman" w:eastAsia="Times New Roman" w:hAnsi="Times New Roman" w:cs="Times New Roman"/>
          <w:lang w:eastAsia="en-GB"/>
        </w:rPr>
        <w:t>)</w:t>
      </w:r>
      <w:r w:rsidR="00E109FB" w:rsidRPr="005D29D2">
        <w:rPr>
          <w:rFonts w:ascii="Times New Roman" w:eastAsia="Times New Roman" w:hAnsi="Times New Roman" w:cs="Times New Roman"/>
          <w:lang w:eastAsia="en-GB"/>
        </w:rPr>
        <w:t> :</w:t>
      </w:r>
      <w:r w:rsidR="00E441A0" w:rsidRPr="005D29D2">
        <w:rPr>
          <w:rFonts w:ascii="Times New Roman" w:hAnsi="Times New Roman" w:cs="Times New Roman"/>
        </w:rPr>
        <w:t xml:space="preserve"> </w:t>
      </w:r>
      <w:r w:rsidR="001C3142">
        <w:rPr>
          <w:rFonts w:ascii="Times New Roman" w:hAnsi="Times New Roman" w:cs="Times New Roman"/>
        </w:rPr>
        <w:t xml:space="preserve">: </w:t>
      </w:r>
      <w:r w:rsidR="001978A1" w:rsidRPr="001978A1">
        <w:rPr>
          <w:rFonts w:ascii="Times New Roman" w:hAnsi="Times New Roman" w:cs="Times New Roman"/>
        </w:rPr>
        <w:t>Formation juridique et/ou économique complète da</w:t>
      </w:r>
      <w:r w:rsidR="001978A1">
        <w:rPr>
          <w:rFonts w:ascii="Times New Roman" w:hAnsi="Times New Roman" w:cs="Times New Roman"/>
        </w:rPr>
        <w:t>ns le domaine de la concurrence</w:t>
      </w:r>
      <w:r w:rsidR="00626024" w:rsidRPr="00626024">
        <w:rPr>
          <w:rFonts w:ascii="Times New Roman" w:hAnsi="Times New Roman" w:cs="Times New Roman"/>
        </w:rPr>
        <w:t>.</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Expérience professionnelle</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CA4585" w:rsidRDefault="001978A1" w:rsidP="0006553B">
      <w:pPr>
        <w:pStyle w:val="ListParagraph"/>
        <w:tabs>
          <w:tab w:val="left" w:pos="1843"/>
        </w:tabs>
        <w:spacing w:after="0" w:line="240" w:lineRule="auto"/>
        <w:ind w:left="709" w:right="60"/>
        <w:jc w:val="both"/>
        <w:rPr>
          <w:rFonts w:ascii="Times New Roman" w:eastAsia="Times New Roman" w:hAnsi="Times New Roman" w:cs="Times New Roman"/>
          <w:lang w:eastAsia="en-GB"/>
        </w:rPr>
      </w:pPr>
      <w:r w:rsidRPr="001978A1">
        <w:rPr>
          <w:rFonts w:ascii="Times New Roman" w:eastAsia="Times New Roman" w:hAnsi="Times New Roman" w:cs="Times New Roman"/>
          <w:lang w:eastAsia="en-GB"/>
        </w:rPr>
        <w:t>Une expérience dans les secteurs des biens de consommation, industries de base, agriculture et secteurs manufacturiers serait appréciée.</w:t>
      </w:r>
    </w:p>
    <w:p w:rsidR="000B552E" w:rsidRDefault="000B552E" w:rsidP="000B552E">
      <w:pPr>
        <w:pStyle w:val="ListParagraph"/>
        <w:tabs>
          <w:tab w:val="left" w:pos="1843"/>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B3294A">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Langue(s) nécessaire(s) pour l'accomplissement des tâches</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C51C52" w:rsidRDefault="001978A1" w:rsidP="001978A1">
      <w:pPr>
        <w:spacing w:after="0" w:line="240" w:lineRule="auto"/>
        <w:ind w:left="709"/>
        <w:jc w:val="both"/>
        <w:rPr>
          <w:rFonts w:ascii="Times New Roman" w:eastAsia="Times New Roman" w:hAnsi="Times New Roman" w:cs="Times New Roman"/>
          <w:lang w:eastAsia="en-GB"/>
        </w:rPr>
      </w:pPr>
      <w:r w:rsidRPr="001978A1">
        <w:rPr>
          <w:rFonts w:ascii="Times New Roman" w:eastAsia="Times New Roman" w:hAnsi="Times New Roman" w:cs="Times New Roman"/>
          <w:lang w:eastAsia="en-GB"/>
        </w:rPr>
        <w:t>Les personnes intéressées doivent être capables de travailler (oralement et par écrit) en anglais. La connaissance d'autres langues communautaires est considérée comme un atout.</w:t>
      </w:r>
    </w:p>
    <w:p w:rsidR="00823281" w:rsidRPr="00745B97" w:rsidRDefault="00823281" w:rsidP="001F18BF">
      <w:pPr>
        <w:spacing w:after="0" w:line="240" w:lineRule="auto"/>
        <w:ind w:left="709"/>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3.</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Soumission des candidatures et procédure de sélection</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doivent envoyer leur candidature</w:t>
      </w:r>
      <w:r w:rsidRPr="00745B97">
        <w:rPr>
          <w:rFonts w:ascii="Times New Roman" w:eastAsia="Times New Roman" w:hAnsi="Times New Roman" w:cs="Times New Roman"/>
          <w:b/>
          <w:color w:val="FF0000"/>
          <w:lang w:eastAsia="en-GB"/>
        </w:rPr>
        <w:t xml:space="preserve"> </w:t>
      </w:r>
      <w:r w:rsidRPr="00745B97">
        <w:rPr>
          <w:rFonts w:ascii="Times New Roman" w:eastAsia="Times New Roman" w:hAnsi="Times New Roman" w:cs="Times New Roman"/>
          <w:lang w:eastAsia="en-GB"/>
        </w:rPr>
        <w:t xml:space="preserve">sous format </w:t>
      </w:r>
      <w:r w:rsidRPr="00745B97">
        <w:rPr>
          <w:rFonts w:ascii="Times New Roman" w:eastAsia="Times New Roman" w:hAnsi="Times New Roman" w:cs="Times New Roman"/>
          <w:b/>
          <w:lang w:eastAsia="en-GB"/>
        </w:rPr>
        <w:t xml:space="preserve">CV Europass </w:t>
      </w:r>
      <w:r w:rsidRPr="00745B97">
        <w:rPr>
          <w:rFonts w:ascii="Times New Roman" w:eastAsia="Times New Roman" w:hAnsi="Times New Roman" w:cs="Times New Roman"/>
          <w:lang w:eastAsia="en-GB"/>
        </w:rPr>
        <w:t>(</w:t>
      </w:r>
      <w:hyperlink r:id="rId8" w:history="1">
        <w:r w:rsidRPr="00745B97">
          <w:rPr>
            <w:rFonts w:ascii="Times New Roman" w:eastAsia="Times New Roman" w:hAnsi="Times New Roman" w:cs="Times New Roman"/>
            <w:color w:val="0000FF"/>
            <w:u w:val="single"/>
            <w:lang w:eastAsia="en-GB"/>
          </w:rPr>
          <w:t>http://europass.cedefop.europa.eu/fr/documents/curriculum-vitae</w:t>
        </w:r>
      </w:hyperlink>
      <w:r w:rsidRPr="00745B97">
        <w:rPr>
          <w:rFonts w:ascii="Times New Roman" w:eastAsia="Times New Roman" w:hAnsi="Times New Roman" w:cs="Times New Roman"/>
          <w:lang w:eastAsia="en-GB"/>
        </w:rPr>
        <w:t>)</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en français, anglais ou allemand</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b/>
          <w:u w:val="single"/>
          <w:lang w:eastAsia="en-GB"/>
        </w:rPr>
        <w:t>uniquement à la représentation permanente / mission diplomatique de leur pays auprès de l'UE</w:t>
      </w:r>
      <w:r w:rsidRPr="00745B97">
        <w:rPr>
          <w:rFonts w:ascii="Times New Roman" w:eastAsia="Times New Roman" w:hAnsi="Times New Roman" w:cs="Times New Roman"/>
          <w:lang w:eastAsia="en-GB"/>
        </w:rPr>
        <w:t>,</w:t>
      </w:r>
      <w:r w:rsidRPr="00745B97">
        <w:rPr>
          <w:rFonts w:ascii="Times New Roman" w:eastAsia="Times New Roman" w:hAnsi="Times New Roman" w:cs="Times New Roman"/>
          <w:color w:val="FF0000"/>
          <w:lang w:eastAsia="en-GB"/>
        </w:rPr>
        <w:t xml:space="preserve"> </w:t>
      </w:r>
      <w:r w:rsidRPr="00745B97">
        <w:rPr>
          <w:rFonts w:ascii="Times New Roman" w:eastAsia="Times New Roman" w:hAnsi="Times New Roman" w:cs="Times New Roman"/>
          <w:lang w:eastAsia="en-GB"/>
        </w:rPr>
        <w:t>qui la transmettra aux services compétents de la Commission, dans les délais fixés par ces derniers. Le CV doit obligatoirement mentionner la date de naissance et la nationalité du candidat.</w:t>
      </w:r>
      <w:r w:rsidRPr="00745B97">
        <w:rPr>
          <w:rFonts w:ascii="Times New Roman" w:eastAsia="Times New Roman" w:hAnsi="Times New Roman" w:cs="Times New Roman"/>
          <w:b/>
          <w:lang w:eastAsia="en-GB"/>
        </w:rPr>
        <w:t xml:space="preserve"> Le non-respect de cette procédure ou des délais invalidera automatiquement la candidature.  </w:t>
      </w:r>
      <w:r w:rsidRPr="00745B97">
        <w:rPr>
          <w:rFonts w:ascii="Times New Roman" w:eastAsia="Times New Roman" w:hAnsi="Times New Roman" w:cs="Times New Roman"/>
          <w:lang w:eastAsia="en-GB"/>
        </w:rPr>
        <w:t>Les candidats sont priés de ne pas joindre à leur candidature d'autres documents</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(tels que copie de carte d'identité, copie des diplômes et attestations d'expérience professionnelle,</w:t>
      </w:r>
      <w:r w:rsidR="007F46B6">
        <w:rPr>
          <w:rFonts w:ascii="Times New Roman" w:eastAsia="Times New Roman" w:hAnsi="Times New Roman" w:cs="Times New Roman"/>
          <w:lang w:eastAsia="en-GB"/>
        </w:rPr>
        <w:t xml:space="preserve"> </w:t>
      </w:r>
      <w:r w:rsidRPr="00745B97">
        <w:rPr>
          <w:rFonts w:ascii="Times New Roman" w:eastAsia="Times New Roman" w:hAnsi="Times New Roman" w:cs="Times New Roman"/>
          <w:lang w:eastAsia="en-GB"/>
        </w:rPr>
        <w:t>…). Ces documents leur seront demandés, le cas échéant, à un stade ultérieur de la procédure de sélection.</w:t>
      </w:r>
    </w:p>
    <w:p w:rsidR="00745B97" w:rsidRDefault="00745B97" w:rsidP="00745B97">
      <w:pPr>
        <w:spacing w:after="0" w:line="240" w:lineRule="auto"/>
        <w:ind w:left="426"/>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seront informés du suivi de leur candidature par l'unité concernée.</w:t>
      </w:r>
    </w:p>
    <w:p w:rsidR="00626024" w:rsidRDefault="00626024"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4.</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Conditions du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détachements sont régis par la </w:t>
      </w:r>
      <w:r w:rsidRPr="00745B97">
        <w:rPr>
          <w:rFonts w:ascii="Times New Roman" w:eastAsia="Times New Roman" w:hAnsi="Times New Roman" w:cs="Times New Roman"/>
          <w:b/>
          <w:lang w:eastAsia="en-GB"/>
        </w:rPr>
        <w:t xml:space="preserve">décision de la Commission </w:t>
      </w:r>
      <w:proofErr w:type="gramStart"/>
      <w:r w:rsidRPr="00745B97">
        <w:rPr>
          <w:rFonts w:ascii="Times New Roman" w:eastAsia="Times New Roman" w:hAnsi="Times New Roman" w:cs="Times New Roman"/>
          <w:b/>
          <w:lang w:eastAsia="en-GB"/>
        </w:rPr>
        <w:t>C(</w:t>
      </w:r>
      <w:proofErr w:type="gramEnd"/>
      <w:r w:rsidRPr="00745B97">
        <w:rPr>
          <w:rFonts w:ascii="Times New Roman" w:eastAsia="Times New Roman" w:hAnsi="Times New Roman" w:cs="Times New Roman"/>
          <w:b/>
          <w:lang w:eastAsia="en-GB"/>
        </w:rPr>
        <w:t>2008)6866 du 12/11/2008</w:t>
      </w:r>
      <w:r w:rsidRPr="00745B97">
        <w:rPr>
          <w:rFonts w:ascii="Times New Roman" w:eastAsia="Times New Roman" w:hAnsi="Times New Roman" w:cs="Times New Roman"/>
          <w:lang w:eastAsia="en-GB"/>
        </w:rPr>
        <w:t xml:space="preserve"> relative au régime applicable aux experts nationaux détachés et aux experts nationaux en formation professionnelle auprès des services de la Commission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L'END restera employé et rémunéré par son employeur durant toute la durée du détachement. Il restera également couvert par la sécurité sociale nationale durant son détachement.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Sauf pour les END sans frais, des indemnités de séjour peuvent être versées à l'END qui remplit les conditions, conformément à l'article 17 de la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Durant le détachement, l'END sera soumis aux obligations de confidentialité, de loyauté et d'absence de conflit d'intérêt prévues par les articles 6 et 7 de la décision END.</w:t>
      </w:r>
    </w:p>
    <w:p w:rsidR="00745B97" w:rsidRPr="00745B97" w:rsidRDefault="00745B97" w:rsidP="00745B97">
      <w:pPr>
        <w:spacing w:after="240" w:line="240" w:lineRule="auto"/>
        <w:ind w:left="426" w:right="161"/>
        <w:jc w:val="both"/>
        <w:rPr>
          <w:rFonts w:ascii="Times New Roman" w:eastAsia="Times New Roman" w:hAnsi="Times New Roman" w:cs="Times New Roman"/>
          <w:bCs/>
          <w:lang w:val="fr-FR"/>
        </w:rPr>
      </w:pPr>
      <w:r w:rsidRPr="00745B97">
        <w:rPr>
          <w:rFonts w:ascii="Times New Roman" w:eastAsia="Times New Roman" w:hAnsi="Times New Roman" w:cs="Times New Roman"/>
          <w:bCs/>
          <w:lang w:val="fr-FR"/>
        </w:rPr>
        <w:t>Toute déclaration incomplète ou fausse pourra entraîner le refus de la candidature.</w:t>
      </w: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 xml:space="preserve">Toute personne postée dans une </w:t>
      </w:r>
      <w:r w:rsidRPr="00745B97">
        <w:rPr>
          <w:rFonts w:ascii="Times New Roman" w:eastAsia="Times New Roman" w:hAnsi="Times New Roman" w:cs="Times New Roman"/>
          <w:b/>
          <w:lang w:eastAsia="en-GB"/>
        </w:rPr>
        <w:t>délégation de l’Union européenne</w:t>
      </w:r>
      <w:r w:rsidRPr="00745B97">
        <w:rPr>
          <w:rFonts w:ascii="Times New Roman" w:eastAsia="Times New Roman" w:hAnsi="Times New Roman" w:cs="Times New Roman"/>
          <w:lang w:eastAsia="en-GB"/>
        </w:rPr>
        <w:t xml:space="preserve"> 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5.</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Traitement des données à caractère personnel</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HR.DDG.B4. Ce traitement est basé sur la décision de la Commission relative aux END et est soumis au Règlement (UE) No 2018/1725.</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données des END seront conservées pendant 10 ans à compter de la fin du détachement (2 ans pour les END dont la candidature n'a pas été retenue ou a été retirée). </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En tant que personne concernée, vous avez des droits spécifiques en vertu du chapitre III (articles 14 à 25) du règlement (UE) 2018/1725, notamment le droit d'accès, de rectification ou d'effacement de vos données à caractère personnel et le droit de limiter le traitement de vos données personnelles. Le cas échéant, vous avez également le droit de vous opposer au traitement ou au droit à la portabilité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u w:val="single"/>
          <w:lang w:eastAsia="en-GB"/>
        </w:rPr>
        <w:t>Informations de contact</w:t>
      </w: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lang w:eastAsia="en-GB"/>
        </w:rPr>
        <w:t>Le contrôleur de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HR.DDG.B.4, </w:t>
      </w:r>
      <w:hyperlink r:id="rId9" w:history="1">
        <w:r w:rsidRPr="00745B97">
          <w:rPr>
            <w:rFonts w:ascii="Times New Roman" w:eastAsia="Times New Roman" w:hAnsi="Times New Roman" w:cs="Times New Roman"/>
            <w:color w:val="0000FF"/>
            <w:u w:val="single"/>
            <w:lang w:eastAsia="en-GB"/>
          </w:rPr>
          <w:t>HR-MAIL-B4@ec.europa.eu</w:t>
        </w:r>
      </w:hyperlink>
      <w:r w:rsidRPr="00745B97">
        <w:rPr>
          <w:rFonts w:ascii="Times New Roman" w:eastAsia="Times New Roman" w:hAnsi="Times New Roman" w:cs="Times New Roman"/>
          <w:lang w:eastAsia="en-GB"/>
        </w:rPr>
        <w: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u w:val="single"/>
          <w:lang w:eastAsia="en-GB"/>
        </w:rPr>
        <w:t>Le délégué à la protection des données (DPD) de la Commission</w:t>
      </w:r>
    </w:p>
    <w:p w:rsid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contacter le délégué à la protection des données (</w:t>
      </w:r>
      <w:hyperlink r:id="rId10" w:history="1">
        <w:r w:rsidRPr="00745B97">
          <w:rPr>
            <w:rFonts w:ascii="Times New Roman" w:eastAsia="Times New Roman" w:hAnsi="Times New Roman" w:cs="Times New Roman"/>
            <w:color w:val="0000FF"/>
            <w:u w:val="single"/>
            <w:lang w:eastAsia="en-GB"/>
          </w:rPr>
          <w:t>DATA-PROTECTION-OFFICER@ec.europa.eu</w:t>
        </w:r>
      </w:hyperlink>
      <w:r w:rsidRPr="00745B97">
        <w:rPr>
          <w:rFonts w:ascii="Times New Roman" w:eastAsia="Times New Roman" w:hAnsi="Times New Roman" w:cs="Times New Roman"/>
          <w:lang w:eastAsia="en-GB"/>
        </w:rPr>
        <w:t>) pour toute question relative au traitement de vos données à caractère personnel en vertu du règlement (UE) 2018/1725.</w:t>
      </w:r>
    </w:p>
    <w:p w:rsidR="00793AF8" w:rsidRPr="00745B97" w:rsidRDefault="00793AF8"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lang w:eastAsia="en-GB"/>
        </w:rPr>
        <w:t>-</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Le contrôleur européen de la protection des données (CEPD)</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avez le droit de saisir le contrôleur européen de la protection des données (</w:t>
      </w:r>
      <w:hyperlink r:id="rId11" w:history="1">
        <w:r w:rsidRPr="00745B97">
          <w:rPr>
            <w:rFonts w:ascii="Times New Roman" w:eastAsia="Times New Roman" w:hAnsi="Times New Roman" w:cs="Times New Roman"/>
            <w:color w:val="0000FF"/>
            <w:u w:val="single"/>
            <w:lang w:eastAsia="en-GB"/>
          </w:rPr>
          <w:t>edps@edps.europa.eu</w:t>
        </w:r>
      </w:hyperlink>
      <w:r w:rsidRPr="00745B97">
        <w:rPr>
          <w:rFonts w:ascii="Times New Roman" w:eastAsia="Times New Roman" w:hAnsi="Times New Roman" w:cs="Times New Roman"/>
          <w:lang w:eastAsia="en-GB"/>
        </w:rPr>
        <w:t>) (c’est-à-dire que vous pouvez porter plainte) si vous estimez que vos droits en vertu du règlement (UE) 2018/1725 ont été violés par le contrôleur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AC55BD" w:rsidRDefault="00745B97" w:rsidP="003076C4">
      <w:pPr>
        <w:spacing w:after="0" w:line="240" w:lineRule="auto"/>
        <w:ind w:left="426"/>
        <w:jc w:val="both"/>
      </w:pPr>
      <w:r w:rsidRPr="00745B97">
        <w:rPr>
          <w:rFonts w:ascii="Times New Roman" w:eastAsia="Times New Roman" w:hAnsi="Times New Roman" w:cs="Times New Roman"/>
          <w:lang w:eastAsia="en-GB"/>
        </w:rPr>
        <w:lastRenderedPageBreak/>
        <w:t>À l'attention des candidats ressortissant de pays tiers: vos données personnelles peuvent être utilisées aux fins des vérifications nécessaires.</w:t>
      </w:r>
    </w:p>
    <w:sectPr w:rsidR="00AC55BD" w:rsidSect="004E1C73">
      <w:footerReference w:type="default" r:id="rId12"/>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5B97" w:rsidRDefault="00745B97" w:rsidP="00745B97">
      <w:pPr>
        <w:spacing w:after="0" w:line="240" w:lineRule="auto"/>
      </w:pPr>
      <w:r>
        <w:separator/>
      </w:r>
    </w:p>
  </w:endnote>
  <w:endnote w:type="continuationSeparator" w:id="0">
    <w:p w:rsidR="00745B97" w:rsidRDefault="00745B97" w:rsidP="00745B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B36D07"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5B97" w:rsidRDefault="00745B97" w:rsidP="00745B97">
      <w:pPr>
        <w:spacing w:after="0" w:line="240" w:lineRule="auto"/>
      </w:pPr>
      <w:r>
        <w:separator/>
      </w:r>
    </w:p>
  </w:footnote>
  <w:footnote w:type="continuationSeparator" w:id="0">
    <w:p w:rsidR="00745B97" w:rsidRDefault="00745B97" w:rsidP="00745B97">
      <w:pPr>
        <w:spacing w:after="0" w:line="240" w:lineRule="auto"/>
      </w:pPr>
      <w:r>
        <w:continuationSeparator/>
      </w:r>
    </w:p>
  </w:footnote>
  <w:footnote w:id="1">
    <w:p w:rsidR="00381739" w:rsidRDefault="00381739" w:rsidP="00381739">
      <w:pPr>
        <w:pStyle w:val="FootnoteText"/>
        <w:ind w:right="1175"/>
        <w:jc w:val="both"/>
      </w:pPr>
      <w:r>
        <w:rPr>
          <w:rStyle w:val="FootnoteReference"/>
        </w:rPr>
        <w:footnoteRef/>
      </w:r>
      <w:r>
        <w:t xml:space="preserve"> Les précisions liées à la date de prise de fonctions et à la durée du détachement sont données à titre indicatif uniquement (article 4 de la décision END).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05B89"/>
    <w:multiLevelType w:val="hybridMultilevel"/>
    <w:tmpl w:val="E084AE7A"/>
    <w:lvl w:ilvl="0" w:tplc="00000001">
      <w:start w:val="1"/>
      <w:numFmt w:val="bullet"/>
      <w:lvlText w:val="-"/>
      <w:lvlJc w:val="left"/>
      <w:pPr>
        <w:ind w:left="1145" w:hanging="360"/>
      </w:pPr>
      <w:rPr>
        <w:rFonts w:ascii="Times New Roman" w:hAnsi="Times New Roman" w:cs="Times New Roman"/>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1" w15:restartNumberingAfterBreak="0">
    <w:nsid w:val="02AA6572"/>
    <w:multiLevelType w:val="hybridMultilevel"/>
    <w:tmpl w:val="0EDEB800"/>
    <w:lvl w:ilvl="0" w:tplc="2382A9E6">
      <w:numFmt w:val="bullet"/>
      <w:lvlText w:val="-"/>
      <w:lvlJc w:val="left"/>
      <w:pPr>
        <w:ind w:left="1778"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 w15:restartNumberingAfterBreak="0">
    <w:nsid w:val="07794F01"/>
    <w:multiLevelType w:val="hybridMultilevel"/>
    <w:tmpl w:val="3DB25458"/>
    <w:lvl w:ilvl="0" w:tplc="00000001">
      <w:start w:val="1"/>
      <w:numFmt w:val="bullet"/>
      <w:lvlText w:val="-"/>
      <w:lvlJc w:val="left"/>
      <w:pPr>
        <w:ind w:left="1429" w:hanging="360"/>
      </w:pPr>
      <w:rPr>
        <w:rFonts w:ascii="Times New Roman" w:hAnsi="Times New Roman" w:cs="Times New Roman"/>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 w15:restartNumberingAfterBreak="0">
    <w:nsid w:val="099413F8"/>
    <w:multiLevelType w:val="hybridMultilevel"/>
    <w:tmpl w:val="72CED14E"/>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4" w15:restartNumberingAfterBreak="0">
    <w:nsid w:val="0A963FCF"/>
    <w:multiLevelType w:val="hybridMultilevel"/>
    <w:tmpl w:val="E3386652"/>
    <w:lvl w:ilvl="0" w:tplc="12F45C64">
      <w:numFmt w:val="bullet"/>
      <w:lvlText w:val="-"/>
      <w:lvlJc w:val="left"/>
      <w:pPr>
        <w:ind w:left="785" w:hanging="360"/>
      </w:pPr>
      <w:rPr>
        <w:rFonts w:ascii="Times New Roman" w:eastAsiaTheme="minorHAnsi" w:hAnsi="Times New Roman"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5" w15:restartNumberingAfterBreak="0">
    <w:nsid w:val="0E52180A"/>
    <w:multiLevelType w:val="hybridMultilevel"/>
    <w:tmpl w:val="B7B04B66"/>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6" w15:restartNumberingAfterBreak="0">
    <w:nsid w:val="10177C0A"/>
    <w:multiLevelType w:val="hybridMultilevel"/>
    <w:tmpl w:val="A664FB8C"/>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7" w15:restartNumberingAfterBreak="0">
    <w:nsid w:val="1CD0193C"/>
    <w:multiLevelType w:val="hybridMultilevel"/>
    <w:tmpl w:val="0692750A"/>
    <w:lvl w:ilvl="0" w:tplc="6104506E">
      <w:numFmt w:val="bullet"/>
      <w:lvlText w:val="-"/>
      <w:lvlJc w:val="left"/>
      <w:pPr>
        <w:ind w:left="785" w:hanging="360"/>
      </w:pPr>
      <w:rPr>
        <w:rFonts w:ascii="Times New Roman" w:eastAsiaTheme="minorHAnsi" w:hAnsi="Times New Roman"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8" w15:restartNumberingAfterBreak="0">
    <w:nsid w:val="20D94DE3"/>
    <w:multiLevelType w:val="hybridMultilevel"/>
    <w:tmpl w:val="97B472D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9" w15:restartNumberingAfterBreak="0">
    <w:nsid w:val="220E243A"/>
    <w:multiLevelType w:val="hybridMultilevel"/>
    <w:tmpl w:val="FE84DA4A"/>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10" w15:restartNumberingAfterBreak="0">
    <w:nsid w:val="25BE2175"/>
    <w:multiLevelType w:val="hybridMultilevel"/>
    <w:tmpl w:val="67127464"/>
    <w:lvl w:ilvl="0" w:tplc="00000001">
      <w:start w:val="1"/>
      <w:numFmt w:val="bullet"/>
      <w:lvlText w:val="-"/>
      <w:lvlJc w:val="left"/>
      <w:pPr>
        <w:ind w:left="1145" w:hanging="360"/>
      </w:pPr>
      <w:rPr>
        <w:rFonts w:ascii="Times New Roman" w:hAnsi="Times New Roman" w:cs="Times New Roman"/>
      </w:rPr>
    </w:lvl>
    <w:lvl w:ilvl="1" w:tplc="08090003">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11" w15:restartNumberingAfterBreak="0">
    <w:nsid w:val="2D776242"/>
    <w:multiLevelType w:val="hybridMultilevel"/>
    <w:tmpl w:val="81E23864"/>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12" w15:restartNumberingAfterBreak="0">
    <w:nsid w:val="325765CC"/>
    <w:multiLevelType w:val="hybridMultilevel"/>
    <w:tmpl w:val="2040BF52"/>
    <w:lvl w:ilvl="0" w:tplc="00000001">
      <w:start w:val="1"/>
      <w:numFmt w:val="bullet"/>
      <w:lvlText w:val="-"/>
      <w:lvlJc w:val="left"/>
      <w:pPr>
        <w:ind w:left="1146" w:hanging="360"/>
      </w:pPr>
      <w:rPr>
        <w:rFonts w:ascii="Times New Roman" w:hAnsi="Times New Roman" w:cs="Times New Roman"/>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3" w15:restartNumberingAfterBreak="0">
    <w:nsid w:val="328434E9"/>
    <w:multiLevelType w:val="hybridMultilevel"/>
    <w:tmpl w:val="5584FED0"/>
    <w:lvl w:ilvl="0" w:tplc="B590E9BC">
      <w:start w:val="1"/>
      <w:numFmt w:val="bullet"/>
      <w:lvlText w:val="-"/>
      <w:lvlJc w:val="left"/>
      <w:pPr>
        <w:ind w:left="786" w:hanging="360"/>
      </w:pPr>
      <w:rPr>
        <w:rFonts w:ascii="Times New Roman" w:eastAsiaTheme="minorHAns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4" w15:restartNumberingAfterBreak="0">
    <w:nsid w:val="3C2F210C"/>
    <w:multiLevelType w:val="hybridMultilevel"/>
    <w:tmpl w:val="E2B6EC7E"/>
    <w:lvl w:ilvl="0" w:tplc="21785350">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CB414CF"/>
    <w:multiLevelType w:val="hybridMultilevel"/>
    <w:tmpl w:val="F364E906"/>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6" w15:restartNumberingAfterBreak="0">
    <w:nsid w:val="3F074138"/>
    <w:multiLevelType w:val="hybridMultilevel"/>
    <w:tmpl w:val="95F0C706"/>
    <w:lvl w:ilvl="0" w:tplc="21785350">
      <w:start w:val="1"/>
      <w:numFmt w:val="bullet"/>
      <w:lvlText w:val="-"/>
      <w:lvlJc w:val="left"/>
      <w:pPr>
        <w:ind w:left="1865" w:hanging="360"/>
      </w:pPr>
      <w:rPr>
        <w:rFonts w:ascii="Times New Roman" w:hAnsi="Times New Roman" w:cs="Times New Roman" w:hint="default"/>
      </w:rPr>
    </w:lvl>
    <w:lvl w:ilvl="1" w:tplc="08090003" w:tentative="1">
      <w:start w:val="1"/>
      <w:numFmt w:val="bullet"/>
      <w:lvlText w:val="o"/>
      <w:lvlJc w:val="left"/>
      <w:pPr>
        <w:ind w:left="2585" w:hanging="360"/>
      </w:pPr>
      <w:rPr>
        <w:rFonts w:ascii="Courier New" w:hAnsi="Courier New" w:cs="Courier New" w:hint="default"/>
      </w:rPr>
    </w:lvl>
    <w:lvl w:ilvl="2" w:tplc="08090005" w:tentative="1">
      <w:start w:val="1"/>
      <w:numFmt w:val="bullet"/>
      <w:lvlText w:val=""/>
      <w:lvlJc w:val="left"/>
      <w:pPr>
        <w:ind w:left="3305" w:hanging="360"/>
      </w:pPr>
      <w:rPr>
        <w:rFonts w:ascii="Wingdings" w:hAnsi="Wingdings" w:hint="default"/>
      </w:rPr>
    </w:lvl>
    <w:lvl w:ilvl="3" w:tplc="08090001" w:tentative="1">
      <w:start w:val="1"/>
      <w:numFmt w:val="bullet"/>
      <w:lvlText w:val=""/>
      <w:lvlJc w:val="left"/>
      <w:pPr>
        <w:ind w:left="4025" w:hanging="360"/>
      </w:pPr>
      <w:rPr>
        <w:rFonts w:ascii="Symbol" w:hAnsi="Symbol" w:hint="default"/>
      </w:rPr>
    </w:lvl>
    <w:lvl w:ilvl="4" w:tplc="08090003" w:tentative="1">
      <w:start w:val="1"/>
      <w:numFmt w:val="bullet"/>
      <w:lvlText w:val="o"/>
      <w:lvlJc w:val="left"/>
      <w:pPr>
        <w:ind w:left="4745" w:hanging="360"/>
      </w:pPr>
      <w:rPr>
        <w:rFonts w:ascii="Courier New" w:hAnsi="Courier New" w:cs="Courier New" w:hint="default"/>
      </w:rPr>
    </w:lvl>
    <w:lvl w:ilvl="5" w:tplc="08090005" w:tentative="1">
      <w:start w:val="1"/>
      <w:numFmt w:val="bullet"/>
      <w:lvlText w:val=""/>
      <w:lvlJc w:val="left"/>
      <w:pPr>
        <w:ind w:left="5465" w:hanging="360"/>
      </w:pPr>
      <w:rPr>
        <w:rFonts w:ascii="Wingdings" w:hAnsi="Wingdings" w:hint="default"/>
      </w:rPr>
    </w:lvl>
    <w:lvl w:ilvl="6" w:tplc="08090001" w:tentative="1">
      <w:start w:val="1"/>
      <w:numFmt w:val="bullet"/>
      <w:lvlText w:val=""/>
      <w:lvlJc w:val="left"/>
      <w:pPr>
        <w:ind w:left="6185" w:hanging="360"/>
      </w:pPr>
      <w:rPr>
        <w:rFonts w:ascii="Symbol" w:hAnsi="Symbol" w:hint="default"/>
      </w:rPr>
    </w:lvl>
    <w:lvl w:ilvl="7" w:tplc="08090003" w:tentative="1">
      <w:start w:val="1"/>
      <w:numFmt w:val="bullet"/>
      <w:lvlText w:val="o"/>
      <w:lvlJc w:val="left"/>
      <w:pPr>
        <w:ind w:left="6905" w:hanging="360"/>
      </w:pPr>
      <w:rPr>
        <w:rFonts w:ascii="Courier New" w:hAnsi="Courier New" w:cs="Courier New" w:hint="default"/>
      </w:rPr>
    </w:lvl>
    <w:lvl w:ilvl="8" w:tplc="08090005" w:tentative="1">
      <w:start w:val="1"/>
      <w:numFmt w:val="bullet"/>
      <w:lvlText w:val=""/>
      <w:lvlJc w:val="left"/>
      <w:pPr>
        <w:ind w:left="7625" w:hanging="360"/>
      </w:pPr>
      <w:rPr>
        <w:rFonts w:ascii="Wingdings" w:hAnsi="Wingdings" w:hint="default"/>
      </w:rPr>
    </w:lvl>
  </w:abstractNum>
  <w:abstractNum w:abstractNumId="17" w15:restartNumberingAfterBreak="0">
    <w:nsid w:val="43C21CEE"/>
    <w:multiLevelType w:val="hybridMultilevel"/>
    <w:tmpl w:val="801A057A"/>
    <w:lvl w:ilvl="0" w:tplc="B61267F4">
      <w:numFmt w:val="bullet"/>
      <w:lvlText w:val="-"/>
      <w:lvlJc w:val="left"/>
      <w:pPr>
        <w:ind w:left="785" w:hanging="360"/>
      </w:pPr>
      <w:rPr>
        <w:rFonts w:ascii="Times New Roman" w:eastAsiaTheme="minorHAnsi" w:hAnsi="Times New Roman" w:cs="Times New Roman" w:hint="default"/>
      </w:rPr>
    </w:lvl>
    <w:lvl w:ilvl="1" w:tplc="6C72A938">
      <w:numFmt w:val="bullet"/>
      <w:lvlText w:val=""/>
      <w:lvlJc w:val="left"/>
      <w:pPr>
        <w:ind w:left="1505" w:hanging="360"/>
      </w:pPr>
      <w:rPr>
        <w:rFonts w:ascii="Symbol" w:eastAsiaTheme="minorHAnsi" w:hAnsi="Symbol" w:cs="Times New Roman"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18" w15:restartNumberingAfterBreak="0">
    <w:nsid w:val="4A074249"/>
    <w:multiLevelType w:val="hybridMultilevel"/>
    <w:tmpl w:val="692E831E"/>
    <w:lvl w:ilvl="0" w:tplc="00000001">
      <w:start w:val="1"/>
      <w:numFmt w:val="bullet"/>
      <w:lvlText w:val="-"/>
      <w:lvlJc w:val="left"/>
      <w:pPr>
        <w:ind w:left="1429" w:hanging="360"/>
      </w:pPr>
      <w:rPr>
        <w:rFonts w:ascii="Times New Roman" w:hAnsi="Times New Roman" w:cs="Times New Roman"/>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9" w15:restartNumberingAfterBreak="0">
    <w:nsid w:val="4FC9209C"/>
    <w:multiLevelType w:val="hybridMultilevel"/>
    <w:tmpl w:val="71C63D2A"/>
    <w:lvl w:ilvl="0" w:tplc="00000001">
      <w:start w:val="1"/>
      <w:numFmt w:val="bullet"/>
      <w:lvlText w:val="-"/>
      <w:lvlJc w:val="left"/>
      <w:pPr>
        <w:ind w:left="1145" w:hanging="360"/>
      </w:pPr>
      <w:rPr>
        <w:rFonts w:ascii="Times New Roman" w:hAnsi="Times New Roman" w:cs="Times New Roman"/>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20" w15:restartNumberingAfterBreak="0">
    <w:nsid w:val="53F34B66"/>
    <w:multiLevelType w:val="hybridMultilevel"/>
    <w:tmpl w:val="8898D2D8"/>
    <w:lvl w:ilvl="0" w:tplc="21785350">
      <w:start w:val="1"/>
      <w:numFmt w:val="bullet"/>
      <w:lvlText w:val="-"/>
      <w:lvlJc w:val="left"/>
      <w:pPr>
        <w:ind w:left="1495" w:hanging="360"/>
      </w:pPr>
      <w:rPr>
        <w:rFonts w:ascii="Times New Roman" w:hAnsi="Times New Roman" w:cs="Times New Roman" w:hint="default"/>
      </w:rPr>
    </w:lvl>
    <w:lvl w:ilvl="1" w:tplc="08090003" w:tentative="1">
      <w:start w:val="1"/>
      <w:numFmt w:val="bullet"/>
      <w:lvlText w:val="o"/>
      <w:lvlJc w:val="left"/>
      <w:pPr>
        <w:ind w:left="2215" w:hanging="360"/>
      </w:pPr>
      <w:rPr>
        <w:rFonts w:ascii="Courier New" w:hAnsi="Courier New" w:cs="Courier New" w:hint="default"/>
      </w:rPr>
    </w:lvl>
    <w:lvl w:ilvl="2" w:tplc="08090005" w:tentative="1">
      <w:start w:val="1"/>
      <w:numFmt w:val="bullet"/>
      <w:lvlText w:val=""/>
      <w:lvlJc w:val="left"/>
      <w:pPr>
        <w:ind w:left="2935" w:hanging="360"/>
      </w:pPr>
      <w:rPr>
        <w:rFonts w:ascii="Wingdings" w:hAnsi="Wingdings" w:hint="default"/>
      </w:rPr>
    </w:lvl>
    <w:lvl w:ilvl="3" w:tplc="08090001" w:tentative="1">
      <w:start w:val="1"/>
      <w:numFmt w:val="bullet"/>
      <w:lvlText w:val=""/>
      <w:lvlJc w:val="left"/>
      <w:pPr>
        <w:ind w:left="3655" w:hanging="360"/>
      </w:pPr>
      <w:rPr>
        <w:rFonts w:ascii="Symbol" w:hAnsi="Symbol" w:hint="default"/>
      </w:rPr>
    </w:lvl>
    <w:lvl w:ilvl="4" w:tplc="08090003" w:tentative="1">
      <w:start w:val="1"/>
      <w:numFmt w:val="bullet"/>
      <w:lvlText w:val="o"/>
      <w:lvlJc w:val="left"/>
      <w:pPr>
        <w:ind w:left="4375" w:hanging="360"/>
      </w:pPr>
      <w:rPr>
        <w:rFonts w:ascii="Courier New" w:hAnsi="Courier New" w:cs="Courier New" w:hint="default"/>
      </w:rPr>
    </w:lvl>
    <w:lvl w:ilvl="5" w:tplc="08090005" w:tentative="1">
      <w:start w:val="1"/>
      <w:numFmt w:val="bullet"/>
      <w:lvlText w:val=""/>
      <w:lvlJc w:val="left"/>
      <w:pPr>
        <w:ind w:left="5095" w:hanging="360"/>
      </w:pPr>
      <w:rPr>
        <w:rFonts w:ascii="Wingdings" w:hAnsi="Wingdings" w:hint="default"/>
      </w:rPr>
    </w:lvl>
    <w:lvl w:ilvl="6" w:tplc="08090001" w:tentative="1">
      <w:start w:val="1"/>
      <w:numFmt w:val="bullet"/>
      <w:lvlText w:val=""/>
      <w:lvlJc w:val="left"/>
      <w:pPr>
        <w:ind w:left="5815" w:hanging="360"/>
      </w:pPr>
      <w:rPr>
        <w:rFonts w:ascii="Symbol" w:hAnsi="Symbol" w:hint="default"/>
      </w:rPr>
    </w:lvl>
    <w:lvl w:ilvl="7" w:tplc="08090003" w:tentative="1">
      <w:start w:val="1"/>
      <w:numFmt w:val="bullet"/>
      <w:lvlText w:val="o"/>
      <w:lvlJc w:val="left"/>
      <w:pPr>
        <w:ind w:left="6535" w:hanging="360"/>
      </w:pPr>
      <w:rPr>
        <w:rFonts w:ascii="Courier New" w:hAnsi="Courier New" w:cs="Courier New" w:hint="default"/>
      </w:rPr>
    </w:lvl>
    <w:lvl w:ilvl="8" w:tplc="08090005" w:tentative="1">
      <w:start w:val="1"/>
      <w:numFmt w:val="bullet"/>
      <w:lvlText w:val=""/>
      <w:lvlJc w:val="left"/>
      <w:pPr>
        <w:ind w:left="7255" w:hanging="360"/>
      </w:pPr>
      <w:rPr>
        <w:rFonts w:ascii="Wingdings" w:hAnsi="Wingdings" w:hint="default"/>
      </w:rPr>
    </w:lvl>
  </w:abstractNum>
  <w:abstractNum w:abstractNumId="21" w15:restartNumberingAfterBreak="0">
    <w:nsid w:val="55421336"/>
    <w:multiLevelType w:val="hybridMultilevel"/>
    <w:tmpl w:val="41B6452A"/>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2" w15:restartNumberingAfterBreak="0">
    <w:nsid w:val="557D73F3"/>
    <w:multiLevelType w:val="hybridMultilevel"/>
    <w:tmpl w:val="F51CBF3C"/>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3" w15:restartNumberingAfterBreak="0">
    <w:nsid w:val="55EB4D6D"/>
    <w:multiLevelType w:val="hybridMultilevel"/>
    <w:tmpl w:val="4D08B270"/>
    <w:lvl w:ilvl="0" w:tplc="00000001">
      <w:start w:val="1"/>
      <w:numFmt w:val="bullet"/>
      <w:lvlText w:val="-"/>
      <w:lvlJc w:val="left"/>
      <w:pPr>
        <w:ind w:left="1145" w:hanging="360"/>
      </w:pPr>
      <w:rPr>
        <w:rFonts w:ascii="Times New Roman" w:hAnsi="Times New Roman" w:cs="Times New Roman"/>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24" w15:restartNumberingAfterBreak="0">
    <w:nsid w:val="5666458D"/>
    <w:multiLevelType w:val="hybridMultilevel"/>
    <w:tmpl w:val="08808CDC"/>
    <w:lvl w:ilvl="0" w:tplc="6390F184">
      <w:numFmt w:val="bullet"/>
      <w:lvlText w:val="-"/>
      <w:lvlJc w:val="left"/>
      <w:pPr>
        <w:ind w:left="785" w:hanging="360"/>
      </w:pPr>
      <w:rPr>
        <w:rFonts w:ascii="Times New Roman" w:eastAsiaTheme="minorHAnsi" w:hAnsi="Times New Roman"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25" w15:restartNumberingAfterBreak="0">
    <w:nsid w:val="58F2792B"/>
    <w:multiLevelType w:val="hybridMultilevel"/>
    <w:tmpl w:val="66F05C76"/>
    <w:lvl w:ilvl="0" w:tplc="00000001">
      <w:start w:val="1"/>
      <w:numFmt w:val="bullet"/>
      <w:lvlText w:val="-"/>
      <w:lvlJc w:val="left"/>
      <w:pPr>
        <w:ind w:left="1145" w:hanging="360"/>
      </w:pPr>
      <w:rPr>
        <w:rFonts w:ascii="Times New Roman" w:hAnsi="Times New Roman" w:cs="Times New Roman"/>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26" w15:restartNumberingAfterBreak="0">
    <w:nsid w:val="59350485"/>
    <w:multiLevelType w:val="hybridMultilevel"/>
    <w:tmpl w:val="F8C2EF84"/>
    <w:lvl w:ilvl="0" w:tplc="11B0F928">
      <w:start w:val="1"/>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27" w15:restartNumberingAfterBreak="0">
    <w:nsid w:val="5CCA7B4C"/>
    <w:multiLevelType w:val="hybridMultilevel"/>
    <w:tmpl w:val="CAEE95E4"/>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8" w15:restartNumberingAfterBreak="0">
    <w:nsid w:val="5F8E08C8"/>
    <w:multiLevelType w:val="hybridMultilevel"/>
    <w:tmpl w:val="0DCE0D8E"/>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9" w15:restartNumberingAfterBreak="0">
    <w:nsid w:val="642B19DA"/>
    <w:multiLevelType w:val="hybridMultilevel"/>
    <w:tmpl w:val="F6E8BBAC"/>
    <w:lvl w:ilvl="0" w:tplc="00000001">
      <w:start w:val="1"/>
      <w:numFmt w:val="bullet"/>
      <w:lvlText w:val="-"/>
      <w:lvlJc w:val="left"/>
      <w:pPr>
        <w:ind w:left="1146" w:hanging="360"/>
      </w:pPr>
      <w:rPr>
        <w:rFonts w:ascii="Times New Roman" w:hAnsi="Times New Roman" w:cs="Times New Roman"/>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0" w15:restartNumberingAfterBreak="0">
    <w:nsid w:val="649151EB"/>
    <w:multiLevelType w:val="hybridMultilevel"/>
    <w:tmpl w:val="EFDA21FC"/>
    <w:lvl w:ilvl="0" w:tplc="00000001">
      <w:start w:val="1"/>
      <w:numFmt w:val="bullet"/>
      <w:lvlText w:val="-"/>
      <w:lvlJc w:val="left"/>
      <w:pPr>
        <w:ind w:left="1145" w:hanging="360"/>
      </w:pPr>
      <w:rPr>
        <w:rFonts w:ascii="Times New Roman" w:hAnsi="Times New Roman" w:cs="Times New Roman"/>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31" w15:restartNumberingAfterBreak="0">
    <w:nsid w:val="6A702BF6"/>
    <w:multiLevelType w:val="hybridMultilevel"/>
    <w:tmpl w:val="9154D416"/>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2" w15:restartNumberingAfterBreak="0">
    <w:nsid w:val="6C287A92"/>
    <w:multiLevelType w:val="hybridMultilevel"/>
    <w:tmpl w:val="7342142A"/>
    <w:lvl w:ilvl="0" w:tplc="DF741F7E">
      <w:numFmt w:val="bullet"/>
      <w:lvlText w:val="•"/>
      <w:lvlJc w:val="left"/>
      <w:pPr>
        <w:ind w:left="785" w:hanging="360"/>
      </w:pPr>
      <w:rPr>
        <w:rFonts w:ascii="Times New Roman" w:eastAsiaTheme="minorHAnsi" w:hAnsi="Times New Roman"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33" w15:restartNumberingAfterBreak="0">
    <w:nsid w:val="6CF965EF"/>
    <w:multiLevelType w:val="hybridMultilevel"/>
    <w:tmpl w:val="78469E08"/>
    <w:lvl w:ilvl="0" w:tplc="00000001">
      <w:start w:val="1"/>
      <w:numFmt w:val="bullet"/>
      <w:lvlText w:val="-"/>
      <w:lvlJc w:val="left"/>
      <w:pPr>
        <w:ind w:left="1146" w:hanging="360"/>
      </w:pPr>
      <w:rPr>
        <w:rFonts w:ascii="Times New Roman" w:hAnsi="Times New Roman" w:cs="Times New Roman"/>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4" w15:restartNumberingAfterBreak="0">
    <w:nsid w:val="6D2742C0"/>
    <w:multiLevelType w:val="hybridMultilevel"/>
    <w:tmpl w:val="64B6387A"/>
    <w:lvl w:ilvl="0" w:tplc="4024217E">
      <w:start w:val="1"/>
      <w:numFmt w:val="bullet"/>
      <w:lvlText w:val="•"/>
      <w:lvlJc w:val="left"/>
      <w:pPr>
        <w:ind w:left="785" w:hanging="360"/>
      </w:pPr>
      <w:rPr>
        <w:rFonts w:ascii="Times New Roman" w:eastAsiaTheme="minorHAnsi" w:hAnsi="Times New Roman"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35" w15:restartNumberingAfterBreak="0">
    <w:nsid w:val="6D8021F7"/>
    <w:multiLevelType w:val="hybridMultilevel"/>
    <w:tmpl w:val="F14E00D8"/>
    <w:lvl w:ilvl="0" w:tplc="408A7618">
      <w:start w:val="1"/>
      <w:numFmt w:val="bullet"/>
      <w:lvlText w:val="•"/>
      <w:lvlJc w:val="left"/>
      <w:pPr>
        <w:ind w:left="785" w:hanging="360"/>
      </w:pPr>
      <w:rPr>
        <w:rFonts w:ascii="Times New Roman" w:eastAsiaTheme="minorHAnsi" w:hAnsi="Times New Roman"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36" w15:restartNumberingAfterBreak="0">
    <w:nsid w:val="75230278"/>
    <w:multiLevelType w:val="hybridMultilevel"/>
    <w:tmpl w:val="AF108806"/>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37" w15:restartNumberingAfterBreak="0">
    <w:nsid w:val="786C235D"/>
    <w:multiLevelType w:val="hybridMultilevel"/>
    <w:tmpl w:val="C27E0462"/>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8" w15:restartNumberingAfterBreak="0">
    <w:nsid w:val="7957563B"/>
    <w:multiLevelType w:val="hybridMultilevel"/>
    <w:tmpl w:val="7F2E9F12"/>
    <w:lvl w:ilvl="0" w:tplc="2382A9E6">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39" w15:restartNumberingAfterBreak="0">
    <w:nsid w:val="79EF19F8"/>
    <w:multiLevelType w:val="hybridMultilevel"/>
    <w:tmpl w:val="CCCE770E"/>
    <w:lvl w:ilvl="0" w:tplc="DF741F7E">
      <w:numFmt w:val="bullet"/>
      <w:lvlText w:val="•"/>
      <w:lvlJc w:val="left"/>
      <w:pPr>
        <w:ind w:left="1494" w:hanging="360"/>
      </w:pPr>
      <w:rPr>
        <w:rFonts w:ascii="Times New Roman" w:eastAsiaTheme="minorHAnsi"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num w:numId="1">
    <w:abstractNumId w:val="22"/>
  </w:num>
  <w:num w:numId="2">
    <w:abstractNumId w:val="31"/>
  </w:num>
  <w:num w:numId="3">
    <w:abstractNumId w:val="27"/>
  </w:num>
  <w:num w:numId="4">
    <w:abstractNumId w:val="21"/>
  </w:num>
  <w:num w:numId="5">
    <w:abstractNumId w:val="26"/>
  </w:num>
  <w:num w:numId="6">
    <w:abstractNumId w:val="14"/>
  </w:num>
  <w:num w:numId="7">
    <w:abstractNumId w:val="11"/>
  </w:num>
  <w:num w:numId="8">
    <w:abstractNumId w:val="34"/>
  </w:num>
  <w:num w:numId="9">
    <w:abstractNumId w:val="16"/>
  </w:num>
  <w:num w:numId="10">
    <w:abstractNumId w:val="9"/>
  </w:num>
  <w:num w:numId="11">
    <w:abstractNumId w:val="35"/>
  </w:num>
  <w:num w:numId="12">
    <w:abstractNumId w:val="28"/>
  </w:num>
  <w:num w:numId="13">
    <w:abstractNumId w:val="13"/>
  </w:num>
  <w:num w:numId="14">
    <w:abstractNumId w:val="15"/>
  </w:num>
  <w:num w:numId="15">
    <w:abstractNumId w:val="5"/>
  </w:num>
  <w:num w:numId="16">
    <w:abstractNumId w:val="32"/>
  </w:num>
  <w:num w:numId="17">
    <w:abstractNumId w:val="39"/>
  </w:num>
  <w:num w:numId="18">
    <w:abstractNumId w:val="38"/>
  </w:num>
  <w:num w:numId="19">
    <w:abstractNumId w:val="1"/>
  </w:num>
  <w:num w:numId="20">
    <w:abstractNumId w:val="6"/>
  </w:num>
  <w:num w:numId="21">
    <w:abstractNumId w:val="24"/>
  </w:num>
  <w:num w:numId="22">
    <w:abstractNumId w:val="36"/>
  </w:num>
  <w:num w:numId="23">
    <w:abstractNumId w:val="3"/>
  </w:num>
  <w:num w:numId="24">
    <w:abstractNumId w:val="4"/>
  </w:num>
  <w:num w:numId="25">
    <w:abstractNumId w:val="20"/>
  </w:num>
  <w:num w:numId="26">
    <w:abstractNumId w:val="37"/>
  </w:num>
  <w:num w:numId="27">
    <w:abstractNumId w:val="8"/>
  </w:num>
  <w:num w:numId="28">
    <w:abstractNumId w:val="29"/>
  </w:num>
  <w:num w:numId="29">
    <w:abstractNumId w:val="12"/>
  </w:num>
  <w:num w:numId="30">
    <w:abstractNumId w:val="33"/>
  </w:num>
  <w:num w:numId="31">
    <w:abstractNumId w:val="10"/>
  </w:num>
  <w:num w:numId="32">
    <w:abstractNumId w:val="17"/>
  </w:num>
  <w:num w:numId="33">
    <w:abstractNumId w:val="23"/>
  </w:num>
  <w:num w:numId="34">
    <w:abstractNumId w:val="25"/>
  </w:num>
  <w:num w:numId="35">
    <w:abstractNumId w:val="19"/>
  </w:num>
  <w:num w:numId="36">
    <w:abstractNumId w:val="18"/>
  </w:num>
  <w:num w:numId="37">
    <w:abstractNumId w:val="2"/>
  </w:num>
  <w:num w:numId="38">
    <w:abstractNumId w:val="0"/>
  </w:num>
  <w:num w:numId="39">
    <w:abstractNumId w:val="30"/>
  </w:num>
  <w:num w:numId="40">
    <w:abstractNumId w:val="7"/>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formatting="1" w:enforcement="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745B97"/>
    <w:rsid w:val="0002531B"/>
    <w:rsid w:val="0006553B"/>
    <w:rsid w:val="00083A77"/>
    <w:rsid w:val="000B552E"/>
    <w:rsid w:val="000B6701"/>
    <w:rsid w:val="000D3C7E"/>
    <w:rsid w:val="000D7956"/>
    <w:rsid w:val="000E6DA3"/>
    <w:rsid w:val="00112337"/>
    <w:rsid w:val="0018696E"/>
    <w:rsid w:val="0019598C"/>
    <w:rsid w:val="001978A1"/>
    <w:rsid w:val="001B1A88"/>
    <w:rsid w:val="001C3142"/>
    <w:rsid w:val="001D1CEB"/>
    <w:rsid w:val="001F18BF"/>
    <w:rsid w:val="001F3AF6"/>
    <w:rsid w:val="001F6A8B"/>
    <w:rsid w:val="002532CB"/>
    <w:rsid w:val="00253D2A"/>
    <w:rsid w:val="00294A59"/>
    <w:rsid w:val="002A3536"/>
    <w:rsid w:val="002D3AB2"/>
    <w:rsid w:val="002D5733"/>
    <w:rsid w:val="003076C4"/>
    <w:rsid w:val="0032075E"/>
    <w:rsid w:val="003445AE"/>
    <w:rsid w:val="0035623E"/>
    <w:rsid w:val="00381739"/>
    <w:rsid w:val="003A1412"/>
    <w:rsid w:val="003B2113"/>
    <w:rsid w:val="003B5714"/>
    <w:rsid w:val="003C037E"/>
    <w:rsid w:val="003F6A25"/>
    <w:rsid w:val="004061B8"/>
    <w:rsid w:val="00443EC9"/>
    <w:rsid w:val="004947DA"/>
    <w:rsid w:val="004D1C94"/>
    <w:rsid w:val="004D5CA2"/>
    <w:rsid w:val="00504F19"/>
    <w:rsid w:val="0051373F"/>
    <w:rsid w:val="00534042"/>
    <w:rsid w:val="00563A0A"/>
    <w:rsid w:val="00581C3B"/>
    <w:rsid w:val="005A0E71"/>
    <w:rsid w:val="005B106C"/>
    <w:rsid w:val="005D29D2"/>
    <w:rsid w:val="00621284"/>
    <w:rsid w:val="00626024"/>
    <w:rsid w:val="006321C7"/>
    <w:rsid w:val="006851C8"/>
    <w:rsid w:val="006A2619"/>
    <w:rsid w:val="006C0C8A"/>
    <w:rsid w:val="006F273B"/>
    <w:rsid w:val="00745B97"/>
    <w:rsid w:val="00762B34"/>
    <w:rsid w:val="00766E35"/>
    <w:rsid w:val="007673A9"/>
    <w:rsid w:val="00793AF8"/>
    <w:rsid w:val="007F1F06"/>
    <w:rsid w:val="007F46B6"/>
    <w:rsid w:val="007F771A"/>
    <w:rsid w:val="00803AF5"/>
    <w:rsid w:val="00804B2F"/>
    <w:rsid w:val="00823281"/>
    <w:rsid w:val="00823E21"/>
    <w:rsid w:val="008560CA"/>
    <w:rsid w:val="00862363"/>
    <w:rsid w:val="00875AB2"/>
    <w:rsid w:val="00890683"/>
    <w:rsid w:val="00890C8A"/>
    <w:rsid w:val="008D6017"/>
    <w:rsid w:val="00902804"/>
    <w:rsid w:val="00902DAB"/>
    <w:rsid w:val="00962667"/>
    <w:rsid w:val="0098041E"/>
    <w:rsid w:val="009A421C"/>
    <w:rsid w:val="009C55A3"/>
    <w:rsid w:val="009D7AF5"/>
    <w:rsid w:val="009E3E12"/>
    <w:rsid w:val="00A140DB"/>
    <w:rsid w:val="00A516E1"/>
    <w:rsid w:val="00A74D85"/>
    <w:rsid w:val="00A955DE"/>
    <w:rsid w:val="00A9645C"/>
    <w:rsid w:val="00AA2606"/>
    <w:rsid w:val="00B15B47"/>
    <w:rsid w:val="00B252C1"/>
    <w:rsid w:val="00B3294A"/>
    <w:rsid w:val="00B32F63"/>
    <w:rsid w:val="00B36D07"/>
    <w:rsid w:val="00BA34CF"/>
    <w:rsid w:val="00BB18BA"/>
    <w:rsid w:val="00BC14A5"/>
    <w:rsid w:val="00BD297B"/>
    <w:rsid w:val="00C12BF3"/>
    <w:rsid w:val="00C51C52"/>
    <w:rsid w:val="00C564E9"/>
    <w:rsid w:val="00CA4585"/>
    <w:rsid w:val="00CF6068"/>
    <w:rsid w:val="00CF677F"/>
    <w:rsid w:val="00D2656E"/>
    <w:rsid w:val="00D37D48"/>
    <w:rsid w:val="00D61A8C"/>
    <w:rsid w:val="00D64B33"/>
    <w:rsid w:val="00D805C9"/>
    <w:rsid w:val="00D869ED"/>
    <w:rsid w:val="00D926BD"/>
    <w:rsid w:val="00D9400C"/>
    <w:rsid w:val="00E109FB"/>
    <w:rsid w:val="00E373AA"/>
    <w:rsid w:val="00E441A0"/>
    <w:rsid w:val="00EA2848"/>
    <w:rsid w:val="00ED6F74"/>
    <w:rsid w:val="00EF1A1F"/>
    <w:rsid w:val="00F5070E"/>
    <w:rsid w:val="00F517B1"/>
    <w:rsid w:val="00F94A22"/>
    <w:rsid w:val="00FE2FCD"/>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771CA6C-D9BC-42CE-BA51-015EE9C6B8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5B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745B97"/>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745B97"/>
    <w:rPr>
      <w:rFonts w:ascii="Times New Roman" w:eastAsia="Times New Roman" w:hAnsi="Times New Roman" w:cs="Times New Roman"/>
      <w:sz w:val="20"/>
      <w:szCs w:val="20"/>
      <w:lang w:eastAsia="en-GB"/>
    </w:rPr>
  </w:style>
  <w:style w:type="character" w:styleId="FootnoteReference">
    <w:name w:val="footnote reference"/>
    <w:rsid w:val="00745B97"/>
    <w:rPr>
      <w:vertAlign w:val="superscript"/>
    </w:rPr>
  </w:style>
  <w:style w:type="paragraph" w:styleId="Footer">
    <w:name w:val="footer"/>
    <w:basedOn w:val="Normal"/>
    <w:link w:val="FooterChar"/>
    <w:uiPriority w:val="99"/>
    <w:unhideWhenUsed/>
    <w:rsid w:val="00745B97"/>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745B97"/>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745B97"/>
    <w:rPr>
      <w:color w:val="0000FF" w:themeColor="hyperlink"/>
      <w:u w:val="single"/>
    </w:rPr>
  </w:style>
  <w:style w:type="character" w:styleId="FollowedHyperlink">
    <w:name w:val="FollowedHyperlink"/>
    <w:basedOn w:val="DefaultParagraphFont"/>
    <w:uiPriority w:val="99"/>
    <w:semiHidden/>
    <w:unhideWhenUsed/>
    <w:rsid w:val="00745B97"/>
    <w:rPr>
      <w:color w:val="800080" w:themeColor="followedHyperlink"/>
      <w:u w:val="single"/>
    </w:rPr>
  </w:style>
  <w:style w:type="paragraph" w:styleId="ListParagraph">
    <w:name w:val="List Paragraph"/>
    <w:basedOn w:val="Normal"/>
    <w:uiPriority w:val="34"/>
    <w:qFormat/>
    <w:rsid w:val="002A353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europass.cedefop.europa.eu/fr/documents/curriculum-vitae"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edps@edps.europa.eu" TargetMode="External"/><Relationship Id="rId5" Type="http://schemas.openxmlformats.org/officeDocument/2006/relationships/footnotes" Target="footnotes.xml"/><Relationship Id="rId10" Type="http://schemas.openxmlformats.org/officeDocument/2006/relationships/hyperlink" Target="mailto:DATA-PROTECTION-OFFICER@ec.europa.eu" TargetMode="External"/><Relationship Id="rId4" Type="http://schemas.openxmlformats.org/officeDocument/2006/relationships/webSettings" Target="webSettings.xml"/><Relationship Id="rId9" Type="http://schemas.openxmlformats.org/officeDocument/2006/relationships/hyperlink" Target="mailto:HR-MAIL-B4@ec.europa.eu"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1475</Words>
  <Characters>8443</Characters>
  <Application>Microsoft Office Word</Application>
  <DocSecurity>0</DocSecurity>
  <Lines>179</Lines>
  <Paragraphs>88</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9830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HENROTTE Corinne (HR)</dc:creator>
  <cp:lastModifiedBy>HENROTTE Corinne (HR)</cp:lastModifiedBy>
  <cp:revision>2</cp:revision>
  <dcterms:created xsi:type="dcterms:W3CDTF">2022-03-11T12:50:00Z</dcterms:created>
  <dcterms:modified xsi:type="dcterms:W3CDTF">2022-03-11T12:50:00Z</dcterms:modified>
</cp:coreProperties>
</file>