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D53AD5"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INTPA-D-1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53AD5" w:rsidRPr="00D53AD5" w:rsidRDefault="00D53AD5" w:rsidP="00D53AD5">
            <w:pPr>
              <w:rPr>
                <w:rFonts w:ascii="Times New Roman" w:hAnsi="Times New Roman" w:cs="Times New Roman"/>
                <w:b/>
              </w:rPr>
            </w:pPr>
            <w:r w:rsidRPr="00D53AD5">
              <w:rPr>
                <w:rFonts w:ascii="Times New Roman" w:hAnsi="Times New Roman" w:cs="Times New Roman"/>
                <w:b/>
              </w:rPr>
              <w:t>Fiona RAMSEY</w:t>
            </w:r>
          </w:p>
          <w:p w:rsidR="00D53AD5" w:rsidRPr="00D53AD5" w:rsidRDefault="00D53AD5" w:rsidP="00D53AD5">
            <w:pPr>
              <w:rPr>
                <w:rFonts w:ascii="Times New Roman" w:hAnsi="Times New Roman" w:cs="Times New Roman"/>
                <w:b/>
              </w:rPr>
            </w:pPr>
            <w:hyperlink r:id="rId8" w:history="1">
              <w:r w:rsidRPr="00D53AD5">
                <w:rPr>
                  <w:rFonts w:ascii="Times New Roman" w:hAnsi="Times New Roman" w:cs="Times New Roman"/>
                  <w:b/>
                  <w:color w:val="0000FF" w:themeColor="hyperlink"/>
                  <w:u w:val="single"/>
                </w:rPr>
                <w:t>Fiona.RAMSEY@ec.europa.eu</w:t>
              </w:r>
            </w:hyperlink>
            <w:r w:rsidRPr="00D53AD5">
              <w:rPr>
                <w:rFonts w:ascii="Times New Roman" w:hAnsi="Times New Roman" w:cs="Times New Roman"/>
                <w:b/>
              </w:rPr>
              <w:t xml:space="preserve"> </w:t>
            </w:r>
          </w:p>
          <w:p w:rsidR="00D53AD5" w:rsidRDefault="00D53AD5" w:rsidP="00D53AD5">
            <w:pPr>
              <w:ind w:left="34" w:right="1317"/>
              <w:jc w:val="both"/>
              <w:rPr>
                <w:rFonts w:ascii="Times New Roman" w:hAnsi="Times New Roman" w:cs="Times New Roman"/>
                <w:b/>
              </w:rPr>
            </w:pPr>
            <w:r w:rsidRPr="00D53AD5">
              <w:rPr>
                <w:rFonts w:ascii="Times New Roman" w:hAnsi="Times New Roman" w:cs="Times New Roman"/>
                <w:b/>
              </w:rPr>
              <w:t>+32 229-93524</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71D1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53AD5" w:rsidRPr="00D53AD5" w:rsidRDefault="00D53AD5" w:rsidP="00D53AD5">
      <w:pPr>
        <w:tabs>
          <w:tab w:val="left" w:pos="993"/>
        </w:tabs>
        <w:spacing w:after="0" w:line="240" w:lineRule="auto"/>
        <w:ind w:left="426"/>
        <w:jc w:val="both"/>
        <w:rPr>
          <w:rFonts w:ascii="Times New Roman" w:eastAsia="Times New Roman" w:hAnsi="Times New Roman" w:cs="Times New Roman"/>
          <w:lang w:val="de-DE" w:eastAsia="en-GB"/>
        </w:rPr>
      </w:pPr>
      <w:r w:rsidRPr="00D53AD5">
        <w:rPr>
          <w:rFonts w:ascii="Times New Roman" w:eastAsia="Times New Roman" w:hAnsi="Times New Roman" w:cs="Times New Roman"/>
          <w:lang w:val="de-DE" w:eastAsia="en-GB"/>
        </w:rPr>
        <w:t xml:space="preserve">Das Referat INTPA.D.1 ist das Gravitationszentrum für die Team-Europe-Politik und die Wirksamkeitsagenda. Es ist die wichtigste Schnittstelle zu anderen Kommissionsdienststellen, dem EAD und den Mitgliedstaaten sowie zu zahlreichen internationalen Partnern in diesen Bereichen. Insbesondere koordiniert das Referat (1) ein in den Hauptstädten basiertes Team Europe (Leitung regelmäßiger Treffen der EU-Generaldirektoren; Einrichtung eines Netzwerks/einer informellen Expertengruppe für das Team Europe; Dialog mit den Hauptstädten der Mitgliedstaaten (MS)), (2) ein in Brüssel ansässiges Team Europe (Berichterstattung über das Team Europe, einschließlich Elementen der ODA-Berichterstattung und Überwachung; engere Beziehungen zu europäischen Netzwerken von MS-Agenturen und Finanzierungsinstitutionen, wie z. B. dem </w:t>
      </w:r>
      <w:proofErr w:type="spellStart"/>
      <w:r w:rsidRPr="00D53AD5">
        <w:rPr>
          <w:rFonts w:ascii="Times New Roman" w:eastAsia="Times New Roman" w:hAnsi="Times New Roman" w:cs="Times New Roman"/>
          <w:lang w:val="de-DE" w:eastAsia="en-GB"/>
        </w:rPr>
        <w:t>Practitioners</w:t>
      </w:r>
      <w:proofErr w:type="spellEnd"/>
      <w:r w:rsidRPr="00D53AD5">
        <w:rPr>
          <w:rFonts w:ascii="Times New Roman" w:eastAsia="Times New Roman" w:hAnsi="Times New Roman" w:cs="Times New Roman"/>
          <w:lang w:val="de-DE" w:eastAsia="en-GB"/>
        </w:rPr>
        <w:t>' Network und den Europäischen Entwicklungsfinanzierungsinstitutionen (EDFI) sowie der EIB und der EBWE, und führt politische Diskussionen mit ihnen; (3) und ein Team Europa auf der Ebene der Partnerländer (Unterstützung bei der Konzeption von Team-Europa-Initiativen; Unterstützung bei der Beschleunigung von Team-Europa-Reaktionen durch gemeinsame Programmierung, gemeinsame Umsetzung und gemeinsame Berichterstattung; Entwicklung des Team-Europa-</w:t>
      </w:r>
      <w:proofErr w:type="spellStart"/>
      <w:r w:rsidRPr="00D53AD5">
        <w:rPr>
          <w:rFonts w:ascii="Times New Roman" w:eastAsia="Times New Roman" w:hAnsi="Times New Roman" w:cs="Times New Roman"/>
          <w:lang w:val="de-DE" w:eastAsia="en-GB"/>
        </w:rPr>
        <w:t>Ländertrackers</w:t>
      </w:r>
      <w:proofErr w:type="spellEnd"/>
      <w:r w:rsidRPr="00D53AD5">
        <w:rPr>
          <w:rFonts w:ascii="Times New Roman" w:eastAsia="Times New Roman" w:hAnsi="Times New Roman" w:cs="Times New Roman"/>
          <w:lang w:val="de-DE" w:eastAsia="en-GB"/>
        </w:rPr>
        <w:t xml:space="preserve">; Förderung der Nutzung des öffentlichen Fachwissens der MS, u. a. durch </w:t>
      </w:r>
      <w:proofErr w:type="spellStart"/>
      <w:r w:rsidRPr="00D53AD5">
        <w:rPr>
          <w:rFonts w:ascii="Times New Roman" w:eastAsia="Times New Roman" w:hAnsi="Times New Roman" w:cs="Times New Roman"/>
          <w:lang w:val="de-DE" w:eastAsia="en-GB"/>
        </w:rPr>
        <w:t>Twinning</w:t>
      </w:r>
      <w:proofErr w:type="spellEnd"/>
      <w:r w:rsidRPr="00D53AD5">
        <w:rPr>
          <w:rFonts w:ascii="Times New Roman" w:eastAsia="Times New Roman" w:hAnsi="Times New Roman" w:cs="Times New Roman"/>
          <w:lang w:val="de-DE" w:eastAsia="en-GB"/>
        </w:rPr>
        <w:t xml:space="preserve"> und TAIEX; Organisation gemeinsamer Team-Europa-Missionen in Partnerländer). Als (4) Kompetenzzentrum für die Wirksamkeit der Entwicklungszusammenarbeit (Transparenz, Eigenverantwortung, </w:t>
      </w:r>
      <w:proofErr w:type="spellStart"/>
      <w:r w:rsidRPr="00D53AD5">
        <w:rPr>
          <w:rFonts w:ascii="Times New Roman" w:eastAsia="Times New Roman" w:hAnsi="Times New Roman" w:cs="Times New Roman"/>
          <w:lang w:val="de-DE" w:eastAsia="en-GB"/>
        </w:rPr>
        <w:t>Inklusivität</w:t>
      </w:r>
      <w:proofErr w:type="spellEnd"/>
      <w:r w:rsidRPr="00D53AD5">
        <w:rPr>
          <w:rFonts w:ascii="Times New Roman" w:eastAsia="Times New Roman" w:hAnsi="Times New Roman" w:cs="Times New Roman"/>
          <w:lang w:val="de-DE" w:eastAsia="en-GB"/>
        </w:rPr>
        <w:t xml:space="preserve">, Ergebnisse) und deren Umsetzung durch die EU und die Mitgliedstaaten fördert es die Transparenz der Entwicklungshilfe innerhalb der Kommission, mit den Mitgliedstaaten und weltweit und sorgt dafür, dass die EU eine sichtbare Führungsrolle bei der Transparenz einnimmt (OECD, IATI, </w:t>
      </w:r>
      <w:proofErr w:type="spellStart"/>
      <w:r w:rsidRPr="00D53AD5">
        <w:rPr>
          <w:rFonts w:ascii="Times New Roman" w:eastAsia="Times New Roman" w:hAnsi="Times New Roman" w:cs="Times New Roman"/>
          <w:lang w:val="de-DE" w:eastAsia="en-GB"/>
        </w:rPr>
        <w:t>Publish</w:t>
      </w:r>
      <w:proofErr w:type="spellEnd"/>
      <w:r w:rsidRPr="00D53AD5">
        <w:rPr>
          <w:rFonts w:ascii="Times New Roman" w:eastAsia="Times New Roman" w:hAnsi="Times New Roman" w:cs="Times New Roman"/>
          <w:lang w:val="de-DE" w:eastAsia="en-GB"/>
        </w:rPr>
        <w:t xml:space="preserve"> </w:t>
      </w:r>
      <w:proofErr w:type="spellStart"/>
      <w:r w:rsidRPr="00D53AD5">
        <w:rPr>
          <w:rFonts w:ascii="Times New Roman" w:eastAsia="Times New Roman" w:hAnsi="Times New Roman" w:cs="Times New Roman"/>
          <w:lang w:val="de-DE" w:eastAsia="en-GB"/>
        </w:rPr>
        <w:t>What</w:t>
      </w:r>
      <w:proofErr w:type="spellEnd"/>
      <w:r w:rsidRPr="00D53AD5">
        <w:rPr>
          <w:rFonts w:ascii="Times New Roman" w:eastAsia="Times New Roman" w:hAnsi="Times New Roman" w:cs="Times New Roman"/>
          <w:lang w:val="de-DE" w:eastAsia="en-GB"/>
        </w:rPr>
        <w:t xml:space="preserve"> </w:t>
      </w:r>
      <w:proofErr w:type="spellStart"/>
      <w:r w:rsidRPr="00D53AD5">
        <w:rPr>
          <w:rFonts w:ascii="Times New Roman" w:eastAsia="Times New Roman" w:hAnsi="Times New Roman" w:cs="Times New Roman"/>
          <w:lang w:val="de-DE" w:eastAsia="en-GB"/>
        </w:rPr>
        <w:t>You</w:t>
      </w:r>
      <w:proofErr w:type="spellEnd"/>
      <w:r w:rsidRPr="00D53AD5">
        <w:rPr>
          <w:rFonts w:ascii="Times New Roman" w:eastAsia="Times New Roman" w:hAnsi="Times New Roman" w:cs="Times New Roman"/>
          <w:lang w:val="de-DE" w:eastAsia="en-GB"/>
        </w:rPr>
        <w:t xml:space="preserve"> Fund, EU </w:t>
      </w:r>
      <w:proofErr w:type="spellStart"/>
      <w:r w:rsidRPr="00D53AD5">
        <w:rPr>
          <w:rFonts w:ascii="Times New Roman" w:eastAsia="Times New Roman" w:hAnsi="Times New Roman" w:cs="Times New Roman"/>
          <w:lang w:val="de-DE" w:eastAsia="en-GB"/>
        </w:rPr>
        <w:t>Aid</w:t>
      </w:r>
      <w:proofErr w:type="spellEnd"/>
      <w:r w:rsidRPr="00D53AD5">
        <w:rPr>
          <w:rFonts w:ascii="Times New Roman" w:eastAsia="Times New Roman" w:hAnsi="Times New Roman" w:cs="Times New Roman"/>
          <w:lang w:val="de-DE" w:eastAsia="en-GB"/>
        </w:rPr>
        <w:t xml:space="preserve"> Explorer) und unterstützt die Kohärenz der EU-Politik. </w:t>
      </w:r>
    </w:p>
    <w:p w:rsidR="00D53AD5" w:rsidRDefault="00D53AD5" w:rsidP="00D53AD5">
      <w:pPr>
        <w:tabs>
          <w:tab w:val="left" w:pos="993"/>
        </w:tabs>
        <w:spacing w:after="0" w:line="240" w:lineRule="auto"/>
        <w:ind w:left="426"/>
        <w:jc w:val="both"/>
        <w:rPr>
          <w:rFonts w:ascii="Times New Roman" w:eastAsia="Times New Roman" w:hAnsi="Times New Roman" w:cs="Times New Roman"/>
          <w:lang w:val="de-DE" w:eastAsia="en-GB"/>
        </w:rPr>
      </w:pPr>
      <w:r w:rsidRPr="00D53AD5">
        <w:rPr>
          <w:rFonts w:ascii="Times New Roman" w:eastAsia="Times New Roman" w:hAnsi="Times New Roman" w:cs="Times New Roman"/>
          <w:lang w:val="de-DE" w:eastAsia="en-GB"/>
        </w:rPr>
        <w:lastRenderedPageBreak/>
        <w:t>Der/</w:t>
      </w:r>
      <w:proofErr w:type="gramStart"/>
      <w:r w:rsidRPr="00D53AD5">
        <w:rPr>
          <w:rFonts w:ascii="Times New Roman" w:eastAsia="Times New Roman" w:hAnsi="Times New Roman" w:cs="Times New Roman"/>
          <w:lang w:val="de-DE" w:eastAsia="en-GB"/>
        </w:rPr>
        <w:t>die abgeordnete Mitarbeiter</w:t>
      </w:r>
      <w:proofErr w:type="gramEnd"/>
      <w:r w:rsidRPr="00D53AD5">
        <w:rPr>
          <w:rFonts w:ascii="Times New Roman" w:eastAsia="Times New Roman" w:hAnsi="Times New Roman" w:cs="Times New Roman"/>
          <w:lang w:val="de-DE" w:eastAsia="en-GB"/>
        </w:rPr>
        <w:t xml:space="preserve">/in wird einen Beitrag zur Arbeit des Referats INTPA.D.1 leisten, das sich mit der Wirksamkeit der Entwicklungshilfe im Allgemeinen und der Umsetzung, Überwachung und Berichterstattung der Team-Europe-Initiativen im Besonderen befasst. </w:t>
      </w:r>
    </w:p>
    <w:p w:rsidR="00B656B1" w:rsidRPr="00D53AD5" w:rsidRDefault="00B656B1" w:rsidP="00D53AD5">
      <w:pPr>
        <w:tabs>
          <w:tab w:val="left" w:pos="993"/>
        </w:tabs>
        <w:spacing w:after="0" w:line="240" w:lineRule="auto"/>
        <w:ind w:left="426"/>
        <w:jc w:val="both"/>
        <w:rPr>
          <w:rFonts w:ascii="Times New Roman" w:eastAsia="Times New Roman" w:hAnsi="Times New Roman" w:cs="Times New Roman"/>
          <w:lang w:val="de-DE" w:eastAsia="en-GB"/>
        </w:rPr>
      </w:pPr>
    </w:p>
    <w:p w:rsidR="00D53AD5" w:rsidRDefault="00D53AD5" w:rsidP="00D53AD5">
      <w:pPr>
        <w:tabs>
          <w:tab w:val="left" w:pos="993"/>
        </w:tabs>
        <w:spacing w:after="0" w:line="240" w:lineRule="auto"/>
        <w:ind w:left="426"/>
        <w:jc w:val="both"/>
        <w:rPr>
          <w:rFonts w:ascii="Times New Roman" w:eastAsia="Times New Roman" w:hAnsi="Times New Roman" w:cs="Times New Roman"/>
          <w:lang w:val="de-DE" w:eastAsia="en-GB"/>
        </w:rPr>
      </w:pPr>
      <w:r w:rsidRPr="00D53AD5">
        <w:rPr>
          <w:rFonts w:ascii="Times New Roman" w:eastAsia="Times New Roman" w:hAnsi="Times New Roman" w:cs="Times New Roman"/>
          <w:lang w:val="de-DE" w:eastAsia="en-GB"/>
        </w:rPr>
        <w:t>Es handelt sich um eine politikorientierte Rolle, die ein hohes Maß an strategischem Denken und Kontakt zu einer großen Anzahl von Interessengruppen erfordert. Sie umfasst die Arbeit auf EU- und internationaler Ebene:</w:t>
      </w:r>
    </w:p>
    <w:p w:rsidR="00B656B1" w:rsidRPr="00D53AD5" w:rsidRDefault="00B656B1" w:rsidP="00D53AD5">
      <w:pPr>
        <w:tabs>
          <w:tab w:val="left" w:pos="993"/>
        </w:tabs>
        <w:spacing w:after="0" w:line="240" w:lineRule="auto"/>
        <w:ind w:left="426"/>
        <w:jc w:val="both"/>
        <w:rPr>
          <w:rFonts w:ascii="Times New Roman" w:eastAsia="Times New Roman" w:hAnsi="Times New Roman" w:cs="Times New Roman"/>
          <w:lang w:val="de-DE" w:eastAsia="en-GB"/>
        </w:rPr>
      </w:pPr>
    </w:p>
    <w:p w:rsidR="00D53AD5" w:rsidRPr="00D53AD5" w:rsidRDefault="00D53AD5" w:rsidP="00B656B1">
      <w:pPr>
        <w:tabs>
          <w:tab w:val="left" w:pos="993"/>
        </w:tabs>
        <w:spacing w:after="0" w:line="240" w:lineRule="auto"/>
        <w:ind w:left="709" w:hanging="283"/>
        <w:jc w:val="both"/>
        <w:rPr>
          <w:rFonts w:ascii="Times New Roman" w:eastAsia="Times New Roman" w:hAnsi="Times New Roman" w:cs="Times New Roman"/>
          <w:lang w:val="de-DE" w:eastAsia="en-GB"/>
        </w:rPr>
      </w:pPr>
      <w:r w:rsidRPr="00D53AD5">
        <w:rPr>
          <w:rFonts w:ascii="Times New Roman" w:eastAsia="Times New Roman" w:hAnsi="Times New Roman" w:cs="Times New Roman"/>
          <w:lang w:val="de-DE" w:eastAsia="en-GB"/>
        </w:rPr>
        <w:t xml:space="preserve">(1) innerhalb der Kommission, der europäischen Institutionen und der Mitgliedstaaten und ihrer jeweiligen Agenturen und Finanzierungsinstitutionen, einschließlich der Förderung der Entwicklungseffektivität der Team-Europe-Initiativen, bei der gemeinsamen Programmierung und der gemeinsamen Umsetzung, </w:t>
      </w:r>
    </w:p>
    <w:p w:rsidR="00734E4D" w:rsidRPr="00734E4D" w:rsidRDefault="00D53AD5" w:rsidP="00B656B1">
      <w:pPr>
        <w:tabs>
          <w:tab w:val="left" w:pos="993"/>
        </w:tabs>
        <w:spacing w:after="0" w:line="240" w:lineRule="auto"/>
        <w:ind w:left="709" w:hanging="283"/>
        <w:jc w:val="both"/>
        <w:rPr>
          <w:rFonts w:ascii="Times New Roman" w:eastAsia="Times New Roman" w:hAnsi="Times New Roman" w:cs="Times New Roman"/>
          <w:lang w:val="de-DE" w:eastAsia="en-GB"/>
        </w:rPr>
      </w:pPr>
      <w:r w:rsidRPr="00D53AD5">
        <w:rPr>
          <w:rFonts w:ascii="Times New Roman" w:eastAsia="Times New Roman" w:hAnsi="Times New Roman" w:cs="Times New Roman"/>
          <w:lang w:val="de-DE" w:eastAsia="en-GB"/>
        </w:rPr>
        <w:t>(2) in internationalen Gremien wie der Globalen Partnerschaft für wirksame Entwicklungszusammenarbeit (GPEDC), der OECD und den Vereinten Nationen</w:t>
      </w:r>
      <w:r>
        <w:rPr>
          <w:rFonts w:ascii="Times New Roman" w:eastAsia="Times New Roman" w:hAnsi="Times New Roman" w:cs="Times New Roman"/>
          <w:lang w:val="de-DE" w:eastAsia="en-GB"/>
        </w:rPr>
        <w:t>.</w:t>
      </w: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B656B1" w:rsidRPr="00B656B1">
        <w:rPr>
          <w:rFonts w:ascii="Times New Roman" w:eastAsia="Times New Roman" w:hAnsi="Times New Roman" w:cs="Times New Roman"/>
          <w:lang w:val="de-DE" w:eastAsia="en-GB"/>
        </w:rPr>
        <w:t>Wirtschaft</w:t>
      </w:r>
      <w:r w:rsidR="00B656B1">
        <w:rPr>
          <w:rFonts w:ascii="Times New Roman" w:eastAsia="Times New Roman" w:hAnsi="Times New Roman" w:cs="Times New Roman"/>
          <w:lang w:val="de-DE" w:eastAsia="en-GB"/>
        </w:rPr>
        <w:t xml:space="preserve">, </w:t>
      </w:r>
      <w:r w:rsidR="00B656B1" w:rsidRPr="00B656B1">
        <w:rPr>
          <w:rFonts w:ascii="Times New Roman" w:eastAsia="Times New Roman" w:hAnsi="Times New Roman" w:cs="Times New Roman"/>
          <w:lang w:val="de-DE" w:eastAsia="en-GB"/>
        </w:rPr>
        <w:t>EU-Studien und Politik (allgemein)</w:t>
      </w:r>
      <w:r w:rsidR="00B656B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656B1" w:rsidRDefault="00B656B1" w:rsidP="00B656B1">
      <w:pPr>
        <w:tabs>
          <w:tab w:val="left" w:pos="1418"/>
        </w:tabs>
        <w:spacing w:after="0" w:line="240" w:lineRule="auto"/>
        <w:ind w:left="709" w:right="60"/>
        <w:jc w:val="both"/>
        <w:rPr>
          <w:rFonts w:ascii="Times New Roman" w:eastAsia="Times New Roman" w:hAnsi="Times New Roman" w:cs="Times New Roman"/>
          <w:lang w:val="de-DE" w:eastAsia="en-GB"/>
        </w:rPr>
      </w:pPr>
      <w:r w:rsidRPr="00B656B1">
        <w:rPr>
          <w:rFonts w:ascii="Times New Roman" w:eastAsia="Times New Roman" w:hAnsi="Times New Roman" w:cs="Times New Roman"/>
          <w:lang w:val="de-DE" w:eastAsia="en-GB"/>
        </w:rPr>
        <w:t xml:space="preserve">Sehr gute Kenntnisse der Entwicklungspolitik sowie einschlägige Erfahrung in der Entwicklungszusammenarbeit erforderlich. </w:t>
      </w:r>
    </w:p>
    <w:p w:rsidR="00B656B1" w:rsidRPr="00B656B1" w:rsidRDefault="00B656B1" w:rsidP="00B656B1">
      <w:pPr>
        <w:tabs>
          <w:tab w:val="left" w:pos="1418"/>
        </w:tabs>
        <w:spacing w:after="0" w:line="240" w:lineRule="auto"/>
        <w:ind w:left="709" w:right="60"/>
        <w:jc w:val="both"/>
        <w:rPr>
          <w:rFonts w:ascii="Times New Roman" w:eastAsia="Times New Roman" w:hAnsi="Times New Roman" w:cs="Times New Roman"/>
          <w:lang w:val="de-DE" w:eastAsia="en-GB"/>
        </w:rPr>
      </w:pPr>
    </w:p>
    <w:p w:rsidR="007628D6" w:rsidRPr="007628D6" w:rsidRDefault="00B656B1" w:rsidP="00B656B1">
      <w:pPr>
        <w:tabs>
          <w:tab w:val="left" w:pos="1418"/>
        </w:tabs>
        <w:spacing w:after="0" w:line="240" w:lineRule="auto"/>
        <w:ind w:left="709" w:right="60"/>
        <w:jc w:val="both"/>
        <w:rPr>
          <w:rFonts w:ascii="Times New Roman" w:eastAsia="Times New Roman" w:hAnsi="Times New Roman" w:cs="Times New Roman"/>
          <w:lang w:val="de-DE" w:eastAsia="en-GB"/>
        </w:rPr>
      </w:pPr>
      <w:r w:rsidRPr="00B656B1">
        <w:rPr>
          <w:rFonts w:ascii="Times New Roman" w:eastAsia="Times New Roman" w:hAnsi="Times New Roman" w:cs="Times New Roman"/>
          <w:lang w:val="de-DE" w:eastAsia="en-GB"/>
        </w:rPr>
        <w:t xml:space="preserve">Erfahrung in der Mitwirkung an der Formulierung von Politiken und Strategien ist unerlässlich. Ein sehr gutes Verständnis der internationalen Beziehungen und der multilateralen Institutionen und Prozesse wäre von großem Vorteil. Er/sie sollte in der Lage sein, sich gut in ein Team zu integrieren, das sich mit einer Reihe wichtiger Initiativen auf multilateraler und EU-Ebene befasst, enge Zusammenarbeit mit der höheren Führungsebene, anderen Generaldirektionen der Kommission und dem EAD pflegen und </w:t>
      </w:r>
      <w:r w:rsidRPr="00B656B1">
        <w:rPr>
          <w:rFonts w:ascii="Times New Roman" w:eastAsia="Times New Roman" w:hAnsi="Times New Roman" w:cs="Times New Roman"/>
          <w:lang w:val="de-DE" w:eastAsia="en-GB"/>
        </w:rPr>
        <w:lastRenderedPageBreak/>
        <w:t>seine/ihre Arbeit mit Begeisterung angehen. Er/sie ist bereit, bei Bedarf die Initiative zu ergreifen und kann gut unter Druck arbeiten.</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B656B1"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B656B1">
        <w:rPr>
          <w:rFonts w:ascii="Times New Roman" w:eastAsia="Times New Roman" w:hAnsi="Times New Roman" w:cs="Times New Roman"/>
          <w:lang w:val="de-DE" w:eastAsia="en-GB"/>
        </w:rPr>
        <w:t>Ausgezeichnete Beherrschung der englischen Sprache (in Schrift und Rede); Kenntnisse des Französischen oder anderer EU-Amtssprachen werden als Vorteil angesehen.</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w:t>
      </w:r>
      <w:r w:rsidRPr="00950BA5">
        <w:rPr>
          <w:rFonts w:ascii="Times New Roman" w:eastAsia="Times New Roman" w:hAnsi="Times New Roman" w:cs="Times New Roman"/>
          <w:lang w:val="de-DE" w:eastAsia="en-GB"/>
        </w:rPr>
        <w:lastRenderedPageBreak/>
        <w:t xml:space="preserve">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656B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6"/>
  </w:num>
  <w:num w:numId="3">
    <w:abstractNumId w:val="11"/>
  </w:num>
  <w:num w:numId="4">
    <w:abstractNumId w:val="1"/>
  </w:num>
  <w:num w:numId="5">
    <w:abstractNumId w:val="9"/>
  </w:num>
  <w:num w:numId="6">
    <w:abstractNumId w:val="4"/>
  </w:num>
  <w:num w:numId="7">
    <w:abstractNumId w:val="14"/>
  </w:num>
  <w:num w:numId="8">
    <w:abstractNumId w:val="8"/>
  </w:num>
  <w:num w:numId="9">
    <w:abstractNumId w:val="2"/>
  </w:num>
  <w:num w:numId="10">
    <w:abstractNumId w:val="5"/>
  </w:num>
  <w:num w:numId="11">
    <w:abstractNumId w:val="3"/>
  </w:num>
  <w:num w:numId="12">
    <w:abstractNumId w:val="17"/>
  </w:num>
  <w:num w:numId="13">
    <w:abstractNumId w:val="12"/>
  </w:num>
  <w:num w:numId="14">
    <w:abstractNumId w:val="13"/>
  </w:num>
  <w:num w:numId="15">
    <w:abstractNumId w:val="10"/>
  </w:num>
  <w:num w:numId="16">
    <w:abstractNumId w:val="15"/>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A40F8"/>
    <w:rsid w:val="00365478"/>
    <w:rsid w:val="00370EFD"/>
    <w:rsid w:val="004A0D22"/>
    <w:rsid w:val="004B1E82"/>
    <w:rsid w:val="00534042"/>
    <w:rsid w:val="00550A94"/>
    <w:rsid w:val="005648F5"/>
    <w:rsid w:val="005A0D05"/>
    <w:rsid w:val="005D37D0"/>
    <w:rsid w:val="006740F2"/>
    <w:rsid w:val="006F30A1"/>
    <w:rsid w:val="00734E4D"/>
    <w:rsid w:val="007628D6"/>
    <w:rsid w:val="007E099F"/>
    <w:rsid w:val="008C673F"/>
    <w:rsid w:val="00950BA5"/>
    <w:rsid w:val="00A20BBC"/>
    <w:rsid w:val="00AA33EC"/>
    <w:rsid w:val="00AC518C"/>
    <w:rsid w:val="00AF16BD"/>
    <w:rsid w:val="00B20FD7"/>
    <w:rsid w:val="00B656B1"/>
    <w:rsid w:val="00B71D1B"/>
    <w:rsid w:val="00B8217B"/>
    <w:rsid w:val="00B91189"/>
    <w:rsid w:val="00BC14A5"/>
    <w:rsid w:val="00BD26AA"/>
    <w:rsid w:val="00C24618"/>
    <w:rsid w:val="00C6293F"/>
    <w:rsid w:val="00C840B6"/>
    <w:rsid w:val="00C91101"/>
    <w:rsid w:val="00CF677F"/>
    <w:rsid w:val="00D51A08"/>
    <w:rsid w:val="00D53AD5"/>
    <w:rsid w:val="00D64903"/>
    <w:rsid w:val="00E11F69"/>
    <w:rsid w:val="00E21280"/>
    <w:rsid w:val="00E40791"/>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9EE5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ona.RAMSE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1406</Words>
  <Characters>10046</Characters>
  <Application>Microsoft Office Word</Application>
  <DocSecurity>0</DocSecurity>
  <Lines>200</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2022-03-11T16:18:00Z</dcterms:created>
  <dcterms:modified xsi:type="dcterms:W3CDTF">2022-03-11T16:18:00Z</dcterms:modified>
</cp:coreProperties>
</file>