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4F0101"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0B3E23" w:rsidRDefault="00BB61B9" w:rsidP="00BB61B9">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JRC-E-3</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BB61B9" w:rsidRPr="00BB61B9" w:rsidRDefault="00BB61B9" w:rsidP="00BB61B9">
            <w:pPr>
              <w:rPr>
                <w:rFonts w:ascii="Times New Roman" w:hAnsi="Times New Roman" w:cs="Times New Roman"/>
                <w:b/>
              </w:rPr>
            </w:pPr>
            <w:r w:rsidRPr="00BB61B9">
              <w:rPr>
                <w:rFonts w:ascii="Times New Roman" w:hAnsi="Times New Roman" w:cs="Times New Roman"/>
                <w:b/>
              </w:rPr>
              <w:t>Jean-Pierre NORDVIK</w:t>
            </w:r>
          </w:p>
          <w:p w:rsidR="00BB61B9" w:rsidRPr="00BB61B9" w:rsidRDefault="00BB61B9" w:rsidP="00BB61B9">
            <w:pPr>
              <w:rPr>
                <w:rFonts w:ascii="Times New Roman" w:hAnsi="Times New Roman" w:cs="Times New Roman"/>
                <w:b/>
              </w:rPr>
            </w:pPr>
            <w:hyperlink r:id="rId8" w:history="1">
              <w:r w:rsidRPr="007956D9">
                <w:rPr>
                  <w:rStyle w:val="Hyperlink"/>
                  <w:rFonts w:ascii="Times New Roman" w:hAnsi="Times New Roman" w:cs="Times New Roman"/>
                  <w:b/>
                </w:rPr>
                <w:t>Jean-Pierre.NORDVIK@ec.europa.eu</w:t>
              </w:r>
            </w:hyperlink>
            <w:r>
              <w:rPr>
                <w:rFonts w:ascii="Times New Roman" w:hAnsi="Times New Roman" w:cs="Times New Roman"/>
                <w:b/>
              </w:rPr>
              <w:t xml:space="preserve"> </w:t>
            </w:r>
          </w:p>
          <w:p w:rsidR="00381739" w:rsidRPr="00EC6F3D" w:rsidRDefault="00BB61B9" w:rsidP="00BB61B9">
            <w:pPr>
              <w:rPr>
                <w:rFonts w:ascii="Times New Roman" w:hAnsi="Times New Roman" w:cs="Times New Roman"/>
                <w:b/>
                <w:lang w:val="en-GB"/>
              </w:rPr>
            </w:pPr>
            <w:r w:rsidRPr="00BB61B9">
              <w:rPr>
                <w:rFonts w:ascii="Times New Roman" w:hAnsi="Times New Roman" w:cs="Times New Roman"/>
                <w:b/>
                <w:lang w:val="en-GB"/>
              </w:rPr>
              <w:t>+39 033278-5021</w:t>
            </w:r>
          </w:p>
          <w:p w:rsidR="00804B2F" w:rsidRPr="00EC6F3D" w:rsidRDefault="00BB61B9" w:rsidP="00804B2F">
            <w:pPr>
              <w:rPr>
                <w:rFonts w:ascii="Times New Roman" w:hAnsi="Times New Roman" w:cs="Times New Roman"/>
                <w:b/>
                <w:lang w:val="en-GB"/>
              </w:rPr>
            </w:pPr>
            <w:r>
              <w:rPr>
                <w:rFonts w:ascii="Times New Roman" w:hAnsi="Times New Roman" w:cs="Times New Roman"/>
                <w:b/>
                <w:lang w:val="en-GB"/>
              </w:rPr>
              <w:t>1</w:t>
            </w:r>
          </w:p>
          <w:p w:rsidR="00381739" w:rsidRPr="00381739" w:rsidRDefault="00EC6F3D" w:rsidP="00381739">
            <w:pPr>
              <w:rPr>
                <w:rFonts w:ascii="Times New Roman" w:eastAsia="Times New Roman" w:hAnsi="Times New Roman" w:cs="Times New Roman"/>
                <w:b/>
                <w:sz w:val="24"/>
                <w:szCs w:val="20"/>
                <w:lang w:eastAsia="en-GB"/>
              </w:rPr>
            </w:pPr>
            <w:r>
              <w:rPr>
                <w:rFonts w:ascii="Times New Roman" w:hAnsi="Times New Roman" w:cs="Times New Roman"/>
                <w:b/>
                <w:lang w:val="en-GB"/>
              </w:rPr>
              <w:t>3</w:t>
            </w:r>
            <w:proofErr w:type="spellStart"/>
            <w:r w:rsidR="00A27C1B" w:rsidRPr="00A27C1B">
              <w:rPr>
                <w:rFonts w:ascii="Times New Roman" w:hAnsi="Times New Roman" w:cs="Times New Roman"/>
                <w:b/>
                <w:vertAlign w:val="superscript"/>
              </w:rPr>
              <w:t>ème</w:t>
            </w:r>
            <w:proofErr w:type="spellEnd"/>
            <w:r w:rsidR="00A27C1B">
              <w:rPr>
                <w:rFonts w:ascii="Times New Roman" w:hAnsi="Times New Roman" w:cs="Times New Roman"/>
                <w:b/>
              </w:rPr>
              <w:t xml:space="preserve"> </w:t>
            </w:r>
            <w:r w:rsidR="00381739" w:rsidRPr="00381739">
              <w:rPr>
                <w:rFonts w:ascii="Times New Roman" w:hAnsi="Times New Roman" w:cs="Times New Roman"/>
                <w:b/>
              </w:rPr>
              <w:t>trimestre 202</w:t>
            </w:r>
            <w:r w:rsidR="00482C24">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FF5504"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BB61B9" w:rsidP="00BB61B9">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Pr>
                <w:rFonts w:ascii="Times New Roman" w:eastAsia="Times New Roman" w:hAnsi="Times New Roman" w:cs="Times New Roman"/>
                <w:b/>
                <w:lang w:eastAsia="en-GB"/>
              </w:rPr>
              <w:t xml:space="preserve"> </w:t>
            </w:r>
            <w:proofErr w:type="spellStart"/>
            <w:r>
              <w:rPr>
                <w:rFonts w:ascii="Times New Roman" w:eastAsia="Times New Roman" w:hAnsi="Times New Roman" w:cs="Times New Roman"/>
                <w:b/>
                <w:lang w:eastAsia="en-GB"/>
              </w:rPr>
              <w:t>Ispra</w:t>
            </w:r>
            <w:proofErr w:type="spellEnd"/>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2E27C3"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Times New Roman" w:hAnsi="Times New Roman" w:cs="Times New Roman"/>
                <w:lang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0B3E23" w:rsidP="00745B97">
            <w:pPr>
              <w:rPr>
                <w:rFonts w:ascii="Times New Roman" w:eastAsia="Times New Roman" w:hAnsi="Times New Roman" w:cs="Times New Roman"/>
                <w:b/>
                <w:bCs/>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proofErr w:type="gramStart"/>
            <w:r w:rsidR="00745B97" w:rsidRPr="00745B97">
              <w:rPr>
                <w:rFonts w:ascii="Times New Roman" w:eastAsia="Times New Roman" w:hAnsi="Times New Roman" w:cs="Times New Roman"/>
                <w:b/>
                <w:bCs/>
                <w:lang w:eastAsia="en-GB"/>
              </w:rPr>
              <w:t>aux</w:t>
            </w:r>
            <w:proofErr w:type="gramEnd"/>
            <w:r w:rsidR="00745B97"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FF5504" w:rsidRPr="00381739">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Islande </w:t>
            </w:r>
            <w:r w:rsidR="00BB61B9"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0B3E23" w:rsidRPr="00381739">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Norvège </w:t>
            </w:r>
            <w:r w:rsidR="001E0F23"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EA277B" w:rsidP="00EA277B">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BB61B9" w:rsidRDefault="00BB61B9" w:rsidP="00BB61B9">
      <w:pPr>
        <w:spacing w:after="0" w:line="240" w:lineRule="auto"/>
        <w:ind w:left="426" w:right="170"/>
        <w:jc w:val="both"/>
        <w:rPr>
          <w:rFonts w:ascii="Times New Roman" w:eastAsia="Times New Roman" w:hAnsi="Times New Roman" w:cs="Times New Roman"/>
          <w:lang w:eastAsia="en-GB"/>
        </w:rPr>
      </w:pPr>
      <w:r w:rsidRPr="00BB61B9">
        <w:rPr>
          <w:rFonts w:ascii="Times New Roman" w:eastAsia="Times New Roman" w:hAnsi="Times New Roman" w:cs="Times New Roman"/>
          <w:lang w:eastAsia="en-GB"/>
        </w:rPr>
        <w:t xml:space="preserve">L’expert national détaché (END) soutiendra l’élaboration et la mise en œuvre des politiques européennes et des activités connexes dans le domaine de la transition et de la transformation numériques et, en particulier, dans la mise en œuvre de la stratégie numérique de l’UE ainsi que de celle de </w:t>
      </w:r>
      <w:proofErr w:type="spellStart"/>
      <w:r w:rsidRPr="00BB61B9">
        <w:rPr>
          <w:rFonts w:ascii="Times New Roman" w:eastAsia="Times New Roman" w:hAnsi="Times New Roman" w:cs="Times New Roman"/>
          <w:lang w:eastAsia="en-GB"/>
        </w:rPr>
        <w:t>cybersécurité</w:t>
      </w:r>
      <w:proofErr w:type="spellEnd"/>
      <w:r w:rsidRPr="00BB61B9">
        <w:rPr>
          <w:rFonts w:ascii="Times New Roman" w:eastAsia="Times New Roman" w:hAnsi="Times New Roman" w:cs="Times New Roman"/>
          <w:lang w:eastAsia="en-GB"/>
        </w:rPr>
        <w:t xml:space="preserve"> de l’UE. Plus précisément, il/elle va: </w:t>
      </w:r>
    </w:p>
    <w:p w:rsidR="00BB61B9" w:rsidRPr="00BB61B9" w:rsidRDefault="00BB61B9" w:rsidP="00BB61B9">
      <w:pPr>
        <w:spacing w:after="0" w:line="240" w:lineRule="auto"/>
        <w:ind w:left="426" w:right="170"/>
        <w:jc w:val="both"/>
        <w:rPr>
          <w:rFonts w:ascii="Times New Roman" w:eastAsia="Times New Roman" w:hAnsi="Times New Roman" w:cs="Times New Roman"/>
          <w:lang w:eastAsia="en-GB"/>
        </w:rPr>
      </w:pPr>
    </w:p>
    <w:p w:rsidR="00BB61B9" w:rsidRPr="00BB61B9" w:rsidRDefault="00BB61B9" w:rsidP="00BB61B9">
      <w:pPr>
        <w:pStyle w:val="ListParagraph"/>
        <w:numPr>
          <w:ilvl w:val="0"/>
          <w:numId w:val="11"/>
        </w:numPr>
        <w:spacing w:after="0" w:line="240" w:lineRule="auto"/>
        <w:ind w:left="709" w:right="170" w:hanging="283"/>
        <w:jc w:val="both"/>
        <w:rPr>
          <w:rFonts w:ascii="Times New Roman" w:eastAsia="Times New Roman" w:hAnsi="Times New Roman" w:cs="Times New Roman"/>
          <w:lang w:eastAsia="en-GB"/>
        </w:rPr>
      </w:pPr>
      <w:r w:rsidRPr="00BB61B9">
        <w:rPr>
          <w:rFonts w:ascii="Times New Roman" w:eastAsia="Times New Roman" w:hAnsi="Times New Roman" w:cs="Times New Roman"/>
          <w:lang w:eastAsia="en-GB"/>
        </w:rPr>
        <w:t xml:space="preserve">Contribuer à la transformation numérique des services et infrastructures gouvernementaux de l’UE en promouvant les technologies informatiques de nouvelle génération; </w:t>
      </w:r>
    </w:p>
    <w:p w:rsidR="00BB61B9" w:rsidRPr="00BB61B9" w:rsidRDefault="00BB61B9" w:rsidP="00BB61B9">
      <w:pPr>
        <w:pStyle w:val="ListParagraph"/>
        <w:numPr>
          <w:ilvl w:val="0"/>
          <w:numId w:val="11"/>
        </w:numPr>
        <w:spacing w:after="0" w:line="240" w:lineRule="auto"/>
        <w:ind w:left="709" w:right="170" w:hanging="283"/>
        <w:jc w:val="both"/>
        <w:rPr>
          <w:rFonts w:ascii="Times New Roman" w:eastAsia="Times New Roman" w:hAnsi="Times New Roman" w:cs="Times New Roman"/>
          <w:lang w:eastAsia="en-GB"/>
        </w:rPr>
      </w:pPr>
      <w:r w:rsidRPr="00BB61B9">
        <w:rPr>
          <w:rFonts w:ascii="Times New Roman" w:eastAsia="Times New Roman" w:hAnsi="Times New Roman" w:cs="Times New Roman"/>
          <w:lang w:eastAsia="en-GB"/>
        </w:rPr>
        <w:t xml:space="preserve">Soutenir la mise en place du réseau européen de centres d’opérations de sécurité </w:t>
      </w:r>
      <w:proofErr w:type="gramStart"/>
      <w:r w:rsidRPr="00BB61B9">
        <w:rPr>
          <w:rFonts w:ascii="Times New Roman" w:eastAsia="Times New Roman" w:hAnsi="Times New Roman" w:cs="Times New Roman"/>
          <w:lang w:eastAsia="en-GB"/>
        </w:rPr>
        <w:t>(«Security</w:t>
      </w:r>
      <w:proofErr w:type="gramEnd"/>
      <w:r w:rsidRPr="00BB61B9">
        <w:rPr>
          <w:rFonts w:ascii="Times New Roman" w:eastAsia="Times New Roman" w:hAnsi="Times New Roman" w:cs="Times New Roman"/>
          <w:lang w:eastAsia="en-GB"/>
        </w:rPr>
        <w:t xml:space="preserve"> Operations Centres» ou «SOC»)) dans le cadre de la stratégie de </w:t>
      </w:r>
      <w:proofErr w:type="spellStart"/>
      <w:r w:rsidRPr="00BB61B9">
        <w:rPr>
          <w:rFonts w:ascii="Times New Roman" w:eastAsia="Times New Roman" w:hAnsi="Times New Roman" w:cs="Times New Roman"/>
          <w:lang w:eastAsia="en-GB"/>
        </w:rPr>
        <w:t>cybersécurité</w:t>
      </w:r>
      <w:proofErr w:type="spellEnd"/>
      <w:r w:rsidRPr="00BB61B9">
        <w:rPr>
          <w:rFonts w:ascii="Times New Roman" w:eastAsia="Times New Roman" w:hAnsi="Times New Roman" w:cs="Times New Roman"/>
          <w:lang w:eastAsia="en-GB"/>
        </w:rPr>
        <w:t xml:space="preserve"> de l’UE ;</w:t>
      </w:r>
    </w:p>
    <w:p w:rsidR="00BB61B9" w:rsidRPr="00BB61B9" w:rsidRDefault="00BB61B9" w:rsidP="00BB61B9">
      <w:pPr>
        <w:pStyle w:val="ListParagraph"/>
        <w:numPr>
          <w:ilvl w:val="0"/>
          <w:numId w:val="11"/>
        </w:numPr>
        <w:spacing w:after="0" w:line="240" w:lineRule="auto"/>
        <w:ind w:left="709" w:right="170" w:hanging="283"/>
        <w:jc w:val="both"/>
        <w:rPr>
          <w:rFonts w:ascii="Times New Roman" w:eastAsia="Times New Roman" w:hAnsi="Times New Roman" w:cs="Times New Roman"/>
          <w:lang w:eastAsia="en-GB"/>
        </w:rPr>
      </w:pPr>
      <w:r w:rsidRPr="00BB61B9">
        <w:rPr>
          <w:rFonts w:ascii="Times New Roman" w:eastAsia="Times New Roman" w:hAnsi="Times New Roman" w:cs="Times New Roman"/>
          <w:lang w:eastAsia="en-GB"/>
        </w:rPr>
        <w:t xml:space="preserve">Contribuer au développement et à la mise en œuvre du Centre de compétences en matière de </w:t>
      </w:r>
      <w:proofErr w:type="spellStart"/>
      <w:r w:rsidRPr="00BB61B9">
        <w:rPr>
          <w:rFonts w:ascii="Times New Roman" w:eastAsia="Times New Roman" w:hAnsi="Times New Roman" w:cs="Times New Roman"/>
          <w:lang w:eastAsia="en-GB"/>
        </w:rPr>
        <w:t>cybersécurité</w:t>
      </w:r>
      <w:proofErr w:type="spellEnd"/>
      <w:r w:rsidRPr="00BB61B9">
        <w:rPr>
          <w:rFonts w:ascii="Times New Roman" w:eastAsia="Times New Roman" w:hAnsi="Times New Roman" w:cs="Times New Roman"/>
          <w:lang w:eastAsia="en-GB"/>
        </w:rPr>
        <w:t xml:space="preserve"> et son réseau (règlement CCCN); </w:t>
      </w:r>
    </w:p>
    <w:p w:rsidR="00FF5504" w:rsidRPr="00BB61B9" w:rsidRDefault="00BB61B9" w:rsidP="00BB61B9">
      <w:pPr>
        <w:pStyle w:val="ListParagraph"/>
        <w:numPr>
          <w:ilvl w:val="0"/>
          <w:numId w:val="11"/>
        </w:numPr>
        <w:spacing w:after="0" w:line="240" w:lineRule="auto"/>
        <w:ind w:left="709" w:right="170" w:hanging="283"/>
        <w:jc w:val="both"/>
        <w:rPr>
          <w:rFonts w:ascii="Times New Roman" w:eastAsia="Times New Roman" w:hAnsi="Times New Roman" w:cs="Times New Roman"/>
          <w:lang w:eastAsia="en-GB"/>
        </w:rPr>
      </w:pPr>
      <w:r w:rsidRPr="00BB61B9">
        <w:rPr>
          <w:rFonts w:ascii="Times New Roman" w:eastAsia="Times New Roman" w:hAnsi="Times New Roman" w:cs="Times New Roman"/>
          <w:lang w:eastAsia="en-GB"/>
        </w:rPr>
        <w:t>Contribuer à fournir des conseils pour la mise en œuvre du programme pour une Europe numérique, en particulier dans les domaines susmentionnés.</w:t>
      </w:r>
    </w:p>
    <w:p w:rsidR="001E0F23" w:rsidRPr="005E2A50" w:rsidRDefault="001E0F23" w:rsidP="00FF5504">
      <w:pPr>
        <w:spacing w:after="0" w:line="240" w:lineRule="auto"/>
        <w:ind w:left="426" w:right="17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1E0F23">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 </w:t>
      </w:r>
      <w:r w:rsidR="00BB61B9" w:rsidRPr="00BB61B9">
        <w:rPr>
          <w:rFonts w:ascii="Times New Roman" w:eastAsia="Times New Roman" w:hAnsi="Times New Roman" w:cs="Times New Roman"/>
          <w:lang w:eastAsia="en-GB"/>
        </w:rPr>
        <w:t>technologies de l’information</w:t>
      </w:r>
      <w:r w:rsidR="00BB61B9">
        <w:rPr>
          <w:rFonts w:ascii="Times New Roman" w:eastAsia="Times New Roman" w:hAnsi="Times New Roman" w:cs="Times New Roman"/>
          <w:lang w:eastAsia="en-GB"/>
        </w:rPr>
        <w:t xml:space="preserve"> ; un background </w:t>
      </w:r>
      <w:r w:rsidR="00BB61B9" w:rsidRPr="00BB61B9">
        <w:rPr>
          <w:rFonts w:ascii="Times New Roman" w:eastAsia="Times New Roman" w:hAnsi="Times New Roman" w:cs="Times New Roman"/>
          <w:lang w:eastAsia="en-GB"/>
        </w:rPr>
        <w:t>informatique serait considéré comme un atout.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BB61B9" w:rsidRPr="00BB61B9" w:rsidRDefault="00BB61B9" w:rsidP="00BB61B9">
      <w:pPr>
        <w:pStyle w:val="ListParagraph"/>
        <w:numPr>
          <w:ilvl w:val="0"/>
          <w:numId w:val="13"/>
        </w:numPr>
        <w:tabs>
          <w:tab w:val="left" w:pos="709"/>
        </w:tabs>
        <w:spacing w:after="0" w:line="240" w:lineRule="auto"/>
        <w:ind w:left="993" w:right="60" w:hanging="284"/>
        <w:jc w:val="both"/>
        <w:rPr>
          <w:rFonts w:ascii="Times New Roman" w:eastAsia="Times New Roman" w:hAnsi="Times New Roman" w:cs="Times New Roman"/>
          <w:lang w:eastAsia="en-GB"/>
        </w:rPr>
      </w:pPr>
      <w:r w:rsidRPr="00BB61B9">
        <w:rPr>
          <w:rFonts w:ascii="Times New Roman" w:eastAsia="Times New Roman" w:hAnsi="Times New Roman" w:cs="Times New Roman"/>
          <w:lang w:eastAsia="en-GB"/>
        </w:rPr>
        <w:t xml:space="preserve">Une expérience pertinente dans le domaine de la sécurité des TIC ainsi que des questions liées à l’innovation dans les TIC et à la numérisation; </w:t>
      </w:r>
    </w:p>
    <w:p w:rsidR="00BB61B9" w:rsidRPr="00BB61B9" w:rsidRDefault="00BB61B9" w:rsidP="00BB61B9">
      <w:pPr>
        <w:pStyle w:val="ListParagraph"/>
        <w:numPr>
          <w:ilvl w:val="0"/>
          <w:numId w:val="13"/>
        </w:numPr>
        <w:tabs>
          <w:tab w:val="left" w:pos="709"/>
        </w:tabs>
        <w:spacing w:after="0" w:line="240" w:lineRule="auto"/>
        <w:ind w:left="993" w:right="60" w:hanging="284"/>
        <w:jc w:val="both"/>
        <w:rPr>
          <w:rFonts w:ascii="Times New Roman" w:eastAsia="Times New Roman" w:hAnsi="Times New Roman" w:cs="Times New Roman"/>
          <w:lang w:eastAsia="en-GB"/>
        </w:rPr>
      </w:pPr>
      <w:r w:rsidRPr="00BB61B9">
        <w:rPr>
          <w:rFonts w:ascii="Times New Roman" w:eastAsia="Times New Roman" w:hAnsi="Times New Roman" w:cs="Times New Roman"/>
          <w:lang w:eastAsia="en-GB"/>
        </w:rPr>
        <w:t xml:space="preserve">La compréhension et l’expérience des technologies modernes de l’information et de la communication, telles que l’internet des objets et les registres distribués, constitueraient un atout précieux; </w:t>
      </w:r>
    </w:p>
    <w:p w:rsidR="00BB61B9" w:rsidRPr="00BB61B9" w:rsidRDefault="00BB61B9" w:rsidP="00BB61B9">
      <w:pPr>
        <w:pStyle w:val="ListParagraph"/>
        <w:numPr>
          <w:ilvl w:val="0"/>
          <w:numId w:val="13"/>
        </w:numPr>
        <w:tabs>
          <w:tab w:val="left" w:pos="709"/>
        </w:tabs>
        <w:spacing w:after="0" w:line="240" w:lineRule="auto"/>
        <w:ind w:left="993" w:right="60" w:hanging="284"/>
        <w:jc w:val="both"/>
        <w:rPr>
          <w:rFonts w:ascii="Times New Roman" w:eastAsia="Times New Roman" w:hAnsi="Times New Roman" w:cs="Times New Roman"/>
          <w:lang w:eastAsia="en-GB"/>
        </w:rPr>
      </w:pPr>
      <w:r w:rsidRPr="00BB61B9">
        <w:rPr>
          <w:rFonts w:ascii="Times New Roman" w:eastAsia="Times New Roman" w:hAnsi="Times New Roman" w:cs="Times New Roman"/>
          <w:lang w:eastAsia="en-GB"/>
        </w:rPr>
        <w:t xml:space="preserve">La compréhension et l’expérience des infrastructures numériques et des questions liées à la connectivité constitueraient un atout précieux, en particulier en ce qui concerne les aspects liés à la sécurité; </w:t>
      </w:r>
    </w:p>
    <w:p w:rsidR="00BB61B9" w:rsidRPr="00BB61B9" w:rsidRDefault="00BB61B9" w:rsidP="00BB61B9">
      <w:pPr>
        <w:pStyle w:val="ListParagraph"/>
        <w:numPr>
          <w:ilvl w:val="0"/>
          <w:numId w:val="13"/>
        </w:numPr>
        <w:tabs>
          <w:tab w:val="left" w:pos="709"/>
        </w:tabs>
        <w:spacing w:after="0" w:line="240" w:lineRule="auto"/>
        <w:ind w:left="993" w:right="60" w:hanging="284"/>
        <w:jc w:val="both"/>
        <w:rPr>
          <w:rFonts w:ascii="Times New Roman" w:eastAsia="Times New Roman" w:hAnsi="Times New Roman" w:cs="Times New Roman"/>
          <w:lang w:eastAsia="en-GB"/>
        </w:rPr>
      </w:pPr>
      <w:r w:rsidRPr="00BB61B9">
        <w:rPr>
          <w:rFonts w:ascii="Times New Roman" w:eastAsia="Times New Roman" w:hAnsi="Times New Roman" w:cs="Times New Roman"/>
          <w:lang w:eastAsia="en-GB"/>
        </w:rPr>
        <w:t xml:space="preserve">Bonne connaissance générale des défis des politiques européennes en matière de </w:t>
      </w:r>
      <w:proofErr w:type="spellStart"/>
      <w:r w:rsidRPr="00BB61B9">
        <w:rPr>
          <w:rFonts w:ascii="Times New Roman" w:eastAsia="Times New Roman" w:hAnsi="Times New Roman" w:cs="Times New Roman"/>
          <w:lang w:eastAsia="en-GB"/>
        </w:rPr>
        <w:t>cybersécurité</w:t>
      </w:r>
      <w:proofErr w:type="spellEnd"/>
      <w:r w:rsidRPr="00BB61B9">
        <w:rPr>
          <w:rFonts w:ascii="Times New Roman" w:eastAsia="Times New Roman" w:hAnsi="Times New Roman" w:cs="Times New Roman"/>
          <w:lang w:eastAsia="en-GB"/>
        </w:rPr>
        <w:t xml:space="preserve">; </w:t>
      </w:r>
    </w:p>
    <w:p w:rsidR="00BB61B9" w:rsidRPr="00BB61B9" w:rsidRDefault="00BB61B9" w:rsidP="00BB61B9">
      <w:pPr>
        <w:pStyle w:val="ListParagraph"/>
        <w:numPr>
          <w:ilvl w:val="0"/>
          <w:numId w:val="13"/>
        </w:numPr>
        <w:tabs>
          <w:tab w:val="left" w:pos="709"/>
        </w:tabs>
        <w:spacing w:after="0" w:line="240" w:lineRule="auto"/>
        <w:ind w:left="993" w:right="60" w:hanging="284"/>
        <w:jc w:val="both"/>
        <w:rPr>
          <w:rFonts w:ascii="Times New Roman" w:eastAsia="Times New Roman" w:hAnsi="Times New Roman" w:cs="Times New Roman"/>
          <w:lang w:eastAsia="en-GB"/>
        </w:rPr>
      </w:pPr>
      <w:r w:rsidRPr="00BB61B9">
        <w:rPr>
          <w:rFonts w:ascii="Times New Roman" w:eastAsia="Times New Roman" w:hAnsi="Times New Roman" w:cs="Times New Roman"/>
          <w:lang w:eastAsia="en-GB"/>
        </w:rPr>
        <w:t xml:space="preserve">Une expérience antérieure des projets et initiatives de la Commission en matière de </w:t>
      </w:r>
      <w:proofErr w:type="spellStart"/>
      <w:r w:rsidRPr="00BB61B9">
        <w:rPr>
          <w:rFonts w:ascii="Times New Roman" w:eastAsia="Times New Roman" w:hAnsi="Times New Roman" w:cs="Times New Roman"/>
          <w:lang w:eastAsia="en-GB"/>
        </w:rPr>
        <w:t>cybersécurité</w:t>
      </w:r>
      <w:proofErr w:type="spellEnd"/>
      <w:r w:rsidRPr="00BB61B9">
        <w:rPr>
          <w:rFonts w:ascii="Times New Roman" w:eastAsia="Times New Roman" w:hAnsi="Times New Roman" w:cs="Times New Roman"/>
          <w:lang w:eastAsia="en-GB"/>
        </w:rPr>
        <w:t xml:space="preserve"> et de numérisation serait un atout;  </w:t>
      </w:r>
    </w:p>
    <w:p w:rsidR="00D869ED" w:rsidRPr="00BB61B9" w:rsidRDefault="00BB61B9" w:rsidP="00BB61B9">
      <w:pPr>
        <w:pStyle w:val="ListParagraph"/>
        <w:numPr>
          <w:ilvl w:val="0"/>
          <w:numId w:val="13"/>
        </w:numPr>
        <w:tabs>
          <w:tab w:val="left" w:pos="709"/>
        </w:tabs>
        <w:spacing w:after="0" w:line="240" w:lineRule="auto"/>
        <w:ind w:left="993" w:right="60" w:hanging="284"/>
        <w:jc w:val="both"/>
        <w:rPr>
          <w:rFonts w:ascii="Times New Roman" w:eastAsia="Times New Roman" w:hAnsi="Times New Roman" w:cs="Times New Roman"/>
          <w:lang w:eastAsia="en-GB"/>
        </w:rPr>
      </w:pPr>
      <w:r w:rsidRPr="00BB61B9">
        <w:rPr>
          <w:rFonts w:ascii="Times New Roman" w:eastAsia="Times New Roman" w:hAnsi="Times New Roman" w:cs="Times New Roman"/>
          <w:lang w:eastAsia="en-GB"/>
        </w:rPr>
        <w:t>La préférence sera donnée à un(e) candidat(e) dynamique, bien organisé(e) et très motivé(e), doté(e) de solides compétences en matière de résolution de problèmes, d’analyse et de coordination, ainsi que de très bonnes capacités de rédaction, de communication et de discernement.</w:t>
      </w:r>
    </w:p>
    <w:p w:rsidR="00930050" w:rsidRDefault="00930050" w:rsidP="00FF5504">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381739" w:rsidRDefault="00BB61B9" w:rsidP="00EA277B">
      <w:pPr>
        <w:spacing w:after="0" w:line="240" w:lineRule="auto"/>
        <w:ind w:left="709"/>
        <w:jc w:val="both"/>
        <w:rPr>
          <w:rFonts w:ascii="Times New Roman" w:eastAsia="Times New Roman" w:hAnsi="Times New Roman" w:cs="Times New Roman"/>
          <w:lang w:eastAsia="en-GB"/>
        </w:rPr>
      </w:pPr>
      <w:r w:rsidRPr="00BB61B9">
        <w:rPr>
          <w:rFonts w:ascii="Times New Roman" w:eastAsia="Times New Roman" w:hAnsi="Times New Roman" w:cs="Times New Roman"/>
          <w:lang w:eastAsia="en-GB"/>
        </w:rPr>
        <w:t>L’END doit posséder une excellente connaissance d’une langue de l’UE et une connaissance satisfaisante d’une deuxième langue. Une très bonne maîtrise de l’anglais (y compris la rédaction) est essentielle.</w:t>
      </w:r>
    </w:p>
    <w:p w:rsid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BB61B9">
        <w:rPr>
          <w:rFonts w:ascii="Times New Roman" w:eastAsia="Times New Roman" w:hAnsi="Times New Roman" w:cs="Times New Roman"/>
          <w:lang w:eastAsia="en-GB"/>
        </w:rPr>
        <w:t xml:space="preserve"> </w:t>
      </w:r>
      <w:bookmarkStart w:id="0" w:name="_GoBack"/>
      <w:bookmarkEnd w:id="0"/>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EA277B" w:rsidRDefault="00EA277B"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2E27C3" w:rsidRPr="00745B97" w:rsidRDefault="002E27C3"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BB61B9"/>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C5B9C"/>
    <w:multiLevelType w:val="hybridMultilevel"/>
    <w:tmpl w:val="87C88AD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22D9146A"/>
    <w:multiLevelType w:val="hybridMultilevel"/>
    <w:tmpl w:val="95AAFF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BAE7008"/>
    <w:multiLevelType w:val="hybridMultilevel"/>
    <w:tmpl w:val="8B34D0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15:restartNumberingAfterBreak="0">
    <w:nsid w:val="3D954000"/>
    <w:multiLevelType w:val="hybridMultilevel"/>
    <w:tmpl w:val="03C028B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420041A1"/>
    <w:multiLevelType w:val="hybridMultilevel"/>
    <w:tmpl w:val="CB04F808"/>
    <w:lvl w:ilvl="0" w:tplc="7EBEC6B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48E83E7E"/>
    <w:multiLevelType w:val="hybridMultilevel"/>
    <w:tmpl w:val="58226B1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5B3F4569"/>
    <w:multiLevelType w:val="hybridMultilevel"/>
    <w:tmpl w:val="12C0A2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BC723E0"/>
    <w:multiLevelType w:val="hybridMultilevel"/>
    <w:tmpl w:val="8110E406"/>
    <w:lvl w:ilvl="0" w:tplc="739811C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61540BFD"/>
    <w:multiLevelType w:val="hybridMultilevel"/>
    <w:tmpl w:val="3F90D6C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752A0D51"/>
    <w:multiLevelType w:val="hybridMultilevel"/>
    <w:tmpl w:val="085606E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4"/>
  </w:num>
  <w:num w:numId="2">
    <w:abstractNumId w:val="3"/>
  </w:num>
  <w:num w:numId="3">
    <w:abstractNumId w:val="11"/>
  </w:num>
  <w:num w:numId="4">
    <w:abstractNumId w:val="2"/>
  </w:num>
  <w:num w:numId="5">
    <w:abstractNumId w:val="8"/>
  </w:num>
  <w:num w:numId="6">
    <w:abstractNumId w:val="1"/>
  </w:num>
  <w:num w:numId="7">
    <w:abstractNumId w:val="10"/>
  </w:num>
  <w:num w:numId="8">
    <w:abstractNumId w:val="9"/>
  </w:num>
  <w:num w:numId="9">
    <w:abstractNumId w:val="12"/>
  </w:num>
  <w:num w:numId="10">
    <w:abstractNumId w:val="0"/>
  </w:num>
  <w:num w:numId="11">
    <w:abstractNumId w:val="5"/>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B3E23"/>
    <w:rsid w:val="000E6DA3"/>
    <w:rsid w:val="0019598C"/>
    <w:rsid w:val="001D1CEB"/>
    <w:rsid w:val="001E0F23"/>
    <w:rsid w:val="002A3536"/>
    <w:rsid w:val="002E27C3"/>
    <w:rsid w:val="003445AE"/>
    <w:rsid w:val="00381739"/>
    <w:rsid w:val="003A7FD4"/>
    <w:rsid w:val="00482C24"/>
    <w:rsid w:val="004F0101"/>
    <w:rsid w:val="00534042"/>
    <w:rsid w:val="00732C5E"/>
    <w:rsid w:val="00745B97"/>
    <w:rsid w:val="00804B2F"/>
    <w:rsid w:val="00930050"/>
    <w:rsid w:val="00A27C1B"/>
    <w:rsid w:val="00B36D07"/>
    <w:rsid w:val="00BA34CF"/>
    <w:rsid w:val="00BB61B9"/>
    <w:rsid w:val="00BC14A5"/>
    <w:rsid w:val="00BE237B"/>
    <w:rsid w:val="00CF677F"/>
    <w:rsid w:val="00D82AC7"/>
    <w:rsid w:val="00D869ED"/>
    <w:rsid w:val="00EA277B"/>
    <w:rsid w:val="00EA4816"/>
    <w:rsid w:val="00EC6F3D"/>
    <w:rsid w:val="00EE768B"/>
    <w:rsid w:val="00F57E08"/>
    <w:rsid w:val="00FA4EA0"/>
    <w:rsid w:val="00FF550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9C4EDF"/>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ean-Pierre.NORDVIK@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1448</Words>
  <Characters>8256</Characters>
  <Application>Microsoft Office Word</Application>
  <DocSecurity>0</DocSecurity>
  <Lines>172</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2022-02-14T16:09:00Z</dcterms:created>
  <dcterms:modified xsi:type="dcterms:W3CDTF">2022-02-14T16:09:00Z</dcterms:modified>
</cp:coreProperties>
</file>