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579FB" w:rsidP="00FE20D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DEFIS-C-1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579FB" w:rsidRPr="003579FB" w:rsidRDefault="003579FB" w:rsidP="003579FB">
            <w:pPr>
              <w:rPr>
                <w:rFonts w:ascii="Times New Roman" w:hAnsi="Times New Roman" w:cs="Times New Roman"/>
                <w:b/>
              </w:rPr>
            </w:pPr>
            <w:r w:rsidRPr="003579FB">
              <w:rPr>
                <w:rFonts w:ascii="Times New Roman" w:hAnsi="Times New Roman" w:cs="Times New Roman"/>
                <w:b/>
              </w:rPr>
              <w:t xml:space="preserve">Paraskevi </w:t>
            </w:r>
            <w:proofErr w:type="spellStart"/>
            <w:r w:rsidRPr="003579FB">
              <w:rPr>
                <w:rFonts w:ascii="Times New Roman" w:hAnsi="Times New Roman" w:cs="Times New Roman"/>
                <w:b/>
              </w:rPr>
              <w:t>Papantoniou</w:t>
            </w:r>
            <w:proofErr w:type="spellEnd"/>
          </w:p>
          <w:p w:rsidR="003579FB" w:rsidRPr="003579FB" w:rsidRDefault="003579FB" w:rsidP="003579FB">
            <w:pPr>
              <w:rPr>
                <w:rFonts w:ascii="Times New Roman" w:hAnsi="Times New Roman" w:cs="Times New Roman"/>
                <w:b/>
              </w:rPr>
            </w:pPr>
            <w:hyperlink r:id="rId8" w:history="1">
              <w:r w:rsidRPr="007956D9">
                <w:rPr>
                  <w:rStyle w:val="Hyperlink"/>
                  <w:rFonts w:ascii="Times New Roman" w:hAnsi="Times New Roman" w:cs="Times New Roman"/>
                  <w:b/>
                </w:rPr>
                <w:t>paraskevi.papantoniou@ec.europa.eu</w:t>
              </w:r>
            </w:hyperlink>
            <w:r>
              <w:rPr>
                <w:rFonts w:ascii="Times New Roman" w:hAnsi="Times New Roman" w:cs="Times New Roman"/>
                <w:b/>
              </w:rPr>
              <w:t xml:space="preserve"> </w:t>
            </w:r>
          </w:p>
          <w:p w:rsidR="00381739" w:rsidRPr="00F53279" w:rsidRDefault="003579FB" w:rsidP="003579FB">
            <w:pPr>
              <w:rPr>
                <w:rFonts w:ascii="Times New Roman" w:hAnsi="Times New Roman" w:cs="Times New Roman"/>
                <w:b/>
                <w:lang w:val="en-GB"/>
              </w:rPr>
            </w:pPr>
            <w:r w:rsidRPr="003579FB">
              <w:rPr>
                <w:rFonts w:ascii="Times New Roman" w:hAnsi="Times New Roman" w:cs="Times New Roman"/>
                <w:b/>
              </w:rPr>
              <w:t>+3222984844</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579FB"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A2A39" w:rsidRPr="005A2A39">
              <w:rPr>
                <w:rFonts w:ascii="Times New Roman" w:hAnsi="Times New Roman" w:cs="Times New Roman"/>
                <w:b/>
                <w:vertAlign w:val="superscript"/>
              </w:rPr>
              <w:t>ème</w:t>
            </w:r>
            <w:r w:rsidR="005A2A39">
              <w:rPr>
                <w:rFonts w:ascii="Times New Roman" w:hAnsi="Times New Roman" w:cs="Times New Roman"/>
                <w:b/>
              </w:rPr>
              <w:t xml:space="preserve"> </w:t>
            </w:r>
            <w:r w:rsidR="00381739" w:rsidRPr="00381739">
              <w:rPr>
                <w:rFonts w:ascii="Times New Roman" w:hAnsi="Times New Roman" w:cs="Times New Roman"/>
                <w:b/>
              </w:rPr>
              <w:t>trimestre 202</w:t>
            </w:r>
            <w:r w:rsidR="00A11F99">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811BC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E7539B">
              <w:rPr>
                <w:rFonts w:ascii="Times New Roman" w:eastAsia="Times New Roman" w:hAnsi="Times New Roman" w:cs="Times New Roman"/>
                <w:b/>
                <w:lang w:eastAsia="en-GB"/>
              </w:rPr>
              <w:t>Luxembourg</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E7539B">
              <w:rPr>
                <w:rFonts w:ascii="Times New Roman" w:eastAsia="Times New Roman" w:hAnsi="Times New Roman" w:cs="Times New Roman"/>
                <w:b/>
                <w:lang w:eastAsia="en-GB"/>
              </w:rPr>
              <w:t> </w:t>
            </w:r>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tiers suivants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organisations intergouvernementales suivantes</w:t>
            </w:r>
            <w:r w:rsidR="00E7539B">
              <w:rPr>
                <w:rFonts w:ascii="Times New Roman" w:eastAsia="Times New Roman" w:hAnsi="Times New Roman" w:cs="Times New Roman"/>
                <w:b/>
                <w:bCs/>
                <w:lang w:eastAsia="en-GB"/>
              </w:rPr>
              <w:t> </w:t>
            </w:r>
            <w:r w:rsidRPr="00745B97">
              <w:rPr>
                <w:rFonts w:ascii="Times New Roman" w:eastAsia="Times New Roman" w:hAnsi="Times New Roman" w:cs="Times New Roman"/>
                <w:b/>
                <w:bCs/>
                <w:lang w:eastAsia="en-GB"/>
              </w:rPr>
              <w:t xml:space="preserve">: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AF2938">
      <w:pPr>
        <w:pStyle w:val="ListParagraph"/>
        <w:numPr>
          <w:ilvl w:val="0"/>
          <w:numId w:val="5"/>
        </w:numPr>
        <w:tabs>
          <w:tab w:val="left" w:pos="426"/>
        </w:tabs>
        <w:spacing w:after="0" w:line="240" w:lineRule="auto"/>
        <w:ind w:left="0" w:firstLine="6"/>
        <w:rPr>
          <w:rFonts w:ascii="Times New Roman" w:eastAsia="Times New Roman" w:hAnsi="Times New Roman" w:cs="Times New Roman"/>
          <w:b/>
          <w:sz w:val="24"/>
          <w:szCs w:val="20"/>
          <w:u w:val="single"/>
          <w:lang w:eastAsia="en-GB"/>
        </w:rPr>
      </w:pPr>
      <w:r w:rsidRPr="00E7539B">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579FB" w:rsidRDefault="003579FB" w:rsidP="003579FB">
      <w:pPr>
        <w:spacing w:after="0" w:line="240" w:lineRule="auto"/>
        <w:ind w:left="426"/>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 xml:space="preserve">Les technologies, données et services spatiaux sont devenus indispensables dans la vie des citoyens et jouent un rôle stratégique essentiel pour l'Europe. Au sein de la nouvelle DG Défense, industrie et espace (DEFIS), l'unité DEFIS.C1, "Politique spatiale", conçoit et assure une politique spatiale européenne cohérente et globale, y compris dans ses aspects réglementaires, afin de favoriser un écosystème spatial européen innovant et compétitif au niveau mondial. Elle a donc des contacts fréquents et directs avec les acteurs du secteur spatial, les États membres, l'Agence spatiale européenne (ESA), l'Agence de l'Union européenne pour le programme spatial (EUSPA), le Service européen pour l'action extérieure (SEAE), les autres services de la Commission et les agences de l'UE. </w:t>
      </w:r>
    </w:p>
    <w:p w:rsidR="003579FB" w:rsidRPr="003579FB" w:rsidRDefault="003579FB" w:rsidP="003579FB">
      <w:pPr>
        <w:spacing w:after="0" w:line="240" w:lineRule="auto"/>
        <w:ind w:left="426"/>
        <w:jc w:val="both"/>
        <w:rPr>
          <w:rFonts w:ascii="Times New Roman" w:eastAsia="Times New Roman" w:hAnsi="Times New Roman" w:cs="Times New Roman"/>
          <w:lang w:eastAsia="en-GB"/>
        </w:rPr>
      </w:pPr>
    </w:p>
    <w:p w:rsidR="003579FB" w:rsidRDefault="003579FB" w:rsidP="003579FB">
      <w:pPr>
        <w:spacing w:after="0" w:line="240" w:lineRule="auto"/>
        <w:ind w:left="426"/>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L'unité C1 est une équipe d’agents politiques et de juristes qui travaillent en étroite collaboration avec leurs homologues du Conseil (groupe de travail Espace du Conseil), du Parlement européen, de l'EUSPA et de l'ESA, ainsi qu'avec les parties prenantes et les experts sur toutes les questions liées au programme spatial de l'UE, à la politique de l'UE en matière de lanceurs, à l'écosystème aérospatial et aux liens avec toute autre politique de l'UE, y compris les synergies avec la politique de défense. La C1 est également responsable du comité de programme spatial - configuration horizontale et de la coordination interservices sur l'espace au sein de la Commission.</w:t>
      </w:r>
    </w:p>
    <w:p w:rsidR="003579FB" w:rsidRPr="003579FB" w:rsidRDefault="003579FB" w:rsidP="003579FB">
      <w:pPr>
        <w:spacing w:after="0" w:line="240" w:lineRule="auto"/>
        <w:ind w:left="426"/>
        <w:jc w:val="both"/>
        <w:rPr>
          <w:rFonts w:ascii="Times New Roman" w:eastAsia="Times New Roman" w:hAnsi="Times New Roman" w:cs="Times New Roman"/>
          <w:lang w:eastAsia="en-GB"/>
        </w:rPr>
      </w:pPr>
    </w:p>
    <w:p w:rsidR="003579FB" w:rsidRDefault="003579FB" w:rsidP="003579FB">
      <w:pPr>
        <w:spacing w:after="0" w:line="240" w:lineRule="auto"/>
        <w:ind w:left="426"/>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Nous proposons un poste d'expert national détaché ayant 3 à 5 ans d'expérience en matière de politique spatiale ou dans l'écosystème aérospatial pour contribuer à l'élaboration de la politique spatiale de l'UE et à la mise en œuvre ou à l'évaluation du programme spatial de l'UE, qui comprend principalement le système européen d’observation de la Terre (</w:t>
      </w:r>
      <w:proofErr w:type="spellStart"/>
      <w:r w:rsidRPr="003579FB">
        <w:rPr>
          <w:rFonts w:ascii="Times New Roman" w:eastAsia="Times New Roman" w:hAnsi="Times New Roman" w:cs="Times New Roman"/>
          <w:lang w:eastAsia="en-GB"/>
        </w:rPr>
        <w:t>Copernicus</w:t>
      </w:r>
      <w:proofErr w:type="spellEnd"/>
      <w:r w:rsidRPr="003579FB">
        <w:rPr>
          <w:rFonts w:ascii="Times New Roman" w:eastAsia="Times New Roman" w:hAnsi="Times New Roman" w:cs="Times New Roman"/>
          <w:lang w:eastAsia="en-GB"/>
        </w:rPr>
        <w:t xml:space="preserve">), le système européen de navigation par satellite (Galileo), le service européen de navigation par recouvrement géostationnaire (EGNOS), les communications gouvernementales par satellite et la connectivité sécurisée, les composantes de surveillance et de suivi de </w:t>
      </w:r>
      <w:r w:rsidRPr="003579FB">
        <w:rPr>
          <w:rFonts w:ascii="Times New Roman" w:eastAsia="Times New Roman" w:hAnsi="Times New Roman" w:cs="Times New Roman"/>
          <w:lang w:eastAsia="en-GB"/>
        </w:rPr>
        <w:lastRenderedPageBreak/>
        <w:t>l'espace, la recherche spatiale et la coopération spatiale internationale. Les tâches comprendront la contribution aux travaux de l'unité visant à améliorer la compétitivité de l'écosystème aérospatial de l'UE, en particulier l'élaboration et la mise en œuvre de la politique spatiale de l'UE dans le cadre du programme spatial de l'UE, notamment en termes de résilience, de non-dépendance technologique, ainsi que de synergies entre l'espace et la défense.</w:t>
      </w:r>
    </w:p>
    <w:p w:rsidR="003579FB" w:rsidRPr="003579FB" w:rsidRDefault="003579FB" w:rsidP="003579FB">
      <w:pPr>
        <w:spacing w:after="0" w:line="240" w:lineRule="auto"/>
        <w:ind w:left="426"/>
        <w:jc w:val="both"/>
        <w:rPr>
          <w:rFonts w:ascii="Times New Roman" w:eastAsia="Times New Roman" w:hAnsi="Times New Roman" w:cs="Times New Roman"/>
          <w:lang w:eastAsia="en-GB"/>
        </w:rPr>
      </w:pPr>
    </w:p>
    <w:p w:rsidR="00FE20DE" w:rsidRDefault="003579FB" w:rsidP="003579FB">
      <w:pPr>
        <w:spacing w:after="0" w:line="240" w:lineRule="auto"/>
        <w:ind w:left="426"/>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Le champ d'application précis du poste sera établi en tenant compte des compétences du candidat retenu et des besoins de l'unité.</w:t>
      </w:r>
    </w:p>
    <w:p w:rsidR="00471C58" w:rsidRPr="00471C58" w:rsidRDefault="00471C58" w:rsidP="00471C5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E7539B" w:rsidRDefault="00745B97" w:rsidP="00E7539B">
      <w:pPr>
        <w:pStyle w:val="ListParagraph"/>
        <w:numPr>
          <w:ilvl w:val="0"/>
          <w:numId w:val="6"/>
        </w:numPr>
        <w:spacing w:after="0" w:line="240" w:lineRule="auto"/>
        <w:rPr>
          <w:rFonts w:ascii="Times New Roman" w:eastAsia="Times New Roman" w:hAnsi="Times New Roman" w:cs="Times New Roman"/>
          <w:b/>
          <w:lang w:eastAsia="en-GB"/>
        </w:rPr>
      </w:pPr>
      <w:r w:rsidRPr="00E7539B">
        <w:rPr>
          <w:rFonts w:ascii="Times New Roman" w:eastAsia="Times New Roman" w:hAnsi="Times New Roman" w:cs="Times New Roman"/>
          <w:b/>
          <w:lang w:eastAsia="en-GB"/>
        </w:rPr>
        <w:t>Critères d</w:t>
      </w:r>
      <w:r w:rsidR="00E7539B">
        <w:rPr>
          <w:rFonts w:ascii="Times New Roman" w:eastAsia="Times New Roman" w:hAnsi="Times New Roman" w:cs="Times New Roman"/>
          <w:b/>
          <w:lang w:eastAsia="en-GB"/>
        </w:rPr>
        <w:t>’</w:t>
      </w:r>
      <w:r w:rsidRPr="00E7539B">
        <w:rPr>
          <w:rFonts w:ascii="Times New Roman" w:eastAsia="Times New Roman" w:hAnsi="Times New Roman" w:cs="Times New Roman"/>
          <w:b/>
          <w:lang w:eastAsia="en-GB"/>
        </w:rPr>
        <w:t>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éligibilité doivent être obligatoirement remplis par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posséder une expérience professionnelle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trois ans dans des fonctions administratives, judiciaires, scientifiques, techniques, de conseil ou de supervision, à un grade équivalant au groupe de fonctions administrateur AD</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Ancienneté de service</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ancienneté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au moins un an auprès de son employeur, c</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est-à-dire être employé depuis au moins un an par un employeur éligible au sens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article 1 de la décision END, dans un cadre statutaire ou contractuel avant le détachement</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avoir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des langues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et une connaissance satisfaisante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autre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dans la mesure nécessaire aux fonctions qu</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il est appelé à exercer.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END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 pays tiers doit justifier posséder une connaissance approfondie d</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une langue de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Union européenne nécessaire à l</w:t>
      </w:r>
      <w:r w:rsidR="00E7539B">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00E7539B">
        <w:rPr>
          <w:rFonts w:ascii="Times New Roman" w:eastAsia="Times New Roman" w:hAnsi="Times New Roman" w:cs="Times New Roman"/>
          <w:lang w:eastAsia="en-GB"/>
        </w:rPr>
        <w:t> </w:t>
      </w:r>
      <w:r w:rsidRPr="00745B97">
        <w:rPr>
          <w:rFonts w:ascii="Times New Roman" w:eastAsia="Times New Roman" w:hAnsi="Times New Roman" w:cs="Times New Roman"/>
          <w:lang w:eastAsia="en-GB"/>
        </w:rPr>
        <w:t xml:space="preserve">: </w:t>
      </w:r>
    </w:p>
    <w:p w:rsidR="003579FB" w:rsidRPr="003579FB"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Pr>
          <w:rFonts w:ascii="Times New Roman" w:eastAsia="Times New Roman" w:hAnsi="Times New Roman" w:cs="Times New Roman"/>
          <w:lang w:eastAsia="en-GB"/>
        </w:rPr>
        <w:tab/>
        <w:t xml:space="preserve">- </w:t>
      </w:r>
      <w:r w:rsidRPr="003579FB">
        <w:rPr>
          <w:rFonts w:ascii="Times New Roman" w:eastAsia="Times New Roman" w:hAnsi="Times New Roman" w:cs="Times New Roman"/>
          <w:lang w:eastAsia="en-GB"/>
        </w:rPr>
        <w:t xml:space="preserve">Droit aérien et spatial </w:t>
      </w:r>
    </w:p>
    <w:p w:rsidR="003579FB" w:rsidRPr="003579FB"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ab/>
        <w:t>- Économie et marketing de l'espace</w:t>
      </w:r>
    </w:p>
    <w:p w:rsidR="003579FB" w:rsidRPr="003579FB"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ab/>
        <w:t>- Relations internationales des organisations et organismes spatiaux</w:t>
      </w:r>
    </w:p>
    <w:p w:rsidR="003579FB" w:rsidRPr="003579FB"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ab/>
        <w:t>- Observation de la Terre</w:t>
      </w:r>
    </w:p>
    <w:p w:rsidR="003579FB" w:rsidRPr="003579FB"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ab/>
        <w:t>- Navigation par satellite</w:t>
      </w:r>
    </w:p>
    <w:p w:rsidR="003579FB" w:rsidRPr="003579FB"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ab/>
        <w:t>- Surveillance de l’espace (SSA)</w:t>
      </w:r>
    </w:p>
    <w:p w:rsidR="003579FB" w:rsidRPr="00745B97" w:rsidRDefault="003579FB" w:rsidP="003579FB">
      <w:pPr>
        <w:tabs>
          <w:tab w:val="left" w:pos="993"/>
        </w:tabs>
        <w:spacing w:after="0" w:line="240" w:lineRule="auto"/>
        <w:ind w:left="851" w:right="60" w:hanging="142"/>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ab/>
        <w:t>- Recherche spatiale</w:t>
      </w:r>
    </w:p>
    <w:p w:rsidR="00D26617" w:rsidRPr="00745B97" w:rsidRDefault="00D2661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FE20DE" w:rsidRDefault="00FE20DE" w:rsidP="00FE20DE">
      <w:pPr>
        <w:spacing w:after="0" w:line="240" w:lineRule="auto"/>
        <w:ind w:left="426"/>
        <w:jc w:val="both"/>
        <w:rPr>
          <w:rFonts w:ascii="Times New Roman" w:eastAsia="Times New Roman" w:hAnsi="Times New Roman" w:cs="Times New Roman"/>
          <w:lang w:eastAsia="en-GB"/>
        </w:rPr>
      </w:pPr>
    </w:p>
    <w:p w:rsidR="003579FB" w:rsidRPr="00ED116C" w:rsidRDefault="003579FB" w:rsidP="00ED116C">
      <w:pPr>
        <w:pStyle w:val="ListParagraph"/>
        <w:numPr>
          <w:ilvl w:val="0"/>
          <w:numId w:val="38"/>
        </w:numPr>
        <w:tabs>
          <w:tab w:val="left" w:pos="709"/>
        </w:tabs>
        <w:spacing w:after="0" w:line="240" w:lineRule="auto"/>
        <w:ind w:left="993" w:right="60" w:hanging="284"/>
        <w:jc w:val="both"/>
        <w:rPr>
          <w:rFonts w:ascii="Times New Roman" w:eastAsia="Times New Roman" w:hAnsi="Times New Roman" w:cs="Times New Roman"/>
          <w:lang w:eastAsia="en-GB"/>
        </w:rPr>
      </w:pPr>
      <w:bookmarkStart w:id="0" w:name="_GoBack"/>
      <w:r w:rsidRPr="00ED116C">
        <w:rPr>
          <w:rFonts w:ascii="Times New Roman" w:eastAsia="Times New Roman" w:hAnsi="Times New Roman" w:cs="Times New Roman"/>
          <w:lang w:eastAsia="en-GB"/>
        </w:rPr>
        <w:t>Connaissance et expérience de l'élaboration de la politique spatiale européenne ou nationale et/ou de la mise en œuvre du programme spatial de l'UE, principalement en ce qui concerne le système européen d’observation de la Terre (</w:t>
      </w:r>
      <w:proofErr w:type="spellStart"/>
      <w:r w:rsidRPr="00ED116C">
        <w:rPr>
          <w:rFonts w:ascii="Times New Roman" w:eastAsia="Times New Roman" w:hAnsi="Times New Roman" w:cs="Times New Roman"/>
          <w:lang w:eastAsia="en-GB"/>
        </w:rPr>
        <w:t>Copernicus</w:t>
      </w:r>
      <w:proofErr w:type="spellEnd"/>
      <w:r w:rsidRPr="00ED116C">
        <w:rPr>
          <w:rFonts w:ascii="Times New Roman" w:eastAsia="Times New Roman" w:hAnsi="Times New Roman" w:cs="Times New Roman"/>
          <w:lang w:eastAsia="en-GB"/>
        </w:rPr>
        <w:t>), le système européen de navigation par satellite (Galileo), le système européen de navigation par recouvrement géostationnaire (EGNOS), les communications gouvernementales par satellite et la connectivité sécurisée, les composantes de surveillance et de vigilance de l'espace, la recherche spatiale [et/ou] le droit spatial international et la coopération.</w:t>
      </w:r>
    </w:p>
    <w:p w:rsidR="003579FB" w:rsidRPr="00ED116C" w:rsidRDefault="003579FB" w:rsidP="00ED116C">
      <w:pPr>
        <w:pStyle w:val="ListParagraph"/>
        <w:numPr>
          <w:ilvl w:val="0"/>
          <w:numId w:val="38"/>
        </w:numPr>
        <w:tabs>
          <w:tab w:val="left" w:pos="709"/>
        </w:tabs>
        <w:spacing w:after="0" w:line="240" w:lineRule="auto"/>
        <w:ind w:left="993" w:right="60" w:hanging="284"/>
        <w:jc w:val="both"/>
        <w:rPr>
          <w:rFonts w:ascii="Times New Roman" w:eastAsia="Times New Roman" w:hAnsi="Times New Roman" w:cs="Times New Roman"/>
          <w:lang w:eastAsia="en-GB"/>
        </w:rPr>
      </w:pPr>
      <w:r w:rsidRPr="00ED116C">
        <w:rPr>
          <w:rFonts w:ascii="Times New Roman" w:eastAsia="Times New Roman" w:hAnsi="Times New Roman" w:cs="Times New Roman"/>
          <w:lang w:eastAsia="en-GB"/>
        </w:rPr>
        <w:t xml:space="preserve">Connaissance [et/ou] expérience de l'acquisition de systèmes spatiaux de l'UE et des services associés. </w:t>
      </w:r>
    </w:p>
    <w:p w:rsidR="003579FB" w:rsidRPr="00ED116C" w:rsidRDefault="003579FB" w:rsidP="00ED116C">
      <w:pPr>
        <w:pStyle w:val="ListParagraph"/>
        <w:numPr>
          <w:ilvl w:val="0"/>
          <w:numId w:val="38"/>
        </w:numPr>
        <w:tabs>
          <w:tab w:val="left" w:pos="709"/>
        </w:tabs>
        <w:spacing w:after="0" w:line="240" w:lineRule="auto"/>
        <w:ind w:left="993" w:right="60" w:hanging="284"/>
        <w:jc w:val="both"/>
        <w:rPr>
          <w:rFonts w:ascii="Times New Roman" w:eastAsia="Times New Roman" w:hAnsi="Times New Roman" w:cs="Times New Roman"/>
          <w:lang w:eastAsia="en-GB"/>
        </w:rPr>
      </w:pPr>
      <w:r w:rsidRPr="00ED116C">
        <w:rPr>
          <w:rFonts w:ascii="Times New Roman" w:eastAsia="Times New Roman" w:hAnsi="Times New Roman" w:cs="Times New Roman"/>
          <w:lang w:eastAsia="en-GB"/>
        </w:rPr>
        <w:t>Connaissance de l'évolution des infrastructures spatiales et des services spatiaux de l'UE [et/ou] expérience de l'utilisation des données et services spatiaux de l'UE.</w:t>
      </w:r>
    </w:p>
    <w:p w:rsidR="003579FB" w:rsidRPr="00ED116C" w:rsidRDefault="003579FB" w:rsidP="00ED116C">
      <w:pPr>
        <w:pStyle w:val="ListParagraph"/>
        <w:numPr>
          <w:ilvl w:val="0"/>
          <w:numId w:val="38"/>
        </w:numPr>
        <w:tabs>
          <w:tab w:val="left" w:pos="709"/>
        </w:tabs>
        <w:spacing w:after="0" w:line="240" w:lineRule="auto"/>
        <w:ind w:left="993" w:right="60" w:hanging="284"/>
        <w:jc w:val="both"/>
        <w:rPr>
          <w:rFonts w:ascii="Times New Roman" w:eastAsia="Times New Roman" w:hAnsi="Times New Roman" w:cs="Times New Roman"/>
          <w:lang w:eastAsia="en-GB"/>
        </w:rPr>
      </w:pPr>
      <w:r w:rsidRPr="00ED116C">
        <w:rPr>
          <w:rFonts w:ascii="Times New Roman" w:eastAsia="Times New Roman" w:hAnsi="Times New Roman" w:cs="Times New Roman"/>
          <w:lang w:eastAsia="en-GB"/>
        </w:rPr>
        <w:lastRenderedPageBreak/>
        <w:t xml:space="preserve">Bonnes </w:t>
      </w:r>
      <w:bookmarkEnd w:id="0"/>
      <w:r w:rsidRPr="00ED116C">
        <w:rPr>
          <w:rFonts w:ascii="Times New Roman" w:eastAsia="Times New Roman" w:hAnsi="Times New Roman" w:cs="Times New Roman"/>
          <w:lang w:eastAsia="en-GB"/>
        </w:rPr>
        <w:t>capacités de communication et de rédaction en anglais.</w:t>
      </w:r>
    </w:p>
    <w:p w:rsidR="003579FB" w:rsidRPr="003579FB" w:rsidRDefault="003579FB" w:rsidP="003579FB">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3579FB" w:rsidP="003579FB">
      <w:pPr>
        <w:tabs>
          <w:tab w:val="left" w:pos="709"/>
        </w:tabs>
        <w:spacing w:after="0" w:line="240" w:lineRule="auto"/>
        <w:ind w:left="709" w:right="60"/>
        <w:jc w:val="both"/>
        <w:rPr>
          <w:rFonts w:ascii="Times New Roman" w:eastAsia="Times New Roman" w:hAnsi="Times New Roman" w:cs="Times New Roman"/>
          <w:u w:val="single"/>
          <w:lang w:eastAsia="en-GB"/>
        </w:rPr>
      </w:pPr>
      <w:r w:rsidRPr="003579FB">
        <w:rPr>
          <w:rFonts w:ascii="Times New Roman" w:eastAsia="Times New Roman" w:hAnsi="Times New Roman" w:cs="Times New Roman"/>
          <w:lang w:eastAsia="en-GB"/>
        </w:rPr>
        <w:t>Une habilitation de sécurité personnelle permettant d'accéder à des informations classifiées de l'UE jusqu'au niveau de classification SECRET UE/EU SECRET est requise ; si elle n'est pas encore en possession, la demande sera initiée lors de l'entrée en service.</w:t>
      </w:r>
    </w:p>
    <w:p w:rsidR="00D26617" w:rsidRPr="00D26617" w:rsidRDefault="00D26617" w:rsidP="00D2661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w:t>
      </w:r>
      <w:r w:rsidR="00E7539B">
        <w:rPr>
          <w:rFonts w:ascii="Times New Roman" w:eastAsia="Times New Roman" w:hAnsi="Times New Roman" w:cs="Times New Roman"/>
          <w:u w:val="single"/>
          <w:lang w:eastAsia="en-GB"/>
        </w:rPr>
        <w:t>’</w:t>
      </w:r>
      <w:r w:rsidRPr="00745B97">
        <w:rPr>
          <w:rFonts w:ascii="Times New Roman" w:eastAsia="Times New Roman" w:hAnsi="Times New Roman" w:cs="Times New Roman"/>
          <w:u w:val="single"/>
          <w:lang w:eastAsia="en-GB"/>
        </w:rPr>
        <w:t>accomplissement des tâches</w:t>
      </w:r>
    </w:p>
    <w:p w:rsidR="00745B97" w:rsidRPr="00745B97" w:rsidRDefault="00745B97" w:rsidP="00626061">
      <w:pPr>
        <w:tabs>
          <w:tab w:val="left" w:pos="709"/>
        </w:tabs>
        <w:spacing w:after="0" w:line="240" w:lineRule="auto"/>
        <w:ind w:left="709" w:right="60"/>
        <w:jc w:val="both"/>
        <w:rPr>
          <w:rFonts w:ascii="Times New Roman" w:eastAsia="Times New Roman" w:hAnsi="Times New Roman" w:cs="Times New Roman"/>
          <w:u w:val="single"/>
          <w:lang w:eastAsia="en-GB"/>
        </w:rPr>
      </w:pPr>
    </w:p>
    <w:p w:rsidR="00FE20DE" w:rsidRDefault="003579FB" w:rsidP="00626061">
      <w:pPr>
        <w:tabs>
          <w:tab w:val="left" w:pos="709"/>
        </w:tabs>
        <w:spacing w:after="0" w:line="240" w:lineRule="auto"/>
        <w:ind w:left="709" w:right="60"/>
        <w:jc w:val="both"/>
        <w:rPr>
          <w:rFonts w:ascii="Times New Roman" w:eastAsia="Times New Roman" w:hAnsi="Times New Roman" w:cs="Times New Roman"/>
          <w:lang w:eastAsia="en-GB"/>
        </w:rPr>
      </w:pPr>
      <w:r w:rsidRPr="003579FB">
        <w:rPr>
          <w:rFonts w:ascii="Times New Roman" w:eastAsia="Times New Roman" w:hAnsi="Times New Roman" w:cs="Times New Roman"/>
          <w:lang w:eastAsia="en-GB"/>
        </w:rPr>
        <w:t>Excellent anglais parlé et écrit</w:t>
      </w:r>
      <w:r>
        <w:rPr>
          <w:rFonts w:ascii="Times New Roman" w:eastAsia="Times New Roman" w:hAnsi="Times New Roman" w:cs="Times New Roman"/>
          <w:lang w:eastAsia="en-GB"/>
        </w:rPr>
        <w:t>.</w:t>
      </w:r>
    </w:p>
    <w:p w:rsidR="003579FB" w:rsidRPr="00745B97" w:rsidRDefault="003579FB" w:rsidP="00626061">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00E7539B" w:rsidRPr="007368EB">
          <w:rPr>
            <w:rStyle w:val="Hyperlink"/>
            <w:rFonts w:ascii="Times New Roman" w:eastAsia="Times New Roman" w:hAnsi="Times New Roman" w:cs="Times New Roman"/>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471C58">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71C58" w:rsidRDefault="00471C58"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D116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86AEF"/>
    <w:multiLevelType w:val="hybridMultilevel"/>
    <w:tmpl w:val="3D50B3F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B5148EE"/>
    <w:multiLevelType w:val="hybridMultilevel"/>
    <w:tmpl w:val="520269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427903"/>
    <w:multiLevelType w:val="hybridMultilevel"/>
    <w:tmpl w:val="CF64E264"/>
    <w:lvl w:ilvl="0" w:tplc="6B4A70AC">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F0561D0"/>
    <w:multiLevelType w:val="hybridMultilevel"/>
    <w:tmpl w:val="44E46E9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22E2AF6"/>
    <w:multiLevelType w:val="hybridMultilevel"/>
    <w:tmpl w:val="A63E097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29473DC"/>
    <w:multiLevelType w:val="hybridMultilevel"/>
    <w:tmpl w:val="FDF65CA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33D50AD"/>
    <w:multiLevelType w:val="hybridMultilevel"/>
    <w:tmpl w:val="A5729F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C9C41A1"/>
    <w:multiLevelType w:val="hybridMultilevel"/>
    <w:tmpl w:val="566E515E"/>
    <w:lvl w:ilvl="0" w:tplc="FBA451EC">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16B3ED7"/>
    <w:multiLevelType w:val="hybridMultilevel"/>
    <w:tmpl w:val="014E5B6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985183"/>
    <w:multiLevelType w:val="hybridMultilevel"/>
    <w:tmpl w:val="12B044C6"/>
    <w:lvl w:ilvl="0" w:tplc="7D7C6EF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50D1B0D"/>
    <w:multiLevelType w:val="hybridMultilevel"/>
    <w:tmpl w:val="0D2A7D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86A365C"/>
    <w:multiLevelType w:val="hybridMultilevel"/>
    <w:tmpl w:val="308A991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D84620A"/>
    <w:multiLevelType w:val="hybridMultilevel"/>
    <w:tmpl w:val="AB347F2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D956117"/>
    <w:multiLevelType w:val="hybridMultilevel"/>
    <w:tmpl w:val="F8B84612"/>
    <w:lvl w:ilvl="0" w:tplc="0409000F">
      <w:start w:val="1"/>
      <w:numFmt w:val="decimal"/>
      <w:lvlText w:val="%1."/>
      <w:lvlJc w:val="left"/>
      <w:pPr>
        <w:ind w:left="1146" w:hanging="360"/>
      </w:pPr>
      <w:rPr>
        <w:rFont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F5A44F3"/>
    <w:multiLevelType w:val="hybridMultilevel"/>
    <w:tmpl w:val="B8DC60B2"/>
    <w:lvl w:ilvl="0" w:tplc="21785350">
      <w:start w:val="1"/>
      <w:numFmt w:val="bullet"/>
      <w:lvlText w:val="-"/>
      <w:lvlJc w:val="left"/>
      <w:pPr>
        <w:ind w:left="2226" w:hanging="360"/>
      </w:pPr>
      <w:rPr>
        <w:rFonts w:ascii="Times New Roman" w:hAnsi="Times New Roman" w:cs="Times New Roman"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6" w15:restartNumberingAfterBreak="0">
    <w:nsid w:val="30AE4EAD"/>
    <w:multiLevelType w:val="hybridMultilevel"/>
    <w:tmpl w:val="CD56F916"/>
    <w:lvl w:ilvl="0" w:tplc="21785350">
      <w:start w:val="1"/>
      <w:numFmt w:val="bullet"/>
      <w:lvlText w:val="-"/>
      <w:lvlJc w:val="left"/>
      <w:pPr>
        <w:ind w:left="1146" w:hanging="360"/>
      </w:pPr>
      <w:rPr>
        <w:rFonts w:ascii="Times New Roman" w:hAnsi="Times New Roman" w:cs="Times New Roman" w:hint="default"/>
      </w:rPr>
    </w:lvl>
    <w:lvl w:ilvl="1" w:tplc="7EFC0BB6">
      <w:start w:val="2"/>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0CF2EAD"/>
    <w:multiLevelType w:val="hybridMultilevel"/>
    <w:tmpl w:val="BB0AFDEC"/>
    <w:lvl w:ilvl="0" w:tplc="FBA451EC">
      <w:start w:val="2"/>
      <w:numFmt w:val="bullet"/>
      <w:lvlText w:val="•"/>
      <w:lvlJc w:val="left"/>
      <w:pPr>
        <w:ind w:left="1495"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382D4E6B"/>
    <w:multiLevelType w:val="hybridMultilevel"/>
    <w:tmpl w:val="558A11A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86B126E"/>
    <w:multiLevelType w:val="hybridMultilevel"/>
    <w:tmpl w:val="8932A582"/>
    <w:lvl w:ilvl="0" w:tplc="474A3D5E">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388D4000"/>
    <w:multiLevelType w:val="hybridMultilevel"/>
    <w:tmpl w:val="C01EB23E"/>
    <w:lvl w:ilvl="0" w:tplc="6DBAFDB6">
      <w:start w:val="3"/>
      <w:numFmt w:val="decimal"/>
      <w:lvlText w:val="%1."/>
      <w:lvlJc w:val="left"/>
      <w:pPr>
        <w:ind w:left="780" w:hanging="4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452A39"/>
    <w:multiLevelType w:val="hybridMultilevel"/>
    <w:tmpl w:val="9DDA4A6E"/>
    <w:lvl w:ilvl="0" w:tplc="A54A786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3C280F95"/>
    <w:multiLevelType w:val="hybridMultilevel"/>
    <w:tmpl w:val="0B68D38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CA7150B"/>
    <w:multiLevelType w:val="hybridMultilevel"/>
    <w:tmpl w:val="DE52AB6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0674221"/>
    <w:multiLevelType w:val="hybridMultilevel"/>
    <w:tmpl w:val="514642BA"/>
    <w:lvl w:ilvl="0" w:tplc="08090003">
      <w:start w:val="1"/>
      <w:numFmt w:val="bullet"/>
      <w:lvlText w:val="o"/>
      <w:lvlJc w:val="left"/>
      <w:pPr>
        <w:ind w:left="2508" w:hanging="360"/>
      </w:pPr>
      <w:rPr>
        <w:rFonts w:ascii="Courier New" w:hAnsi="Courier New" w:cs="Courier New" w:hint="default"/>
      </w:rPr>
    </w:lvl>
    <w:lvl w:ilvl="1" w:tplc="08090003" w:tentative="1">
      <w:start w:val="1"/>
      <w:numFmt w:val="bullet"/>
      <w:lvlText w:val="o"/>
      <w:lvlJc w:val="left"/>
      <w:pPr>
        <w:ind w:left="3228" w:hanging="360"/>
      </w:pPr>
      <w:rPr>
        <w:rFonts w:ascii="Courier New" w:hAnsi="Courier New" w:cs="Courier New" w:hint="default"/>
      </w:rPr>
    </w:lvl>
    <w:lvl w:ilvl="2" w:tplc="08090005" w:tentative="1">
      <w:start w:val="1"/>
      <w:numFmt w:val="bullet"/>
      <w:lvlText w:val=""/>
      <w:lvlJc w:val="left"/>
      <w:pPr>
        <w:ind w:left="3948" w:hanging="360"/>
      </w:pPr>
      <w:rPr>
        <w:rFonts w:ascii="Wingdings" w:hAnsi="Wingdings" w:hint="default"/>
      </w:rPr>
    </w:lvl>
    <w:lvl w:ilvl="3" w:tplc="08090001" w:tentative="1">
      <w:start w:val="1"/>
      <w:numFmt w:val="bullet"/>
      <w:lvlText w:val=""/>
      <w:lvlJc w:val="left"/>
      <w:pPr>
        <w:ind w:left="4668" w:hanging="360"/>
      </w:pPr>
      <w:rPr>
        <w:rFonts w:ascii="Symbol" w:hAnsi="Symbol" w:hint="default"/>
      </w:rPr>
    </w:lvl>
    <w:lvl w:ilvl="4" w:tplc="08090003" w:tentative="1">
      <w:start w:val="1"/>
      <w:numFmt w:val="bullet"/>
      <w:lvlText w:val="o"/>
      <w:lvlJc w:val="left"/>
      <w:pPr>
        <w:ind w:left="5388" w:hanging="360"/>
      </w:pPr>
      <w:rPr>
        <w:rFonts w:ascii="Courier New" w:hAnsi="Courier New" w:cs="Courier New" w:hint="default"/>
      </w:rPr>
    </w:lvl>
    <w:lvl w:ilvl="5" w:tplc="08090005" w:tentative="1">
      <w:start w:val="1"/>
      <w:numFmt w:val="bullet"/>
      <w:lvlText w:val=""/>
      <w:lvlJc w:val="left"/>
      <w:pPr>
        <w:ind w:left="6108" w:hanging="360"/>
      </w:pPr>
      <w:rPr>
        <w:rFonts w:ascii="Wingdings" w:hAnsi="Wingdings" w:hint="default"/>
      </w:rPr>
    </w:lvl>
    <w:lvl w:ilvl="6" w:tplc="08090001" w:tentative="1">
      <w:start w:val="1"/>
      <w:numFmt w:val="bullet"/>
      <w:lvlText w:val=""/>
      <w:lvlJc w:val="left"/>
      <w:pPr>
        <w:ind w:left="6828" w:hanging="360"/>
      </w:pPr>
      <w:rPr>
        <w:rFonts w:ascii="Symbol" w:hAnsi="Symbol" w:hint="default"/>
      </w:rPr>
    </w:lvl>
    <w:lvl w:ilvl="7" w:tplc="08090003" w:tentative="1">
      <w:start w:val="1"/>
      <w:numFmt w:val="bullet"/>
      <w:lvlText w:val="o"/>
      <w:lvlJc w:val="left"/>
      <w:pPr>
        <w:ind w:left="7548" w:hanging="360"/>
      </w:pPr>
      <w:rPr>
        <w:rFonts w:ascii="Courier New" w:hAnsi="Courier New" w:cs="Courier New" w:hint="default"/>
      </w:rPr>
    </w:lvl>
    <w:lvl w:ilvl="8" w:tplc="08090005" w:tentative="1">
      <w:start w:val="1"/>
      <w:numFmt w:val="bullet"/>
      <w:lvlText w:val=""/>
      <w:lvlJc w:val="left"/>
      <w:pPr>
        <w:ind w:left="8268" w:hanging="360"/>
      </w:pPr>
      <w:rPr>
        <w:rFonts w:ascii="Wingdings" w:hAnsi="Wingdings" w:hint="default"/>
      </w:rPr>
    </w:lvl>
  </w:abstractNum>
  <w:abstractNum w:abstractNumId="28" w15:restartNumberingAfterBreak="0">
    <w:nsid w:val="52C63345"/>
    <w:multiLevelType w:val="hybridMultilevel"/>
    <w:tmpl w:val="AFC4A7D6"/>
    <w:lvl w:ilvl="0" w:tplc="D2FA49C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7F1008A"/>
    <w:multiLevelType w:val="hybridMultilevel"/>
    <w:tmpl w:val="D8CCC5AE"/>
    <w:lvl w:ilvl="0" w:tplc="7B200840">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5BCC5A08"/>
    <w:multiLevelType w:val="hybridMultilevel"/>
    <w:tmpl w:val="AC7EE71A"/>
    <w:lvl w:ilvl="0" w:tplc="EFBA33D4">
      <w:start w:val="3"/>
      <w:numFmt w:val="decimal"/>
      <w:lvlText w:val="%1)"/>
      <w:lvlJc w:val="left"/>
      <w:pPr>
        <w:ind w:left="786" w:hanging="360"/>
      </w:pPr>
      <w:rPr>
        <w:rFonts w:hint="default"/>
        <w:sz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5D5A2094"/>
    <w:multiLevelType w:val="hybridMultilevel"/>
    <w:tmpl w:val="B3C2872C"/>
    <w:lvl w:ilvl="0" w:tplc="AE3CAC3A">
      <w:start w:val="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A663F9"/>
    <w:multiLevelType w:val="hybridMultilevel"/>
    <w:tmpl w:val="0EB0D3E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9CD23B3"/>
    <w:multiLevelType w:val="hybridMultilevel"/>
    <w:tmpl w:val="89E8F91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AAE5680"/>
    <w:multiLevelType w:val="hybridMultilevel"/>
    <w:tmpl w:val="5B7AC744"/>
    <w:lvl w:ilvl="0" w:tplc="474A3D5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CDC7B3C"/>
    <w:multiLevelType w:val="hybridMultilevel"/>
    <w:tmpl w:val="0E0AE04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5076D06"/>
    <w:multiLevelType w:val="hybridMultilevel"/>
    <w:tmpl w:val="CB66B07A"/>
    <w:lvl w:ilvl="0" w:tplc="268412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9545554"/>
    <w:multiLevelType w:val="hybridMultilevel"/>
    <w:tmpl w:val="234A4022"/>
    <w:lvl w:ilvl="0" w:tplc="75523F2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3"/>
  </w:num>
  <w:num w:numId="2">
    <w:abstractNumId w:val="18"/>
  </w:num>
  <w:num w:numId="3">
    <w:abstractNumId w:val="26"/>
  </w:num>
  <w:num w:numId="4">
    <w:abstractNumId w:val="3"/>
  </w:num>
  <w:num w:numId="5">
    <w:abstractNumId w:val="21"/>
  </w:num>
  <w:num w:numId="6">
    <w:abstractNumId w:val="30"/>
  </w:num>
  <w:num w:numId="7">
    <w:abstractNumId w:val="0"/>
  </w:num>
  <w:num w:numId="8">
    <w:abstractNumId w:val="32"/>
  </w:num>
  <w:num w:numId="9">
    <w:abstractNumId w:val="31"/>
  </w:num>
  <w:num w:numId="10">
    <w:abstractNumId w:val="27"/>
  </w:num>
  <w:num w:numId="11">
    <w:abstractNumId w:val="35"/>
  </w:num>
  <w:num w:numId="12">
    <w:abstractNumId w:val="1"/>
  </w:num>
  <w:num w:numId="13">
    <w:abstractNumId w:val="34"/>
  </w:num>
  <w:num w:numId="14">
    <w:abstractNumId w:val="20"/>
  </w:num>
  <w:num w:numId="15">
    <w:abstractNumId w:val="4"/>
  </w:num>
  <w:num w:numId="16">
    <w:abstractNumId w:val="24"/>
  </w:num>
  <w:num w:numId="17">
    <w:abstractNumId w:val="2"/>
  </w:num>
  <w:num w:numId="18">
    <w:abstractNumId w:val="33"/>
  </w:num>
  <w:num w:numId="19">
    <w:abstractNumId w:val="14"/>
  </w:num>
  <w:num w:numId="20">
    <w:abstractNumId w:val="16"/>
  </w:num>
  <w:num w:numId="21">
    <w:abstractNumId w:val="8"/>
  </w:num>
  <w:num w:numId="22">
    <w:abstractNumId w:val="17"/>
  </w:num>
  <w:num w:numId="23">
    <w:abstractNumId w:val="15"/>
  </w:num>
  <w:num w:numId="24">
    <w:abstractNumId w:val="12"/>
  </w:num>
  <w:num w:numId="25">
    <w:abstractNumId w:val="19"/>
  </w:num>
  <w:num w:numId="26">
    <w:abstractNumId w:val="37"/>
  </w:num>
  <w:num w:numId="27">
    <w:abstractNumId w:val="11"/>
  </w:num>
  <w:num w:numId="28">
    <w:abstractNumId w:val="22"/>
  </w:num>
  <w:num w:numId="29">
    <w:abstractNumId w:val="13"/>
  </w:num>
  <w:num w:numId="30">
    <w:abstractNumId w:val="10"/>
  </w:num>
  <w:num w:numId="31">
    <w:abstractNumId w:val="9"/>
  </w:num>
  <w:num w:numId="32">
    <w:abstractNumId w:val="36"/>
  </w:num>
  <w:num w:numId="33">
    <w:abstractNumId w:val="7"/>
  </w:num>
  <w:num w:numId="34">
    <w:abstractNumId w:val="28"/>
  </w:num>
  <w:num w:numId="35">
    <w:abstractNumId w:val="5"/>
  </w:num>
  <w:num w:numId="36">
    <w:abstractNumId w:val="25"/>
  </w:num>
  <w:num w:numId="37">
    <w:abstractNumId w:val="29"/>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5813"/>
    <w:rsid w:val="00146F1A"/>
    <w:rsid w:val="0019598C"/>
    <w:rsid w:val="0023564A"/>
    <w:rsid w:val="002A3536"/>
    <w:rsid w:val="002B6FC5"/>
    <w:rsid w:val="003445AE"/>
    <w:rsid w:val="003579FB"/>
    <w:rsid w:val="00364546"/>
    <w:rsid w:val="00381739"/>
    <w:rsid w:val="00455D44"/>
    <w:rsid w:val="00471C58"/>
    <w:rsid w:val="00534042"/>
    <w:rsid w:val="005A2A39"/>
    <w:rsid w:val="00626061"/>
    <w:rsid w:val="006E408C"/>
    <w:rsid w:val="00745B97"/>
    <w:rsid w:val="00801C95"/>
    <w:rsid w:val="00804B2F"/>
    <w:rsid w:val="00811BCD"/>
    <w:rsid w:val="009C158C"/>
    <w:rsid w:val="00A11F99"/>
    <w:rsid w:val="00AF2938"/>
    <w:rsid w:val="00B36D07"/>
    <w:rsid w:val="00BC14A5"/>
    <w:rsid w:val="00CF677F"/>
    <w:rsid w:val="00D26617"/>
    <w:rsid w:val="00E7539B"/>
    <w:rsid w:val="00EA0190"/>
    <w:rsid w:val="00ED116C"/>
    <w:rsid w:val="00EF4706"/>
    <w:rsid w:val="00F46399"/>
    <w:rsid w:val="00F53279"/>
    <w:rsid w:val="00F76602"/>
    <w:rsid w:val="00FE20D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DCF39"/>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askevi.papantoni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1734</Words>
  <Characters>9800</Characters>
  <Application>Microsoft Office Word</Application>
  <DocSecurity>0</DocSecurity>
  <Lines>213</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2022-02-14T15:07:00Z</dcterms:created>
  <dcterms:modified xsi:type="dcterms:W3CDTF">2022-02-14T15:11:00Z</dcterms:modified>
</cp:coreProperties>
</file>