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10146" w:type="dxa"/>
        <w:jc w:val="center"/>
        <w:tblLook w:val="04A0" w:firstRow="1" w:lastRow="0" w:firstColumn="1" w:lastColumn="0" w:noHBand="0" w:noVBand="1"/>
      </w:tblPr>
      <w:tblGrid>
        <w:gridCol w:w="4359"/>
        <w:gridCol w:w="5787"/>
      </w:tblGrid>
      <w:tr w:rsidR="00950BA5" w:rsidRPr="006740F2" w:rsidTr="00D13886">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787" w:type="dxa"/>
            <w:vAlign w:val="center"/>
          </w:tcPr>
          <w:p w:rsidR="00950BA5" w:rsidRPr="006740F2" w:rsidRDefault="00E336EC" w:rsidP="00F8346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ESTAT-</w:t>
            </w:r>
            <w:r w:rsidR="00084975">
              <w:rPr>
                <w:rFonts w:ascii="Times New Roman" w:eastAsia="Times New Roman" w:hAnsi="Times New Roman" w:cs="Times New Roman"/>
                <w:b/>
                <w:sz w:val="24"/>
                <w:szCs w:val="20"/>
                <w:lang w:eastAsia="en-GB"/>
              </w:rPr>
              <w:t>E</w:t>
            </w:r>
            <w:r w:rsidR="00F83466">
              <w:rPr>
                <w:rFonts w:ascii="Times New Roman" w:eastAsia="Times New Roman" w:hAnsi="Times New Roman" w:cs="Times New Roman"/>
                <w:b/>
                <w:sz w:val="24"/>
                <w:szCs w:val="20"/>
                <w:lang w:eastAsia="en-GB"/>
              </w:rPr>
              <w:t>-1</w:t>
            </w:r>
          </w:p>
        </w:tc>
      </w:tr>
      <w:tr w:rsidR="00950BA5" w:rsidRPr="006740F2" w:rsidTr="00D13886">
        <w:trPr>
          <w:trHeight w:val="1977"/>
          <w:jc w:val="center"/>
        </w:trPr>
        <w:tc>
          <w:tcPr>
            <w:tcW w:w="4359" w:type="dxa"/>
            <w:tcBorders>
              <w:bottom w:val="nil"/>
            </w:tcBorders>
          </w:tcPr>
          <w:p w:rsidR="00950BA5" w:rsidRPr="00084975" w:rsidRDefault="00950BA5" w:rsidP="00950BA5">
            <w:pPr>
              <w:tabs>
                <w:tab w:val="left" w:pos="1697"/>
              </w:tabs>
              <w:ind w:right="-1739"/>
              <w:jc w:val="both"/>
              <w:rPr>
                <w:rFonts w:ascii="Times New Roman" w:eastAsia="Times New Roman" w:hAnsi="Times New Roman" w:cs="Times New Roman"/>
                <w:b/>
                <w:lang w:val="de-DE" w:eastAsia="en-GB"/>
              </w:rPr>
            </w:pPr>
            <w:proofErr w:type="gramStart"/>
            <w:r w:rsidRPr="00084975">
              <w:rPr>
                <w:rFonts w:ascii="Times New Roman" w:eastAsia="Times New Roman" w:hAnsi="Times New Roman" w:cs="Times New Roman"/>
                <w:b/>
                <w:lang w:val="de-DE" w:eastAsia="en-GB"/>
              </w:rPr>
              <w:t>Referatsleiter</w:t>
            </w:r>
            <w:r w:rsidR="00964A68" w:rsidRPr="00084975">
              <w:rPr>
                <w:rFonts w:ascii="Times New Roman" w:eastAsia="Times New Roman" w:hAnsi="Times New Roman" w:cs="Times New Roman"/>
                <w:b/>
                <w:lang w:val="de-DE" w:eastAsia="en-GB"/>
              </w:rPr>
              <w:t xml:space="preserve"> </w:t>
            </w:r>
            <w:r w:rsidRPr="00084975">
              <w:rPr>
                <w:rFonts w:ascii="Times New Roman" w:eastAsia="Times New Roman" w:hAnsi="Times New Roman" w:cs="Times New Roman"/>
                <w:b/>
                <w:lang w:val="de-DE" w:eastAsia="en-GB"/>
              </w:rPr>
              <w:t>:</w:t>
            </w:r>
            <w:proofErr w:type="gramEnd"/>
          </w:p>
          <w:p w:rsidR="00950BA5" w:rsidRPr="00084975" w:rsidRDefault="00950BA5" w:rsidP="00950BA5">
            <w:pPr>
              <w:tabs>
                <w:tab w:val="left" w:pos="1697"/>
              </w:tabs>
              <w:ind w:right="-1739"/>
              <w:jc w:val="both"/>
              <w:rPr>
                <w:rFonts w:ascii="Times New Roman" w:eastAsia="Times New Roman" w:hAnsi="Times New Roman" w:cs="Times New Roman"/>
                <w:b/>
                <w:lang w:val="de-DE" w:eastAsia="en-GB"/>
              </w:rPr>
            </w:pPr>
            <w:r w:rsidRPr="00084975">
              <w:rPr>
                <w:rFonts w:ascii="Times New Roman" w:eastAsia="Times New Roman" w:hAnsi="Times New Roman" w:cs="Times New Roman"/>
                <w:b/>
                <w:lang w:val="de-DE" w:eastAsia="en-GB"/>
              </w:rPr>
              <w:t>E-Mail-Adresse:</w:t>
            </w:r>
          </w:p>
          <w:p w:rsidR="00950BA5" w:rsidRPr="00084975" w:rsidRDefault="00950BA5" w:rsidP="00950BA5">
            <w:pPr>
              <w:tabs>
                <w:tab w:val="left" w:pos="1697"/>
              </w:tabs>
              <w:ind w:right="-1739"/>
              <w:jc w:val="both"/>
              <w:rPr>
                <w:rFonts w:ascii="Times New Roman" w:eastAsia="Times New Roman" w:hAnsi="Times New Roman" w:cs="Times New Roman"/>
                <w:b/>
                <w:lang w:val="de-DE" w:eastAsia="en-GB"/>
              </w:rPr>
            </w:pPr>
            <w:r w:rsidRPr="00084975">
              <w:rPr>
                <w:rFonts w:ascii="Times New Roman" w:eastAsia="Times New Roman" w:hAnsi="Times New Roman" w:cs="Times New Roman"/>
                <w:b/>
                <w:lang w:val="de-DE" w:eastAsia="en-GB"/>
              </w:rPr>
              <w:t>Telefon:</w:t>
            </w:r>
          </w:p>
          <w:p w:rsidR="00950BA5" w:rsidRPr="00084975" w:rsidRDefault="00950BA5" w:rsidP="00950BA5">
            <w:pPr>
              <w:tabs>
                <w:tab w:val="left" w:pos="1697"/>
              </w:tabs>
              <w:ind w:right="-1739"/>
              <w:jc w:val="both"/>
              <w:rPr>
                <w:rFonts w:ascii="Times New Roman" w:eastAsia="Times New Roman" w:hAnsi="Times New Roman" w:cs="Times New Roman"/>
                <w:b/>
                <w:lang w:val="de-DE" w:eastAsia="en-GB"/>
              </w:rPr>
            </w:pPr>
            <w:r w:rsidRPr="00084975">
              <w:rPr>
                <w:rFonts w:ascii="Times New Roman" w:eastAsia="Times New Roman" w:hAnsi="Times New Roman" w:cs="Times New Roman"/>
                <w:b/>
                <w:lang w:val="de-DE" w:eastAsia="en-GB"/>
              </w:rPr>
              <w:t>Anzahl der zu besetzenden Stellen:</w:t>
            </w:r>
          </w:p>
          <w:p w:rsidR="00950BA5" w:rsidRPr="00084975" w:rsidRDefault="00950BA5" w:rsidP="00950BA5">
            <w:pPr>
              <w:tabs>
                <w:tab w:val="left" w:pos="1697"/>
              </w:tabs>
              <w:ind w:right="-1739"/>
              <w:jc w:val="both"/>
              <w:rPr>
                <w:rFonts w:ascii="Times New Roman" w:eastAsia="Times New Roman" w:hAnsi="Times New Roman" w:cs="Times New Roman"/>
                <w:b/>
                <w:lang w:val="de-DE" w:eastAsia="en-GB"/>
              </w:rPr>
            </w:pPr>
            <w:r w:rsidRPr="00084975">
              <w:rPr>
                <w:rFonts w:ascii="Times New Roman" w:eastAsia="Times New Roman" w:hAnsi="Times New Roman" w:cs="Times New Roman"/>
                <w:b/>
                <w:lang w:val="de-DE" w:eastAsia="en-GB"/>
              </w:rPr>
              <w:t>Gewünschter Dienstantritt:</w:t>
            </w:r>
          </w:p>
          <w:p w:rsidR="00950BA5" w:rsidRPr="00084975" w:rsidRDefault="00950BA5" w:rsidP="00950BA5">
            <w:pPr>
              <w:tabs>
                <w:tab w:val="left" w:pos="1697"/>
              </w:tabs>
              <w:ind w:right="-1739"/>
              <w:jc w:val="both"/>
              <w:rPr>
                <w:rFonts w:ascii="Times New Roman" w:eastAsia="Times New Roman" w:hAnsi="Times New Roman" w:cs="Times New Roman"/>
                <w:b/>
                <w:lang w:val="de-DE" w:eastAsia="en-GB"/>
              </w:rPr>
            </w:pPr>
            <w:r w:rsidRPr="00084975">
              <w:rPr>
                <w:rFonts w:ascii="Times New Roman" w:eastAsia="Times New Roman" w:hAnsi="Times New Roman" w:cs="Times New Roman"/>
                <w:b/>
                <w:lang w:val="de-DE" w:eastAsia="en-GB"/>
              </w:rPr>
              <w:t>Gewünschte Dauer der</w:t>
            </w:r>
          </w:p>
          <w:p w:rsidR="00950BA5" w:rsidRPr="00084975" w:rsidRDefault="00950BA5" w:rsidP="00950BA5">
            <w:pPr>
              <w:tabs>
                <w:tab w:val="left" w:pos="1697"/>
              </w:tabs>
              <w:ind w:right="-1739"/>
              <w:jc w:val="both"/>
              <w:rPr>
                <w:rFonts w:ascii="Times New Roman" w:eastAsia="Times New Roman" w:hAnsi="Times New Roman" w:cs="Times New Roman"/>
                <w:b/>
                <w:lang w:val="de-DE" w:eastAsia="en-GB"/>
              </w:rPr>
            </w:pPr>
            <w:r w:rsidRPr="00084975">
              <w:rPr>
                <w:rFonts w:ascii="Times New Roman" w:eastAsia="Times New Roman" w:hAnsi="Times New Roman" w:cs="Times New Roman"/>
                <w:b/>
                <w:lang w:val="de-DE" w:eastAsia="en-GB"/>
              </w:rPr>
              <w:t>1. Abordnung:</w:t>
            </w:r>
          </w:p>
          <w:p w:rsidR="00950BA5" w:rsidRPr="00084975" w:rsidRDefault="00950BA5" w:rsidP="00950BA5">
            <w:pPr>
              <w:tabs>
                <w:tab w:val="left" w:pos="1697"/>
              </w:tabs>
              <w:ind w:right="-1739"/>
              <w:jc w:val="both"/>
              <w:rPr>
                <w:rFonts w:ascii="Times New Roman" w:eastAsia="Times New Roman" w:hAnsi="Times New Roman" w:cs="Times New Roman"/>
                <w:b/>
                <w:lang w:val="de-DE" w:eastAsia="en-GB"/>
              </w:rPr>
            </w:pPr>
            <w:r w:rsidRPr="00084975">
              <w:rPr>
                <w:rFonts w:ascii="Times New Roman" w:eastAsia="Times New Roman" w:hAnsi="Times New Roman" w:cs="Times New Roman"/>
                <w:b/>
                <w:lang w:val="de-DE" w:eastAsia="en-GB"/>
              </w:rPr>
              <w:t>Dienstort:</w:t>
            </w:r>
          </w:p>
        </w:tc>
        <w:tc>
          <w:tcPr>
            <w:tcW w:w="5787" w:type="dxa"/>
          </w:tcPr>
          <w:p w:rsidR="00084975" w:rsidRPr="00084975" w:rsidRDefault="00084975" w:rsidP="00084975">
            <w:pPr>
              <w:ind w:right="1317"/>
              <w:jc w:val="both"/>
              <w:rPr>
                <w:rFonts w:ascii="Times New Roman" w:hAnsi="Times New Roman" w:cs="Times New Roman"/>
                <w:b/>
              </w:rPr>
            </w:pPr>
            <w:r w:rsidRPr="00084975">
              <w:rPr>
                <w:rFonts w:ascii="Times New Roman" w:hAnsi="Times New Roman" w:cs="Times New Roman"/>
                <w:b/>
              </w:rPr>
              <w:t>Ruxandra ROMAN ENESCU</w:t>
            </w:r>
          </w:p>
          <w:p w:rsidR="00084975" w:rsidRPr="00084975" w:rsidRDefault="008048FB" w:rsidP="00084975">
            <w:pPr>
              <w:ind w:right="1317"/>
              <w:jc w:val="both"/>
              <w:rPr>
                <w:rFonts w:ascii="Times New Roman" w:hAnsi="Times New Roman" w:cs="Times New Roman"/>
                <w:b/>
              </w:rPr>
            </w:pPr>
            <w:hyperlink r:id="rId8" w:history="1">
              <w:r w:rsidR="00084975" w:rsidRPr="00084975">
                <w:rPr>
                  <w:rStyle w:val="Hyperlink"/>
                  <w:rFonts w:ascii="Times New Roman" w:hAnsi="Times New Roman" w:cs="Times New Roman"/>
                  <w:b/>
                </w:rPr>
                <w:t>ruxandra.roman-enescu@ec.europa.eu</w:t>
              </w:r>
            </w:hyperlink>
          </w:p>
          <w:p w:rsidR="00084975" w:rsidRPr="00084975" w:rsidRDefault="00084975" w:rsidP="00084975">
            <w:pPr>
              <w:ind w:right="1317"/>
              <w:jc w:val="both"/>
              <w:rPr>
                <w:rFonts w:ascii="Times New Roman" w:hAnsi="Times New Roman" w:cs="Times New Roman"/>
                <w:b/>
                <w:lang w:val="de-DE"/>
              </w:rPr>
            </w:pPr>
            <w:r w:rsidRPr="00084975">
              <w:rPr>
                <w:rFonts w:ascii="Times New Roman" w:hAnsi="Times New Roman" w:cs="Times New Roman"/>
                <w:b/>
                <w:lang w:val="de-DE"/>
              </w:rPr>
              <w:t>00352-4301-35813</w:t>
            </w:r>
          </w:p>
          <w:p w:rsidR="00084975" w:rsidRPr="00084975" w:rsidRDefault="00084975" w:rsidP="00084975">
            <w:pPr>
              <w:ind w:right="1317"/>
              <w:jc w:val="both"/>
              <w:rPr>
                <w:rFonts w:ascii="Times New Roman" w:hAnsi="Times New Roman" w:cs="Times New Roman"/>
                <w:b/>
                <w:lang w:val="de-DE"/>
              </w:rPr>
            </w:pPr>
            <w:r w:rsidRPr="00084975">
              <w:rPr>
                <w:rFonts w:ascii="Times New Roman" w:hAnsi="Times New Roman" w:cs="Times New Roman"/>
                <w:b/>
                <w:lang w:val="de-DE"/>
              </w:rPr>
              <w:t xml:space="preserve">1 </w:t>
            </w:r>
          </w:p>
          <w:p w:rsidR="00084975" w:rsidRPr="00084975" w:rsidRDefault="00084975" w:rsidP="00084975">
            <w:pPr>
              <w:ind w:right="1317"/>
              <w:jc w:val="both"/>
              <w:rPr>
                <w:rFonts w:ascii="Times New Roman" w:hAnsi="Times New Roman" w:cs="Times New Roman"/>
                <w:b/>
                <w:lang w:val="de-DE"/>
              </w:rPr>
            </w:pPr>
            <w:r w:rsidRPr="00084975">
              <w:rPr>
                <w:rFonts w:ascii="Times New Roman" w:hAnsi="Times New Roman" w:cs="Times New Roman"/>
                <w:b/>
                <w:lang w:val="de-DE"/>
              </w:rPr>
              <w:t>3. Quartal 2022</w:t>
            </w:r>
            <w:r w:rsidRPr="00084975">
              <w:rPr>
                <w:rStyle w:val="FootnoteReference"/>
                <w:rFonts w:ascii="Times New Roman" w:hAnsi="Times New Roman" w:cs="Times New Roman"/>
                <w:b/>
                <w:lang w:val="de-DE"/>
              </w:rPr>
              <w:footnoteReference w:id="1"/>
            </w:r>
          </w:p>
          <w:p w:rsidR="00084975" w:rsidRPr="00084975" w:rsidRDefault="00084975" w:rsidP="00084975">
            <w:pPr>
              <w:ind w:right="1317"/>
              <w:jc w:val="both"/>
              <w:rPr>
                <w:rFonts w:ascii="Times New Roman" w:hAnsi="Times New Roman" w:cs="Times New Roman"/>
                <w:b/>
                <w:lang w:val="de-DE"/>
              </w:rPr>
            </w:pPr>
            <w:r w:rsidRPr="00084975">
              <w:rPr>
                <w:rFonts w:ascii="Times New Roman" w:hAnsi="Times New Roman" w:cs="Times New Roman"/>
                <w:b/>
                <w:lang w:val="de-DE"/>
              </w:rPr>
              <w:t>2 Jahr(e)</w:t>
            </w:r>
            <w:r w:rsidRPr="00084975">
              <w:rPr>
                <w:rStyle w:val="FootnoteReference"/>
                <w:rFonts w:ascii="Times New Roman" w:hAnsi="Times New Roman" w:cs="Times New Roman"/>
                <w:b/>
                <w:lang w:val="de-DE"/>
              </w:rPr>
              <w:t>1</w:t>
            </w:r>
          </w:p>
          <w:p w:rsidR="00950BA5" w:rsidRPr="00084975" w:rsidRDefault="00084975" w:rsidP="00084975">
            <w:pPr>
              <w:rPr>
                <w:rFonts w:ascii="Times New Roman" w:eastAsia="Times New Roman" w:hAnsi="Times New Roman" w:cs="Times New Roman"/>
                <w:b/>
                <w:sz w:val="24"/>
                <w:szCs w:val="20"/>
                <w:lang w:val="de-DE" w:eastAsia="en-GB"/>
              </w:rPr>
            </w:pPr>
            <w:r w:rsidRPr="00084975">
              <w:rPr>
                <w:rFonts w:ascii="Times New Roman" w:eastAsia="MS Minngs" w:hAnsi="Times New Roman" w:cs="Times New Roman"/>
                <w:b/>
                <w:bCs/>
                <w:lang w:val="fr-FR"/>
              </w:rPr>
              <w:sym w:font="Wingdings 2" w:char="F0A3"/>
            </w:r>
            <w:r w:rsidRPr="00084975">
              <w:rPr>
                <w:rFonts w:ascii="Times New Roman" w:eastAsia="MS Minngs" w:hAnsi="Times New Roman" w:cs="Times New Roman"/>
                <w:b/>
                <w:bCs/>
                <w:lang w:val="de-DE"/>
              </w:rPr>
              <w:tab/>
            </w:r>
            <w:r w:rsidRPr="00084975">
              <w:rPr>
                <w:rFonts w:ascii="Times New Roman" w:hAnsi="Times New Roman" w:cs="Times New Roman"/>
                <w:b/>
                <w:lang w:val="de-DE"/>
              </w:rPr>
              <w:t>Brüssel</w:t>
            </w:r>
            <w:r w:rsidRPr="00084975">
              <w:rPr>
                <w:rFonts w:ascii="Times New Roman" w:hAnsi="Times New Roman" w:cs="Times New Roman"/>
                <w:b/>
                <w:lang w:val="de-DE"/>
              </w:rPr>
              <w:tab/>
            </w:r>
            <w:r w:rsidRPr="00084975">
              <w:rPr>
                <w:rFonts w:ascii="Times New Roman" w:hAnsi="Times New Roman" w:cs="Times New Roman"/>
                <w:b/>
              </w:rPr>
              <w:sym w:font="Wingdings 2" w:char="F054"/>
            </w:r>
            <w:r w:rsidRPr="00084975">
              <w:rPr>
                <w:rFonts w:ascii="Times New Roman" w:eastAsia="MS Minngs" w:hAnsi="Times New Roman" w:cs="Times New Roman"/>
                <w:b/>
                <w:bCs/>
                <w:lang w:val="de-DE"/>
              </w:rPr>
              <w:t xml:space="preserve">  </w:t>
            </w:r>
            <w:r w:rsidRPr="00084975">
              <w:rPr>
                <w:rFonts w:ascii="Times New Roman" w:hAnsi="Times New Roman" w:cs="Times New Roman"/>
                <w:b/>
                <w:lang w:val="de-DE"/>
              </w:rPr>
              <w:t>Luxemburg</w:t>
            </w:r>
            <w:r w:rsidRPr="00084975">
              <w:rPr>
                <w:rFonts w:ascii="Times New Roman" w:hAnsi="Times New Roman" w:cs="Times New Roman"/>
                <w:b/>
                <w:lang w:val="de-DE"/>
              </w:rPr>
              <w:tab/>
            </w:r>
            <w:r w:rsidRPr="00084975">
              <w:rPr>
                <w:rFonts w:ascii="Times New Roman" w:eastAsia="MS Minngs" w:hAnsi="Times New Roman" w:cs="Times New Roman"/>
                <w:b/>
                <w:bCs/>
                <w:lang w:val="fr-FR"/>
              </w:rPr>
              <w:sym w:font="Wingdings 2" w:char="F0A3"/>
            </w:r>
            <w:r w:rsidRPr="00084975">
              <w:rPr>
                <w:rFonts w:ascii="Times New Roman" w:eastAsia="MS Minngs" w:hAnsi="Times New Roman" w:cs="Times New Roman"/>
                <w:b/>
                <w:bCs/>
                <w:lang w:val="de-DE"/>
              </w:rPr>
              <w:t xml:space="preserve"> A</w:t>
            </w:r>
            <w:r w:rsidRPr="00084975">
              <w:rPr>
                <w:rFonts w:ascii="Times New Roman" w:hAnsi="Times New Roman" w:cs="Times New Roman"/>
                <w:b/>
                <w:lang w:val="de-DE"/>
              </w:rPr>
              <w:t>nderer:………..</w:t>
            </w:r>
          </w:p>
        </w:tc>
      </w:tr>
      <w:tr w:rsidR="00950BA5" w:rsidRPr="006740F2" w:rsidTr="00D13886">
        <w:trPr>
          <w:trHeight w:val="545"/>
          <w:jc w:val="center"/>
        </w:trPr>
        <w:tc>
          <w:tcPr>
            <w:tcW w:w="4359" w:type="dxa"/>
            <w:tcBorders>
              <w:top w:val="nil"/>
              <w:left w:val="single" w:sz="4" w:space="0" w:color="auto"/>
              <w:bottom w:val="single" w:sz="4" w:space="0" w:color="auto"/>
              <w:right w:val="single" w:sz="4" w:space="0" w:color="auto"/>
            </w:tcBorders>
          </w:tcPr>
          <w:p w:rsidR="00950BA5" w:rsidRPr="00084975" w:rsidRDefault="00950BA5" w:rsidP="00950BA5">
            <w:pPr>
              <w:rPr>
                <w:rFonts w:ascii="Times New Roman" w:eastAsia="Times New Roman" w:hAnsi="Times New Roman" w:cs="Times New Roman"/>
                <w:b/>
                <w:sz w:val="24"/>
                <w:szCs w:val="20"/>
                <w:lang w:val="de-DE" w:eastAsia="en-GB"/>
              </w:rPr>
            </w:pPr>
          </w:p>
        </w:tc>
        <w:tc>
          <w:tcPr>
            <w:tcW w:w="5787" w:type="dxa"/>
            <w:tcBorders>
              <w:left w:val="single" w:sz="4" w:space="0" w:color="auto"/>
            </w:tcBorders>
            <w:vAlign w:val="center"/>
          </w:tcPr>
          <w:p w:rsidR="00950BA5" w:rsidRPr="00084975" w:rsidRDefault="005648F5" w:rsidP="00950BA5">
            <w:pPr>
              <w:rPr>
                <w:rFonts w:ascii="Times New Roman" w:eastAsia="Times New Roman" w:hAnsi="Times New Roman" w:cs="Times New Roman"/>
                <w:b/>
                <w:sz w:val="24"/>
                <w:szCs w:val="20"/>
                <w:lang w:val="de-DE" w:eastAsia="en-GB"/>
              </w:rPr>
            </w:pPr>
            <w:r w:rsidRPr="00084975">
              <w:rPr>
                <w:rFonts w:ascii="Times New Roman" w:eastAsia="MS Minngs" w:hAnsi="Times New Roman" w:cs="Times New Roman"/>
                <w:b/>
                <w:bCs/>
                <w:lang w:val="fr-FR" w:eastAsia="en-GB"/>
              </w:rPr>
              <w:sym w:font="Wingdings 2" w:char="F054"/>
            </w:r>
            <w:r w:rsidR="00950BA5" w:rsidRPr="00084975">
              <w:rPr>
                <w:rFonts w:ascii="Times New Roman" w:eastAsia="MS Minngs" w:hAnsi="Times New Roman" w:cs="Times New Roman"/>
                <w:b/>
                <w:bCs/>
                <w:lang w:val="de-DE" w:eastAsia="en-GB"/>
              </w:rPr>
              <w:t xml:space="preserve">  </w:t>
            </w:r>
            <w:r w:rsidR="00950BA5" w:rsidRPr="00084975">
              <w:rPr>
                <w:rFonts w:ascii="Times New Roman" w:eastAsia="Times New Roman" w:hAnsi="Times New Roman" w:cs="Times New Roman"/>
                <w:b/>
                <w:lang w:val="de-DE" w:eastAsia="en-GB"/>
              </w:rPr>
              <w:t xml:space="preserve">Mit Vergütungen   </w:t>
            </w:r>
            <w:r w:rsidRPr="00084975">
              <w:rPr>
                <w:rFonts w:ascii="Times New Roman" w:eastAsia="MS Minngs" w:hAnsi="Times New Roman" w:cs="Times New Roman"/>
                <w:b/>
                <w:bCs/>
                <w:lang w:val="fr-FR" w:eastAsia="en-GB"/>
              </w:rPr>
              <w:sym w:font="Wingdings 2" w:char="F0A3"/>
            </w:r>
            <w:r w:rsidR="00950BA5" w:rsidRPr="00084975">
              <w:rPr>
                <w:rFonts w:ascii="Times New Roman" w:eastAsia="Times New Roman" w:hAnsi="Times New Roman" w:cs="Times New Roman"/>
                <w:b/>
                <w:lang w:val="de-DE" w:eastAsia="en-GB"/>
              </w:rPr>
              <w:t xml:space="preserve">  Unentgeltlich Abgeordnet</w:t>
            </w:r>
          </w:p>
        </w:tc>
      </w:tr>
      <w:tr w:rsidR="00950BA5" w:rsidRPr="00950BA5" w:rsidTr="00D13886">
        <w:trPr>
          <w:trHeight w:val="2112"/>
          <w:jc w:val="center"/>
        </w:trPr>
        <w:tc>
          <w:tcPr>
            <w:tcW w:w="1014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84975" w:rsidRDefault="00084975" w:rsidP="00950BA5">
      <w:pPr>
        <w:tabs>
          <w:tab w:val="left" w:pos="426"/>
        </w:tabs>
        <w:spacing w:after="0" w:line="240" w:lineRule="auto"/>
        <w:rPr>
          <w:rFonts w:ascii="Times New Roman" w:eastAsia="Times New Roman" w:hAnsi="Times New Roman" w:cs="Times New Roman"/>
          <w:b/>
          <w:sz w:val="24"/>
          <w:szCs w:val="20"/>
          <w:u w:val="single"/>
          <w:lang w:val="de-DE" w:eastAsia="en-GB"/>
        </w:rPr>
      </w:pPr>
    </w:p>
    <w:p w:rsidR="00084975" w:rsidRDefault="00084975" w:rsidP="0008497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084975" w:rsidRPr="00950BA5" w:rsidRDefault="00084975" w:rsidP="00084975">
      <w:pPr>
        <w:tabs>
          <w:tab w:val="left" w:pos="426"/>
        </w:tabs>
        <w:spacing w:after="0" w:line="240" w:lineRule="auto"/>
        <w:rPr>
          <w:rFonts w:ascii="Times New Roman" w:eastAsia="Times New Roman" w:hAnsi="Times New Roman" w:cs="Times New Roman"/>
          <w:b/>
          <w:sz w:val="24"/>
          <w:szCs w:val="20"/>
          <w:u w:val="single"/>
          <w:lang w:val="de-DE" w:eastAsia="en-GB"/>
        </w:rPr>
      </w:pPr>
    </w:p>
    <w:p w:rsidR="00084975" w:rsidRPr="00084975" w:rsidRDefault="00084975" w:rsidP="00084975">
      <w:pPr>
        <w:tabs>
          <w:tab w:val="left" w:pos="426"/>
        </w:tabs>
        <w:spacing w:after="0" w:line="240" w:lineRule="auto"/>
        <w:ind w:left="426"/>
        <w:jc w:val="both"/>
        <w:rPr>
          <w:rFonts w:ascii="Times New Roman" w:eastAsia="Times New Roman" w:hAnsi="Times New Roman" w:cs="Times New Roman"/>
          <w:lang w:val="de-DE" w:eastAsia="en-GB"/>
        </w:rPr>
      </w:pPr>
      <w:r w:rsidRPr="00084975">
        <w:rPr>
          <w:rFonts w:ascii="Times New Roman" w:eastAsia="Times New Roman" w:hAnsi="Times New Roman" w:cs="Times New Roman"/>
          <w:lang w:val="de-DE" w:eastAsia="en-GB"/>
        </w:rPr>
        <w:t>Das Referat ESTAT.E1 "Landwirtschaft und Fischerei" ist verantwortlich für die Erstellung qualitativ hochwertiger Statistiken zur landwirtschaftlichen Produktion in Europa, der Struktur landwirtschaftlicher Betriebe, die Europäische Landwirtschaftliche Gesamtrechnung und Preise, sowie über die Fischerei. Die Arbeit umfasst neben Datensammlung, -verarbeitung, -veröffentlichung und -analyse auch konzeptionelle und methodische Weiterentwicklungen.</w:t>
      </w:r>
    </w:p>
    <w:p w:rsidR="00084975" w:rsidRPr="00084975" w:rsidRDefault="00084975" w:rsidP="00084975">
      <w:pPr>
        <w:tabs>
          <w:tab w:val="left" w:pos="426"/>
        </w:tabs>
        <w:spacing w:after="0" w:line="240" w:lineRule="auto"/>
        <w:ind w:left="426"/>
        <w:jc w:val="both"/>
        <w:rPr>
          <w:rFonts w:ascii="Times New Roman" w:eastAsia="Times New Roman" w:hAnsi="Times New Roman" w:cs="Times New Roman"/>
          <w:lang w:val="de-DE" w:eastAsia="en-GB"/>
        </w:rPr>
      </w:pPr>
      <w:r w:rsidRPr="00084975">
        <w:rPr>
          <w:rFonts w:ascii="Times New Roman" w:eastAsia="Times New Roman" w:hAnsi="Times New Roman" w:cs="Times New Roman"/>
          <w:lang w:val="de-DE" w:eastAsia="en-GB"/>
        </w:rPr>
        <w:t>Die von ESTAT.E1 bereitgestellten Daten werden verwendet zur Entwicklung, Implementierung, Überwachung und Evaluierung der Gemeinsamen Agrarpolitik, der Gemeinsamen Fischereipolitik sowie damit verbundener Politiken (z.B. Umweltpolitik, Klimaveränderung, Kreislaufwirtschaft, Lebensmittel und Gesundheit) und Strategien, insbesondere der europäische Grüne Deal und seine Strategie „Vom Hof auf den Tisch“.</w:t>
      </w:r>
    </w:p>
    <w:p w:rsidR="00084975" w:rsidRPr="00084975" w:rsidRDefault="00084975" w:rsidP="00084975">
      <w:pPr>
        <w:tabs>
          <w:tab w:val="left" w:pos="426"/>
        </w:tabs>
        <w:spacing w:after="0" w:line="240" w:lineRule="auto"/>
        <w:ind w:left="426"/>
        <w:jc w:val="both"/>
        <w:rPr>
          <w:rFonts w:ascii="Times New Roman" w:eastAsia="Times New Roman" w:hAnsi="Times New Roman" w:cs="Times New Roman"/>
          <w:lang w:val="de-DE" w:eastAsia="en-GB"/>
        </w:rPr>
      </w:pPr>
      <w:r w:rsidRPr="00084975">
        <w:rPr>
          <w:rFonts w:ascii="Times New Roman" w:eastAsia="Times New Roman" w:hAnsi="Times New Roman" w:cs="Times New Roman"/>
          <w:lang w:val="de-DE" w:eastAsia="en-GB"/>
        </w:rPr>
        <w:t xml:space="preserve">Zusätzlich zu der Erstellung monatlicher, vierteljährlicher, jährlicher und mehrjähriger Statistiken, ist das Referat ESTAT.E1 auch verantwortlich für drei Modernisierungsprojekte: "Strategie für die Landwirtschaftsstatistik 2020 und danach" und "Rationalisierung und Vereinfachung der Fischereistatistik". Eine aktuelle Priorität ist die Entwicklung der künftigen Verordnung über Statistiken zu landwirtschaftlichen Betriebsmitteln und zur landwirtschaftlichen Erzeugung (SAIO </w:t>
      </w:r>
      <w:proofErr w:type="spellStart"/>
      <w:r w:rsidRPr="00084975">
        <w:rPr>
          <w:rFonts w:ascii="Times New Roman" w:eastAsia="Times New Roman" w:hAnsi="Times New Roman" w:cs="Times New Roman"/>
          <w:lang w:val="de-DE" w:eastAsia="en-GB"/>
        </w:rPr>
        <w:t>Statistics</w:t>
      </w:r>
      <w:proofErr w:type="spellEnd"/>
      <w:r w:rsidRPr="00084975">
        <w:rPr>
          <w:rFonts w:ascii="Times New Roman" w:eastAsia="Times New Roman" w:hAnsi="Times New Roman" w:cs="Times New Roman"/>
          <w:lang w:val="de-DE" w:eastAsia="en-GB"/>
        </w:rPr>
        <w:t xml:space="preserve"> on </w:t>
      </w:r>
      <w:proofErr w:type="spellStart"/>
      <w:r w:rsidRPr="00084975">
        <w:rPr>
          <w:rFonts w:ascii="Times New Roman" w:eastAsia="Times New Roman" w:hAnsi="Times New Roman" w:cs="Times New Roman"/>
          <w:lang w:val="de-DE" w:eastAsia="en-GB"/>
        </w:rPr>
        <w:t>agricultural</w:t>
      </w:r>
      <w:proofErr w:type="spellEnd"/>
      <w:r w:rsidRPr="00084975">
        <w:rPr>
          <w:rFonts w:ascii="Times New Roman" w:eastAsia="Times New Roman" w:hAnsi="Times New Roman" w:cs="Times New Roman"/>
          <w:lang w:val="de-DE" w:eastAsia="en-GB"/>
        </w:rPr>
        <w:t xml:space="preserve"> </w:t>
      </w:r>
      <w:proofErr w:type="spellStart"/>
      <w:r w:rsidRPr="00084975">
        <w:rPr>
          <w:rFonts w:ascii="Times New Roman" w:eastAsia="Times New Roman" w:hAnsi="Times New Roman" w:cs="Times New Roman"/>
          <w:lang w:val="de-DE" w:eastAsia="en-GB"/>
        </w:rPr>
        <w:t>input</w:t>
      </w:r>
      <w:proofErr w:type="spellEnd"/>
      <w:r w:rsidRPr="00084975">
        <w:rPr>
          <w:rFonts w:ascii="Times New Roman" w:eastAsia="Times New Roman" w:hAnsi="Times New Roman" w:cs="Times New Roman"/>
          <w:lang w:val="de-DE" w:eastAsia="en-GB"/>
        </w:rPr>
        <w:t xml:space="preserve"> </w:t>
      </w:r>
      <w:proofErr w:type="spellStart"/>
      <w:r w:rsidRPr="00084975">
        <w:rPr>
          <w:rFonts w:ascii="Times New Roman" w:eastAsia="Times New Roman" w:hAnsi="Times New Roman" w:cs="Times New Roman"/>
          <w:lang w:val="de-DE" w:eastAsia="en-GB"/>
        </w:rPr>
        <w:t>and</w:t>
      </w:r>
      <w:proofErr w:type="spellEnd"/>
      <w:r w:rsidRPr="00084975">
        <w:rPr>
          <w:rFonts w:ascii="Times New Roman" w:eastAsia="Times New Roman" w:hAnsi="Times New Roman" w:cs="Times New Roman"/>
          <w:lang w:val="de-DE" w:eastAsia="en-GB"/>
        </w:rPr>
        <w:t xml:space="preserve"> </w:t>
      </w:r>
      <w:proofErr w:type="spellStart"/>
      <w:r w:rsidRPr="00084975">
        <w:rPr>
          <w:rFonts w:ascii="Times New Roman" w:eastAsia="Times New Roman" w:hAnsi="Times New Roman" w:cs="Times New Roman"/>
          <w:lang w:val="de-DE" w:eastAsia="en-GB"/>
        </w:rPr>
        <w:t>output</w:t>
      </w:r>
      <w:proofErr w:type="spellEnd"/>
      <w:r w:rsidRPr="00084975">
        <w:rPr>
          <w:rFonts w:ascii="Times New Roman" w:eastAsia="Times New Roman" w:hAnsi="Times New Roman" w:cs="Times New Roman"/>
          <w:lang w:val="de-DE" w:eastAsia="en-GB"/>
        </w:rPr>
        <w:t>) und der Entwurf einer Verordnung über die europäische Fischereistatistik.</w:t>
      </w:r>
    </w:p>
    <w:p w:rsidR="00084975" w:rsidRPr="00084975" w:rsidRDefault="00084975" w:rsidP="00084975">
      <w:pPr>
        <w:tabs>
          <w:tab w:val="left" w:pos="426"/>
        </w:tabs>
        <w:spacing w:after="0" w:line="240" w:lineRule="auto"/>
        <w:ind w:left="426"/>
        <w:jc w:val="both"/>
        <w:rPr>
          <w:rFonts w:ascii="Times New Roman" w:eastAsia="Times New Roman" w:hAnsi="Times New Roman" w:cs="Times New Roman"/>
          <w:lang w:val="de-DE" w:eastAsia="en-GB"/>
        </w:rPr>
      </w:pPr>
      <w:r w:rsidRPr="00084975">
        <w:rPr>
          <w:rFonts w:ascii="Times New Roman" w:eastAsia="Times New Roman" w:hAnsi="Times New Roman" w:cs="Times New Roman"/>
          <w:lang w:val="de-DE" w:eastAsia="en-GB"/>
        </w:rPr>
        <w:t xml:space="preserve">Wir suchen eine(n) abgeordnete(n) nationale(n) Sachverständige(n), die/der unter der Aufsicht eines EU-Beamten Aufgaben im Bereich der Produktion und Qualitätssicherung der landwirtschaftlichen und/oder Fischereistatistiken und/oder der gesetzgeberischen Entwicklungen im Zusammenhang mit den oben genannten neuen Rechtsvorschriften wahrnimmt. </w:t>
      </w:r>
    </w:p>
    <w:p w:rsidR="00084975" w:rsidRPr="00084975" w:rsidRDefault="00084975" w:rsidP="00084975">
      <w:pPr>
        <w:tabs>
          <w:tab w:val="left" w:pos="426"/>
        </w:tabs>
        <w:spacing w:after="0" w:line="240" w:lineRule="auto"/>
        <w:jc w:val="both"/>
        <w:rPr>
          <w:rFonts w:ascii="Times New Roman" w:eastAsia="Times New Roman" w:hAnsi="Times New Roman" w:cs="Times New Roman"/>
          <w:lang w:val="de-DE" w:eastAsia="en-GB"/>
        </w:rPr>
      </w:pPr>
    </w:p>
    <w:p w:rsidR="00084975" w:rsidRPr="00084975" w:rsidRDefault="00084975" w:rsidP="00084975">
      <w:pPr>
        <w:tabs>
          <w:tab w:val="left" w:pos="426"/>
        </w:tabs>
        <w:spacing w:after="0" w:line="240" w:lineRule="auto"/>
        <w:ind w:firstLine="567"/>
        <w:jc w:val="both"/>
        <w:rPr>
          <w:rFonts w:ascii="Times New Roman" w:eastAsia="Times New Roman" w:hAnsi="Times New Roman" w:cs="Times New Roman"/>
          <w:lang w:val="de-DE" w:eastAsia="en-GB"/>
        </w:rPr>
      </w:pPr>
      <w:r w:rsidRPr="00084975">
        <w:rPr>
          <w:rFonts w:ascii="Times New Roman" w:eastAsia="Times New Roman" w:hAnsi="Times New Roman" w:cs="Times New Roman"/>
          <w:lang w:val="de-DE" w:eastAsia="en-GB"/>
        </w:rPr>
        <w:lastRenderedPageBreak/>
        <w:t xml:space="preserve">Dies umfasst insbesondere folgende Aufgaben: </w:t>
      </w:r>
    </w:p>
    <w:p w:rsidR="00084975" w:rsidRPr="00084975" w:rsidRDefault="00084975" w:rsidP="00084975">
      <w:pPr>
        <w:tabs>
          <w:tab w:val="left" w:pos="426"/>
        </w:tabs>
        <w:spacing w:after="0" w:line="240" w:lineRule="auto"/>
        <w:jc w:val="both"/>
        <w:rPr>
          <w:rFonts w:ascii="Times New Roman" w:eastAsia="Times New Roman" w:hAnsi="Times New Roman" w:cs="Times New Roman"/>
          <w:lang w:val="de-DE" w:eastAsia="en-GB"/>
        </w:rPr>
      </w:pPr>
    </w:p>
    <w:p w:rsidR="00084975" w:rsidRDefault="00084975" w:rsidP="00084975">
      <w:pPr>
        <w:pStyle w:val="ListParagraph"/>
        <w:numPr>
          <w:ilvl w:val="0"/>
          <w:numId w:val="24"/>
        </w:numPr>
        <w:tabs>
          <w:tab w:val="left" w:pos="426"/>
        </w:tabs>
        <w:spacing w:after="0" w:line="240" w:lineRule="auto"/>
        <w:jc w:val="both"/>
        <w:rPr>
          <w:rFonts w:ascii="Times New Roman" w:eastAsia="Times New Roman" w:hAnsi="Times New Roman" w:cs="Times New Roman"/>
          <w:lang w:val="de-DE" w:eastAsia="en-GB"/>
        </w:rPr>
      </w:pPr>
      <w:r w:rsidRPr="00084975">
        <w:rPr>
          <w:rFonts w:ascii="Times New Roman" w:eastAsia="Times New Roman" w:hAnsi="Times New Roman" w:cs="Times New Roman"/>
          <w:lang w:val="de-DE" w:eastAsia="en-GB"/>
        </w:rPr>
        <w:t>Erstellen und/oder Aktualisieren von Handbüchern und andere methodologische Aufgaben. Diese sollen dazu beitragen, dass die Weiterentwicklungen der Statistiken geeignet sind für die zukünftige Einbeziehung in Rechtsvorschriften. Außerdem soll die Implementierung von Rechtsakten durch Leitlinien, Illustrationen und Beispiele unterstützt werden.</w:t>
      </w:r>
    </w:p>
    <w:p w:rsidR="00084975" w:rsidRDefault="00084975" w:rsidP="00084975">
      <w:pPr>
        <w:pStyle w:val="ListParagraph"/>
        <w:numPr>
          <w:ilvl w:val="0"/>
          <w:numId w:val="24"/>
        </w:numPr>
        <w:tabs>
          <w:tab w:val="left" w:pos="426"/>
        </w:tabs>
        <w:spacing w:after="0" w:line="240" w:lineRule="auto"/>
        <w:jc w:val="both"/>
        <w:rPr>
          <w:rFonts w:ascii="Times New Roman" w:eastAsia="Times New Roman" w:hAnsi="Times New Roman" w:cs="Times New Roman"/>
          <w:lang w:val="de-DE" w:eastAsia="en-GB"/>
        </w:rPr>
      </w:pPr>
      <w:r w:rsidRPr="00084975">
        <w:rPr>
          <w:rFonts w:ascii="Times New Roman" w:eastAsia="Times New Roman" w:hAnsi="Times New Roman" w:cs="Times New Roman"/>
          <w:lang w:val="de-DE" w:eastAsia="en-GB"/>
        </w:rPr>
        <w:t xml:space="preserve">Erhebung, Validierung und Verbreitung von Daten und Metadaten, einschließlich Qualitätssicherung und Prozessverbesserungen für die Landwirtschaftsstatistik. </w:t>
      </w:r>
    </w:p>
    <w:p w:rsidR="00084975" w:rsidRDefault="00084975" w:rsidP="00084975">
      <w:pPr>
        <w:pStyle w:val="ListParagraph"/>
        <w:numPr>
          <w:ilvl w:val="0"/>
          <w:numId w:val="24"/>
        </w:numPr>
        <w:tabs>
          <w:tab w:val="left" w:pos="426"/>
        </w:tabs>
        <w:spacing w:after="0" w:line="240" w:lineRule="auto"/>
        <w:jc w:val="both"/>
        <w:rPr>
          <w:rFonts w:ascii="Times New Roman" w:eastAsia="Times New Roman" w:hAnsi="Times New Roman" w:cs="Times New Roman"/>
          <w:lang w:val="de-DE" w:eastAsia="en-GB"/>
        </w:rPr>
      </w:pPr>
      <w:r w:rsidRPr="00084975">
        <w:rPr>
          <w:rFonts w:ascii="Times New Roman" w:eastAsia="Times New Roman" w:hAnsi="Times New Roman" w:cs="Times New Roman"/>
          <w:lang w:val="de-DE" w:eastAsia="en-GB"/>
        </w:rPr>
        <w:t>Sie/er wird in Verbindung mit Datenlieferanten tätig, d. h. Mitgliedstaaten, EFTA-Mitgliedern, Kandidatenländern und potenzielle Kandidatenländern. Ausarbeitung/Implementierung neuer Rechtsakte.</w:t>
      </w:r>
    </w:p>
    <w:p w:rsidR="00084975" w:rsidRPr="00084975" w:rsidRDefault="00084975" w:rsidP="00084975">
      <w:pPr>
        <w:pStyle w:val="ListParagraph"/>
        <w:tabs>
          <w:tab w:val="left" w:pos="426"/>
        </w:tabs>
        <w:spacing w:after="0" w:line="240" w:lineRule="auto"/>
        <w:ind w:left="927"/>
        <w:jc w:val="both"/>
        <w:rPr>
          <w:rFonts w:ascii="Times New Roman" w:eastAsia="Times New Roman" w:hAnsi="Times New Roman" w:cs="Times New Roman"/>
          <w:lang w:val="de-DE" w:eastAsia="en-GB"/>
        </w:rPr>
      </w:pPr>
    </w:p>
    <w:p w:rsidR="00084975" w:rsidRPr="00084975" w:rsidRDefault="00084975" w:rsidP="00084975">
      <w:pPr>
        <w:tabs>
          <w:tab w:val="left" w:pos="426"/>
        </w:tabs>
        <w:spacing w:after="0" w:line="240" w:lineRule="auto"/>
        <w:ind w:left="567"/>
        <w:jc w:val="both"/>
        <w:rPr>
          <w:rFonts w:ascii="Times New Roman" w:eastAsia="Times New Roman" w:hAnsi="Times New Roman" w:cs="Times New Roman"/>
          <w:lang w:val="de-DE" w:eastAsia="en-GB"/>
        </w:rPr>
      </w:pPr>
      <w:r w:rsidRPr="00084975">
        <w:rPr>
          <w:rFonts w:ascii="Times New Roman" w:eastAsia="Times New Roman" w:hAnsi="Times New Roman" w:cs="Times New Roman"/>
          <w:lang w:val="de-DE" w:eastAsia="en-GB"/>
        </w:rPr>
        <w:t>Je nach Fachkompetenz des Bewerbers konzentriert sich die Arbeit entweder auf die Statistiken zur Landwirtschaftlichen Produktion (Pflanzen und/oder Tiere</w:t>
      </w:r>
      <w:r>
        <w:rPr>
          <w:rFonts w:ascii="Times New Roman" w:eastAsia="Times New Roman" w:hAnsi="Times New Roman" w:cs="Times New Roman"/>
          <w:lang w:val="de-DE" w:eastAsia="en-GB"/>
        </w:rPr>
        <w:t xml:space="preserve">), </w:t>
      </w:r>
      <w:r w:rsidRPr="00084975">
        <w:rPr>
          <w:rFonts w:ascii="Times New Roman" w:eastAsia="Times New Roman" w:hAnsi="Times New Roman" w:cs="Times New Roman"/>
          <w:lang w:val="de-DE" w:eastAsia="en-GB"/>
        </w:rPr>
        <w:t xml:space="preserve">Betriebsstrukturerhebungen/integrierte Betriebsstatistiken oder Fischereistatistiken. Die Arbeiten umfassen eine enge Zusammenarbeit mit anderen </w:t>
      </w:r>
      <w:proofErr w:type="spellStart"/>
      <w:r w:rsidRPr="00084975">
        <w:rPr>
          <w:rFonts w:ascii="Times New Roman" w:eastAsia="Times New Roman" w:hAnsi="Times New Roman" w:cs="Times New Roman"/>
          <w:lang w:val="de-DE" w:eastAsia="en-GB"/>
        </w:rPr>
        <w:t>Eurostat</w:t>
      </w:r>
      <w:proofErr w:type="spellEnd"/>
      <w:r w:rsidRPr="00084975">
        <w:rPr>
          <w:rFonts w:ascii="Times New Roman" w:eastAsia="Times New Roman" w:hAnsi="Times New Roman" w:cs="Times New Roman"/>
          <w:lang w:val="de-DE" w:eastAsia="en-GB"/>
        </w:rPr>
        <w:t>-Referaten, nationalen Verwaltungen (statistische Ämter, Ministerien), anderen Generaldirektionen (hauptsächlich GD AGRI oder GD MARE) und möglicherweise internationalen Organisationen (wie die FAO).</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84975" w:rsidRPr="008048FB" w:rsidRDefault="00084975" w:rsidP="0008497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8048FB">
        <w:rPr>
          <w:rFonts w:ascii="Times New Roman" w:eastAsia="Times New Roman" w:hAnsi="Times New Roman" w:cs="Times New Roman"/>
          <w:u w:val="single"/>
          <w:lang w:val="de-DE" w:eastAsia="en-GB"/>
        </w:rPr>
        <w:t xml:space="preserve">Bildungsabschluss </w:t>
      </w:r>
    </w:p>
    <w:p w:rsidR="00084975" w:rsidRPr="00084975" w:rsidRDefault="00084975" w:rsidP="00084975">
      <w:pPr>
        <w:tabs>
          <w:tab w:val="left" w:pos="709"/>
        </w:tabs>
        <w:spacing w:after="0" w:line="240" w:lineRule="auto"/>
        <w:ind w:left="709" w:right="60"/>
        <w:jc w:val="both"/>
        <w:rPr>
          <w:rFonts w:ascii="Times New Roman" w:eastAsia="Times New Roman" w:hAnsi="Times New Roman" w:cs="Times New Roman"/>
          <w:lang w:val="de-DE" w:eastAsia="en-GB"/>
        </w:rPr>
      </w:pPr>
      <w:r w:rsidRPr="00084975">
        <w:rPr>
          <w:rFonts w:ascii="Times New Roman" w:eastAsia="Times New Roman" w:hAnsi="Times New Roman" w:cs="Times New Roman"/>
          <w:lang w:val="de-DE" w:eastAsia="en-GB"/>
        </w:rPr>
        <w:t>- ein Universitätsabschluss oder</w:t>
      </w:r>
    </w:p>
    <w:p w:rsidR="00084975" w:rsidRPr="00084975" w:rsidRDefault="00084975" w:rsidP="00084975">
      <w:pPr>
        <w:tabs>
          <w:tab w:val="left" w:pos="709"/>
        </w:tabs>
        <w:spacing w:after="0" w:line="240" w:lineRule="auto"/>
        <w:ind w:left="709" w:right="60"/>
        <w:jc w:val="both"/>
        <w:rPr>
          <w:rFonts w:ascii="Times New Roman" w:eastAsia="Times New Roman" w:hAnsi="Times New Roman" w:cs="Times New Roman"/>
          <w:lang w:val="de-DE" w:eastAsia="en-GB"/>
        </w:rPr>
      </w:pPr>
      <w:r w:rsidRPr="00084975">
        <w:rPr>
          <w:rFonts w:ascii="Times New Roman" w:eastAsia="Times New Roman" w:hAnsi="Times New Roman" w:cs="Times New Roman"/>
          <w:lang w:val="de-DE" w:eastAsia="en-GB"/>
        </w:rPr>
        <w:t>- eine gleichwertige Berufsausbildung oder Berufserfahrung</w:t>
      </w:r>
    </w:p>
    <w:p w:rsidR="00084975" w:rsidRPr="00084975" w:rsidRDefault="00084975" w:rsidP="00084975">
      <w:pPr>
        <w:tabs>
          <w:tab w:val="left" w:pos="709"/>
        </w:tabs>
        <w:spacing w:after="0" w:line="240" w:lineRule="auto"/>
        <w:ind w:left="709" w:right="60"/>
        <w:jc w:val="both"/>
        <w:rPr>
          <w:rFonts w:ascii="Times New Roman" w:eastAsia="Times New Roman" w:hAnsi="Times New Roman" w:cs="Times New Roman"/>
          <w:lang w:val="de-DE" w:eastAsia="en-GB"/>
        </w:rPr>
      </w:pPr>
    </w:p>
    <w:p w:rsidR="00084975" w:rsidRPr="00084975" w:rsidRDefault="00084975" w:rsidP="00084975">
      <w:pPr>
        <w:tabs>
          <w:tab w:val="left" w:pos="709"/>
        </w:tabs>
        <w:spacing w:after="0" w:line="240" w:lineRule="auto"/>
        <w:ind w:left="709" w:right="60"/>
        <w:jc w:val="both"/>
        <w:rPr>
          <w:rFonts w:ascii="Times New Roman" w:eastAsia="Times New Roman" w:hAnsi="Times New Roman" w:cs="Times New Roman"/>
          <w:lang w:val="de-DE" w:eastAsia="en-GB"/>
        </w:rPr>
      </w:pPr>
      <w:r w:rsidRPr="00084975">
        <w:rPr>
          <w:rFonts w:ascii="Times New Roman" w:eastAsia="Times New Roman" w:hAnsi="Times New Roman" w:cs="Times New Roman"/>
          <w:lang w:val="de-DE" w:eastAsia="en-GB"/>
        </w:rPr>
        <w:t>im Bereich:</w:t>
      </w:r>
    </w:p>
    <w:p w:rsidR="00084975" w:rsidRPr="00084975" w:rsidRDefault="00084975" w:rsidP="00084975">
      <w:pPr>
        <w:tabs>
          <w:tab w:val="left" w:pos="709"/>
        </w:tabs>
        <w:spacing w:after="0" w:line="240" w:lineRule="auto"/>
        <w:ind w:left="709" w:right="60"/>
        <w:jc w:val="both"/>
        <w:rPr>
          <w:rFonts w:ascii="Times New Roman" w:eastAsia="Times New Roman" w:hAnsi="Times New Roman" w:cs="Times New Roman"/>
          <w:lang w:val="de-DE" w:eastAsia="en-GB"/>
        </w:rPr>
      </w:pPr>
      <w:r w:rsidRPr="00084975">
        <w:rPr>
          <w:rFonts w:ascii="Times New Roman" w:eastAsia="Times New Roman" w:hAnsi="Times New Roman" w:cs="Times New Roman"/>
          <w:lang w:val="de-DE" w:eastAsia="en-GB"/>
        </w:rPr>
        <w:t>• Statistik, Landwirtschaft, Fischerei oder andere relevante Bereiche (z. B. Geographie, Agrarökonomie, Umwelt);</w:t>
      </w:r>
    </w:p>
    <w:p w:rsidR="00084975" w:rsidRPr="00084975" w:rsidRDefault="00084975" w:rsidP="00084975">
      <w:pPr>
        <w:tabs>
          <w:tab w:val="left" w:pos="709"/>
        </w:tabs>
        <w:spacing w:after="0" w:line="240" w:lineRule="auto"/>
        <w:ind w:left="709" w:right="60"/>
        <w:jc w:val="both"/>
        <w:rPr>
          <w:rFonts w:ascii="Times New Roman" w:eastAsia="Times New Roman" w:hAnsi="Times New Roman" w:cs="Times New Roman"/>
          <w:lang w:val="de-DE" w:eastAsia="en-GB"/>
        </w:rPr>
      </w:pPr>
    </w:p>
    <w:p w:rsidR="00084975" w:rsidRPr="008048FB" w:rsidRDefault="00084975" w:rsidP="0008497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8048FB">
        <w:rPr>
          <w:rFonts w:ascii="Times New Roman" w:eastAsia="Times New Roman" w:hAnsi="Times New Roman" w:cs="Times New Roman"/>
          <w:u w:val="single"/>
          <w:lang w:val="de-DE" w:eastAsia="en-GB"/>
        </w:rPr>
        <w:t>Berufserfahrung:</w:t>
      </w:r>
    </w:p>
    <w:p w:rsidR="00084975" w:rsidRPr="00084975" w:rsidRDefault="00084975" w:rsidP="0008497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 </w:t>
      </w:r>
      <w:r w:rsidRPr="00084975">
        <w:rPr>
          <w:rFonts w:ascii="Times New Roman" w:eastAsia="Times New Roman" w:hAnsi="Times New Roman" w:cs="Times New Roman"/>
          <w:lang w:val="de-DE" w:eastAsia="en-GB"/>
        </w:rPr>
        <w:t>Kenntnisse und Erfahrung mit der amtlichen Statistik, insbesondere Statistiken mit Bezug zur Landwirtschaft und/oder Fischerei;</w:t>
      </w:r>
    </w:p>
    <w:p w:rsidR="00084975" w:rsidRPr="00084975" w:rsidRDefault="00084975" w:rsidP="0008497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 </w:t>
      </w:r>
      <w:r w:rsidRPr="00084975">
        <w:rPr>
          <w:rFonts w:ascii="Times New Roman" w:eastAsia="Times New Roman" w:hAnsi="Times New Roman" w:cs="Times New Roman"/>
          <w:lang w:val="de-DE" w:eastAsia="en-GB"/>
        </w:rPr>
        <w:t>Gute analytische und organisatorische Fähigkeiten;</w:t>
      </w:r>
    </w:p>
    <w:p w:rsidR="00084975" w:rsidRPr="00084975" w:rsidRDefault="00084975" w:rsidP="0008497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 </w:t>
      </w:r>
      <w:r w:rsidRPr="00084975">
        <w:rPr>
          <w:rFonts w:ascii="Times New Roman" w:eastAsia="Times New Roman" w:hAnsi="Times New Roman" w:cs="Times New Roman"/>
          <w:lang w:val="de-DE" w:eastAsia="en-GB"/>
        </w:rPr>
        <w:t>Hervoragende Kommunikationsfähigkeit, Dienstleistungsorientierung und Teamgeist;</w:t>
      </w:r>
    </w:p>
    <w:p w:rsidR="00084975" w:rsidRPr="00084975" w:rsidRDefault="00084975" w:rsidP="0008497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lastRenderedPageBreak/>
        <w:t xml:space="preserve">• </w:t>
      </w:r>
      <w:r w:rsidRPr="00084975">
        <w:rPr>
          <w:rFonts w:ascii="Times New Roman" w:eastAsia="Times New Roman" w:hAnsi="Times New Roman" w:cs="Times New Roman"/>
          <w:lang w:val="de-DE" w:eastAsia="en-GB"/>
        </w:rPr>
        <w:t>Gute Kenntnisse und Fertigkeiten im Umgang mit IT Anwendungen.</w:t>
      </w:r>
    </w:p>
    <w:p w:rsidR="00084975" w:rsidRDefault="00084975" w:rsidP="00084975">
      <w:pPr>
        <w:tabs>
          <w:tab w:val="left" w:pos="709"/>
        </w:tabs>
        <w:spacing w:after="0" w:line="240" w:lineRule="auto"/>
        <w:ind w:left="709" w:right="60"/>
        <w:jc w:val="both"/>
        <w:rPr>
          <w:rFonts w:ascii="Times New Roman" w:eastAsia="Times New Roman" w:hAnsi="Times New Roman" w:cs="Times New Roman"/>
          <w:lang w:val="de-DE" w:eastAsia="en-GB"/>
        </w:rPr>
      </w:pPr>
    </w:p>
    <w:p w:rsidR="00084975" w:rsidRPr="008048FB" w:rsidRDefault="00084975" w:rsidP="00084975">
      <w:pPr>
        <w:tabs>
          <w:tab w:val="left" w:pos="709"/>
        </w:tabs>
        <w:spacing w:after="0" w:line="240" w:lineRule="auto"/>
        <w:ind w:left="709" w:right="60"/>
        <w:jc w:val="both"/>
        <w:rPr>
          <w:rFonts w:ascii="Times New Roman" w:eastAsia="Times New Roman" w:hAnsi="Times New Roman" w:cs="Times New Roman"/>
          <w:u w:val="single"/>
          <w:lang w:val="de-DE" w:eastAsia="en-GB"/>
        </w:rPr>
      </w:pPr>
      <w:bookmarkStart w:id="0" w:name="_GoBack"/>
      <w:r w:rsidRPr="008048FB">
        <w:rPr>
          <w:rFonts w:ascii="Times New Roman" w:eastAsia="Times New Roman" w:hAnsi="Times New Roman" w:cs="Times New Roman"/>
          <w:u w:val="single"/>
          <w:lang w:val="de-DE" w:eastAsia="en-GB"/>
        </w:rPr>
        <w:t>Zur Ausübung der Tätigkeit erforderliche Sprachkenntnisse:</w:t>
      </w:r>
    </w:p>
    <w:bookmarkEnd w:id="0"/>
    <w:p w:rsidR="00084975" w:rsidRPr="00084975" w:rsidRDefault="00084975" w:rsidP="00084975">
      <w:pPr>
        <w:tabs>
          <w:tab w:val="left" w:pos="709"/>
        </w:tabs>
        <w:spacing w:after="0" w:line="240" w:lineRule="auto"/>
        <w:ind w:left="709" w:right="60"/>
        <w:jc w:val="both"/>
        <w:rPr>
          <w:rFonts w:ascii="Times New Roman" w:eastAsia="Times New Roman" w:hAnsi="Times New Roman" w:cs="Times New Roman"/>
          <w:lang w:val="de-DE" w:eastAsia="en-GB"/>
        </w:rPr>
      </w:pPr>
    </w:p>
    <w:p w:rsidR="00F83466" w:rsidRDefault="00084975" w:rsidP="00084975">
      <w:pPr>
        <w:tabs>
          <w:tab w:val="left" w:pos="709"/>
        </w:tabs>
        <w:spacing w:after="0" w:line="240" w:lineRule="auto"/>
        <w:ind w:left="709" w:right="60"/>
        <w:jc w:val="both"/>
        <w:rPr>
          <w:rFonts w:ascii="Times New Roman" w:eastAsia="Times New Roman" w:hAnsi="Times New Roman" w:cs="Times New Roman"/>
          <w:lang w:val="de-DE" w:eastAsia="en-GB"/>
        </w:rPr>
      </w:pPr>
      <w:r w:rsidRPr="00084975">
        <w:rPr>
          <w:rFonts w:ascii="Times New Roman" w:eastAsia="Times New Roman" w:hAnsi="Times New Roman" w:cs="Times New Roman"/>
          <w:lang w:val="de-DE" w:eastAsia="en-GB"/>
        </w:rPr>
        <w:t>Englisch in Wort und Schrift</w:t>
      </w:r>
    </w:p>
    <w:p w:rsidR="00F83466" w:rsidRPr="006740F2" w:rsidRDefault="00F8346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841618" w:rsidRDefault="00841618"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048F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084975" w:rsidRPr="008C30A2" w:rsidRDefault="00084975" w:rsidP="0008497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435DD"/>
    <w:multiLevelType w:val="hybridMultilevel"/>
    <w:tmpl w:val="52D40164"/>
    <w:lvl w:ilvl="0" w:tplc="D1BCC2D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6562FA"/>
    <w:multiLevelType w:val="hybridMultilevel"/>
    <w:tmpl w:val="DD1069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6223F49"/>
    <w:multiLevelType w:val="hybridMultilevel"/>
    <w:tmpl w:val="4426B7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2BE1783"/>
    <w:multiLevelType w:val="hybridMultilevel"/>
    <w:tmpl w:val="7AB03938"/>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509" w:hanging="72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6F71BE1"/>
    <w:multiLevelType w:val="hybridMultilevel"/>
    <w:tmpl w:val="CAF49412"/>
    <w:lvl w:ilvl="0" w:tplc="F0022A0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71F787C"/>
    <w:multiLevelType w:val="hybridMultilevel"/>
    <w:tmpl w:val="D9C29C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2983E2D"/>
    <w:multiLevelType w:val="hybridMultilevel"/>
    <w:tmpl w:val="23641B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5CF06B0"/>
    <w:multiLevelType w:val="hybridMultilevel"/>
    <w:tmpl w:val="F6EA39AE"/>
    <w:lvl w:ilvl="0" w:tplc="21785350">
      <w:start w:val="1"/>
      <w:numFmt w:val="bullet"/>
      <w:lvlText w:val="-"/>
      <w:lvlJc w:val="left"/>
      <w:pPr>
        <w:ind w:left="1429" w:hanging="360"/>
      </w:pPr>
      <w:rPr>
        <w:rFonts w:ascii="Times New Roman" w:hAnsi="Times New Roman" w:cs="Times New Roman" w:hint="default"/>
      </w:rPr>
    </w:lvl>
    <w:lvl w:ilvl="1" w:tplc="4FC6F70A">
      <w:numFmt w:val="bullet"/>
      <w:lvlText w:val="•"/>
      <w:lvlJc w:val="left"/>
      <w:pPr>
        <w:ind w:left="2509" w:hanging="72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79B6C37"/>
    <w:multiLevelType w:val="hybridMultilevel"/>
    <w:tmpl w:val="C72687E0"/>
    <w:lvl w:ilvl="0" w:tplc="1C983F9C">
      <w:start w:val="1"/>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2"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44971234"/>
    <w:multiLevelType w:val="hybridMultilevel"/>
    <w:tmpl w:val="F544C91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4E2B1847"/>
    <w:multiLevelType w:val="hybridMultilevel"/>
    <w:tmpl w:val="3802FB0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F232DF7"/>
    <w:multiLevelType w:val="hybridMultilevel"/>
    <w:tmpl w:val="1DEA103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5056274"/>
    <w:multiLevelType w:val="hybridMultilevel"/>
    <w:tmpl w:val="87F2BB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9AD07B0"/>
    <w:multiLevelType w:val="hybridMultilevel"/>
    <w:tmpl w:val="54D4D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795713"/>
    <w:multiLevelType w:val="hybridMultilevel"/>
    <w:tmpl w:val="7054DBE8"/>
    <w:lvl w:ilvl="0" w:tplc="0890CFDA">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46543F8"/>
    <w:multiLevelType w:val="hybridMultilevel"/>
    <w:tmpl w:val="85BE61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E12053"/>
    <w:multiLevelType w:val="hybridMultilevel"/>
    <w:tmpl w:val="8DD8043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3" w15:restartNumberingAfterBreak="0">
    <w:nsid w:val="6E8B1EAB"/>
    <w:multiLevelType w:val="hybridMultilevel"/>
    <w:tmpl w:val="7B8C2C54"/>
    <w:lvl w:ilvl="0" w:tplc="7E609870">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15"/>
  </w:num>
  <w:num w:numId="3">
    <w:abstractNumId w:val="13"/>
  </w:num>
  <w:num w:numId="4">
    <w:abstractNumId w:val="1"/>
  </w:num>
  <w:num w:numId="5">
    <w:abstractNumId w:val="12"/>
  </w:num>
  <w:num w:numId="6">
    <w:abstractNumId w:val="22"/>
  </w:num>
  <w:num w:numId="7">
    <w:abstractNumId w:val="14"/>
  </w:num>
  <w:num w:numId="8">
    <w:abstractNumId w:val="5"/>
  </w:num>
  <w:num w:numId="9">
    <w:abstractNumId w:val="3"/>
  </w:num>
  <w:num w:numId="10">
    <w:abstractNumId w:val="23"/>
  </w:num>
  <w:num w:numId="11">
    <w:abstractNumId w:val="21"/>
  </w:num>
  <w:num w:numId="12">
    <w:abstractNumId w:val="20"/>
  </w:num>
  <w:num w:numId="13">
    <w:abstractNumId w:val="2"/>
  </w:num>
  <w:num w:numId="14">
    <w:abstractNumId w:val="9"/>
  </w:num>
  <w:num w:numId="15">
    <w:abstractNumId w:val="18"/>
  </w:num>
  <w:num w:numId="16">
    <w:abstractNumId w:val="8"/>
  </w:num>
  <w:num w:numId="17">
    <w:abstractNumId w:val="17"/>
  </w:num>
  <w:num w:numId="18">
    <w:abstractNumId w:val="7"/>
  </w:num>
  <w:num w:numId="19">
    <w:abstractNumId w:val="16"/>
  </w:num>
  <w:num w:numId="20">
    <w:abstractNumId w:val="0"/>
  </w:num>
  <w:num w:numId="21">
    <w:abstractNumId w:val="10"/>
  </w:num>
  <w:num w:numId="22">
    <w:abstractNumId w:val="4"/>
  </w:num>
  <w:num w:numId="23">
    <w:abstractNumId w:val="19"/>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53E51"/>
    <w:rsid w:val="00057D81"/>
    <w:rsid w:val="00084975"/>
    <w:rsid w:val="000A77F5"/>
    <w:rsid w:val="00162F57"/>
    <w:rsid w:val="0019598C"/>
    <w:rsid w:val="0020218D"/>
    <w:rsid w:val="00356FE1"/>
    <w:rsid w:val="00370EFD"/>
    <w:rsid w:val="00534042"/>
    <w:rsid w:val="00542733"/>
    <w:rsid w:val="005648F5"/>
    <w:rsid w:val="00613C71"/>
    <w:rsid w:val="006740F2"/>
    <w:rsid w:val="00736345"/>
    <w:rsid w:val="008048FB"/>
    <w:rsid w:val="00841618"/>
    <w:rsid w:val="00914F98"/>
    <w:rsid w:val="00930FE5"/>
    <w:rsid w:val="00950BA5"/>
    <w:rsid w:val="00964A68"/>
    <w:rsid w:val="00A50130"/>
    <w:rsid w:val="00AD08F2"/>
    <w:rsid w:val="00B8217B"/>
    <w:rsid w:val="00B83B07"/>
    <w:rsid w:val="00BA50B3"/>
    <w:rsid w:val="00BC14A5"/>
    <w:rsid w:val="00BE7671"/>
    <w:rsid w:val="00C24618"/>
    <w:rsid w:val="00C731EF"/>
    <w:rsid w:val="00C86C6C"/>
    <w:rsid w:val="00CF677F"/>
    <w:rsid w:val="00D13886"/>
    <w:rsid w:val="00DB1F00"/>
    <w:rsid w:val="00DC16F9"/>
    <w:rsid w:val="00E21280"/>
    <w:rsid w:val="00E336EC"/>
    <w:rsid w:val="00F109B4"/>
    <w:rsid w:val="00F8346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jo.kasank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1350</Words>
  <Characters>9791</Characters>
  <Application>Microsoft Office Word</Application>
  <DocSecurity>0</DocSecurity>
  <Lines>212</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4</cp:revision>
  <dcterms:created xsi:type="dcterms:W3CDTF">2021-10-11T14:58:00Z</dcterms:created>
  <dcterms:modified xsi:type="dcterms:W3CDTF">2022-01-11T10:39:00Z</dcterms:modified>
</cp:coreProperties>
</file>