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bookmarkStart w:id="0" w:name="_GoBack"/>
            <w:bookmarkEnd w:id="0"/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Planned E</w:t>
            </w:r>
            <w:r w:rsidR="00605A2C" w:rsidRPr="00624958">
              <w:rPr>
                <w:b/>
              </w:rPr>
              <w:t>nd</w:t>
            </w:r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of </w:t>
            </w:r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 xml:space="preserve">mplementation of </w:t>
            </w:r>
            <w:r w:rsidRPr="00624958">
              <w:rPr>
                <w:b/>
              </w:rPr>
              <w:t>the Development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>l Value of the D</w:t>
            </w:r>
            <w:r w:rsidRPr="00624958">
              <w:rPr>
                <w:b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 authorized to sign the Grant 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Pr="00624958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255BA3" w:rsidRPr="00624958">
        <w:rPr>
          <w:rStyle w:val="hps"/>
          <w:b/>
          <w:lang w:val="en-US"/>
        </w:rPr>
        <w:t>the Activity Costs:</w:t>
      </w:r>
    </w:p>
    <w:tbl>
      <w:tblPr>
        <w:tblW w:w="9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059"/>
        <w:gridCol w:w="1810"/>
        <w:gridCol w:w="2754"/>
      </w:tblGrid>
      <w:tr w:rsidR="003E32B4" w:rsidRPr="00624958" w:rsidTr="00624958">
        <w:trPr>
          <w:trHeight w:val="719"/>
        </w:trPr>
        <w:tc>
          <w:tcPr>
            <w:tcW w:w="2574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24958">
              <w:rPr>
                <w:b/>
                <w:lang w:val="en-US"/>
              </w:rPr>
              <w:t>Type</w:t>
            </w:r>
            <w:r w:rsidRPr="00624958">
              <w:rPr>
                <w:b/>
              </w:rPr>
              <w:t xml:space="preserve"> </w:t>
            </w:r>
            <w:r w:rsidRPr="00624958">
              <w:rPr>
                <w:b/>
                <w:lang w:val="en-US"/>
              </w:rPr>
              <w:t>of</w:t>
            </w:r>
            <w:r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</w:t>
            </w:r>
            <w:r w:rsidRPr="00624958">
              <w:rPr>
                <w:b/>
              </w:rPr>
              <w:t>:</w:t>
            </w:r>
          </w:p>
        </w:tc>
        <w:tc>
          <w:tcPr>
            <w:tcW w:w="2059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Price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per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e</w:t>
            </w:r>
            <w:r w:rsidR="00BD5EE3" w:rsidRPr="00624958">
              <w:rPr>
                <w:b/>
                <w:lang w:val="en-US"/>
              </w:rPr>
              <w:t>ach</w:t>
            </w:r>
          </w:p>
        </w:tc>
        <w:tc>
          <w:tcPr>
            <w:tcW w:w="1810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BGN</w:t>
            </w:r>
          </w:p>
        </w:tc>
        <w:tc>
          <w:tcPr>
            <w:tcW w:w="2754" w:type="dxa"/>
            <w:vAlign w:val="center"/>
          </w:tcPr>
          <w:p w:rsidR="00D26FBA" w:rsidRPr="00624958" w:rsidRDefault="00D26FBA" w:rsidP="008B75A1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EUR</w:t>
            </w:r>
          </w:p>
        </w:tc>
      </w:tr>
      <w:tr w:rsidR="003E32B4" w:rsidRPr="00624958" w:rsidTr="00624958">
        <w:trPr>
          <w:trHeight w:val="1552"/>
        </w:trPr>
        <w:tc>
          <w:tcPr>
            <w:tcW w:w="2574" w:type="dxa"/>
          </w:tcPr>
          <w:p w:rsidR="009B6B37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lang w:val="en-US"/>
              </w:rPr>
            </w:pPr>
            <w:r w:rsidRPr="00624958">
              <w:rPr>
                <w:b/>
                <w:i/>
                <w:lang w:val="en-US"/>
              </w:rPr>
              <w:t>Please</w:t>
            </w:r>
            <w:r w:rsidR="00CB69C2" w:rsidRPr="00624958">
              <w:rPr>
                <w:b/>
                <w:i/>
                <w:lang w:val="en-US"/>
              </w:rPr>
              <w:t>,</w:t>
            </w:r>
            <w:r w:rsidRPr="00624958">
              <w:rPr>
                <w:b/>
                <w:i/>
                <w:lang w:val="en-US"/>
              </w:rPr>
              <w:t xml:space="preserve"> add a separate row for each</w:t>
            </w:r>
            <w:r w:rsidR="00255BA3" w:rsidRPr="00624958">
              <w:rPr>
                <w:b/>
                <w:i/>
                <w:lang w:val="en-US"/>
              </w:rPr>
              <w:t xml:space="preserve"> one of the activities.</w:t>
            </w:r>
          </w:p>
          <w:p w:rsidR="009E0488" w:rsidRPr="00624958" w:rsidRDefault="009E0488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color w:val="0070C0"/>
                <w:lang w:val="en-US"/>
              </w:rPr>
            </w:pPr>
          </w:p>
        </w:tc>
        <w:tc>
          <w:tcPr>
            <w:tcW w:w="2059" w:type="dxa"/>
          </w:tcPr>
          <w:p w:rsidR="007B0643" w:rsidRPr="00624958" w:rsidRDefault="007B0643" w:rsidP="00624958">
            <w:pPr>
              <w:spacing w:after="120"/>
              <w:rPr>
                <w:lang w:val="en-US"/>
              </w:rPr>
            </w:pPr>
          </w:p>
        </w:tc>
        <w:tc>
          <w:tcPr>
            <w:tcW w:w="1810" w:type="dxa"/>
          </w:tcPr>
          <w:p w:rsidR="003F29DC" w:rsidRPr="00624958" w:rsidRDefault="00255BA3" w:rsidP="00624958">
            <w:pPr>
              <w:tabs>
                <w:tab w:val="left" w:pos="0"/>
              </w:tabs>
              <w:spacing w:after="120"/>
              <w:rPr>
                <w:i/>
                <w:color w:val="FF0000"/>
                <w:lang w:val="en-US"/>
              </w:rPr>
            </w:pPr>
            <w:r w:rsidRPr="00624958">
              <w:rPr>
                <w:i/>
                <w:color w:val="FF0000"/>
                <w:lang w:val="en-US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:rsidR="007A4845" w:rsidRPr="00624958" w:rsidRDefault="00255BA3" w:rsidP="00624958">
            <w:pPr>
              <w:tabs>
                <w:tab w:val="left" w:pos="0"/>
              </w:tabs>
              <w:spacing w:after="120"/>
              <w:jc w:val="center"/>
              <w:rPr>
                <w:i/>
                <w:color w:val="FF0000"/>
                <w:lang w:val="en-US"/>
              </w:rPr>
            </w:pPr>
            <w:r w:rsidRPr="00624958">
              <w:rPr>
                <w:color w:val="FF0000"/>
                <w:lang w:val="en-US"/>
              </w:rPr>
              <w:t xml:space="preserve">* </w:t>
            </w:r>
            <w:r w:rsidRPr="00624958">
              <w:rPr>
                <w:i/>
                <w:color w:val="FF0000"/>
                <w:lang w:val="en-US"/>
              </w:rPr>
              <w:t>Please</w:t>
            </w:r>
            <w:r w:rsidR="00CB69C2" w:rsidRPr="00624958">
              <w:rPr>
                <w:i/>
                <w:color w:val="FF0000"/>
                <w:lang w:val="en-US"/>
              </w:rPr>
              <w:t>,</w:t>
            </w:r>
            <w:r w:rsidRPr="00624958">
              <w:rPr>
                <w:i/>
                <w:color w:val="FF0000"/>
                <w:lang w:val="en-US"/>
              </w:rPr>
              <w:t xml:space="preserve"> fill in</w:t>
            </w:r>
            <w:r w:rsidRPr="00624958">
              <w:rPr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>the</w:t>
            </w:r>
            <w:r w:rsidR="00BC1816" w:rsidRPr="00624958">
              <w:rPr>
                <w:i/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 xml:space="preserve">amount </w:t>
            </w:r>
            <w:r w:rsidR="00B200F8" w:rsidRPr="00624958">
              <w:rPr>
                <w:i/>
                <w:color w:val="FF0000"/>
                <w:lang w:val="en-US"/>
              </w:rPr>
              <w:t>from the third column in</w:t>
            </w:r>
            <w:r w:rsidR="00BC1816" w:rsidRPr="00624958">
              <w:rPr>
                <w:i/>
                <w:color w:val="FF0000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the equivalent amount in</w:t>
            </w:r>
            <w:r w:rsidR="00B200F8" w:rsidRPr="00624958">
              <w:rPr>
                <w:i/>
                <w:color w:val="FF0000"/>
                <w:lang w:val="en-US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Euros</w:t>
            </w:r>
            <w:r w:rsidR="00CB69C2" w:rsidRPr="00624958">
              <w:rPr>
                <w:i/>
                <w:color w:val="FF0000"/>
                <w:lang w:val="en-US"/>
              </w:rPr>
              <w:t xml:space="preserve"> here</w:t>
            </w:r>
            <w:r w:rsidR="005C16C6" w:rsidRPr="00624958">
              <w:rPr>
                <w:i/>
                <w:color w:val="FF0000"/>
                <w:lang w:val="en-US"/>
              </w:rPr>
              <w:t>.</w:t>
            </w:r>
          </w:p>
        </w:tc>
      </w:tr>
      <w:tr w:rsidR="0017735D" w:rsidRPr="00624958" w:rsidTr="00624958">
        <w:trPr>
          <w:trHeight w:val="344"/>
        </w:trPr>
        <w:tc>
          <w:tcPr>
            <w:tcW w:w="2574" w:type="dxa"/>
          </w:tcPr>
          <w:p w:rsidR="0017735D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Communication P</w:t>
            </w:r>
            <w:r w:rsidR="0017735D" w:rsidRPr="00624958">
              <w:rPr>
                <w:b/>
                <w:lang w:val="en-US"/>
              </w:rPr>
              <w:t>lan</w:t>
            </w:r>
          </w:p>
          <w:p w:rsidR="0017735D" w:rsidRPr="00624958" w:rsidRDefault="005C16C6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(</w:t>
            </w:r>
            <w:r w:rsidR="00B43C8B" w:rsidRPr="00624958">
              <w:rPr>
                <w:b/>
                <w:lang w:val="en-US"/>
              </w:rPr>
              <w:t xml:space="preserve">from 3% to </w:t>
            </w:r>
            <w:r w:rsidRPr="00624958">
              <w:rPr>
                <w:b/>
                <w:lang w:val="en-US"/>
              </w:rPr>
              <w:t>5% from the total value of the project</w:t>
            </w:r>
            <w:r w:rsidR="00651842" w:rsidRPr="00624958">
              <w:rPr>
                <w:b/>
              </w:rPr>
              <w:t xml:space="preserve"> </w:t>
            </w:r>
            <w:r w:rsidR="00651842" w:rsidRPr="00624958">
              <w:rPr>
                <w:b/>
                <w:lang w:val="en-US"/>
              </w:rPr>
              <w:t>but not exceeding 5 000 BGN</w:t>
            </w:r>
            <w:r w:rsidRPr="00624958">
              <w:rPr>
                <w:b/>
                <w:lang w:val="en-US"/>
              </w:rPr>
              <w:t>)</w:t>
            </w:r>
          </w:p>
        </w:tc>
        <w:tc>
          <w:tcPr>
            <w:tcW w:w="2059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center"/>
              <w:rPr>
                <w:color w:val="FF0000"/>
                <w:lang w:val="en-US"/>
              </w:rPr>
            </w:pPr>
          </w:p>
        </w:tc>
      </w:tr>
      <w:tr w:rsidR="00232380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b/>
                <w:lang w:val="en"/>
              </w:rPr>
            </w:pPr>
            <w:r w:rsidRPr="00624958">
              <w:rPr>
                <w:b/>
                <w:lang w:val="en"/>
              </w:rPr>
              <w:lastRenderedPageBreak/>
              <w:t>Expenditure for the preparation of an Independent Financial Audit of the completed project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  <w:tr w:rsidR="008B75A1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8B75A1" w:rsidRDefault="008B75A1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  <w:r>
              <w:rPr>
                <w:b/>
              </w:rPr>
              <w:t>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</w:tbl>
    <w:p w:rsidR="00224FAC" w:rsidRPr="00624958" w:rsidRDefault="00224FAC" w:rsidP="00624958">
      <w:pPr>
        <w:spacing w:after="120"/>
        <w:rPr>
          <w:b/>
          <w:u w:val="single"/>
        </w:rPr>
      </w:pP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0673D8" w:rsidRPr="00624958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02215E" w:rsidRPr="00624958" w:rsidRDefault="0002215E" w:rsidP="00624958">
      <w:pPr>
        <w:spacing w:after="120"/>
        <w:rPr>
          <w:b/>
          <w:i/>
          <w:lang w:val="en-US"/>
        </w:rPr>
      </w:pPr>
      <w:r w:rsidRPr="00624958">
        <w:rPr>
          <w:b/>
          <w:i/>
          <w:lang w:val="en-US"/>
        </w:rPr>
        <w:t>Please</w:t>
      </w:r>
      <w:r w:rsidR="00CB69C2" w:rsidRPr="00624958">
        <w:rPr>
          <w:b/>
          <w:i/>
          <w:lang w:val="en-US"/>
        </w:rPr>
        <w:t>,</w:t>
      </w:r>
      <w:r w:rsidRPr="00624958">
        <w:rPr>
          <w:b/>
          <w:i/>
          <w:lang w:val="en-US"/>
        </w:rPr>
        <w:t xml:space="preserve"> fill in the table with details for </w:t>
      </w:r>
      <w:r w:rsidRPr="00624958">
        <w:rPr>
          <w:b/>
          <w:i/>
          <w:u w:val="single"/>
          <w:lang w:val="en-US"/>
        </w:rPr>
        <w:t>each specific activity</w:t>
      </w:r>
      <w:r w:rsidRPr="00624958">
        <w:rPr>
          <w:b/>
          <w:i/>
          <w:lang w:val="en-US"/>
        </w:rPr>
        <w:t xml:space="preserve"> of your development project proposal.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lastRenderedPageBreak/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lastRenderedPageBreak/>
        <w:t xml:space="preserve">6. </w:t>
      </w:r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sectPr w:rsidR="00BD2F4A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53" w:rsidRDefault="006D1053">
      <w:r>
        <w:separator/>
      </w:r>
    </w:p>
  </w:endnote>
  <w:endnote w:type="continuationSeparator" w:id="0">
    <w:p w:rsidR="006D1053" w:rsidRDefault="006D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3E4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53" w:rsidRDefault="006D1053">
      <w:r>
        <w:separator/>
      </w:r>
    </w:p>
  </w:footnote>
  <w:footnote w:type="continuationSeparator" w:id="0">
    <w:p w:rsidR="006D1053" w:rsidRDefault="006D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63CA"/>
    <w:rsid w:val="004604D6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1053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7155B"/>
    <w:rsid w:val="008949E1"/>
    <w:rsid w:val="008B75A1"/>
    <w:rsid w:val="008D0237"/>
    <w:rsid w:val="008F0395"/>
    <w:rsid w:val="008F19BE"/>
    <w:rsid w:val="008F1B20"/>
    <w:rsid w:val="008F1C6A"/>
    <w:rsid w:val="008F1D78"/>
    <w:rsid w:val="0090011F"/>
    <w:rsid w:val="009256F7"/>
    <w:rsid w:val="009308CA"/>
    <w:rsid w:val="009363B0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F26DA"/>
    <w:rsid w:val="00C27110"/>
    <w:rsid w:val="00C400C5"/>
    <w:rsid w:val="00C40A07"/>
    <w:rsid w:val="00C52183"/>
    <w:rsid w:val="00C628F7"/>
    <w:rsid w:val="00C8732C"/>
    <w:rsid w:val="00C90658"/>
    <w:rsid w:val="00C9224C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835F9"/>
    <w:rsid w:val="00F86CEC"/>
    <w:rsid w:val="00F875D3"/>
    <w:rsid w:val="00FA0416"/>
    <w:rsid w:val="00FA3E43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08D7-72FC-4ECA-9231-B034250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58CA9-F83F-4E0B-A864-50D311AE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Vessela P. Parapanova</cp:lastModifiedBy>
  <cp:revision>2</cp:revision>
  <dcterms:created xsi:type="dcterms:W3CDTF">2021-05-12T06:03:00Z</dcterms:created>
  <dcterms:modified xsi:type="dcterms:W3CDTF">2021-05-12T06:03:00Z</dcterms:modified>
</cp:coreProperties>
</file>