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E9CC3" w14:textId="48B34291" w:rsidR="007E7A79" w:rsidRPr="00F62116" w:rsidRDefault="007E7A79" w:rsidP="00F62116">
      <w:pPr>
        <w:shd w:val="clear" w:color="auto" w:fill="FFFFFF"/>
        <w:spacing w:after="0" w:line="276" w:lineRule="auto"/>
        <w:jc w:val="center"/>
        <w:rPr>
          <w:rStyle w:val="tlid-translation"/>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F62116" w14:paraId="45D6BD38" w14:textId="77777777" w:rsidTr="007E7A79">
        <w:tc>
          <w:tcPr>
            <w:tcW w:w="4698" w:type="dxa"/>
          </w:tcPr>
          <w:p w14:paraId="3D83A6D4" w14:textId="76F8C671" w:rsidR="007E7A79" w:rsidRPr="00F62116" w:rsidRDefault="007E7A79" w:rsidP="00F62116">
            <w:pPr>
              <w:spacing w:line="276" w:lineRule="auto"/>
              <w:jc w:val="center"/>
              <w:rPr>
                <w:rStyle w:val="tlid-translation"/>
                <w:rFonts w:ascii="Times New Roman" w:hAnsi="Times New Roman" w:cs="Times New Roman"/>
                <w:b/>
                <w:sz w:val="24"/>
                <w:szCs w:val="24"/>
                <w:lang w:val="en-GB"/>
              </w:rPr>
            </w:pPr>
          </w:p>
          <w:p w14:paraId="42C9A6B6" w14:textId="6E7EAC07" w:rsidR="007E7A79" w:rsidRPr="00F62116" w:rsidRDefault="007E7A79" w:rsidP="00F62116">
            <w:pPr>
              <w:spacing w:line="276" w:lineRule="auto"/>
              <w:jc w:val="center"/>
              <w:rPr>
                <w:rStyle w:val="tlid-translation"/>
                <w:rFonts w:ascii="Times New Roman" w:hAnsi="Times New Roman" w:cs="Times New Roman"/>
                <w:b/>
                <w:sz w:val="24"/>
                <w:szCs w:val="24"/>
                <w:lang w:val="en-GB"/>
              </w:rPr>
            </w:pPr>
            <w:r w:rsidRPr="00F62116">
              <w:rPr>
                <w:rFonts w:ascii="Times New Roman" w:hAnsi="Times New Roman" w:cs="Times New Roman"/>
                <w:noProof/>
                <w:sz w:val="24"/>
                <w:szCs w:val="24"/>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F62116" w:rsidRDefault="007E7A79" w:rsidP="00F62116">
            <w:pPr>
              <w:spacing w:line="276" w:lineRule="auto"/>
              <w:jc w:val="center"/>
              <w:rPr>
                <w:rStyle w:val="tlid-translation"/>
                <w:rFonts w:ascii="Times New Roman" w:hAnsi="Times New Roman" w:cs="Times New Roman"/>
                <w:b/>
                <w:sz w:val="24"/>
                <w:szCs w:val="24"/>
                <w:lang w:val="en-GB"/>
              </w:rPr>
            </w:pPr>
          </w:p>
        </w:tc>
        <w:tc>
          <w:tcPr>
            <w:tcW w:w="4698" w:type="dxa"/>
            <w:vAlign w:val="center"/>
          </w:tcPr>
          <w:p w14:paraId="35A83F15" w14:textId="77777777" w:rsidR="007E7A79" w:rsidRPr="00F62116" w:rsidRDefault="007E7A79" w:rsidP="00F62116">
            <w:pPr>
              <w:shd w:val="clear" w:color="auto" w:fill="FFFFFF"/>
              <w:spacing w:line="276" w:lineRule="auto"/>
              <w:jc w:val="center"/>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CALL FOR PROPOSALS</w:t>
            </w:r>
          </w:p>
          <w:p w14:paraId="1288E7DE" w14:textId="77777777" w:rsidR="007E7A79" w:rsidRPr="00F62116" w:rsidRDefault="007E7A79" w:rsidP="00F62116">
            <w:pPr>
              <w:shd w:val="clear" w:color="auto" w:fill="FFFFFF"/>
              <w:spacing w:line="276" w:lineRule="auto"/>
              <w:jc w:val="center"/>
              <w:rPr>
                <w:rStyle w:val="tlid-translation"/>
                <w:rFonts w:ascii="Times New Roman" w:hAnsi="Times New Roman" w:cs="Times New Roman"/>
                <w:sz w:val="24"/>
                <w:szCs w:val="24"/>
                <w:lang w:val="en-GB"/>
              </w:rPr>
            </w:pPr>
            <w:r w:rsidRPr="00F62116">
              <w:rPr>
                <w:rStyle w:val="tlid-translation"/>
                <w:rFonts w:ascii="Times New Roman" w:hAnsi="Times New Roman" w:cs="Times New Roman"/>
                <w:b/>
                <w:sz w:val="24"/>
                <w:szCs w:val="24"/>
                <w:lang w:val="en-GB"/>
              </w:rPr>
              <w:t>Procedure for acceptance of project proposals for grants from the Republic of Bulgaria</w:t>
            </w:r>
          </w:p>
          <w:p w14:paraId="2933DDF5" w14:textId="77777777" w:rsidR="007E7A79" w:rsidRPr="00F62116" w:rsidRDefault="007E7A79" w:rsidP="00F62116">
            <w:pPr>
              <w:spacing w:line="276" w:lineRule="auto"/>
              <w:jc w:val="center"/>
              <w:rPr>
                <w:rStyle w:val="tlid-translation"/>
                <w:rFonts w:ascii="Times New Roman" w:hAnsi="Times New Roman" w:cs="Times New Roman"/>
                <w:b/>
                <w:sz w:val="24"/>
                <w:szCs w:val="24"/>
                <w:lang w:val="en-GB"/>
              </w:rPr>
            </w:pPr>
          </w:p>
        </w:tc>
      </w:tr>
    </w:tbl>
    <w:p w14:paraId="200D8AB2" w14:textId="11FA56E0" w:rsidR="007E7A79" w:rsidRPr="00F62116" w:rsidRDefault="007E7A79" w:rsidP="00F62116">
      <w:pPr>
        <w:shd w:val="clear" w:color="auto" w:fill="FFFFFF"/>
        <w:spacing w:after="0" w:line="276" w:lineRule="auto"/>
        <w:jc w:val="center"/>
        <w:rPr>
          <w:rStyle w:val="tlid-translation"/>
          <w:rFonts w:ascii="Times New Roman" w:hAnsi="Times New Roman" w:cs="Times New Roman"/>
          <w:b/>
          <w:sz w:val="24"/>
          <w:szCs w:val="24"/>
          <w:lang w:val="en-GB"/>
        </w:rPr>
      </w:pPr>
    </w:p>
    <w:p w14:paraId="5A4FA2C4" w14:textId="3361D524" w:rsidR="009437FD" w:rsidRPr="00F62116" w:rsidRDefault="007A7954"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Fonts w:ascii="Times New Roman" w:eastAsia="Times New Roman" w:hAnsi="Times New Roman" w:cs="Times New Roman"/>
          <w:color w:val="212121"/>
          <w:sz w:val="24"/>
          <w:szCs w:val="24"/>
          <w:lang w:val="en-GB"/>
        </w:rPr>
        <w:t xml:space="preserve">The </w:t>
      </w:r>
      <w:r w:rsidR="006F3CB4" w:rsidRPr="00F62116">
        <w:rPr>
          <w:rStyle w:val="tlid-translation"/>
          <w:rFonts w:ascii="Times New Roman" w:hAnsi="Times New Roman" w:cs="Times New Roman"/>
          <w:sz w:val="24"/>
          <w:szCs w:val="24"/>
          <w:lang w:val="en-GB"/>
        </w:rPr>
        <w:t xml:space="preserve">Ministry of Foreign Affairs of the Republic of Bulgaria through the Embassy </w:t>
      </w:r>
      <w:r w:rsidR="004678AB" w:rsidRPr="00F62116">
        <w:rPr>
          <w:rStyle w:val="tlid-translation"/>
          <w:rFonts w:ascii="Times New Roman" w:hAnsi="Times New Roman" w:cs="Times New Roman"/>
          <w:sz w:val="24"/>
          <w:szCs w:val="24"/>
          <w:lang w:val="en-GB"/>
        </w:rPr>
        <w:t xml:space="preserve">of the Republic of Bulgaria </w:t>
      </w:r>
      <w:r w:rsidR="009437FD" w:rsidRPr="00F62116">
        <w:rPr>
          <w:rStyle w:val="tlid-translation"/>
          <w:rFonts w:ascii="Times New Roman" w:hAnsi="Times New Roman" w:cs="Times New Roman"/>
          <w:sz w:val="24"/>
          <w:szCs w:val="24"/>
          <w:lang w:val="en-GB"/>
        </w:rPr>
        <w:t xml:space="preserve">in </w:t>
      </w:r>
      <w:r w:rsidR="00BA0A1B" w:rsidRPr="00F62116">
        <w:rPr>
          <w:rStyle w:val="tlid-translation"/>
          <w:rFonts w:ascii="Times New Roman" w:hAnsi="Times New Roman" w:cs="Times New Roman"/>
          <w:sz w:val="24"/>
          <w:szCs w:val="24"/>
        </w:rPr>
        <w:t>the Republic of Moldova</w:t>
      </w:r>
      <w:r w:rsidR="009437FD" w:rsidRPr="00F62116">
        <w:rPr>
          <w:rStyle w:val="tlid-translation"/>
          <w:rFonts w:ascii="Times New Roman" w:hAnsi="Times New Roman" w:cs="Times New Roman"/>
          <w:sz w:val="24"/>
          <w:szCs w:val="24"/>
          <w:lang w:val="en-GB"/>
        </w:rPr>
        <w:t xml:space="preserve"> </w:t>
      </w:r>
      <w:r w:rsidR="003D68E9" w:rsidRPr="00F62116">
        <w:rPr>
          <w:rStyle w:val="tlid-translation"/>
          <w:rFonts w:ascii="Times New Roman" w:hAnsi="Times New Roman" w:cs="Times New Roman"/>
          <w:sz w:val="24"/>
          <w:szCs w:val="24"/>
          <w:lang w:val="en-GB"/>
        </w:rPr>
        <w:t>announces</w:t>
      </w:r>
      <w:r w:rsidR="006F3CB4" w:rsidRPr="00F62116">
        <w:rPr>
          <w:rStyle w:val="tlid-translation"/>
          <w:rFonts w:ascii="Times New Roman" w:hAnsi="Times New Roman" w:cs="Times New Roman"/>
          <w:sz w:val="24"/>
          <w:szCs w:val="24"/>
          <w:lang w:val="en-GB"/>
        </w:rPr>
        <w:t xml:space="preserve"> a procedure for </w:t>
      </w:r>
      <w:r w:rsidR="009437FD" w:rsidRPr="00F62116">
        <w:rPr>
          <w:rStyle w:val="tlid-translation"/>
          <w:rFonts w:ascii="Times New Roman" w:hAnsi="Times New Roman" w:cs="Times New Roman"/>
          <w:sz w:val="24"/>
          <w:szCs w:val="24"/>
          <w:lang w:val="en-GB"/>
        </w:rPr>
        <w:t xml:space="preserve">the acceptance and selection of </w:t>
      </w:r>
      <w:r w:rsidR="006F3CB4" w:rsidRPr="00F62116">
        <w:rPr>
          <w:rStyle w:val="tlid-translation"/>
          <w:rFonts w:ascii="Times New Roman" w:hAnsi="Times New Roman" w:cs="Times New Roman"/>
          <w:sz w:val="24"/>
          <w:szCs w:val="24"/>
          <w:lang w:val="en-GB"/>
        </w:rPr>
        <w:t>proposals for projects</w:t>
      </w:r>
      <w:r w:rsidR="003D68E9" w:rsidRPr="00F62116">
        <w:rPr>
          <w:rStyle w:val="tlid-translation"/>
          <w:rFonts w:ascii="Times New Roman" w:hAnsi="Times New Roman" w:cs="Times New Roman"/>
          <w:b/>
          <w:sz w:val="24"/>
          <w:szCs w:val="24"/>
          <w:lang w:val="en-GB"/>
        </w:rPr>
        <w:t xml:space="preserve"> </w:t>
      </w:r>
      <w:r w:rsidR="003D68E9" w:rsidRPr="00F62116">
        <w:rPr>
          <w:rStyle w:val="tlid-translation"/>
          <w:rFonts w:ascii="Times New Roman" w:hAnsi="Times New Roman" w:cs="Times New Roman"/>
          <w:sz w:val="24"/>
          <w:szCs w:val="24"/>
          <w:lang w:val="en-GB"/>
        </w:rPr>
        <w:t xml:space="preserve">to </w:t>
      </w:r>
      <w:r w:rsidR="006F3CB4" w:rsidRPr="00F62116">
        <w:rPr>
          <w:rStyle w:val="tlid-translation"/>
          <w:rFonts w:ascii="Times New Roman" w:hAnsi="Times New Roman" w:cs="Times New Roman"/>
          <w:sz w:val="24"/>
          <w:szCs w:val="24"/>
          <w:lang w:val="en-GB"/>
        </w:rPr>
        <w:t>be implemented with a gra</w:t>
      </w:r>
      <w:r w:rsidR="00EA6200" w:rsidRPr="00F62116">
        <w:rPr>
          <w:rStyle w:val="tlid-translation"/>
          <w:rFonts w:ascii="Times New Roman" w:hAnsi="Times New Roman" w:cs="Times New Roman"/>
          <w:sz w:val="24"/>
          <w:szCs w:val="24"/>
          <w:lang w:val="en-GB"/>
        </w:rPr>
        <w:t xml:space="preserve">nt </w:t>
      </w:r>
      <w:r w:rsidR="009437FD" w:rsidRPr="00F62116">
        <w:rPr>
          <w:rStyle w:val="tlid-translation"/>
          <w:rFonts w:ascii="Times New Roman" w:hAnsi="Times New Roman" w:cs="Times New Roman"/>
          <w:sz w:val="24"/>
          <w:szCs w:val="24"/>
          <w:lang w:val="en-GB"/>
        </w:rPr>
        <w:t>through</w:t>
      </w:r>
      <w:r w:rsidR="00EA6200" w:rsidRPr="00F62116">
        <w:rPr>
          <w:rStyle w:val="tlid-translation"/>
          <w:rFonts w:ascii="Times New Roman" w:hAnsi="Times New Roman" w:cs="Times New Roman"/>
          <w:sz w:val="24"/>
          <w:szCs w:val="24"/>
          <w:lang w:val="en-GB"/>
        </w:rPr>
        <w:t xml:space="preserve"> the Official </w:t>
      </w:r>
      <w:r w:rsidR="00AF411A" w:rsidRPr="00F62116">
        <w:rPr>
          <w:rStyle w:val="tlid-translation"/>
          <w:rFonts w:ascii="Times New Roman" w:hAnsi="Times New Roman" w:cs="Times New Roman"/>
          <w:sz w:val="24"/>
          <w:szCs w:val="24"/>
          <w:lang w:val="en-GB"/>
        </w:rPr>
        <w:t>Development</w:t>
      </w:r>
      <w:r w:rsidR="00EA6200" w:rsidRPr="00F62116">
        <w:rPr>
          <w:rStyle w:val="tlid-translation"/>
          <w:rFonts w:ascii="Times New Roman" w:hAnsi="Times New Roman" w:cs="Times New Roman"/>
          <w:sz w:val="24"/>
          <w:szCs w:val="24"/>
          <w:lang w:val="en-GB"/>
        </w:rPr>
        <w:t xml:space="preserve"> A</w:t>
      </w:r>
      <w:r w:rsidR="006F3CB4" w:rsidRPr="00F62116">
        <w:rPr>
          <w:rStyle w:val="tlid-translation"/>
          <w:rFonts w:ascii="Times New Roman" w:hAnsi="Times New Roman" w:cs="Times New Roman"/>
          <w:sz w:val="24"/>
          <w:szCs w:val="24"/>
          <w:lang w:val="en-GB"/>
        </w:rPr>
        <w:t>ssistance of the Re</w:t>
      </w:r>
      <w:r w:rsidR="003D68E9" w:rsidRPr="00F62116">
        <w:rPr>
          <w:rStyle w:val="tlid-translation"/>
          <w:rFonts w:ascii="Times New Roman" w:hAnsi="Times New Roman" w:cs="Times New Roman"/>
          <w:sz w:val="24"/>
          <w:szCs w:val="24"/>
          <w:lang w:val="en-GB"/>
        </w:rPr>
        <w:t xml:space="preserve">public of Bulgaria, with an initial </w:t>
      </w:r>
      <w:r w:rsidR="009437FD" w:rsidRPr="00F62116">
        <w:rPr>
          <w:rStyle w:val="tlid-translation"/>
          <w:rFonts w:ascii="Times New Roman" w:hAnsi="Times New Roman" w:cs="Times New Roman"/>
          <w:sz w:val="24"/>
          <w:szCs w:val="24"/>
          <w:lang w:val="en-GB"/>
        </w:rPr>
        <w:t>implementation period in 202</w:t>
      </w:r>
      <w:r w:rsidR="00ED00C0">
        <w:rPr>
          <w:rStyle w:val="tlid-translation"/>
          <w:rFonts w:ascii="Times New Roman" w:hAnsi="Times New Roman" w:cs="Times New Roman"/>
          <w:sz w:val="24"/>
          <w:szCs w:val="24"/>
          <w:lang w:val="en-GB"/>
        </w:rPr>
        <w:t>2</w:t>
      </w:r>
      <w:r w:rsidR="009437FD" w:rsidRPr="00F62116">
        <w:rPr>
          <w:rStyle w:val="tlid-translation"/>
          <w:rFonts w:ascii="Times New Roman" w:hAnsi="Times New Roman" w:cs="Times New Roman"/>
          <w:sz w:val="24"/>
          <w:szCs w:val="24"/>
          <w:lang w:val="en-GB"/>
        </w:rPr>
        <w:t>.</w:t>
      </w:r>
    </w:p>
    <w:p w14:paraId="6F4654D8" w14:textId="7040F0BA" w:rsidR="009437FD" w:rsidRPr="00F62116" w:rsidRDefault="009437FD" w:rsidP="00F62116">
      <w:pPr>
        <w:shd w:val="clear" w:color="auto" w:fill="FFFFFF"/>
        <w:spacing w:after="0" w:line="276" w:lineRule="auto"/>
        <w:rPr>
          <w:rStyle w:val="tlid-translation"/>
          <w:rFonts w:ascii="Times New Roman" w:hAnsi="Times New Roman" w:cs="Times New Roman"/>
          <w:sz w:val="24"/>
          <w:szCs w:val="24"/>
          <w:lang w:val="en-GB"/>
        </w:rPr>
      </w:pPr>
    </w:p>
    <w:p w14:paraId="649E65CD" w14:textId="1D3FEAB0" w:rsidR="003E46F1" w:rsidRPr="00F62116" w:rsidRDefault="00190FA0" w:rsidP="00F62116">
      <w:pPr>
        <w:shd w:val="clear" w:color="auto" w:fill="FFFFFF"/>
        <w:spacing w:after="0" w:line="276" w:lineRule="auto"/>
        <w:jc w:val="both"/>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 xml:space="preserve">Priority Areas for </w:t>
      </w:r>
      <w:r w:rsidR="009437FD" w:rsidRPr="00F62116">
        <w:rPr>
          <w:rStyle w:val="tlid-translation"/>
          <w:rFonts w:ascii="Times New Roman" w:hAnsi="Times New Roman" w:cs="Times New Roman"/>
          <w:b/>
          <w:sz w:val="24"/>
          <w:szCs w:val="24"/>
          <w:lang w:val="en-GB"/>
        </w:rPr>
        <w:t xml:space="preserve">Project </w:t>
      </w:r>
      <w:r w:rsidRPr="00F62116">
        <w:rPr>
          <w:rStyle w:val="tlid-translation"/>
          <w:rFonts w:ascii="Times New Roman" w:hAnsi="Times New Roman" w:cs="Times New Roman"/>
          <w:b/>
          <w:sz w:val="24"/>
          <w:szCs w:val="24"/>
          <w:lang w:val="en-GB"/>
        </w:rPr>
        <w:t>Implement</w:t>
      </w:r>
      <w:r w:rsidR="009437FD" w:rsidRPr="00F62116">
        <w:rPr>
          <w:rStyle w:val="tlid-translation"/>
          <w:rFonts w:ascii="Times New Roman" w:hAnsi="Times New Roman" w:cs="Times New Roman"/>
          <w:b/>
          <w:sz w:val="24"/>
          <w:szCs w:val="24"/>
          <w:lang w:val="en-GB"/>
        </w:rPr>
        <w:t xml:space="preserve">ation </w:t>
      </w:r>
      <w:r w:rsidR="006F3CB4" w:rsidRPr="00F62116">
        <w:rPr>
          <w:rStyle w:val="tlid-translation"/>
          <w:rFonts w:ascii="Times New Roman" w:hAnsi="Times New Roman" w:cs="Times New Roman"/>
          <w:b/>
          <w:sz w:val="24"/>
          <w:szCs w:val="24"/>
          <w:lang w:val="en-GB"/>
        </w:rPr>
        <w:t xml:space="preserve">on the </w:t>
      </w:r>
      <w:r w:rsidR="009437FD" w:rsidRPr="00F62116">
        <w:rPr>
          <w:rStyle w:val="tlid-translation"/>
          <w:rFonts w:ascii="Times New Roman" w:hAnsi="Times New Roman" w:cs="Times New Roman"/>
          <w:b/>
          <w:sz w:val="24"/>
          <w:szCs w:val="24"/>
          <w:lang w:val="en-GB"/>
        </w:rPr>
        <w:t>t</w:t>
      </w:r>
      <w:r w:rsidR="006F3CB4" w:rsidRPr="00F62116">
        <w:rPr>
          <w:rStyle w:val="tlid-translation"/>
          <w:rFonts w:ascii="Times New Roman" w:hAnsi="Times New Roman" w:cs="Times New Roman"/>
          <w:b/>
          <w:sz w:val="24"/>
          <w:szCs w:val="24"/>
          <w:lang w:val="en-GB"/>
        </w:rPr>
        <w:t xml:space="preserve">erritory </w:t>
      </w:r>
      <w:r w:rsidRPr="00F62116">
        <w:rPr>
          <w:rStyle w:val="tlid-translation"/>
          <w:rFonts w:ascii="Times New Roman" w:hAnsi="Times New Roman" w:cs="Times New Roman"/>
          <w:b/>
          <w:sz w:val="24"/>
          <w:szCs w:val="24"/>
          <w:lang w:val="en-GB"/>
        </w:rPr>
        <w:t>of</w:t>
      </w:r>
      <w:r w:rsidR="009437FD" w:rsidRPr="00F62116">
        <w:rPr>
          <w:rStyle w:val="tlid-translation"/>
          <w:rFonts w:ascii="Times New Roman" w:hAnsi="Times New Roman" w:cs="Times New Roman"/>
          <w:b/>
          <w:sz w:val="24"/>
          <w:szCs w:val="24"/>
          <w:lang w:val="en-GB"/>
        </w:rPr>
        <w:t xml:space="preserve"> </w:t>
      </w:r>
      <w:r w:rsidR="00BA0A1B" w:rsidRPr="00F62116">
        <w:rPr>
          <w:rStyle w:val="tlid-translation"/>
          <w:rFonts w:ascii="Times New Roman" w:hAnsi="Times New Roman" w:cs="Times New Roman"/>
          <w:b/>
          <w:sz w:val="24"/>
          <w:szCs w:val="24"/>
          <w:lang w:val="en-GB"/>
        </w:rPr>
        <w:t>the Republic of Moldova</w:t>
      </w:r>
      <w:r w:rsidR="006F3CB4" w:rsidRPr="00F62116">
        <w:rPr>
          <w:rStyle w:val="tlid-translation"/>
          <w:rFonts w:ascii="Times New Roman" w:hAnsi="Times New Roman" w:cs="Times New Roman"/>
          <w:b/>
          <w:sz w:val="24"/>
          <w:szCs w:val="24"/>
          <w:lang w:val="en-GB"/>
        </w:rPr>
        <w:t>:</w:t>
      </w:r>
    </w:p>
    <w:p w14:paraId="784AAF27"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0D243C0B" w14:textId="422027B8" w:rsidR="00ED00C0" w:rsidRDefault="00ED00C0"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ED00C0">
        <w:rPr>
          <w:rFonts w:ascii="Times New Roman" w:eastAsia="Times New Roman" w:hAnsi="Times New Roman" w:cs="Times New Roman"/>
          <w:i/>
          <w:color w:val="212121"/>
          <w:sz w:val="24"/>
          <w:szCs w:val="24"/>
          <w:lang w:val="en-GB"/>
        </w:rPr>
        <w:t>Ensuring inclusive and quality education and improving school infrastructure.</w:t>
      </w:r>
    </w:p>
    <w:p w14:paraId="66A0A0BF" w14:textId="3BB06904" w:rsidR="00ED00C0" w:rsidRDefault="00ED00C0"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ED00C0">
        <w:rPr>
          <w:rFonts w:ascii="Times New Roman" w:eastAsia="Times New Roman" w:hAnsi="Times New Roman" w:cs="Times New Roman"/>
          <w:i/>
          <w:color w:val="212121"/>
          <w:sz w:val="24"/>
          <w:szCs w:val="24"/>
          <w:lang w:val="en-GB"/>
        </w:rPr>
        <w:t>Preserving cultural diversity and promoting intercultural understanding.</w:t>
      </w:r>
    </w:p>
    <w:p w14:paraId="79B98269" w14:textId="3BEC5D32" w:rsidR="00ED00C0" w:rsidRDefault="00ED00C0"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ED00C0">
        <w:rPr>
          <w:rFonts w:ascii="Times New Roman" w:eastAsia="Times New Roman" w:hAnsi="Times New Roman" w:cs="Times New Roman"/>
          <w:i/>
          <w:color w:val="212121"/>
          <w:sz w:val="24"/>
          <w:szCs w:val="24"/>
          <w:lang w:val="en-GB"/>
        </w:rPr>
        <w:t>Support for universal health coverage and access to quality health services.</w:t>
      </w:r>
    </w:p>
    <w:p w14:paraId="67E3BC90" w14:textId="06F6B838" w:rsidR="00B93894" w:rsidRPr="00F62116" w:rsidRDefault="00B93894"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p>
    <w:p w14:paraId="26C5E0E4" w14:textId="4A2450A5" w:rsidR="00B93894" w:rsidRPr="00F62116" w:rsidRDefault="00B93894" w:rsidP="00F62116">
      <w:pPr>
        <w:shd w:val="clear" w:color="auto" w:fill="FFFFFF"/>
        <w:spacing w:after="0" w:line="276" w:lineRule="auto"/>
        <w:jc w:val="both"/>
        <w:rPr>
          <w:rStyle w:val="tlid-translation"/>
          <w:rFonts w:ascii="Times New Roman" w:hAnsi="Times New Roman" w:cs="Times New Roman"/>
          <w:b/>
          <w:sz w:val="24"/>
          <w:szCs w:val="24"/>
          <w:lang w:val="en-GB"/>
        </w:rPr>
      </w:pPr>
      <w:r w:rsidRPr="00F62116">
        <w:rPr>
          <w:rFonts w:ascii="Times New Roman" w:eastAsia="Times New Roman" w:hAnsi="Times New Roman" w:cs="Times New Roman"/>
          <w:b/>
          <w:iCs/>
          <w:color w:val="212121"/>
          <w:sz w:val="24"/>
          <w:szCs w:val="24"/>
          <w:lang w:val="en-GB"/>
        </w:rPr>
        <w:t>1. </w:t>
      </w:r>
      <w:r w:rsidR="00036557" w:rsidRPr="00F62116">
        <w:rPr>
          <w:rStyle w:val="tlid-translation"/>
          <w:rFonts w:ascii="Times New Roman" w:hAnsi="Times New Roman" w:cs="Times New Roman"/>
          <w:b/>
          <w:sz w:val="24"/>
          <w:szCs w:val="24"/>
          <w:lang w:val="en-GB"/>
        </w:rPr>
        <w:t>Objectives and Scope of the P</w:t>
      </w:r>
      <w:r w:rsidR="006F3CB4" w:rsidRPr="00F62116">
        <w:rPr>
          <w:rStyle w:val="tlid-translation"/>
          <w:rFonts w:ascii="Times New Roman" w:hAnsi="Times New Roman" w:cs="Times New Roman"/>
          <w:b/>
          <w:sz w:val="24"/>
          <w:szCs w:val="24"/>
          <w:lang w:val="en-GB"/>
        </w:rPr>
        <w:t>rojects:</w:t>
      </w:r>
    </w:p>
    <w:p w14:paraId="6E369F48"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7CD4B816" w14:textId="25EADB5C" w:rsidR="00ED00C0" w:rsidRDefault="00ED00C0"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ED00C0">
        <w:rPr>
          <w:rFonts w:ascii="Times New Roman" w:eastAsia="Times New Roman" w:hAnsi="Times New Roman" w:cs="Times New Roman"/>
          <w:i/>
          <w:iCs/>
          <w:color w:val="212121"/>
          <w:sz w:val="24"/>
          <w:szCs w:val="24"/>
          <w:lang w:val="en-GB"/>
        </w:rPr>
        <w:t xml:space="preserve">Improving the conditions for </w:t>
      </w:r>
      <w:r>
        <w:rPr>
          <w:rFonts w:ascii="Times New Roman" w:eastAsia="Times New Roman" w:hAnsi="Times New Roman" w:cs="Times New Roman"/>
          <w:i/>
          <w:iCs/>
          <w:color w:val="212121"/>
          <w:sz w:val="24"/>
          <w:szCs w:val="24"/>
        </w:rPr>
        <w:t>studying</w:t>
      </w:r>
      <w:r w:rsidRPr="00ED00C0">
        <w:rPr>
          <w:rFonts w:ascii="Times New Roman" w:eastAsia="Times New Roman" w:hAnsi="Times New Roman" w:cs="Times New Roman"/>
          <w:i/>
          <w:iCs/>
          <w:color w:val="212121"/>
          <w:sz w:val="24"/>
          <w:szCs w:val="24"/>
          <w:lang w:val="en-GB"/>
        </w:rPr>
        <w:t xml:space="preserve"> Bulgarian language, literature, history, traditions and culture.</w:t>
      </w:r>
    </w:p>
    <w:p w14:paraId="3DEE187C" w14:textId="23F9926C" w:rsidR="00ED00C0" w:rsidRDefault="00B526CE"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B526CE">
        <w:rPr>
          <w:rFonts w:ascii="Times New Roman" w:eastAsia="Times New Roman" w:hAnsi="Times New Roman" w:cs="Times New Roman"/>
          <w:i/>
          <w:iCs/>
          <w:color w:val="212121"/>
          <w:sz w:val="24"/>
          <w:szCs w:val="24"/>
          <w:lang w:val="en-GB"/>
        </w:rPr>
        <w:t>Improving the quality of activities carried out in state and private cultural and educational institutions.</w:t>
      </w:r>
    </w:p>
    <w:p w14:paraId="3872EF69" w14:textId="732C8394" w:rsidR="00B526CE" w:rsidRDefault="00B526CE"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B526CE">
        <w:rPr>
          <w:rFonts w:ascii="Times New Roman" w:eastAsia="Times New Roman" w:hAnsi="Times New Roman" w:cs="Times New Roman"/>
          <w:i/>
          <w:iCs/>
          <w:color w:val="212121"/>
          <w:sz w:val="24"/>
          <w:szCs w:val="24"/>
          <w:lang w:val="en-GB"/>
        </w:rPr>
        <w:t>Uptake of new teaching methods and standards adapted to the working environment in the context of the COVID-19 pandemic.</w:t>
      </w:r>
    </w:p>
    <w:p w14:paraId="0DC0C0ED" w14:textId="34BF729B" w:rsidR="00B526CE" w:rsidRDefault="00B526CE"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B526CE">
        <w:rPr>
          <w:rFonts w:ascii="Times New Roman" w:eastAsia="Times New Roman" w:hAnsi="Times New Roman" w:cs="Times New Roman"/>
          <w:i/>
          <w:iCs/>
          <w:color w:val="212121"/>
          <w:sz w:val="24"/>
          <w:szCs w:val="24"/>
          <w:lang w:val="en-GB"/>
        </w:rPr>
        <w:t>Supporting the healthcare system against the spread of coronavirus.</w:t>
      </w:r>
    </w:p>
    <w:p w14:paraId="2F9C7BAD" w14:textId="52075312" w:rsidR="00B526CE" w:rsidRPr="00B526CE" w:rsidRDefault="00B526CE"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bg-BG"/>
        </w:rPr>
      </w:pPr>
      <w:r w:rsidRPr="00B526CE">
        <w:rPr>
          <w:rFonts w:ascii="Times New Roman" w:eastAsia="Times New Roman" w:hAnsi="Times New Roman" w:cs="Times New Roman"/>
          <w:i/>
          <w:iCs/>
          <w:color w:val="212121"/>
          <w:sz w:val="24"/>
          <w:szCs w:val="24"/>
          <w:lang w:val="en-GB"/>
        </w:rPr>
        <w:t xml:space="preserve">Improving inter-ethnic communication and understanding by promoting the ethno-cultural characteristics of the </w:t>
      </w:r>
      <w:r>
        <w:rPr>
          <w:rFonts w:ascii="Times New Roman" w:eastAsia="Times New Roman" w:hAnsi="Times New Roman" w:cs="Times New Roman"/>
          <w:i/>
          <w:iCs/>
          <w:color w:val="212121"/>
          <w:sz w:val="24"/>
          <w:szCs w:val="24"/>
        </w:rPr>
        <w:t>nations</w:t>
      </w:r>
      <w:r w:rsidRPr="00B526CE">
        <w:rPr>
          <w:rFonts w:ascii="Times New Roman" w:eastAsia="Times New Roman" w:hAnsi="Times New Roman" w:cs="Times New Roman"/>
          <w:i/>
          <w:iCs/>
          <w:color w:val="212121"/>
          <w:sz w:val="24"/>
          <w:szCs w:val="24"/>
          <w:lang w:val="en-GB"/>
        </w:rPr>
        <w:t xml:space="preserve"> inhabiting the Republic of Moldova under the title "diversity unites and enriches us".</w:t>
      </w:r>
    </w:p>
    <w:p w14:paraId="5B1673DD" w14:textId="77777777" w:rsidR="00326EB3" w:rsidRPr="00F62116" w:rsidRDefault="00326EB3"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7CBB4F30" w14:textId="6247C45E" w:rsidR="00B93894" w:rsidRPr="00F62116" w:rsidRDefault="00FA0899"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r w:rsidRPr="00F62116">
        <w:rPr>
          <w:rFonts w:ascii="Times New Roman" w:eastAsia="Times New Roman" w:hAnsi="Times New Roman" w:cs="Times New Roman"/>
          <w:b/>
          <w:iCs/>
          <w:color w:val="212121"/>
          <w:sz w:val="24"/>
          <w:szCs w:val="24"/>
          <w:lang w:val="en-GB"/>
        </w:rPr>
        <w:t>2</w:t>
      </w:r>
      <w:r w:rsidR="00B93894" w:rsidRPr="00F62116">
        <w:rPr>
          <w:rFonts w:ascii="Times New Roman" w:eastAsia="Times New Roman" w:hAnsi="Times New Roman" w:cs="Times New Roman"/>
          <w:b/>
          <w:iCs/>
          <w:color w:val="212121"/>
          <w:sz w:val="24"/>
          <w:szCs w:val="24"/>
          <w:lang w:val="en-GB"/>
        </w:rPr>
        <w:t>.</w:t>
      </w:r>
      <w:r w:rsidR="006F3CB4" w:rsidRPr="00F62116">
        <w:rPr>
          <w:rFonts w:ascii="Times New Roman" w:eastAsia="Times New Roman" w:hAnsi="Times New Roman" w:cs="Times New Roman"/>
          <w:b/>
          <w:color w:val="212121"/>
          <w:sz w:val="24"/>
          <w:szCs w:val="24"/>
          <w:lang w:val="en-GB"/>
        </w:rPr>
        <w:t>  </w:t>
      </w:r>
      <w:r w:rsidR="00036557" w:rsidRPr="00F62116">
        <w:rPr>
          <w:rFonts w:ascii="Times New Roman" w:eastAsia="Times New Roman" w:hAnsi="Times New Roman" w:cs="Times New Roman"/>
          <w:b/>
          <w:iCs/>
          <w:color w:val="212121"/>
          <w:sz w:val="24"/>
          <w:szCs w:val="24"/>
          <w:lang w:val="en-GB"/>
        </w:rPr>
        <w:t>Target G</w:t>
      </w:r>
      <w:r w:rsidR="006F3CB4" w:rsidRPr="00F62116">
        <w:rPr>
          <w:rFonts w:ascii="Times New Roman" w:eastAsia="Times New Roman" w:hAnsi="Times New Roman" w:cs="Times New Roman"/>
          <w:b/>
          <w:iCs/>
          <w:color w:val="212121"/>
          <w:sz w:val="24"/>
          <w:szCs w:val="24"/>
          <w:lang w:val="en-GB"/>
        </w:rPr>
        <w:t>roups:</w:t>
      </w:r>
    </w:p>
    <w:p w14:paraId="7645445A"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1D82E25D" w14:textId="4A53A21A" w:rsidR="009437FD" w:rsidRPr="0034498E" w:rsidRDefault="00725AD6" w:rsidP="00F6211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34498E">
        <w:rPr>
          <w:rFonts w:ascii="Times New Roman" w:eastAsia="Times New Roman" w:hAnsi="Times New Roman" w:cs="Times New Roman"/>
          <w:i/>
          <w:iCs/>
          <w:color w:val="212121"/>
          <w:sz w:val="24"/>
          <w:szCs w:val="24"/>
          <w:lang w:val="en-GB"/>
        </w:rPr>
        <w:t>The Priority target group is the citizens of the Republic of Moldova of Bulgarian origin in areas with a compact ethnic population in the country.</w:t>
      </w:r>
    </w:p>
    <w:p w14:paraId="53F69D49" w14:textId="77777777" w:rsidR="00F62116" w:rsidRDefault="00F62116"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778CF5E8" w14:textId="13A626B7" w:rsidR="00B93894" w:rsidRPr="00F62116" w:rsidRDefault="00FA0899"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iCs/>
          <w:color w:val="212121"/>
          <w:sz w:val="24"/>
          <w:szCs w:val="24"/>
          <w:lang w:val="en-GB"/>
        </w:rPr>
        <w:t>3</w:t>
      </w:r>
      <w:r w:rsidR="00B93894" w:rsidRPr="00F62116">
        <w:rPr>
          <w:rFonts w:ascii="Times New Roman" w:eastAsia="Times New Roman" w:hAnsi="Times New Roman" w:cs="Times New Roman"/>
          <w:b/>
          <w:iCs/>
          <w:color w:val="212121"/>
          <w:sz w:val="24"/>
          <w:szCs w:val="24"/>
          <w:lang w:val="en-GB"/>
        </w:rPr>
        <w:t>.</w:t>
      </w:r>
      <w:r w:rsidR="00036557" w:rsidRPr="00F62116">
        <w:rPr>
          <w:rFonts w:ascii="Times New Roman" w:eastAsia="Times New Roman" w:hAnsi="Times New Roman" w:cs="Times New Roman"/>
          <w:b/>
          <w:color w:val="212121"/>
          <w:sz w:val="24"/>
          <w:szCs w:val="24"/>
          <w:lang w:val="en-GB"/>
        </w:rPr>
        <w:t> </w:t>
      </w:r>
      <w:r w:rsidR="003D383B" w:rsidRPr="00F62116">
        <w:rPr>
          <w:rFonts w:ascii="Times New Roman" w:eastAsia="Times New Roman" w:hAnsi="Times New Roman" w:cs="Times New Roman"/>
          <w:b/>
          <w:color w:val="212121"/>
          <w:sz w:val="24"/>
          <w:szCs w:val="24"/>
          <w:lang w:val="en-GB"/>
        </w:rPr>
        <w:t>Outputs/</w:t>
      </w:r>
      <w:r w:rsidR="00036557" w:rsidRPr="00F62116">
        <w:rPr>
          <w:rFonts w:ascii="Times New Roman" w:eastAsia="Times New Roman" w:hAnsi="Times New Roman" w:cs="Times New Roman"/>
          <w:b/>
          <w:color w:val="212121"/>
          <w:sz w:val="24"/>
          <w:szCs w:val="24"/>
          <w:lang w:val="en-GB"/>
        </w:rPr>
        <w:t>R</w:t>
      </w:r>
      <w:r w:rsidR="006F3CB4" w:rsidRPr="00F62116">
        <w:rPr>
          <w:rFonts w:ascii="Times New Roman" w:eastAsia="Times New Roman" w:hAnsi="Times New Roman" w:cs="Times New Roman"/>
          <w:b/>
          <w:color w:val="212121"/>
          <w:sz w:val="24"/>
          <w:szCs w:val="24"/>
          <w:lang w:val="en-GB"/>
        </w:rPr>
        <w:t>esults</w:t>
      </w:r>
      <w:r w:rsidR="00036557" w:rsidRPr="00F62116">
        <w:rPr>
          <w:rFonts w:ascii="Times New Roman" w:eastAsia="Times New Roman" w:hAnsi="Times New Roman" w:cs="Times New Roman"/>
          <w:b/>
          <w:color w:val="212121"/>
          <w:sz w:val="24"/>
          <w:szCs w:val="24"/>
          <w:lang w:val="en-GB"/>
        </w:rPr>
        <w:t>:</w:t>
      </w:r>
    </w:p>
    <w:p w14:paraId="6827E44A" w14:textId="77777777" w:rsidR="009437FD" w:rsidRPr="00F62116" w:rsidRDefault="009437FD"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6A45EBE2" w14:textId="77777777" w:rsidR="00902A4C" w:rsidRPr="004F6DC3" w:rsidRDefault="00902A4C" w:rsidP="00902A4C">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4F6DC3">
        <w:rPr>
          <w:rFonts w:ascii="Times New Roman" w:eastAsia="Times New Roman" w:hAnsi="Times New Roman" w:cs="Times New Roman"/>
          <w:i/>
          <w:iCs/>
          <w:color w:val="212121"/>
          <w:sz w:val="24"/>
          <w:szCs w:val="24"/>
          <w:lang w:val="en-GB"/>
        </w:rPr>
        <w:t xml:space="preserve">Support for the socio-economic development of regions inhabited by ethnic Bulgarians. </w:t>
      </w:r>
    </w:p>
    <w:p w14:paraId="17773284" w14:textId="77777777" w:rsidR="00902A4C" w:rsidRPr="004F6DC3" w:rsidRDefault="00902A4C" w:rsidP="00902A4C">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4F6DC3">
        <w:rPr>
          <w:rFonts w:ascii="Times New Roman" w:eastAsia="Times New Roman" w:hAnsi="Times New Roman" w:cs="Times New Roman"/>
          <w:i/>
          <w:iCs/>
          <w:color w:val="212121"/>
          <w:sz w:val="24"/>
          <w:szCs w:val="24"/>
          <w:lang w:val="en-GB"/>
        </w:rPr>
        <w:lastRenderedPageBreak/>
        <w:t>Reducing poverty, improving living conditions and the right to education of the Bulgarian minority in the Republic of Moldova.</w:t>
      </w:r>
    </w:p>
    <w:p w14:paraId="47C340ED" w14:textId="4D2286B2" w:rsidR="00902A4C" w:rsidRPr="004F6DC3" w:rsidRDefault="004F6DC3" w:rsidP="00902A4C">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iCs/>
          <w:color w:val="212121"/>
          <w:sz w:val="24"/>
          <w:szCs w:val="24"/>
          <w:lang w:val="en-GB"/>
        </w:rPr>
      </w:pPr>
      <w:r w:rsidRPr="004F6DC3">
        <w:rPr>
          <w:rFonts w:ascii="Times New Roman" w:eastAsia="Times New Roman" w:hAnsi="Times New Roman" w:cs="Times New Roman"/>
          <w:i/>
          <w:iCs/>
          <w:color w:val="212121"/>
          <w:sz w:val="24"/>
          <w:szCs w:val="24"/>
          <w:lang w:val="en-GB"/>
        </w:rPr>
        <w:t>Promoting</w:t>
      </w:r>
      <w:r w:rsidR="00902A4C" w:rsidRPr="004F6DC3">
        <w:rPr>
          <w:rFonts w:ascii="Times New Roman" w:eastAsia="Times New Roman" w:hAnsi="Times New Roman" w:cs="Times New Roman"/>
          <w:i/>
          <w:iCs/>
          <w:color w:val="212121"/>
          <w:sz w:val="24"/>
          <w:szCs w:val="24"/>
          <w:lang w:val="en-GB"/>
        </w:rPr>
        <w:t xml:space="preserve"> </w:t>
      </w:r>
      <w:r w:rsidRPr="004F6DC3">
        <w:rPr>
          <w:rFonts w:ascii="Times New Roman" w:eastAsia="Times New Roman" w:hAnsi="Times New Roman" w:cs="Times New Roman"/>
          <w:i/>
          <w:iCs/>
          <w:color w:val="212121"/>
          <w:sz w:val="24"/>
          <w:szCs w:val="24"/>
          <w:lang w:val="en-GB"/>
        </w:rPr>
        <w:t>Bulgaria's reputation and international prestige</w:t>
      </w:r>
      <w:r w:rsidR="00902A4C" w:rsidRPr="004F6DC3">
        <w:rPr>
          <w:rFonts w:ascii="Times New Roman" w:eastAsia="Times New Roman" w:hAnsi="Times New Roman" w:cs="Times New Roman"/>
          <w:i/>
          <w:iCs/>
          <w:color w:val="212121"/>
          <w:sz w:val="24"/>
          <w:szCs w:val="24"/>
          <w:lang w:val="en-GB"/>
        </w:rPr>
        <w:t>.</w:t>
      </w:r>
    </w:p>
    <w:p w14:paraId="49A0D481" w14:textId="77777777" w:rsidR="00B93894" w:rsidRPr="00F62116" w:rsidRDefault="00B93894" w:rsidP="00F62116">
      <w:pPr>
        <w:shd w:val="clear" w:color="auto" w:fill="FFFFFF"/>
        <w:spacing w:after="0" w:line="276" w:lineRule="auto"/>
        <w:jc w:val="both"/>
        <w:rPr>
          <w:rFonts w:ascii="Times New Roman" w:eastAsia="Times New Roman" w:hAnsi="Times New Roman" w:cs="Times New Roman"/>
          <w:b/>
          <w:sz w:val="24"/>
          <w:szCs w:val="24"/>
          <w:lang w:val="en-GB"/>
        </w:rPr>
      </w:pPr>
      <w:r w:rsidRPr="00F62116">
        <w:rPr>
          <w:rFonts w:ascii="Times New Roman" w:eastAsia="Times New Roman" w:hAnsi="Times New Roman" w:cs="Times New Roman"/>
          <w:b/>
          <w:sz w:val="24"/>
          <w:szCs w:val="24"/>
          <w:lang w:val="en-GB"/>
        </w:rPr>
        <w:t> </w:t>
      </w:r>
    </w:p>
    <w:p w14:paraId="0785D87C" w14:textId="63627F22" w:rsidR="003D6175" w:rsidRPr="00F62116" w:rsidRDefault="00FA0899" w:rsidP="00F62116">
      <w:pPr>
        <w:shd w:val="clear" w:color="auto" w:fill="FFFFFF"/>
        <w:spacing w:after="0" w:line="276" w:lineRule="auto"/>
        <w:jc w:val="both"/>
        <w:rPr>
          <w:rFonts w:ascii="Times New Roman" w:eastAsia="Times New Roman" w:hAnsi="Times New Roman" w:cs="Times New Roman"/>
          <w:b/>
          <w:sz w:val="24"/>
          <w:szCs w:val="24"/>
          <w:lang w:val="en-GB"/>
        </w:rPr>
      </w:pPr>
      <w:r w:rsidRPr="00F62116">
        <w:rPr>
          <w:rFonts w:ascii="Times New Roman" w:eastAsia="Times New Roman" w:hAnsi="Times New Roman" w:cs="Times New Roman"/>
          <w:b/>
          <w:sz w:val="24"/>
          <w:szCs w:val="24"/>
          <w:lang w:val="en-GB"/>
        </w:rPr>
        <w:t>4</w:t>
      </w:r>
      <w:r w:rsidR="00B93894" w:rsidRPr="00F62116">
        <w:rPr>
          <w:rFonts w:ascii="Times New Roman" w:eastAsia="Times New Roman" w:hAnsi="Times New Roman" w:cs="Times New Roman"/>
          <w:b/>
          <w:sz w:val="24"/>
          <w:szCs w:val="24"/>
          <w:lang w:val="en-GB"/>
        </w:rPr>
        <w:t>.</w:t>
      </w:r>
      <w:r w:rsidR="003D6175" w:rsidRPr="00F62116">
        <w:rPr>
          <w:rFonts w:ascii="Times New Roman" w:eastAsia="Times New Roman" w:hAnsi="Times New Roman" w:cs="Times New Roman"/>
          <w:b/>
          <w:sz w:val="24"/>
          <w:szCs w:val="24"/>
          <w:lang w:val="en-GB"/>
        </w:rPr>
        <w:t xml:space="preserve"> </w:t>
      </w:r>
      <w:r w:rsidR="006F3CB4" w:rsidRPr="00F62116">
        <w:rPr>
          <w:rFonts w:ascii="Times New Roman" w:eastAsia="Times New Roman" w:hAnsi="Times New Roman" w:cs="Times New Roman"/>
          <w:b/>
          <w:sz w:val="24"/>
          <w:szCs w:val="24"/>
          <w:lang w:val="en-GB"/>
        </w:rPr>
        <w:t>Eligi</w:t>
      </w:r>
      <w:r w:rsidR="004678AB" w:rsidRPr="00F62116">
        <w:rPr>
          <w:rFonts w:ascii="Times New Roman" w:eastAsia="Times New Roman" w:hAnsi="Times New Roman" w:cs="Times New Roman"/>
          <w:b/>
          <w:sz w:val="24"/>
          <w:szCs w:val="24"/>
          <w:lang w:val="en-GB"/>
        </w:rPr>
        <w:t>ble Project Budget</w:t>
      </w:r>
      <w:r w:rsidR="006F3CB4" w:rsidRPr="00F62116">
        <w:rPr>
          <w:rFonts w:ascii="Times New Roman" w:eastAsia="Times New Roman" w:hAnsi="Times New Roman" w:cs="Times New Roman"/>
          <w:b/>
          <w:sz w:val="24"/>
          <w:szCs w:val="24"/>
          <w:lang w:val="en-GB"/>
        </w:rPr>
        <w:t xml:space="preserve">: </w:t>
      </w:r>
    </w:p>
    <w:p w14:paraId="54B433AF" w14:textId="77777777" w:rsidR="00CB184B" w:rsidRPr="00F62116" w:rsidRDefault="00CB184B" w:rsidP="00F62116">
      <w:pPr>
        <w:shd w:val="clear" w:color="auto" w:fill="FFFFFF"/>
        <w:spacing w:after="0" w:line="276" w:lineRule="auto"/>
        <w:jc w:val="both"/>
        <w:rPr>
          <w:rFonts w:ascii="Times New Roman" w:eastAsia="Times New Roman" w:hAnsi="Times New Roman" w:cs="Times New Roman"/>
          <w:b/>
          <w:iCs/>
          <w:sz w:val="24"/>
          <w:szCs w:val="24"/>
          <w:lang w:val="en-GB"/>
        </w:rPr>
      </w:pPr>
    </w:p>
    <w:p w14:paraId="234DA694" w14:textId="028E9FE1" w:rsidR="003D6175" w:rsidRPr="00F62116" w:rsidRDefault="006F3CB4" w:rsidP="00F62116">
      <w:pPr>
        <w:shd w:val="clear" w:color="auto" w:fill="FFFFFF"/>
        <w:spacing w:after="0" w:line="276" w:lineRule="auto"/>
        <w:jc w:val="both"/>
        <w:rPr>
          <w:rFonts w:ascii="Times New Roman" w:eastAsia="Times New Roman" w:hAnsi="Times New Roman" w:cs="Times New Roman"/>
          <w:iCs/>
          <w:sz w:val="24"/>
          <w:szCs w:val="24"/>
          <w:lang w:val="en-GB"/>
        </w:rPr>
      </w:pPr>
      <w:r w:rsidRPr="00F62116">
        <w:rPr>
          <w:rFonts w:ascii="Times New Roman" w:eastAsia="Times New Roman" w:hAnsi="Times New Roman" w:cs="Times New Roman"/>
          <w:iCs/>
          <w:sz w:val="24"/>
          <w:szCs w:val="24"/>
          <w:lang w:val="en-GB"/>
        </w:rPr>
        <w:t xml:space="preserve">4.1. Minimal </w:t>
      </w:r>
      <w:r w:rsidR="00CD6079" w:rsidRPr="00F62116">
        <w:rPr>
          <w:rFonts w:ascii="Times New Roman" w:eastAsia="Times New Roman" w:hAnsi="Times New Roman" w:cs="Times New Roman"/>
          <w:iCs/>
          <w:sz w:val="24"/>
          <w:szCs w:val="24"/>
          <w:lang w:val="en-GB"/>
        </w:rPr>
        <w:t>amount</w:t>
      </w:r>
      <w:r w:rsidRPr="00F62116">
        <w:rPr>
          <w:rFonts w:ascii="Times New Roman" w:eastAsia="Times New Roman" w:hAnsi="Times New Roman" w:cs="Times New Roman"/>
          <w:iCs/>
          <w:sz w:val="24"/>
          <w:szCs w:val="24"/>
          <w:lang w:val="en-GB"/>
        </w:rPr>
        <w:t xml:space="preserve"> of the project is</w:t>
      </w:r>
      <w:r w:rsidR="003D383B" w:rsidRPr="00F62116">
        <w:rPr>
          <w:rFonts w:ascii="Times New Roman" w:eastAsia="Times New Roman" w:hAnsi="Times New Roman" w:cs="Times New Roman"/>
          <w:iCs/>
          <w:sz w:val="24"/>
          <w:szCs w:val="24"/>
          <w:lang w:val="en-GB"/>
        </w:rPr>
        <w:t xml:space="preserve"> 5 000 </w:t>
      </w:r>
      <w:r w:rsidRPr="00F62116">
        <w:rPr>
          <w:rFonts w:ascii="Times New Roman" w:eastAsia="Times New Roman" w:hAnsi="Times New Roman" w:cs="Times New Roman"/>
          <w:iCs/>
          <w:sz w:val="24"/>
          <w:szCs w:val="24"/>
          <w:lang w:val="en-GB"/>
        </w:rPr>
        <w:t>BGN.</w:t>
      </w:r>
    </w:p>
    <w:p w14:paraId="728E9493" w14:textId="77777777" w:rsidR="00CB184B" w:rsidRPr="00F62116" w:rsidRDefault="00CB184B" w:rsidP="00F62116">
      <w:pPr>
        <w:shd w:val="clear" w:color="auto" w:fill="FFFFFF"/>
        <w:spacing w:after="0" w:line="276" w:lineRule="auto"/>
        <w:jc w:val="both"/>
        <w:rPr>
          <w:rFonts w:ascii="Times New Roman" w:eastAsia="Times New Roman" w:hAnsi="Times New Roman" w:cs="Times New Roman"/>
          <w:iCs/>
          <w:sz w:val="24"/>
          <w:szCs w:val="24"/>
          <w:lang w:val="en-GB"/>
        </w:rPr>
      </w:pPr>
    </w:p>
    <w:p w14:paraId="1FEED020" w14:textId="346AE3BE" w:rsidR="00754B52" w:rsidRPr="00F62116" w:rsidRDefault="006F3CB4" w:rsidP="00F62116">
      <w:pPr>
        <w:shd w:val="clear" w:color="auto" w:fill="FFFFFF"/>
        <w:spacing w:after="0" w:line="276" w:lineRule="auto"/>
        <w:jc w:val="both"/>
        <w:rPr>
          <w:rFonts w:ascii="Times New Roman" w:eastAsia="Times New Roman" w:hAnsi="Times New Roman" w:cs="Times New Roman"/>
          <w:iCs/>
          <w:sz w:val="24"/>
          <w:szCs w:val="24"/>
          <w:lang w:val="en-GB"/>
        </w:rPr>
      </w:pPr>
      <w:r w:rsidRPr="00F62116">
        <w:rPr>
          <w:rFonts w:ascii="Times New Roman" w:eastAsia="Times New Roman" w:hAnsi="Times New Roman" w:cs="Times New Roman"/>
          <w:iCs/>
          <w:sz w:val="24"/>
          <w:szCs w:val="24"/>
          <w:lang w:val="en-GB"/>
        </w:rPr>
        <w:t xml:space="preserve">4.2. </w:t>
      </w:r>
      <w:r w:rsidR="003D383B" w:rsidRPr="00F62116">
        <w:rPr>
          <w:rFonts w:ascii="Times New Roman" w:eastAsia="Times New Roman" w:hAnsi="Times New Roman" w:cs="Times New Roman"/>
          <w:iCs/>
          <w:sz w:val="24"/>
          <w:szCs w:val="24"/>
          <w:lang w:val="en-GB"/>
        </w:rPr>
        <w:t>Recommended m</w:t>
      </w:r>
      <w:r w:rsidRPr="00F62116">
        <w:rPr>
          <w:rFonts w:ascii="Times New Roman" w:eastAsia="Times New Roman" w:hAnsi="Times New Roman" w:cs="Times New Roman"/>
          <w:iCs/>
          <w:sz w:val="24"/>
          <w:szCs w:val="24"/>
          <w:lang w:val="en-GB"/>
        </w:rPr>
        <w:t xml:space="preserve">aximum </w:t>
      </w:r>
      <w:r w:rsidR="00CD6079" w:rsidRPr="00F62116">
        <w:rPr>
          <w:rFonts w:ascii="Times New Roman" w:eastAsia="Times New Roman" w:hAnsi="Times New Roman" w:cs="Times New Roman"/>
          <w:iCs/>
          <w:sz w:val="24"/>
          <w:szCs w:val="24"/>
          <w:lang w:val="en-GB"/>
        </w:rPr>
        <w:t>amount</w:t>
      </w:r>
      <w:r w:rsidRPr="00F62116">
        <w:rPr>
          <w:rFonts w:ascii="Times New Roman" w:eastAsia="Times New Roman" w:hAnsi="Times New Roman" w:cs="Times New Roman"/>
          <w:iCs/>
          <w:sz w:val="24"/>
          <w:szCs w:val="24"/>
          <w:lang w:val="en-GB"/>
        </w:rPr>
        <w:t xml:space="preserve"> of the </w:t>
      </w:r>
      <w:r w:rsidR="00CD6079" w:rsidRPr="00F62116">
        <w:rPr>
          <w:rFonts w:ascii="Times New Roman" w:eastAsia="Times New Roman" w:hAnsi="Times New Roman" w:cs="Times New Roman"/>
          <w:iCs/>
          <w:sz w:val="24"/>
          <w:szCs w:val="24"/>
          <w:lang w:val="en-GB"/>
        </w:rPr>
        <w:t>project</w:t>
      </w:r>
      <w:r w:rsidRPr="00F62116">
        <w:rPr>
          <w:rFonts w:ascii="Times New Roman" w:eastAsia="Times New Roman" w:hAnsi="Times New Roman" w:cs="Times New Roman"/>
          <w:iCs/>
          <w:sz w:val="24"/>
          <w:szCs w:val="24"/>
          <w:lang w:val="en-GB"/>
        </w:rPr>
        <w:t xml:space="preserve"> is</w:t>
      </w:r>
      <w:r w:rsidR="003D6175" w:rsidRPr="00F62116">
        <w:rPr>
          <w:rFonts w:ascii="Times New Roman" w:eastAsia="Times New Roman" w:hAnsi="Times New Roman" w:cs="Times New Roman"/>
          <w:iCs/>
          <w:sz w:val="24"/>
          <w:szCs w:val="24"/>
          <w:lang w:val="en-GB"/>
        </w:rPr>
        <w:t>:</w:t>
      </w:r>
    </w:p>
    <w:p w14:paraId="0FC3322C" w14:textId="4331D3B9" w:rsidR="003D6175" w:rsidRPr="00F62116" w:rsidRDefault="006F3CB4" w:rsidP="00F62116">
      <w:pPr>
        <w:pStyle w:val="ListParagraph"/>
        <w:numPr>
          <w:ilvl w:val="0"/>
          <w:numId w:val="11"/>
        </w:numPr>
        <w:shd w:val="clear" w:color="auto" w:fill="FFFFFF"/>
        <w:spacing w:before="0" w:beforeAutospacing="0" w:after="0" w:afterAutospacing="0" w:line="276" w:lineRule="auto"/>
        <w:jc w:val="both"/>
        <w:rPr>
          <w:iCs/>
          <w:lang w:val="en-GB"/>
        </w:rPr>
      </w:pPr>
      <w:r w:rsidRPr="00F62116">
        <w:rPr>
          <w:rStyle w:val="tlid-translation"/>
          <w:lang w:val="en-GB"/>
        </w:rPr>
        <w:t xml:space="preserve">for projects </w:t>
      </w:r>
      <w:r w:rsidR="004C5F14" w:rsidRPr="00F62116">
        <w:rPr>
          <w:rStyle w:val="tlid-translation"/>
          <w:lang w:val="en-GB"/>
        </w:rPr>
        <w:t xml:space="preserve">with </w:t>
      </w:r>
      <w:r w:rsidRPr="00F62116">
        <w:rPr>
          <w:rStyle w:val="tlid-translation"/>
          <w:lang w:val="en-GB"/>
        </w:rPr>
        <w:t xml:space="preserve">main purpose </w:t>
      </w:r>
      <w:r w:rsidR="00BB7363" w:rsidRPr="00F62116">
        <w:rPr>
          <w:rStyle w:val="tlid-translation"/>
          <w:lang w:val="en-GB"/>
        </w:rPr>
        <w:t>to deliver</w:t>
      </w:r>
      <w:r w:rsidRPr="00F62116">
        <w:rPr>
          <w:rStyle w:val="tlid-translation"/>
          <w:lang w:val="en-GB"/>
        </w:rPr>
        <w:t xml:space="preserve"> goods and /or</w:t>
      </w:r>
      <w:r w:rsidR="00036557" w:rsidRPr="00F62116">
        <w:rPr>
          <w:rStyle w:val="tlid-translation"/>
          <w:lang w:val="en-GB"/>
        </w:rPr>
        <w:t xml:space="preserve"> </w:t>
      </w:r>
      <w:r w:rsidRPr="00F62116">
        <w:rPr>
          <w:rStyle w:val="tlid-translation"/>
          <w:lang w:val="en-GB"/>
        </w:rPr>
        <w:t xml:space="preserve">services - up to </w:t>
      </w:r>
      <w:r w:rsidR="004F6DC3">
        <w:rPr>
          <w:rStyle w:val="tlid-translation"/>
        </w:rPr>
        <w:t>7</w:t>
      </w:r>
      <w:r w:rsidR="00A323D1" w:rsidRPr="00F62116">
        <w:rPr>
          <w:rStyle w:val="tlid-translation"/>
          <w:lang w:val="bg-BG"/>
        </w:rPr>
        <w:t xml:space="preserve">0 000 </w:t>
      </w:r>
      <w:r w:rsidRPr="00F62116">
        <w:rPr>
          <w:rStyle w:val="tlid-translation"/>
          <w:lang w:val="en-GB"/>
        </w:rPr>
        <w:t>BGN;</w:t>
      </w:r>
    </w:p>
    <w:p w14:paraId="48CC0322" w14:textId="1B7AF693" w:rsidR="003D6175" w:rsidRPr="00F62116" w:rsidRDefault="00036557" w:rsidP="00F62116">
      <w:pPr>
        <w:pStyle w:val="ListParagraph"/>
        <w:numPr>
          <w:ilvl w:val="0"/>
          <w:numId w:val="11"/>
        </w:numPr>
        <w:shd w:val="clear" w:color="auto" w:fill="FFFFFF"/>
        <w:spacing w:before="0" w:beforeAutospacing="0" w:after="0" w:afterAutospacing="0" w:line="276" w:lineRule="auto"/>
        <w:jc w:val="both"/>
        <w:rPr>
          <w:rStyle w:val="tlid-translation"/>
          <w:iCs/>
          <w:lang w:val="en-GB"/>
        </w:rPr>
      </w:pPr>
      <w:r w:rsidRPr="00F62116">
        <w:rPr>
          <w:rStyle w:val="tlid-translation"/>
          <w:lang w:val="en-GB"/>
        </w:rPr>
        <w:t xml:space="preserve">for projects </w:t>
      </w:r>
      <w:r w:rsidR="004C5F14" w:rsidRPr="00F62116">
        <w:rPr>
          <w:rStyle w:val="tlid-translation"/>
          <w:lang w:val="en-GB"/>
        </w:rPr>
        <w:t>with</w:t>
      </w:r>
      <w:r w:rsidRPr="00F62116">
        <w:rPr>
          <w:rStyle w:val="tlid-translation"/>
          <w:lang w:val="en-GB"/>
        </w:rPr>
        <w:t xml:space="preserve"> main purpose to carry out repairs and /or construction </w:t>
      </w:r>
      <w:r w:rsidR="00BB7363" w:rsidRPr="00F62116">
        <w:rPr>
          <w:rStyle w:val="tlid-translation"/>
          <w:lang w:val="en-GB"/>
        </w:rPr>
        <w:t xml:space="preserve">activities </w:t>
      </w:r>
      <w:r w:rsidRPr="00F62116">
        <w:rPr>
          <w:rStyle w:val="tlid-translation"/>
          <w:lang w:val="en-GB"/>
        </w:rPr>
        <w:t xml:space="preserve">- up to </w:t>
      </w:r>
      <w:r w:rsidR="00725AD6" w:rsidRPr="00F62116">
        <w:rPr>
          <w:rStyle w:val="tlid-translation"/>
        </w:rPr>
        <w:t>1</w:t>
      </w:r>
      <w:r w:rsidR="004F6DC3">
        <w:rPr>
          <w:rStyle w:val="tlid-translation"/>
        </w:rPr>
        <w:t>20</w:t>
      </w:r>
      <w:r w:rsidR="00725AD6" w:rsidRPr="00F62116">
        <w:rPr>
          <w:rStyle w:val="tlid-translation"/>
        </w:rPr>
        <w:t xml:space="preserve"> 000</w:t>
      </w:r>
      <w:r w:rsidR="00CD6079" w:rsidRPr="00F62116">
        <w:rPr>
          <w:rStyle w:val="tlid-translation"/>
          <w:lang w:val="bg-BG"/>
        </w:rPr>
        <w:t xml:space="preserve"> </w:t>
      </w:r>
      <w:r w:rsidRPr="00F62116">
        <w:rPr>
          <w:rStyle w:val="tlid-translation"/>
          <w:lang w:val="en-GB"/>
        </w:rPr>
        <w:t>BGN.</w:t>
      </w:r>
    </w:p>
    <w:p w14:paraId="4F029B87" w14:textId="3AAFDEFC" w:rsidR="00A323D1" w:rsidRPr="00F62116" w:rsidRDefault="00A323D1" w:rsidP="00F62116">
      <w:pPr>
        <w:shd w:val="clear" w:color="auto" w:fill="FFFFFF"/>
        <w:spacing w:after="0" w:line="276" w:lineRule="auto"/>
        <w:ind w:left="426" w:hanging="426"/>
        <w:jc w:val="both"/>
        <w:rPr>
          <w:rFonts w:ascii="Times New Roman" w:hAnsi="Times New Roman" w:cs="Times New Roman"/>
          <w:iCs/>
          <w:sz w:val="24"/>
          <w:szCs w:val="24"/>
        </w:rPr>
      </w:pPr>
      <w:r w:rsidRPr="00F62116">
        <w:rPr>
          <w:rFonts w:ascii="Times New Roman" w:hAnsi="Times New Roman" w:cs="Times New Roman"/>
          <w:iCs/>
          <w:sz w:val="24"/>
          <w:szCs w:val="24"/>
          <w:lang w:val="bg-BG"/>
        </w:rPr>
        <w:t>4.3.</w:t>
      </w:r>
      <w:r w:rsidR="00DC4C18" w:rsidRPr="00F62116">
        <w:rPr>
          <w:rFonts w:ascii="Times New Roman" w:hAnsi="Times New Roman" w:cs="Times New Roman"/>
          <w:sz w:val="24"/>
          <w:szCs w:val="24"/>
        </w:rPr>
        <w:t xml:space="preserve"> </w:t>
      </w:r>
      <w:r w:rsidR="00DC4C18" w:rsidRPr="00F62116">
        <w:rPr>
          <w:rFonts w:ascii="Times New Roman" w:hAnsi="Times New Roman" w:cs="Times New Roman"/>
          <w:iCs/>
          <w:sz w:val="24"/>
          <w:szCs w:val="24"/>
        </w:rPr>
        <w:t>Co-financing of project activities provided by the applicant will be considered an advantage in the evaluation, selection and approval of the projects.</w:t>
      </w:r>
    </w:p>
    <w:p w14:paraId="05EB4299" w14:textId="77777777" w:rsidR="00A323D1" w:rsidRPr="00F62116" w:rsidRDefault="00A323D1" w:rsidP="00F62116">
      <w:pPr>
        <w:shd w:val="clear" w:color="auto" w:fill="FFFFFF"/>
        <w:spacing w:after="0" w:line="276" w:lineRule="auto"/>
        <w:jc w:val="both"/>
        <w:rPr>
          <w:rFonts w:ascii="Times New Roman" w:hAnsi="Times New Roman" w:cs="Times New Roman"/>
          <w:iCs/>
          <w:sz w:val="24"/>
          <w:szCs w:val="24"/>
          <w:lang w:val="en-GB"/>
        </w:rPr>
      </w:pPr>
    </w:p>
    <w:p w14:paraId="6209A726" w14:textId="73CA7FBA" w:rsidR="007A4F3D" w:rsidRPr="00F62116" w:rsidRDefault="007A4F3D"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color w:val="212121"/>
          <w:sz w:val="24"/>
          <w:szCs w:val="24"/>
          <w:lang w:val="en-GB"/>
        </w:rPr>
        <w:t xml:space="preserve">5. </w:t>
      </w:r>
      <w:r w:rsidR="00036557" w:rsidRPr="00F62116">
        <w:rPr>
          <w:rFonts w:ascii="Times New Roman" w:eastAsia="Times New Roman" w:hAnsi="Times New Roman" w:cs="Times New Roman"/>
          <w:b/>
          <w:color w:val="212121"/>
          <w:sz w:val="24"/>
          <w:szCs w:val="24"/>
          <w:lang w:val="en-GB"/>
        </w:rPr>
        <w:t>Implementation Deadlines and Duration of the Projects</w:t>
      </w:r>
      <w:r w:rsidRPr="00F62116">
        <w:rPr>
          <w:rFonts w:ascii="Times New Roman" w:eastAsia="Times New Roman" w:hAnsi="Times New Roman" w:cs="Times New Roman"/>
          <w:b/>
          <w:color w:val="212121"/>
          <w:sz w:val="24"/>
          <w:szCs w:val="24"/>
          <w:lang w:val="en-GB"/>
        </w:rPr>
        <w:t>:</w:t>
      </w:r>
    </w:p>
    <w:p w14:paraId="56D2DA4E" w14:textId="77777777" w:rsidR="00DC4C18" w:rsidRPr="00F62116" w:rsidRDefault="00DC4C18"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281D2BE1" w14:textId="75E4A8F0" w:rsidR="006810BF" w:rsidRPr="00F62116" w:rsidRDefault="006810BF"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Fonts w:ascii="Times New Roman" w:eastAsia="Times New Roman" w:hAnsi="Times New Roman" w:cs="Times New Roman"/>
          <w:color w:val="212121"/>
          <w:sz w:val="24"/>
          <w:szCs w:val="24"/>
          <w:lang w:val="en-GB"/>
        </w:rPr>
        <w:t xml:space="preserve">5.1. </w:t>
      </w:r>
      <w:r w:rsidR="00E95F20" w:rsidRPr="00F62116">
        <w:rPr>
          <w:rStyle w:val="tlid-translation"/>
          <w:rFonts w:ascii="Times New Roman" w:hAnsi="Times New Roman" w:cs="Times New Roman"/>
          <w:sz w:val="24"/>
          <w:szCs w:val="24"/>
          <w:lang w:val="en-GB"/>
        </w:rPr>
        <w:t>Project proposals must contain an indicative start date for the implementation of the project after March 1</w:t>
      </w:r>
      <w:r w:rsidR="00BB7363" w:rsidRPr="00F62116">
        <w:rPr>
          <w:rStyle w:val="tlid-translation"/>
          <w:rFonts w:ascii="Times New Roman" w:hAnsi="Times New Roman" w:cs="Times New Roman"/>
          <w:sz w:val="24"/>
          <w:szCs w:val="24"/>
          <w:lang w:val="en-GB"/>
        </w:rPr>
        <w:t>,</w:t>
      </w:r>
      <w:r w:rsidR="00D670A4" w:rsidRPr="00F62116">
        <w:rPr>
          <w:rStyle w:val="tlid-translation"/>
          <w:rFonts w:ascii="Times New Roman" w:hAnsi="Times New Roman" w:cs="Times New Roman"/>
          <w:sz w:val="24"/>
          <w:szCs w:val="24"/>
          <w:lang w:val="en-GB"/>
        </w:rPr>
        <w:t xml:space="preserve"> </w:t>
      </w:r>
      <w:r w:rsidR="00DC4C18" w:rsidRPr="00F62116">
        <w:rPr>
          <w:rStyle w:val="tlid-translation"/>
          <w:rFonts w:ascii="Times New Roman" w:hAnsi="Times New Roman" w:cs="Times New Roman"/>
          <w:sz w:val="24"/>
          <w:szCs w:val="24"/>
          <w:lang w:val="en-GB"/>
        </w:rPr>
        <w:t>202</w:t>
      </w:r>
      <w:r w:rsidR="007C3570">
        <w:rPr>
          <w:rStyle w:val="tlid-translation"/>
          <w:rFonts w:ascii="Times New Roman" w:hAnsi="Times New Roman" w:cs="Times New Roman"/>
          <w:sz w:val="24"/>
          <w:szCs w:val="24"/>
          <w:lang w:val="en-GB"/>
        </w:rPr>
        <w:t>2</w:t>
      </w:r>
      <w:r w:rsidR="00D670A4" w:rsidRPr="00F62116">
        <w:rPr>
          <w:rStyle w:val="tlid-translation"/>
          <w:rFonts w:ascii="Times New Roman" w:hAnsi="Times New Roman" w:cs="Times New Roman"/>
          <w:sz w:val="24"/>
          <w:szCs w:val="24"/>
          <w:lang w:val="en-GB"/>
        </w:rPr>
        <w:t xml:space="preserve"> </w:t>
      </w:r>
      <w:r w:rsidR="00E95F20" w:rsidRPr="00F62116">
        <w:rPr>
          <w:rStyle w:val="tlid-translation"/>
          <w:rFonts w:ascii="Times New Roman" w:hAnsi="Times New Roman" w:cs="Times New Roman"/>
          <w:sz w:val="24"/>
          <w:szCs w:val="24"/>
          <w:lang w:val="en-GB"/>
        </w:rPr>
        <w:t>and no later tha</w:t>
      </w:r>
      <w:r w:rsidR="0058550E" w:rsidRPr="00F62116">
        <w:rPr>
          <w:rStyle w:val="tlid-translation"/>
          <w:rFonts w:ascii="Times New Roman" w:hAnsi="Times New Roman" w:cs="Times New Roman"/>
          <w:sz w:val="24"/>
          <w:szCs w:val="24"/>
          <w:lang w:val="en-GB"/>
        </w:rPr>
        <w:t xml:space="preserve">n November 30, </w:t>
      </w:r>
      <w:r w:rsidR="00DC4C18" w:rsidRPr="00F62116">
        <w:rPr>
          <w:rStyle w:val="tlid-translation"/>
          <w:rFonts w:ascii="Times New Roman" w:hAnsi="Times New Roman" w:cs="Times New Roman"/>
          <w:sz w:val="24"/>
          <w:szCs w:val="24"/>
          <w:lang w:val="en-GB"/>
        </w:rPr>
        <w:t>202</w:t>
      </w:r>
      <w:r w:rsidR="007C3570">
        <w:rPr>
          <w:rStyle w:val="tlid-translation"/>
          <w:rFonts w:ascii="Times New Roman" w:hAnsi="Times New Roman" w:cs="Times New Roman"/>
          <w:sz w:val="24"/>
          <w:szCs w:val="24"/>
          <w:lang w:val="en-GB"/>
        </w:rPr>
        <w:t>2</w:t>
      </w:r>
      <w:r w:rsidR="00E95F20" w:rsidRPr="00F62116">
        <w:rPr>
          <w:rStyle w:val="tlid-translation"/>
          <w:rFonts w:ascii="Times New Roman" w:hAnsi="Times New Roman" w:cs="Times New Roman"/>
          <w:sz w:val="24"/>
          <w:szCs w:val="24"/>
          <w:lang w:val="en-GB"/>
        </w:rPr>
        <w:t>.</w:t>
      </w:r>
    </w:p>
    <w:p w14:paraId="1B5EDA47" w14:textId="77777777" w:rsidR="00DC4C18" w:rsidRPr="00F62116" w:rsidRDefault="00DC4C18"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p>
    <w:p w14:paraId="1E2A1742" w14:textId="58FE7788" w:rsidR="00CE2175" w:rsidRPr="00F62116" w:rsidRDefault="00E95F20"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r w:rsidRPr="00F62116">
        <w:rPr>
          <w:rFonts w:ascii="Times New Roman" w:eastAsia="Times New Roman" w:hAnsi="Times New Roman" w:cs="Times New Roman"/>
          <w:color w:val="212121"/>
          <w:sz w:val="24"/>
          <w:szCs w:val="24"/>
          <w:lang w:val="en-GB"/>
        </w:rPr>
        <w:t xml:space="preserve">5.2. </w:t>
      </w:r>
      <w:r w:rsidRPr="00F62116">
        <w:rPr>
          <w:rStyle w:val="tlid-translation"/>
          <w:rFonts w:ascii="Times New Roman" w:hAnsi="Times New Roman" w:cs="Times New Roman"/>
          <w:sz w:val="24"/>
          <w:szCs w:val="24"/>
          <w:lang w:val="en-GB"/>
        </w:rPr>
        <w:t>Projects must be completed no later than December 31</w:t>
      </w:r>
      <w:r w:rsidR="00BB7363" w:rsidRPr="00F62116">
        <w:rPr>
          <w:rStyle w:val="tlid-translation"/>
          <w:rFonts w:ascii="Times New Roman" w:hAnsi="Times New Roman" w:cs="Times New Roman"/>
          <w:sz w:val="24"/>
          <w:szCs w:val="24"/>
          <w:lang w:val="en-GB"/>
        </w:rPr>
        <w:t xml:space="preserve">, </w:t>
      </w:r>
      <w:r w:rsidR="00DC4C18" w:rsidRPr="00F62116">
        <w:rPr>
          <w:rStyle w:val="tlid-translation"/>
          <w:rFonts w:ascii="Times New Roman" w:hAnsi="Times New Roman" w:cs="Times New Roman"/>
          <w:sz w:val="24"/>
          <w:szCs w:val="24"/>
          <w:lang w:val="en-GB"/>
        </w:rPr>
        <w:t>202</w:t>
      </w:r>
      <w:r w:rsidR="00B02995">
        <w:rPr>
          <w:rStyle w:val="tlid-translation"/>
          <w:rFonts w:ascii="Times New Roman" w:hAnsi="Times New Roman" w:cs="Times New Roman"/>
          <w:sz w:val="24"/>
          <w:szCs w:val="24"/>
          <w:lang w:val="en-GB"/>
        </w:rPr>
        <w:t>4</w:t>
      </w:r>
      <w:r w:rsidRPr="00F62116">
        <w:rPr>
          <w:rStyle w:val="tlid-translation"/>
          <w:rFonts w:ascii="Times New Roman" w:hAnsi="Times New Roman" w:cs="Times New Roman"/>
          <w:sz w:val="24"/>
          <w:szCs w:val="24"/>
          <w:lang w:val="en-GB"/>
        </w:rPr>
        <w:t>.</w:t>
      </w:r>
    </w:p>
    <w:p w14:paraId="37262983" w14:textId="77777777" w:rsidR="007A4F3D" w:rsidRPr="00F62116" w:rsidRDefault="007A4F3D" w:rsidP="00F62116">
      <w:pPr>
        <w:shd w:val="clear" w:color="auto" w:fill="FFFFFF"/>
        <w:spacing w:after="0" w:line="276" w:lineRule="auto"/>
        <w:jc w:val="both"/>
        <w:rPr>
          <w:rFonts w:ascii="Times New Roman" w:eastAsia="Times New Roman" w:hAnsi="Times New Roman" w:cs="Times New Roman"/>
          <w:color w:val="212121"/>
          <w:sz w:val="24"/>
          <w:szCs w:val="24"/>
          <w:lang w:val="en-GB"/>
        </w:rPr>
      </w:pPr>
    </w:p>
    <w:p w14:paraId="6C274736" w14:textId="59E982DA" w:rsidR="00C34454" w:rsidRPr="00F62116" w:rsidRDefault="007A4F3D"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color w:val="212121"/>
          <w:sz w:val="24"/>
          <w:szCs w:val="24"/>
          <w:lang w:val="en-GB"/>
        </w:rPr>
        <w:t>6</w:t>
      </w:r>
      <w:r w:rsidR="00C34454" w:rsidRPr="00F62116">
        <w:rPr>
          <w:rFonts w:ascii="Times New Roman" w:eastAsia="Times New Roman" w:hAnsi="Times New Roman" w:cs="Times New Roman"/>
          <w:b/>
          <w:color w:val="212121"/>
          <w:sz w:val="24"/>
          <w:szCs w:val="24"/>
          <w:lang w:val="en-GB"/>
        </w:rPr>
        <w:t>.</w:t>
      </w:r>
      <w:r w:rsidR="00FB048A" w:rsidRPr="00F62116">
        <w:rPr>
          <w:rFonts w:ascii="Times New Roman" w:eastAsia="Times New Roman" w:hAnsi="Times New Roman" w:cs="Times New Roman"/>
          <w:b/>
          <w:color w:val="212121"/>
          <w:sz w:val="24"/>
          <w:szCs w:val="24"/>
          <w:lang w:val="en-GB"/>
        </w:rPr>
        <w:t xml:space="preserve"> </w:t>
      </w:r>
      <w:r w:rsidR="007A7954" w:rsidRPr="00F62116">
        <w:rPr>
          <w:rFonts w:ascii="Times New Roman" w:eastAsia="Times New Roman" w:hAnsi="Times New Roman" w:cs="Times New Roman"/>
          <w:b/>
          <w:color w:val="212121"/>
          <w:sz w:val="24"/>
          <w:szCs w:val="24"/>
          <w:lang w:val="en-GB"/>
        </w:rPr>
        <w:t>Eligible C</w:t>
      </w:r>
      <w:r w:rsidR="00E95F20" w:rsidRPr="00F62116">
        <w:rPr>
          <w:rFonts w:ascii="Times New Roman" w:eastAsia="Times New Roman" w:hAnsi="Times New Roman" w:cs="Times New Roman"/>
          <w:b/>
          <w:color w:val="212121"/>
          <w:sz w:val="24"/>
          <w:szCs w:val="24"/>
          <w:lang w:val="en-GB"/>
        </w:rPr>
        <w:t>andidates</w:t>
      </w:r>
      <w:r w:rsidR="00C34454" w:rsidRPr="00F62116">
        <w:rPr>
          <w:rFonts w:ascii="Times New Roman" w:eastAsia="Times New Roman" w:hAnsi="Times New Roman" w:cs="Times New Roman"/>
          <w:b/>
          <w:color w:val="212121"/>
          <w:sz w:val="24"/>
          <w:szCs w:val="24"/>
          <w:lang w:val="en-GB"/>
        </w:rPr>
        <w:t>:</w:t>
      </w:r>
    </w:p>
    <w:p w14:paraId="171E38BC" w14:textId="2F4BA7A3"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Primary and secondary budget spenders - legal entities of </w:t>
      </w:r>
      <w:r w:rsidR="00725AD6" w:rsidRPr="00F62116">
        <w:rPr>
          <w:color w:val="212121"/>
          <w:lang w:val="en-GB"/>
        </w:rPr>
        <w:t>Republic of Moldova</w:t>
      </w:r>
      <w:r w:rsidRPr="00F62116">
        <w:rPr>
          <w:color w:val="212121"/>
          <w:lang w:val="en-GB"/>
        </w:rPr>
        <w:t>;</w:t>
      </w:r>
    </w:p>
    <w:p w14:paraId="7D734961" w14:textId="4DEF963F"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International and local non-governmental organizations;</w:t>
      </w:r>
    </w:p>
    <w:p w14:paraId="4AD2FA36" w14:textId="7B63DA7B"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Municipalities and their associations;</w:t>
      </w:r>
    </w:p>
    <w:p w14:paraId="1AD5B9B8" w14:textId="40C19A98" w:rsidR="00E95F20" w:rsidRPr="00F62116" w:rsidRDefault="00E95F20"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Educational, health and social institutions;</w:t>
      </w:r>
    </w:p>
    <w:p w14:paraId="144281FE" w14:textId="18353E24" w:rsidR="00E95F20" w:rsidRPr="00F62116" w:rsidRDefault="00C01F58" w:rsidP="00F6211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color w:val="212121"/>
          <w:lang w:val="en-GB"/>
        </w:rPr>
      </w:pPr>
      <w:r w:rsidRPr="00F62116">
        <w:rPr>
          <w:color w:val="212121"/>
          <w:lang w:val="en-GB"/>
        </w:rPr>
        <w:t xml:space="preserve"> International </w:t>
      </w:r>
      <w:r w:rsidR="00D568F0" w:rsidRPr="00F62116">
        <w:rPr>
          <w:color w:val="212121"/>
        </w:rPr>
        <w:t xml:space="preserve">humanitarian </w:t>
      </w:r>
      <w:r w:rsidRPr="00F62116">
        <w:rPr>
          <w:color w:val="212121"/>
          <w:lang w:val="en-GB"/>
        </w:rPr>
        <w:t>organis</w:t>
      </w:r>
      <w:r w:rsidR="00E95F20" w:rsidRPr="00F62116">
        <w:rPr>
          <w:color w:val="212121"/>
          <w:lang w:val="en-GB"/>
        </w:rPr>
        <w:t>ations;</w:t>
      </w:r>
    </w:p>
    <w:p w14:paraId="36FCCD37" w14:textId="77777777" w:rsidR="00F62116" w:rsidRDefault="00F62116" w:rsidP="00F62116">
      <w:pPr>
        <w:shd w:val="clear" w:color="auto" w:fill="FFFFFF"/>
        <w:spacing w:after="0" w:line="276" w:lineRule="auto"/>
        <w:jc w:val="both"/>
        <w:rPr>
          <w:rFonts w:ascii="Times New Roman" w:eastAsia="Times New Roman" w:hAnsi="Times New Roman" w:cs="Times New Roman"/>
          <w:iCs/>
          <w:sz w:val="24"/>
          <w:szCs w:val="24"/>
          <w:lang w:val="en-GB"/>
        </w:rPr>
      </w:pPr>
    </w:p>
    <w:p w14:paraId="2F82565D" w14:textId="10B2C6A8" w:rsidR="00734E60" w:rsidRPr="00F62116" w:rsidRDefault="00734E60" w:rsidP="00F62116">
      <w:pPr>
        <w:shd w:val="clear" w:color="auto" w:fill="FFFFFF"/>
        <w:spacing w:after="0" w:line="276" w:lineRule="auto"/>
        <w:jc w:val="both"/>
        <w:rPr>
          <w:rFonts w:ascii="Times New Roman" w:eastAsia="Times New Roman" w:hAnsi="Times New Roman" w:cs="Times New Roman"/>
          <w:b/>
          <w:iCs/>
          <w:sz w:val="24"/>
          <w:szCs w:val="24"/>
          <w:lang w:val="en-GB"/>
        </w:rPr>
      </w:pPr>
      <w:r w:rsidRPr="00F62116">
        <w:rPr>
          <w:rFonts w:ascii="Times New Roman" w:eastAsia="Times New Roman" w:hAnsi="Times New Roman" w:cs="Times New Roman"/>
          <w:iCs/>
          <w:sz w:val="24"/>
          <w:szCs w:val="24"/>
          <w:lang w:val="en-GB"/>
        </w:rPr>
        <w:t>No natural or legal person can apply for whom there are circumstances under Art. 23, para. 3-8</w:t>
      </w:r>
      <w:r w:rsidR="0016641D" w:rsidRPr="00F62116">
        <w:rPr>
          <w:rStyle w:val="FootnoteReference"/>
          <w:rFonts w:ascii="Times New Roman" w:eastAsia="Times New Roman" w:hAnsi="Times New Roman" w:cs="Times New Roman"/>
          <w:iCs/>
          <w:sz w:val="24"/>
          <w:szCs w:val="24"/>
          <w:lang w:val="en-GB"/>
        </w:rPr>
        <w:footnoteReference w:id="1"/>
      </w:r>
      <w:r w:rsidRPr="00F62116">
        <w:rPr>
          <w:rFonts w:ascii="Times New Roman" w:eastAsia="Times New Roman" w:hAnsi="Times New Roman" w:cs="Times New Roman"/>
          <w:iCs/>
          <w:sz w:val="24"/>
          <w:szCs w:val="24"/>
          <w:lang w:val="en-GB"/>
        </w:rPr>
        <w:t xml:space="preserve"> of Decree No. 234 of the Council of Ministers of 01.08.2011 on the policy of the Republic of Bulgaria on participation in international development cooperation</w:t>
      </w:r>
      <w:r w:rsidRPr="00F62116">
        <w:rPr>
          <w:rFonts w:ascii="Times New Roman" w:eastAsia="Times New Roman" w:hAnsi="Times New Roman" w:cs="Times New Roman"/>
          <w:b/>
          <w:iCs/>
          <w:sz w:val="24"/>
          <w:szCs w:val="24"/>
          <w:lang w:val="en-GB"/>
        </w:rPr>
        <w:t>.</w:t>
      </w:r>
    </w:p>
    <w:p w14:paraId="5132036D" w14:textId="77777777" w:rsidR="00734E60" w:rsidRPr="00F62116" w:rsidRDefault="00734E60"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p>
    <w:p w14:paraId="6164631B" w14:textId="34B24EC2" w:rsidR="00B93894" w:rsidRPr="00F62116" w:rsidRDefault="002F11F3" w:rsidP="00F62116">
      <w:pPr>
        <w:shd w:val="clear" w:color="auto" w:fill="FFFFFF"/>
        <w:spacing w:after="0" w:line="276" w:lineRule="auto"/>
        <w:jc w:val="both"/>
        <w:rPr>
          <w:rFonts w:ascii="Times New Roman" w:eastAsia="Times New Roman" w:hAnsi="Times New Roman" w:cs="Times New Roman"/>
          <w:b/>
          <w:iCs/>
          <w:color w:val="212121"/>
          <w:sz w:val="24"/>
          <w:szCs w:val="24"/>
          <w:lang w:val="en-GB"/>
        </w:rPr>
      </w:pPr>
      <w:r w:rsidRPr="00F62116">
        <w:rPr>
          <w:rFonts w:ascii="Times New Roman" w:eastAsia="Times New Roman" w:hAnsi="Times New Roman" w:cs="Times New Roman"/>
          <w:b/>
          <w:iCs/>
          <w:color w:val="212121"/>
          <w:sz w:val="24"/>
          <w:szCs w:val="24"/>
          <w:lang w:val="en-GB"/>
        </w:rPr>
        <w:t>7</w:t>
      </w:r>
      <w:r w:rsidR="00B93894" w:rsidRPr="00F62116">
        <w:rPr>
          <w:rFonts w:ascii="Times New Roman" w:eastAsia="Times New Roman" w:hAnsi="Times New Roman" w:cs="Times New Roman"/>
          <w:b/>
          <w:iCs/>
          <w:color w:val="212121"/>
          <w:sz w:val="24"/>
          <w:szCs w:val="24"/>
          <w:lang w:val="en-GB"/>
        </w:rPr>
        <w:t>.</w:t>
      </w:r>
      <w:r w:rsidR="001E535E" w:rsidRPr="00F62116">
        <w:rPr>
          <w:rFonts w:ascii="Times New Roman" w:eastAsia="Times New Roman" w:hAnsi="Times New Roman" w:cs="Times New Roman"/>
          <w:b/>
          <w:iCs/>
          <w:color w:val="212121"/>
          <w:sz w:val="24"/>
          <w:szCs w:val="24"/>
          <w:lang w:val="bg-BG"/>
        </w:rPr>
        <w:t xml:space="preserve"> </w:t>
      </w:r>
      <w:r w:rsidR="00EA6200" w:rsidRPr="00F62116">
        <w:rPr>
          <w:rStyle w:val="tlid-translation"/>
          <w:rFonts w:ascii="Times New Roman" w:hAnsi="Times New Roman" w:cs="Times New Roman"/>
          <w:b/>
          <w:sz w:val="24"/>
          <w:szCs w:val="24"/>
          <w:lang w:val="en-GB"/>
        </w:rPr>
        <w:t>Eligible A</w:t>
      </w:r>
      <w:r w:rsidR="007A7954" w:rsidRPr="00F62116">
        <w:rPr>
          <w:rStyle w:val="tlid-translation"/>
          <w:rFonts w:ascii="Times New Roman" w:hAnsi="Times New Roman" w:cs="Times New Roman"/>
          <w:b/>
          <w:sz w:val="24"/>
          <w:szCs w:val="24"/>
          <w:lang w:val="en-GB"/>
        </w:rPr>
        <w:t>ctivities and P</w:t>
      </w:r>
      <w:r w:rsidR="00E95F20" w:rsidRPr="00F62116">
        <w:rPr>
          <w:rStyle w:val="tlid-translation"/>
          <w:rFonts w:ascii="Times New Roman" w:hAnsi="Times New Roman" w:cs="Times New Roman"/>
          <w:b/>
          <w:sz w:val="24"/>
          <w:szCs w:val="24"/>
          <w:lang w:val="en-GB"/>
        </w:rPr>
        <w:t xml:space="preserve">roject </w:t>
      </w:r>
      <w:r w:rsidR="007A7954" w:rsidRPr="00F62116">
        <w:rPr>
          <w:rStyle w:val="tlid-translation"/>
          <w:rFonts w:ascii="Times New Roman" w:hAnsi="Times New Roman" w:cs="Times New Roman"/>
          <w:b/>
          <w:sz w:val="24"/>
          <w:szCs w:val="24"/>
          <w:lang w:val="en-GB"/>
        </w:rPr>
        <w:t>C</w:t>
      </w:r>
      <w:r w:rsidR="00E95F20" w:rsidRPr="00F62116">
        <w:rPr>
          <w:rStyle w:val="tlid-translation"/>
          <w:rFonts w:ascii="Times New Roman" w:hAnsi="Times New Roman" w:cs="Times New Roman"/>
          <w:b/>
          <w:sz w:val="24"/>
          <w:szCs w:val="24"/>
          <w:lang w:val="en-GB"/>
        </w:rPr>
        <w:t>osts</w:t>
      </w:r>
      <w:r w:rsidR="008975A0" w:rsidRPr="00F62116">
        <w:rPr>
          <w:rFonts w:ascii="Times New Roman" w:eastAsia="Times New Roman" w:hAnsi="Times New Roman" w:cs="Times New Roman"/>
          <w:b/>
          <w:iCs/>
          <w:color w:val="212121"/>
          <w:sz w:val="24"/>
          <w:szCs w:val="24"/>
          <w:lang w:val="en-GB"/>
        </w:rPr>
        <w:t xml:space="preserve">: </w:t>
      </w:r>
    </w:p>
    <w:p w14:paraId="7EAAA039" w14:textId="77777777" w:rsidR="00403775" w:rsidRPr="00F62116" w:rsidRDefault="00403775"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3116EB19" w14:textId="6D11F07B" w:rsidR="00626BEB" w:rsidRPr="00F62116" w:rsidRDefault="002F11F3" w:rsidP="00F62116">
      <w:pPr>
        <w:shd w:val="clear" w:color="auto" w:fill="FFFFFF"/>
        <w:spacing w:after="0" w:line="276" w:lineRule="auto"/>
        <w:jc w:val="both"/>
        <w:rPr>
          <w:rStyle w:val="tlid-translation"/>
          <w:rFonts w:ascii="Times New Roman" w:hAnsi="Times New Roman" w:cs="Times New Roman"/>
          <w:b/>
          <w:sz w:val="24"/>
          <w:szCs w:val="24"/>
          <w:lang w:val="en-GB"/>
        </w:rPr>
      </w:pPr>
      <w:r w:rsidRPr="00F62116">
        <w:rPr>
          <w:rFonts w:ascii="Times New Roman" w:eastAsia="Times New Roman" w:hAnsi="Times New Roman" w:cs="Times New Roman"/>
          <w:b/>
          <w:bCs/>
          <w:color w:val="212121"/>
          <w:sz w:val="24"/>
          <w:szCs w:val="24"/>
          <w:lang w:val="en-GB"/>
        </w:rPr>
        <w:t>7</w:t>
      </w:r>
      <w:r w:rsidR="00403775" w:rsidRPr="00F62116">
        <w:rPr>
          <w:rFonts w:ascii="Times New Roman" w:eastAsia="Times New Roman" w:hAnsi="Times New Roman" w:cs="Times New Roman"/>
          <w:b/>
          <w:bCs/>
          <w:color w:val="212121"/>
          <w:sz w:val="24"/>
          <w:szCs w:val="24"/>
          <w:lang w:val="en-GB"/>
        </w:rPr>
        <w:t>.1</w:t>
      </w:r>
      <w:r w:rsidR="00B06716" w:rsidRPr="00F62116">
        <w:rPr>
          <w:rFonts w:ascii="Times New Roman" w:eastAsia="Times New Roman" w:hAnsi="Times New Roman" w:cs="Times New Roman"/>
          <w:b/>
          <w:bCs/>
          <w:color w:val="212121"/>
          <w:sz w:val="24"/>
          <w:szCs w:val="24"/>
          <w:lang w:val="en-GB"/>
        </w:rPr>
        <w:t>. The</w:t>
      </w:r>
      <w:r w:rsidR="00DC4C18" w:rsidRPr="00F62116">
        <w:rPr>
          <w:rStyle w:val="tlid-translation"/>
          <w:rFonts w:ascii="Times New Roman" w:hAnsi="Times New Roman" w:cs="Times New Roman"/>
          <w:b/>
          <w:sz w:val="24"/>
          <w:szCs w:val="24"/>
          <w:lang w:val="en-GB"/>
        </w:rPr>
        <w:t xml:space="preserve"> costs of project implementation must meet all of the conditions below</w:t>
      </w:r>
      <w:r w:rsidR="00121705" w:rsidRPr="00F62116">
        <w:rPr>
          <w:rStyle w:val="tlid-translation"/>
          <w:rFonts w:ascii="Times New Roman" w:hAnsi="Times New Roman" w:cs="Times New Roman"/>
          <w:b/>
          <w:sz w:val="24"/>
          <w:szCs w:val="24"/>
          <w:lang w:val="en-GB"/>
        </w:rPr>
        <w:t>:</w:t>
      </w:r>
    </w:p>
    <w:p w14:paraId="0E76115F" w14:textId="0AC22155" w:rsidR="00121705"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t xml:space="preserve">- </w:t>
      </w:r>
      <w:r w:rsidR="00DC4C18" w:rsidRPr="00F62116">
        <w:rPr>
          <w:rFonts w:ascii="Times New Roman" w:eastAsia="Times New Roman" w:hAnsi="Times New Roman" w:cs="Times New Roman"/>
          <w:bCs/>
          <w:color w:val="212121"/>
          <w:sz w:val="24"/>
          <w:szCs w:val="24"/>
          <w:lang w:val="en-GB"/>
        </w:rPr>
        <w:t>be lawful and comply with the principles of responsibility, economy, efficiency, effectiveness and transparency</w:t>
      </w:r>
      <w:r w:rsidR="00C01F58" w:rsidRPr="00F62116">
        <w:rPr>
          <w:rFonts w:ascii="Times New Roman" w:eastAsia="Times New Roman" w:hAnsi="Times New Roman" w:cs="Times New Roman"/>
          <w:bCs/>
          <w:color w:val="212121"/>
          <w:sz w:val="24"/>
          <w:szCs w:val="24"/>
          <w:lang w:val="en-GB"/>
        </w:rPr>
        <w:t>;</w:t>
      </w:r>
    </w:p>
    <w:p w14:paraId="75A872DE" w14:textId="30BBB2DC" w:rsidR="00226D16"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t xml:space="preserve">- be executed only </w:t>
      </w:r>
      <w:r w:rsidR="00226D16" w:rsidRPr="00F62116">
        <w:rPr>
          <w:rFonts w:ascii="Times New Roman" w:eastAsia="Times New Roman" w:hAnsi="Times New Roman" w:cs="Times New Roman"/>
          <w:bCs/>
          <w:color w:val="212121"/>
          <w:sz w:val="24"/>
          <w:szCs w:val="24"/>
          <w:lang w:val="en-GB"/>
        </w:rPr>
        <w:t>against the necessary supporting documents - invoices or other documents of equivalent probative value</w:t>
      </w:r>
      <w:r w:rsidRPr="00F62116">
        <w:rPr>
          <w:rFonts w:ascii="Times New Roman" w:eastAsia="Times New Roman" w:hAnsi="Times New Roman" w:cs="Times New Roman"/>
          <w:bCs/>
          <w:color w:val="212121"/>
          <w:sz w:val="24"/>
          <w:szCs w:val="24"/>
          <w:lang w:val="en-GB"/>
        </w:rPr>
        <w:t>, testifying</w:t>
      </w:r>
      <w:r w:rsidR="004678AB" w:rsidRPr="00F62116">
        <w:rPr>
          <w:rFonts w:ascii="Times New Roman" w:eastAsia="Times New Roman" w:hAnsi="Times New Roman" w:cs="Times New Roman"/>
          <w:bCs/>
          <w:color w:val="212121"/>
          <w:sz w:val="24"/>
          <w:szCs w:val="24"/>
          <w:lang w:val="en-GB"/>
        </w:rPr>
        <w:t xml:space="preserve"> the </w:t>
      </w:r>
      <w:r w:rsidR="00C01F58" w:rsidRPr="00F62116">
        <w:rPr>
          <w:rFonts w:ascii="Times New Roman" w:eastAsia="Times New Roman" w:hAnsi="Times New Roman" w:cs="Times New Roman"/>
          <w:bCs/>
          <w:color w:val="212121"/>
          <w:sz w:val="24"/>
          <w:szCs w:val="24"/>
          <w:lang w:val="en-GB"/>
        </w:rPr>
        <w:t>expenditures incurred;</w:t>
      </w:r>
    </w:p>
    <w:p w14:paraId="2AB5708E" w14:textId="57938CB1" w:rsidR="00121705" w:rsidRPr="00F62116" w:rsidRDefault="004678AB"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t xml:space="preserve">- be within the budget </w:t>
      </w:r>
      <w:r w:rsidR="00641596" w:rsidRPr="00F62116">
        <w:rPr>
          <w:rFonts w:ascii="Times New Roman" w:eastAsia="Times New Roman" w:hAnsi="Times New Roman" w:cs="Times New Roman"/>
          <w:bCs/>
          <w:color w:val="212121"/>
          <w:sz w:val="24"/>
          <w:szCs w:val="24"/>
          <w:lang w:val="en-GB"/>
        </w:rPr>
        <w:t>limits of</w:t>
      </w:r>
      <w:r w:rsidR="00121705" w:rsidRPr="00F62116">
        <w:rPr>
          <w:rFonts w:ascii="Times New Roman" w:eastAsia="Times New Roman" w:hAnsi="Times New Roman" w:cs="Times New Roman"/>
          <w:bCs/>
          <w:color w:val="212121"/>
          <w:sz w:val="24"/>
          <w:szCs w:val="24"/>
          <w:lang w:val="en-GB"/>
        </w:rPr>
        <w:t xml:space="preserve"> the project;</w:t>
      </w:r>
    </w:p>
    <w:p w14:paraId="552497E2" w14:textId="5067C98B" w:rsidR="00121705"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r w:rsidRPr="00F62116">
        <w:rPr>
          <w:rFonts w:ascii="Times New Roman" w:eastAsia="Times New Roman" w:hAnsi="Times New Roman" w:cs="Times New Roman"/>
          <w:bCs/>
          <w:color w:val="212121"/>
          <w:sz w:val="24"/>
          <w:szCs w:val="24"/>
          <w:lang w:val="en-GB"/>
        </w:rPr>
        <w:lastRenderedPageBreak/>
        <w:t xml:space="preserve">- not </w:t>
      </w:r>
      <w:r w:rsidR="00B06716" w:rsidRPr="00F62116">
        <w:rPr>
          <w:rFonts w:ascii="Times New Roman" w:eastAsia="Times New Roman" w:hAnsi="Times New Roman" w:cs="Times New Roman"/>
          <w:bCs/>
          <w:color w:val="212121"/>
          <w:sz w:val="24"/>
          <w:szCs w:val="24"/>
        </w:rPr>
        <w:t xml:space="preserve">be </w:t>
      </w:r>
      <w:r w:rsidRPr="00F62116">
        <w:rPr>
          <w:rFonts w:ascii="Times New Roman" w:eastAsia="Times New Roman" w:hAnsi="Times New Roman" w:cs="Times New Roman"/>
          <w:bCs/>
          <w:color w:val="212121"/>
          <w:sz w:val="24"/>
          <w:szCs w:val="24"/>
          <w:lang w:val="en-GB"/>
        </w:rPr>
        <w:t xml:space="preserve">funded by </w:t>
      </w:r>
      <w:r w:rsidR="00B06716" w:rsidRPr="00F62116">
        <w:rPr>
          <w:rFonts w:ascii="Times New Roman" w:eastAsia="Times New Roman" w:hAnsi="Times New Roman" w:cs="Times New Roman"/>
          <w:bCs/>
          <w:color w:val="212121"/>
          <w:sz w:val="24"/>
          <w:szCs w:val="24"/>
          <w:lang w:val="en-GB"/>
        </w:rPr>
        <w:t>ano</w:t>
      </w:r>
      <w:r w:rsidRPr="00F62116">
        <w:rPr>
          <w:rFonts w:ascii="Times New Roman" w:eastAsia="Times New Roman" w:hAnsi="Times New Roman" w:cs="Times New Roman"/>
          <w:bCs/>
          <w:color w:val="212121"/>
          <w:sz w:val="24"/>
          <w:szCs w:val="24"/>
          <w:lang w:val="en-GB"/>
        </w:rPr>
        <w:t xml:space="preserve">ther project, program or any other financial scheme, related to </w:t>
      </w:r>
      <w:r w:rsidR="00B06716" w:rsidRPr="00F62116">
        <w:rPr>
          <w:rFonts w:ascii="Times New Roman" w:eastAsia="Times New Roman" w:hAnsi="Times New Roman" w:cs="Times New Roman"/>
          <w:bCs/>
          <w:color w:val="212121"/>
          <w:sz w:val="24"/>
          <w:szCs w:val="24"/>
          <w:lang w:val="en-GB"/>
        </w:rPr>
        <w:t xml:space="preserve">or originating from </w:t>
      </w:r>
      <w:r w:rsidRPr="00F62116">
        <w:rPr>
          <w:rFonts w:ascii="Times New Roman" w:eastAsia="Times New Roman" w:hAnsi="Times New Roman" w:cs="Times New Roman"/>
          <w:bCs/>
          <w:color w:val="212121"/>
          <w:sz w:val="24"/>
          <w:szCs w:val="24"/>
          <w:lang w:val="en-GB"/>
        </w:rPr>
        <w:t>the national budget, the EU budget or any other donor.</w:t>
      </w:r>
    </w:p>
    <w:p w14:paraId="37411AB4" w14:textId="77777777" w:rsidR="00626BEB" w:rsidRPr="00F62116" w:rsidRDefault="00626BEB" w:rsidP="00F62116">
      <w:pPr>
        <w:shd w:val="clear" w:color="auto" w:fill="FFFFFF"/>
        <w:spacing w:after="0" w:line="276" w:lineRule="auto"/>
        <w:jc w:val="both"/>
        <w:rPr>
          <w:rFonts w:ascii="Times New Roman" w:eastAsia="Times New Roman" w:hAnsi="Times New Roman" w:cs="Times New Roman"/>
          <w:bCs/>
          <w:color w:val="212121"/>
          <w:sz w:val="24"/>
          <w:szCs w:val="24"/>
          <w:lang w:val="en-GB"/>
        </w:rPr>
      </w:pPr>
    </w:p>
    <w:p w14:paraId="2FBF13E7" w14:textId="0C684C80" w:rsidR="00B06716" w:rsidRDefault="002F11F3" w:rsidP="00F62116">
      <w:pPr>
        <w:shd w:val="clear" w:color="auto" w:fill="FFFFFF"/>
        <w:spacing w:after="0" w:line="276" w:lineRule="auto"/>
        <w:rPr>
          <w:rStyle w:val="tlid-translation"/>
          <w:rFonts w:ascii="Times New Roman" w:hAnsi="Times New Roman" w:cs="Times New Roman"/>
          <w:b/>
          <w:sz w:val="24"/>
          <w:szCs w:val="24"/>
          <w:lang w:val="en-GB"/>
        </w:rPr>
      </w:pPr>
      <w:r w:rsidRPr="00F62116">
        <w:rPr>
          <w:rFonts w:ascii="Times New Roman" w:eastAsia="Times New Roman" w:hAnsi="Times New Roman" w:cs="Times New Roman"/>
          <w:b/>
          <w:bCs/>
          <w:color w:val="212121"/>
          <w:sz w:val="24"/>
          <w:szCs w:val="24"/>
          <w:lang w:val="en-GB"/>
        </w:rPr>
        <w:t>7</w:t>
      </w:r>
      <w:r w:rsidR="00B93894" w:rsidRPr="00F62116">
        <w:rPr>
          <w:rFonts w:ascii="Times New Roman" w:eastAsia="Times New Roman" w:hAnsi="Times New Roman" w:cs="Times New Roman"/>
          <w:b/>
          <w:bCs/>
          <w:color w:val="212121"/>
          <w:sz w:val="24"/>
          <w:szCs w:val="24"/>
          <w:lang w:val="en-GB"/>
        </w:rPr>
        <w:t>.2</w:t>
      </w:r>
      <w:r w:rsidR="000A07B5" w:rsidRPr="00F62116">
        <w:rPr>
          <w:rFonts w:ascii="Times New Roman" w:eastAsia="Times New Roman" w:hAnsi="Times New Roman" w:cs="Times New Roman"/>
          <w:b/>
          <w:bCs/>
          <w:color w:val="212121"/>
          <w:sz w:val="24"/>
          <w:szCs w:val="24"/>
          <w:lang w:val="en-GB"/>
        </w:rPr>
        <w:t>.</w:t>
      </w:r>
      <w:r w:rsidR="00121705" w:rsidRPr="00F62116">
        <w:rPr>
          <w:rStyle w:val="tlid-translation"/>
          <w:rFonts w:ascii="Times New Roman" w:hAnsi="Times New Roman" w:cs="Times New Roman"/>
          <w:sz w:val="24"/>
          <w:szCs w:val="24"/>
          <w:lang w:val="en-GB"/>
        </w:rPr>
        <w:t xml:space="preserve"> </w:t>
      </w:r>
      <w:r w:rsidR="00C708BB" w:rsidRPr="00F62116">
        <w:rPr>
          <w:rStyle w:val="tlid-translation"/>
          <w:rFonts w:ascii="Times New Roman" w:hAnsi="Times New Roman" w:cs="Times New Roman"/>
          <w:b/>
          <w:sz w:val="24"/>
          <w:szCs w:val="24"/>
          <w:lang w:val="en-GB"/>
        </w:rPr>
        <w:t>Compulsory Activities to be provided in the P</w:t>
      </w:r>
      <w:r w:rsidR="00121705" w:rsidRPr="00F62116">
        <w:rPr>
          <w:rStyle w:val="tlid-translation"/>
          <w:rFonts w:ascii="Times New Roman" w:hAnsi="Times New Roman" w:cs="Times New Roman"/>
          <w:b/>
          <w:sz w:val="24"/>
          <w:szCs w:val="24"/>
          <w:lang w:val="en-GB"/>
        </w:rPr>
        <w:t>roject:</w:t>
      </w:r>
    </w:p>
    <w:p w14:paraId="1B598CB3" w14:textId="77777777" w:rsidR="00F62116" w:rsidRPr="00F62116" w:rsidRDefault="00F62116" w:rsidP="00F62116">
      <w:pPr>
        <w:shd w:val="clear" w:color="auto" w:fill="FFFFFF"/>
        <w:spacing w:after="0" w:line="276" w:lineRule="auto"/>
        <w:rPr>
          <w:rStyle w:val="tlid-translation"/>
          <w:rFonts w:ascii="Times New Roman" w:hAnsi="Times New Roman" w:cs="Times New Roman"/>
          <w:b/>
          <w:sz w:val="24"/>
          <w:szCs w:val="24"/>
          <w:lang w:val="en-GB"/>
        </w:rPr>
      </w:pPr>
    </w:p>
    <w:p w14:paraId="3F0CAF38" w14:textId="071BC276" w:rsidR="00B06716" w:rsidRPr="00F62116" w:rsidRDefault="00121705" w:rsidP="00F62116">
      <w:pPr>
        <w:shd w:val="clear" w:color="auto" w:fill="FFFFFF"/>
        <w:spacing w:after="0" w:line="276" w:lineRule="auto"/>
        <w:jc w:val="both"/>
        <w:rPr>
          <w:rFonts w:ascii="Times New Roman" w:eastAsia="Times New Roman" w:hAnsi="Times New Roman" w:cs="Times New Roman"/>
          <w:bCs/>
          <w:color w:val="212121"/>
          <w:sz w:val="24"/>
          <w:szCs w:val="24"/>
        </w:rPr>
      </w:pPr>
      <w:r w:rsidRPr="00F62116">
        <w:rPr>
          <w:rFonts w:ascii="Times New Roman" w:eastAsia="Times New Roman" w:hAnsi="Times New Roman" w:cs="Times New Roman"/>
          <w:bCs/>
          <w:color w:val="212121"/>
          <w:sz w:val="24"/>
          <w:szCs w:val="24"/>
        </w:rPr>
        <w:t xml:space="preserve">- </w:t>
      </w:r>
      <w:r w:rsidR="00B06716" w:rsidRPr="00F62116">
        <w:rPr>
          <w:rFonts w:ascii="Times New Roman" w:eastAsia="Times New Roman" w:hAnsi="Times New Roman" w:cs="Times New Roman"/>
          <w:bCs/>
          <w:color w:val="212121"/>
          <w:sz w:val="24"/>
          <w:szCs w:val="24"/>
        </w:rPr>
        <w:t>provision of</w:t>
      </w:r>
      <w:r w:rsidRPr="00F62116">
        <w:rPr>
          <w:rFonts w:ascii="Times New Roman" w:eastAsia="Times New Roman" w:hAnsi="Times New Roman" w:cs="Times New Roman"/>
          <w:bCs/>
          <w:color w:val="212121"/>
          <w:sz w:val="24"/>
          <w:szCs w:val="24"/>
        </w:rPr>
        <w:t xml:space="preserve"> an audit report </w:t>
      </w:r>
      <w:r w:rsidR="00B06716" w:rsidRPr="00F62116">
        <w:rPr>
          <w:rFonts w:ascii="Times New Roman" w:eastAsia="Times New Roman" w:hAnsi="Times New Roman" w:cs="Times New Roman"/>
          <w:bCs/>
          <w:color w:val="212121"/>
          <w:sz w:val="24"/>
          <w:szCs w:val="24"/>
        </w:rPr>
        <w:t xml:space="preserve">issued </w:t>
      </w:r>
      <w:r w:rsidRPr="00F62116">
        <w:rPr>
          <w:rFonts w:ascii="Times New Roman" w:eastAsia="Times New Roman" w:hAnsi="Times New Roman" w:cs="Times New Roman"/>
          <w:bCs/>
          <w:color w:val="212121"/>
          <w:sz w:val="24"/>
          <w:szCs w:val="24"/>
        </w:rPr>
        <w:t>by an independent financial auditor;</w:t>
      </w:r>
    </w:p>
    <w:p w14:paraId="5740FF85" w14:textId="77777777" w:rsidR="00B06716" w:rsidRPr="00F62116" w:rsidRDefault="00121705"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Fonts w:ascii="Times New Roman" w:eastAsia="Times New Roman" w:hAnsi="Times New Roman" w:cs="Times New Roman"/>
          <w:bCs/>
          <w:color w:val="212121"/>
          <w:sz w:val="24"/>
          <w:szCs w:val="24"/>
        </w:rPr>
        <w:t xml:space="preserve">- </w:t>
      </w:r>
      <w:r w:rsidR="00B06716" w:rsidRPr="00F62116">
        <w:rPr>
          <w:rFonts w:ascii="Times New Roman" w:eastAsia="Times New Roman" w:hAnsi="Times New Roman" w:cs="Times New Roman"/>
          <w:bCs/>
          <w:color w:val="212121"/>
          <w:sz w:val="24"/>
          <w:szCs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F62116">
        <w:rPr>
          <w:rStyle w:val="tlid-translation"/>
          <w:rFonts w:ascii="Times New Roman" w:hAnsi="Times New Roman" w:cs="Times New Roman"/>
          <w:sz w:val="24"/>
          <w:szCs w:val="24"/>
          <w:lang w:val="en-GB"/>
        </w:rPr>
        <w:t>.</w:t>
      </w:r>
    </w:p>
    <w:p w14:paraId="1A026F4A" w14:textId="72EC2E3E" w:rsidR="007A7954" w:rsidRPr="00F62116" w:rsidRDefault="007A7954" w:rsidP="00F62116">
      <w:pPr>
        <w:shd w:val="clear" w:color="auto" w:fill="FFFFFF"/>
        <w:spacing w:after="0" w:line="276" w:lineRule="auto"/>
        <w:jc w:val="both"/>
        <w:rPr>
          <w:rStyle w:val="tlid-translation"/>
          <w:rFonts w:ascii="Times New Roman" w:eastAsia="Times New Roman" w:hAnsi="Times New Roman" w:cs="Times New Roman"/>
          <w:bCs/>
          <w:color w:val="212121"/>
          <w:sz w:val="24"/>
          <w:szCs w:val="24"/>
        </w:rPr>
      </w:pPr>
    </w:p>
    <w:p w14:paraId="19F43C0B" w14:textId="51D2C28C" w:rsidR="00121705" w:rsidRPr="00F62116" w:rsidRDefault="00121705" w:rsidP="00F62116">
      <w:pPr>
        <w:shd w:val="clear" w:color="auto" w:fill="FFFFFF"/>
        <w:spacing w:after="0" w:line="276" w:lineRule="auto"/>
        <w:rPr>
          <w:rStyle w:val="tlid-translation"/>
          <w:rFonts w:ascii="Times New Roman" w:hAnsi="Times New Roman" w:cs="Times New Roman"/>
          <w:sz w:val="24"/>
          <w:szCs w:val="24"/>
          <w:lang w:val="en-GB"/>
        </w:rPr>
      </w:pPr>
      <w:r w:rsidRPr="00F62116">
        <w:rPr>
          <w:rStyle w:val="tlid-translation"/>
          <w:rFonts w:ascii="Times New Roman" w:hAnsi="Times New Roman" w:cs="Times New Roman"/>
          <w:b/>
          <w:sz w:val="24"/>
          <w:szCs w:val="24"/>
          <w:lang w:val="en-GB"/>
        </w:rPr>
        <w:t>7.3.</w:t>
      </w:r>
      <w:r w:rsidR="00C708BB" w:rsidRPr="00F62116">
        <w:rPr>
          <w:rStyle w:val="tlid-translation"/>
          <w:rFonts w:ascii="Times New Roman" w:hAnsi="Times New Roman" w:cs="Times New Roman"/>
          <w:b/>
          <w:sz w:val="24"/>
          <w:szCs w:val="24"/>
          <w:lang w:val="en-GB"/>
        </w:rPr>
        <w:t xml:space="preserve"> Examples of Activities Eligible for F</w:t>
      </w:r>
      <w:r w:rsidRPr="00F62116">
        <w:rPr>
          <w:rStyle w:val="tlid-translation"/>
          <w:rFonts w:ascii="Times New Roman" w:hAnsi="Times New Roman" w:cs="Times New Roman"/>
          <w:b/>
          <w:sz w:val="24"/>
          <w:szCs w:val="24"/>
          <w:lang w:val="en-GB"/>
        </w:rPr>
        <w:t>unding</w:t>
      </w:r>
      <w:r w:rsidR="007A7954" w:rsidRPr="00F62116">
        <w:rPr>
          <w:rStyle w:val="tlid-translation"/>
          <w:rFonts w:ascii="Times New Roman" w:hAnsi="Times New Roman" w:cs="Times New Roman"/>
          <w:b/>
          <w:sz w:val="24"/>
          <w:szCs w:val="24"/>
          <w:lang w:val="en-GB"/>
        </w:rPr>
        <w:t>:</w:t>
      </w:r>
    </w:p>
    <w:p w14:paraId="32E13735" w14:textId="446A3E8F"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Repair and construction of infrastructure, purchase and delivery of equipment for higher education institutions, schools, kindergartens and other cultural and educational institutions, as well as for polyclinics, hospitals, medical and recreation centers, etc.</w:t>
      </w:r>
    </w:p>
    <w:p w14:paraId="050FC5CC" w14:textId="38D57FCF"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Development of new training modules</w:t>
      </w:r>
      <w:r>
        <w:rPr>
          <w:rFonts w:ascii="Times New Roman" w:eastAsia="Times New Roman" w:hAnsi="Times New Roman" w:cs="Times New Roman"/>
          <w:i/>
          <w:color w:val="212121"/>
          <w:sz w:val="24"/>
          <w:szCs w:val="24"/>
          <w:lang w:val="en-GB"/>
        </w:rPr>
        <w:t xml:space="preserve"> or updating the exi</w:t>
      </w:r>
      <w:r>
        <w:rPr>
          <w:rFonts w:ascii="Times New Roman" w:eastAsia="Times New Roman" w:hAnsi="Times New Roman" w:cs="Times New Roman"/>
          <w:i/>
          <w:color w:val="212121"/>
          <w:sz w:val="24"/>
          <w:szCs w:val="24"/>
        </w:rPr>
        <w:t>sting ones</w:t>
      </w:r>
      <w:r w:rsidRPr="00B071F9">
        <w:rPr>
          <w:rFonts w:ascii="Times New Roman" w:eastAsia="Times New Roman" w:hAnsi="Times New Roman" w:cs="Times New Roman"/>
          <w:i/>
          <w:color w:val="212121"/>
          <w:sz w:val="24"/>
          <w:szCs w:val="24"/>
          <w:lang w:val="en-GB"/>
        </w:rPr>
        <w:t>;</w:t>
      </w:r>
    </w:p>
    <w:p w14:paraId="780F183F" w14:textId="7194EB8F" w:rsid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Organization and conduct of trainings for the employees of the central and local administration;</w:t>
      </w:r>
    </w:p>
    <w:p w14:paraId="397B7731"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Conducting trainings on specific topics in Bulgarian institutions for exchange of good practices and improvement of the qualification of the employees of the administration;</w:t>
      </w:r>
    </w:p>
    <w:p w14:paraId="5098776E"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Organization and conduct of seminars, forums, conferences (subject to the measures related to the COVID-19 pandemic);</w:t>
      </w:r>
    </w:p>
    <w:p w14:paraId="042A8EA2"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Development of research and strategies;</w:t>
      </w:r>
    </w:p>
    <w:p w14:paraId="6FAE7DE4"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Activities to raise awareness of citizens' rights;</w:t>
      </w:r>
    </w:p>
    <w:p w14:paraId="33801ACC"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 xml:space="preserve">Activities to promote multicultural dialogue and to curb racism, xenophobia, hate speech, discrimination and intolerance in society; </w:t>
      </w:r>
    </w:p>
    <w:p w14:paraId="5490E18B" w14:textId="77777777" w:rsidR="00B071F9" w:rsidRPr="00B071F9" w:rsidRDefault="00B071F9" w:rsidP="00B071F9">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GB"/>
        </w:rPr>
      </w:pPr>
      <w:r w:rsidRPr="00B071F9">
        <w:rPr>
          <w:rFonts w:ascii="Times New Roman" w:eastAsia="Times New Roman" w:hAnsi="Times New Roman" w:cs="Times New Roman"/>
          <w:i/>
          <w:color w:val="212121"/>
          <w:sz w:val="24"/>
          <w:szCs w:val="24"/>
          <w:lang w:val="en-GB"/>
        </w:rPr>
        <w:t>Activities to improve dialogue between NGOs and local, regional and national authorities.</w:t>
      </w:r>
    </w:p>
    <w:p w14:paraId="4C8187FC" w14:textId="77777777" w:rsidR="001E535E" w:rsidRPr="00F62116" w:rsidRDefault="001E535E"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4B7FDD0D" w14:textId="5E3C5B25" w:rsidR="00E81F02" w:rsidRPr="00F62116" w:rsidRDefault="002F11F3"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Fonts w:ascii="Times New Roman" w:eastAsia="Times New Roman" w:hAnsi="Times New Roman" w:cs="Times New Roman"/>
          <w:b/>
          <w:color w:val="212121"/>
          <w:sz w:val="24"/>
          <w:szCs w:val="24"/>
          <w:lang w:val="en-GB"/>
        </w:rPr>
        <w:t>8</w:t>
      </w:r>
      <w:r w:rsidR="00B93894" w:rsidRPr="00F62116">
        <w:rPr>
          <w:rFonts w:ascii="Times New Roman" w:eastAsia="Times New Roman" w:hAnsi="Times New Roman" w:cs="Times New Roman"/>
          <w:b/>
          <w:color w:val="212121"/>
          <w:sz w:val="24"/>
          <w:szCs w:val="24"/>
          <w:lang w:val="en-GB"/>
        </w:rPr>
        <w:t>. </w:t>
      </w:r>
      <w:r w:rsidR="00C708BB" w:rsidRPr="00F62116">
        <w:rPr>
          <w:rFonts w:ascii="Times New Roman" w:eastAsia="Times New Roman" w:hAnsi="Times New Roman" w:cs="Times New Roman"/>
          <w:b/>
          <w:color w:val="212121"/>
          <w:sz w:val="24"/>
          <w:szCs w:val="24"/>
          <w:lang w:val="en-GB"/>
        </w:rPr>
        <w:t>Required Documents for Application</w:t>
      </w:r>
      <w:r w:rsidR="007A7954" w:rsidRPr="00F62116">
        <w:rPr>
          <w:rFonts w:ascii="Times New Roman" w:eastAsia="Times New Roman" w:hAnsi="Times New Roman" w:cs="Times New Roman"/>
          <w:b/>
          <w:color w:val="212121"/>
          <w:sz w:val="24"/>
          <w:szCs w:val="24"/>
          <w:lang w:val="en-GB"/>
        </w:rPr>
        <w:t>:</w:t>
      </w:r>
    </w:p>
    <w:p w14:paraId="380ACDAD" w14:textId="77777777" w:rsidR="00E81F02" w:rsidRPr="00F62116" w:rsidRDefault="00E81F02"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p>
    <w:p w14:paraId="1CCF387A" w14:textId="602D3D41" w:rsidR="00BA4D36" w:rsidRPr="00BA4D36" w:rsidRDefault="00BA4D36" w:rsidP="00BA4D36">
      <w:pPr>
        <w:shd w:val="clear" w:color="auto" w:fill="FFFFFF"/>
        <w:spacing w:after="0" w:line="276" w:lineRule="auto"/>
        <w:jc w:val="both"/>
        <w:rPr>
          <w:rFonts w:ascii="Times New Roman" w:hAnsi="Times New Roman" w:cs="Times New Roman"/>
          <w:sz w:val="24"/>
          <w:szCs w:val="24"/>
          <w:lang w:val="en-GB"/>
        </w:rPr>
      </w:pPr>
      <w:r w:rsidRPr="00BA4D36">
        <w:rPr>
          <w:rFonts w:ascii="Times New Roman" w:hAnsi="Times New Roman" w:cs="Times New Roman"/>
          <w:sz w:val="24"/>
          <w:szCs w:val="24"/>
          <w:lang w:val="en-GB"/>
        </w:rPr>
        <w:t xml:space="preserve">An Application Form is available on the following website in Bulgarian and English: </w:t>
      </w:r>
      <w:hyperlink r:id="rId10" w:history="1">
        <w:r w:rsidRPr="00BA4D36">
          <w:rPr>
            <w:rStyle w:val="Hyperlink"/>
            <w:rFonts w:ascii="Times New Roman" w:hAnsi="Times New Roman" w:cs="Times New Roman"/>
            <w:sz w:val="24"/>
            <w:szCs w:val="24"/>
          </w:rPr>
          <w:t>https://www.mfa.bg/bg/3866</w:t>
        </w:r>
      </w:hyperlink>
      <w:r>
        <w:rPr>
          <w:rFonts w:ascii="Times New Roman" w:hAnsi="Times New Roman" w:cs="Times New Roman"/>
          <w:sz w:val="24"/>
          <w:szCs w:val="24"/>
          <w:lang w:val="en-GB"/>
        </w:rPr>
        <w:t>.</w:t>
      </w:r>
    </w:p>
    <w:p w14:paraId="47E56202" w14:textId="77777777" w:rsidR="00B06716" w:rsidRPr="00F62116" w:rsidRDefault="00B06716" w:rsidP="00F62116">
      <w:pPr>
        <w:shd w:val="clear" w:color="auto" w:fill="FFFFFF"/>
        <w:spacing w:after="0" w:line="276" w:lineRule="auto"/>
        <w:jc w:val="both"/>
        <w:rPr>
          <w:rStyle w:val="tlid-translation"/>
          <w:rFonts w:ascii="Times New Roman" w:hAnsi="Times New Roman" w:cs="Times New Roman"/>
          <w:sz w:val="24"/>
          <w:szCs w:val="24"/>
          <w:lang w:val="en-GB"/>
        </w:rPr>
      </w:pPr>
    </w:p>
    <w:p w14:paraId="2B94E1A4" w14:textId="7FCE8B2E" w:rsidR="00C708BB" w:rsidRPr="00F62116" w:rsidRDefault="007A7954" w:rsidP="00F62116">
      <w:pPr>
        <w:shd w:val="clear" w:color="auto" w:fill="FFFFFF"/>
        <w:spacing w:after="0" w:line="276" w:lineRule="auto"/>
        <w:jc w:val="both"/>
        <w:rPr>
          <w:rFonts w:ascii="Times New Roman" w:eastAsia="Times New Roman" w:hAnsi="Times New Roman" w:cs="Times New Roman"/>
          <w:b/>
          <w:color w:val="212121"/>
          <w:sz w:val="24"/>
          <w:szCs w:val="24"/>
          <w:lang w:val="en-GB"/>
        </w:rPr>
      </w:pPr>
      <w:r w:rsidRPr="00F62116">
        <w:rPr>
          <w:rStyle w:val="tlid-translation"/>
          <w:rFonts w:ascii="Times New Roman" w:hAnsi="Times New Roman" w:cs="Times New Roman"/>
          <w:sz w:val="24"/>
          <w:szCs w:val="24"/>
          <w:lang w:val="en-GB"/>
        </w:rPr>
        <w:t>All parts</w:t>
      </w:r>
      <w:r w:rsidR="00C708BB" w:rsidRPr="00F62116">
        <w:rPr>
          <w:rStyle w:val="tlid-translation"/>
          <w:rFonts w:ascii="Times New Roman" w:hAnsi="Times New Roman" w:cs="Times New Roman"/>
          <w:sz w:val="24"/>
          <w:szCs w:val="24"/>
          <w:lang w:val="en-GB"/>
        </w:rPr>
        <w:t xml:space="preserve"> of the app</w:t>
      </w:r>
      <w:r w:rsidR="00AF411A" w:rsidRPr="00F62116">
        <w:rPr>
          <w:rStyle w:val="tlid-translation"/>
          <w:rFonts w:ascii="Times New Roman" w:hAnsi="Times New Roman" w:cs="Times New Roman"/>
          <w:sz w:val="24"/>
          <w:szCs w:val="24"/>
          <w:lang w:val="en-GB"/>
        </w:rPr>
        <w:t xml:space="preserve">lication </w:t>
      </w:r>
      <w:r w:rsidRPr="00F62116">
        <w:rPr>
          <w:rStyle w:val="tlid-translation"/>
          <w:rFonts w:ascii="Times New Roman" w:hAnsi="Times New Roman" w:cs="Times New Roman"/>
          <w:sz w:val="24"/>
          <w:szCs w:val="24"/>
          <w:lang w:val="en-GB"/>
        </w:rPr>
        <w:t xml:space="preserve">form should be </w:t>
      </w:r>
      <w:r w:rsidR="00B06716" w:rsidRPr="00F62116">
        <w:rPr>
          <w:rStyle w:val="tlid-translation"/>
          <w:rFonts w:ascii="Times New Roman" w:hAnsi="Times New Roman" w:cs="Times New Roman"/>
          <w:sz w:val="24"/>
          <w:szCs w:val="24"/>
          <w:lang w:val="en-GB"/>
        </w:rPr>
        <w:t>duly completed in Bulgarian and / or English.</w:t>
      </w:r>
      <w:r w:rsidR="00C708BB" w:rsidRPr="00F62116">
        <w:rPr>
          <w:rStyle w:val="tlid-translation"/>
          <w:rFonts w:ascii="Times New Roman" w:hAnsi="Times New Roman" w:cs="Times New Roman"/>
          <w:sz w:val="24"/>
          <w:szCs w:val="24"/>
          <w:lang w:val="en-GB"/>
        </w:rPr>
        <w:t xml:space="preserve"> </w:t>
      </w:r>
      <w:r w:rsidRPr="00F62116">
        <w:rPr>
          <w:rStyle w:val="tlid-translation"/>
          <w:rFonts w:ascii="Times New Roman" w:hAnsi="Times New Roman" w:cs="Times New Roman"/>
          <w:sz w:val="24"/>
          <w:szCs w:val="24"/>
          <w:lang w:val="en-GB"/>
        </w:rPr>
        <w:t xml:space="preserve">In case of </w:t>
      </w:r>
      <w:r w:rsidR="00B06716" w:rsidRPr="00F62116">
        <w:rPr>
          <w:rStyle w:val="tlid-translation"/>
          <w:rFonts w:ascii="Times New Roman" w:hAnsi="Times New Roman" w:cs="Times New Roman"/>
          <w:sz w:val="24"/>
          <w:szCs w:val="24"/>
          <w:lang w:val="en-GB"/>
        </w:rPr>
        <w:t xml:space="preserve">any deficiencies </w:t>
      </w:r>
      <w:r w:rsidR="00C708BB" w:rsidRPr="00F62116">
        <w:rPr>
          <w:rStyle w:val="tlid-translation"/>
          <w:rFonts w:ascii="Times New Roman" w:hAnsi="Times New Roman" w:cs="Times New Roman"/>
          <w:sz w:val="24"/>
          <w:szCs w:val="24"/>
          <w:lang w:val="en-GB"/>
        </w:rPr>
        <w:t xml:space="preserve">that hinder the evaluation of the project proposal, the Embassy of the Republic of Bulgaria </w:t>
      </w:r>
      <w:r w:rsidR="009831F6" w:rsidRPr="00F62116">
        <w:rPr>
          <w:rStyle w:val="tlid-translation"/>
          <w:rFonts w:ascii="Times New Roman" w:hAnsi="Times New Roman" w:cs="Times New Roman"/>
          <w:sz w:val="24"/>
          <w:szCs w:val="24"/>
          <w:lang w:val="en-GB"/>
        </w:rPr>
        <w:t xml:space="preserve">in </w:t>
      </w:r>
      <w:r w:rsidR="00725AD6" w:rsidRPr="00F62116">
        <w:rPr>
          <w:rFonts w:ascii="Times New Roman" w:hAnsi="Times New Roman" w:cs="Times New Roman"/>
          <w:color w:val="212121"/>
          <w:sz w:val="24"/>
          <w:szCs w:val="24"/>
          <w:lang w:val="en-GB"/>
        </w:rPr>
        <w:t>the Republic of Moldova</w:t>
      </w:r>
      <w:r w:rsidR="00926850" w:rsidRPr="00F62116">
        <w:rPr>
          <w:rFonts w:ascii="Times New Roman" w:hAnsi="Times New Roman" w:cs="Times New Roman"/>
          <w:color w:val="212121"/>
          <w:sz w:val="24"/>
          <w:szCs w:val="24"/>
          <w:lang w:val="en-GB"/>
        </w:rPr>
        <w:t xml:space="preserve"> </w:t>
      </w:r>
      <w:r w:rsidR="00C708BB" w:rsidRPr="00F62116">
        <w:rPr>
          <w:rStyle w:val="tlid-translation"/>
          <w:rFonts w:ascii="Times New Roman" w:hAnsi="Times New Roman" w:cs="Times New Roman"/>
          <w:sz w:val="24"/>
          <w:szCs w:val="24"/>
          <w:lang w:val="en-GB"/>
        </w:rPr>
        <w:t>may require additional information within a short period</w:t>
      </w:r>
      <w:r w:rsidR="00641596" w:rsidRPr="00F62116">
        <w:rPr>
          <w:rStyle w:val="tlid-translation"/>
          <w:rFonts w:ascii="Times New Roman" w:hAnsi="Times New Roman" w:cs="Times New Roman"/>
          <w:sz w:val="24"/>
          <w:szCs w:val="24"/>
          <w:lang w:val="en-GB"/>
        </w:rPr>
        <w:t xml:space="preserve"> of time</w:t>
      </w:r>
      <w:r w:rsidR="00C708BB" w:rsidRPr="00F62116">
        <w:rPr>
          <w:rStyle w:val="tlid-translation"/>
          <w:rFonts w:ascii="Times New Roman" w:hAnsi="Times New Roman" w:cs="Times New Roman"/>
          <w:sz w:val="24"/>
          <w:szCs w:val="24"/>
          <w:lang w:val="en-GB"/>
        </w:rPr>
        <w:t xml:space="preserve">. Failure to </w:t>
      </w:r>
      <w:r w:rsidR="009C7279" w:rsidRPr="00F62116">
        <w:rPr>
          <w:rStyle w:val="tlid-translation"/>
          <w:rFonts w:ascii="Times New Roman" w:hAnsi="Times New Roman" w:cs="Times New Roman"/>
          <w:sz w:val="24"/>
          <w:szCs w:val="24"/>
          <w:lang w:val="en-GB"/>
        </w:rPr>
        <w:t>provide</w:t>
      </w:r>
      <w:r w:rsidR="00C708BB" w:rsidRPr="00F62116">
        <w:rPr>
          <w:rStyle w:val="tlid-translation"/>
          <w:rFonts w:ascii="Times New Roman" w:hAnsi="Times New Roman" w:cs="Times New Roman"/>
          <w:sz w:val="24"/>
          <w:szCs w:val="24"/>
          <w:lang w:val="en-GB"/>
        </w:rPr>
        <w:t xml:space="preserve"> such information within the </w:t>
      </w:r>
      <w:r w:rsidR="009C7279" w:rsidRPr="00F62116">
        <w:rPr>
          <w:rStyle w:val="tlid-translation"/>
          <w:rFonts w:ascii="Times New Roman" w:hAnsi="Times New Roman" w:cs="Times New Roman"/>
          <w:sz w:val="24"/>
          <w:szCs w:val="24"/>
          <w:lang w:val="en-GB"/>
        </w:rPr>
        <w:t>deadline</w:t>
      </w:r>
      <w:r w:rsidR="00C708BB" w:rsidRPr="00F62116">
        <w:rPr>
          <w:rStyle w:val="tlid-translation"/>
          <w:rFonts w:ascii="Times New Roman" w:hAnsi="Times New Roman" w:cs="Times New Roman"/>
          <w:sz w:val="24"/>
          <w:szCs w:val="24"/>
          <w:lang w:val="en-GB"/>
        </w:rPr>
        <w:t xml:space="preserve"> shall be considered a ground for </w:t>
      </w:r>
      <w:r w:rsidR="00926850" w:rsidRPr="00F62116">
        <w:rPr>
          <w:rStyle w:val="tlid-translation"/>
          <w:rFonts w:ascii="Times New Roman" w:hAnsi="Times New Roman" w:cs="Times New Roman"/>
          <w:sz w:val="24"/>
          <w:szCs w:val="24"/>
          <w:lang w:val="en-GB"/>
        </w:rPr>
        <w:t xml:space="preserve">rejection of </w:t>
      </w:r>
      <w:r w:rsidR="00C708BB" w:rsidRPr="00F62116">
        <w:rPr>
          <w:rStyle w:val="tlid-translation"/>
          <w:rFonts w:ascii="Times New Roman" w:hAnsi="Times New Roman" w:cs="Times New Roman"/>
          <w:sz w:val="24"/>
          <w:szCs w:val="24"/>
          <w:lang w:val="en-GB"/>
        </w:rPr>
        <w:t>the proposal.</w:t>
      </w:r>
    </w:p>
    <w:p w14:paraId="01A17A4D" w14:textId="77777777" w:rsidR="001E535E" w:rsidRPr="00F62116" w:rsidRDefault="001E535E" w:rsidP="00F62116">
      <w:pPr>
        <w:shd w:val="clear" w:color="auto" w:fill="FFFFFF"/>
        <w:spacing w:after="0" w:line="276" w:lineRule="auto"/>
        <w:rPr>
          <w:rFonts w:ascii="Times New Roman" w:hAnsi="Times New Roman" w:cs="Times New Roman"/>
          <w:sz w:val="24"/>
          <w:szCs w:val="24"/>
          <w:lang w:val="en-GB"/>
        </w:rPr>
      </w:pPr>
    </w:p>
    <w:p w14:paraId="397EE5A6" w14:textId="4AC1064C" w:rsidR="00C708BB" w:rsidRPr="00F62116" w:rsidRDefault="00EA6200" w:rsidP="00F62116">
      <w:pPr>
        <w:shd w:val="clear" w:color="auto" w:fill="FFFFFF"/>
        <w:spacing w:after="0" w:line="276" w:lineRule="auto"/>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t>9. Method and Deadlines for</w:t>
      </w:r>
      <w:r w:rsidR="00C708BB" w:rsidRPr="00F62116">
        <w:rPr>
          <w:rStyle w:val="tlid-translation"/>
          <w:rFonts w:ascii="Times New Roman" w:hAnsi="Times New Roman" w:cs="Times New Roman"/>
          <w:b/>
          <w:sz w:val="24"/>
          <w:szCs w:val="24"/>
          <w:lang w:val="en-GB"/>
        </w:rPr>
        <w:t xml:space="preserve"> Projects</w:t>
      </w:r>
      <w:r w:rsidRPr="00F62116">
        <w:rPr>
          <w:rStyle w:val="tlid-translation"/>
          <w:rFonts w:ascii="Times New Roman" w:hAnsi="Times New Roman" w:cs="Times New Roman"/>
          <w:b/>
          <w:sz w:val="24"/>
          <w:szCs w:val="24"/>
          <w:lang w:val="en-GB"/>
        </w:rPr>
        <w:t xml:space="preserve"> Applications</w:t>
      </w:r>
      <w:r w:rsidR="00C708BB" w:rsidRPr="00F62116">
        <w:rPr>
          <w:rStyle w:val="tlid-translation"/>
          <w:rFonts w:ascii="Times New Roman" w:hAnsi="Times New Roman" w:cs="Times New Roman"/>
          <w:b/>
          <w:sz w:val="24"/>
          <w:szCs w:val="24"/>
          <w:lang w:val="en-GB"/>
        </w:rPr>
        <w:t>:</w:t>
      </w:r>
    </w:p>
    <w:p w14:paraId="57AA07D0" w14:textId="77777777" w:rsidR="00926850" w:rsidRPr="00F62116" w:rsidRDefault="00926850" w:rsidP="00F62116">
      <w:pPr>
        <w:shd w:val="clear" w:color="auto" w:fill="FFFFFF"/>
        <w:spacing w:after="0" w:line="276" w:lineRule="auto"/>
        <w:rPr>
          <w:rFonts w:ascii="Times New Roman" w:eastAsia="Times New Roman" w:hAnsi="Times New Roman" w:cs="Times New Roman"/>
          <w:color w:val="212121"/>
          <w:sz w:val="24"/>
          <w:szCs w:val="24"/>
          <w:lang w:val="en-GB"/>
        </w:rPr>
      </w:pPr>
    </w:p>
    <w:p w14:paraId="2353F2D5" w14:textId="287130D2" w:rsidR="00BA4D36" w:rsidRPr="00BA4D36" w:rsidRDefault="00BA4D36" w:rsidP="00BA4D3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en"/>
        </w:rPr>
      </w:pPr>
      <w:r>
        <w:rPr>
          <w:rFonts w:ascii="Times New Roman" w:eastAsia="Times New Roman" w:hAnsi="Times New Roman" w:cs="Times New Roman"/>
          <w:i/>
          <w:color w:val="212121"/>
          <w:sz w:val="24"/>
          <w:szCs w:val="24"/>
        </w:rPr>
        <w:t>Filled</w:t>
      </w:r>
      <w:r w:rsidRPr="00BA4D36">
        <w:rPr>
          <w:rFonts w:ascii="Times New Roman" w:eastAsia="Times New Roman" w:hAnsi="Times New Roman" w:cs="Times New Roman"/>
          <w:i/>
          <w:color w:val="212121"/>
          <w:sz w:val="24"/>
          <w:szCs w:val="24"/>
          <w:lang w:val="en"/>
        </w:rPr>
        <w:t xml:space="preserve"> application forms (in </w:t>
      </w:r>
      <w:r w:rsidRPr="00BA4D36">
        <w:rPr>
          <w:rFonts w:ascii="Times New Roman" w:eastAsia="Times New Roman" w:hAnsi="Times New Roman" w:cs="Times New Roman"/>
          <w:b/>
          <w:bCs/>
          <w:i/>
          <w:color w:val="212121"/>
          <w:sz w:val="24"/>
          <w:szCs w:val="24"/>
          <w:lang w:val="en"/>
        </w:rPr>
        <w:t>word and pdf</w:t>
      </w:r>
      <w:r w:rsidRPr="00BA4D36">
        <w:rPr>
          <w:rFonts w:ascii="Times New Roman" w:eastAsia="Times New Roman" w:hAnsi="Times New Roman" w:cs="Times New Roman"/>
          <w:i/>
          <w:color w:val="212121"/>
          <w:sz w:val="24"/>
          <w:szCs w:val="24"/>
          <w:lang w:val="en"/>
        </w:rPr>
        <w:t xml:space="preserve"> format) should be sent by e-mail</w:t>
      </w:r>
      <w:r>
        <w:rPr>
          <w:rFonts w:ascii="Times New Roman" w:eastAsia="Times New Roman" w:hAnsi="Times New Roman" w:cs="Times New Roman"/>
          <w:i/>
          <w:color w:val="212121"/>
          <w:sz w:val="24"/>
          <w:szCs w:val="24"/>
          <w:lang w:val="en"/>
        </w:rPr>
        <w:t xml:space="preserve"> to</w:t>
      </w:r>
      <w:r w:rsidRPr="00BA4D36">
        <w:rPr>
          <w:rFonts w:ascii="Times New Roman" w:eastAsia="Times New Roman" w:hAnsi="Times New Roman" w:cs="Times New Roman"/>
          <w:i/>
          <w:color w:val="212121"/>
          <w:sz w:val="24"/>
          <w:szCs w:val="24"/>
          <w:lang w:val="en"/>
        </w:rPr>
        <w:t xml:space="preserve"> </w:t>
      </w:r>
      <w:r w:rsidRPr="00BA4D36">
        <w:rPr>
          <w:rFonts w:ascii="Times New Roman" w:eastAsia="Times New Roman" w:hAnsi="Times New Roman" w:cs="Times New Roman"/>
          <w:b/>
          <w:bCs/>
          <w:i/>
          <w:color w:val="212121"/>
          <w:sz w:val="24"/>
          <w:szCs w:val="24"/>
          <w:lang w:val="en"/>
        </w:rPr>
        <w:t>Ambasada_Bulgara@mtc.</w:t>
      </w:r>
      <w:r>
        <w:rPr>
          <w:rFonts w:ascii="Times New Roman" w:eastAsia="Times New Roman" w:hAnsi="Times New Roman" w:cs="Times New Roman"/>
          <w:b/>
          <w:bCs/>
          <w:i/>
          <w:color w:val="212121"/>
          <w:sz w:val="24"/>
          <w:szCs w:val="24"/>
          <w:lang w:val="en"/>
        </w:rPr>
        <w:t>md</w:t>
      </w:r>
      <w:r w:rsidRPr="00BA4D36">
        <w:rPr>
          <w:rFonts w:ascii="Times New Roman" w:eastAsia="Times New Roman" w:hAnsi="Times New Roman" w:cs="Times New Roman"/>
          <w:i/>
          <w:color w:val="212121"/>
          <w:sz w:val="24"/>
          <w:szCs w:val="24"/>
          <w:lang w:val="en"/>
        </w:rPr>
        <w:t xml:space="preserve"> or </w:t>
      </w:r>
      <w:r w:rsidRPr="00BA4D36">
        <w:rPr>
          <w:rFonts w:ascii="Times New Roman" w:eastAsia="Times New Roman" w:hAnsi="Times New Roman" w:cs="Times New Roman"/>
          <w:b/>
          <w:bCs/>
          <w:i/>
          <w:color w:val="212121"/>
          <w:sz w:val="24"/>
          <w:szCs w:val="24"/>
          <w:lang w:val="en"/>
        </w:rPr>
        <w:t>press_edu_cult@mtc.md</w:t>
      </w:r>
      <w:r w:rsidRPr="00BA4D36">
        <w:rPr>
          <w:rFonts w:ascii="Times New Roman" w:eastAsia="Times New Roman" w:hAnsi="Times New Roman" w:cs="Times New Roman"/>
          <w:i/>
          <w:color w:val="212121"/>
          <w:sz w:val="24"/>
          <w:szCs w:val="24"/>
          <w:lang w:val="en"/>
        </w:rPr>
        <w:t>. A paper</w:t>
      </w:r>
      <w:r>
        <w:rPr>
          <w:rFonts w:ascii="Times New Roman" w:eastAsia="Times New Roman" w:hAnsi="Times New Roman" w:cs="Times New Roman"/>
          <w:i/>
          <w:color w:val="212121"/>
          <w:sz w:val="24"/>
          <w:szCs w:val="24"/>
          <w:lang w:val="en"/>
        </w:rPr>
        <w:t xml:space="preserve"> copy</w:t>
      </w:r>
      <w:r w:rsidRPr="00BA4D36">
        <w:rPr>
          <w:rFonts w:ascii="Times New Roman" w:eastAsia="Times New Roman" w:hAnsi="Times New Roman" w:cs="Times New Roman"/>
          <w:i/>
          <w:color w:val="212121"/>
          <w:sz w:val="24"/>
          <w:szCs w:val="24"/>
          <w:lang w:val="en"/>
        </w:rPr>
        <w:t xml:space="preserve"> is not required.</w:t>
      </w:r>
    </w:p>
    <w:p w14:paraId="66978974" w14:textId="77777777" w:rsidR="00BA4D36" w:rsidRPr="00363682" w:rsidRDefault="00BA4D36" w:rsidP="00BA4D36">
      <w:pPr>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Times New Roman" w:eastAsia="Times New Roman" w:hAnsi="Times New Roman" w:cs="Times New Roman"/>
          <w:i/>
          <w:color w:val="212121"/>
          <w:sz w:val="24"/>
          <w:szCs w:val="24"/>
          <w:lang w:val="bg-BG"/>
        </w:rPr>
      </w:pPr>
      <w:r w:rsidRPr="00BA4D36">
        <w:rPr>
          <w:rFonts w:ascii="Times New Roman" w:eastAsia="Times New Roman" w:hAnsi="Times New Roman" w:cs="Times New Roman"/>
          <w:i/>
          <w:color w:val="212121"/>
          <w:sz w:val="24"/>
          <w:szCs w:val="24"/>
          <w:lang w:val="en"/>
        </w:rPr>
        <w:t xml:space="preserve">The deadline for submitting the project proposals is </w:t>
      </w:r>
      <w:r w:rsidRPr="00BA4D36">
        <w:rPr>
          <w:rFonts w:ascii="Times New Roman" w:eastAsia="Times New Roman" w:hAnsi="Times New Roman" w:cs="Times New Roman"/>
          <w:b/>
          <w:bCs/>
          <w:i/>
          <w:color w:val="212121"/>
          <w:sz w:val="24"/>
          <w:szCs w:val="24"/>
          <w:u w:val="single"/>
          <w:lang w:val="en"/>
        </w:rPr>
        <w:t>30 June 2021</w:t>
      </w:r>
      <w:r w:rsidRPr="00BA4D36">
        <w:rPr>
          <w:rFonts w:ascii="Times New Roman" w:eastAsia="Times New Roman" w:hAnsi="Times New Roman" w:cs="Times New Roman"/>
          <w:i/>
          <w:color w:val="212121"/>
          <w:sz w:val="24"/>
          <w:szCs w:val="24"/>
          <w:lang w:val="en"/>
        </w:rPr>
        <w:t>.</w:t>
      </w:r>
    </w:p>
    <w:p w14:paraId="2956BB12" w14:textId="77777777" w:rsidR="00926850" w:rsidRPr="00F62116" w:rsidRDefault="00926850" w:rsidP="00F62116">
      <w:pPr>
        <w:shd w:val="clear" w:color="auto" w:fill="FFFFFF"/>
        <w:spacing w:after="0" w:line="276" w:lineRule="auto"/>
        <w:rPr>
          <w:rStyle w:val="tlid-translation"/>
          <w:rFonts w:ascii="Times New Roman" w:hAnsi="Times New Roman" w:cs="Times New Roman"/>
          <w:b/>
          <w:sz w:val="24"/>
          <w:szCs w:val="24"/>
          <w:lang w:val="en-GB"/>
        </w:rPr>
      </w:pPr>
      <w:bookmarkStart w:id="0" w:name="_GoBack"/>
      <w:bookmarkEnd w:id="0"/>
    </w:p>
    <w:p w14:paraId="088F9EAD" w14:textId="05D72297" w:rsidR="00BF7DB2" w:rsidRPr="00F62116" w:rsidRDefault="00C708BB" w:rsidP="00F62116">
      <w:pPr>
        <w:shd w:val="clear" w:color="auto" w:fill="FFFFFF"/>
        <w:spacing w:after="0" w:line="276" w:lineRule="auto"/>
        <w:rPr>
          <w:rStyle w:val="tlid-translation"/>
          <w:rFonts w:ascii="Times New Roman" w:hAnsi="Times New Roman" w:cs="Times New Roman"/>
          <w:b/>
          <w:sz w:val="24"/>
          <w:szCs w:val="24"/>
          <w:lang w:val="en-GB"/>
        </w:rPr>
      </w:pPr>
      <w:r w:rsidRPr="00F62116">
        <w:rPr>
          <w:rStyle w:val="tlid-translation"/>
          <w:rFonts w:ascii="Times New Roman" w:hAnsi="Times New Roman" w:cs="Times New Roman"/>
          <w:b/>
          <w:sz w:val="24"/>
          <w:szCs w:val="24"/>
          <w:lang w:val="en-GB"/>
        </w:rPr>
        <w:lastRenderedPageBreak/>
        <w:t>10. Additional Information:</w:t>
      </w:r>
    </w:p>
    <w:p w14:paraId="4831286D" w14:textId="77777777" w:rsidR="001E535E" w:rsidRPr="00F62116" w:rsidRDefault="001E535E" w:rsidP="00F62116">
      <w:pPr>
        <w:shd w:val="clear" w:color="auto" w:fill="FFFFFF"/>
        <w:spacing w:after="0" w:line="276" w:lineRule="auto"/>
        <w:jc w:val="both"/>
        <w:rPr>
          <w:rFonts w:ascii="Times New Roman" w:hAnsi="Times New Roman" w:cs="Times New Roman"/>
          <w:sz w:val="24"/>
          <w:szCs w:val="24"/>
          <w:lang w:val="en-GB"/>
        </w:rPr>
      </w:pPr>
    </w:p>
    <w:p w14:paraId="7DD5F710" w14:textId="747DC722" w:rsidR="00494D41" w:rsidRPr="00F62116" w:rsidRDefault="00926850" w:rsidP="00F62116">
      <w:pPr>
        <w:shd w:val="clear" w:color="auto" w:fill="FFFFFF"/>
        <w:spacing w:after="0" w:line="276" w:lineRule="auto"/>
        <w:jc w:val="both"/>
        <w:rPr>
          <w:rStyle w:val="tlid-translation"/>
          <w:rFonts w:ascii="Times New Roman" w:hAnsi="Times New Roman" w:cs="Times New Roman"/>
          <w:sz w:val="24"/>
          <w:szCs w:val="24"/>
          <w:lang w:val="en-GB"/>
        </w:rPr>
      </w:pPr>
      <w:r w:rsidRPr="00F62116">
        <w:rPr>
          <w:rStyle w:val="tlid-translation"/>
          <w:rFonts w:ascii="Times New Roman" w:hAnsi="Times New Roman" w:cs="Times New Roman"/>
          <w:sz w:val="24"/>
          <w:szCs w:val="24"/>
          <w:lang w:val="en-GB"/>
        </w:rPr>
        <w:t xml:space="preserve">Applicants shall be informed of the results of the procedure for evaluation, selection and approval of the project proposals within 14 working days of the completion of the individual stages of the procedure. The Embassy of the Republic of Bulgaria in </w:t>
      </w:r>
      <w:r w:rsidR="00725AD6" w:rsidRPr="00F62116">
        <w:rPr>
          <w:rFonts w:ascii="Times New Roman" w:hAnsi="Times New Roman" w:cs="Times New Roman"/>
          <w:color w:val="212121"/>
          <w:sz w:val="24"/>
          <w:szCs w:val="24"/>
          <w:lang w:val="en-GB"/>
        </w:rPr>
        <w:t>the Republic of Moldova</w:t>
      </w:r>
      <w:r w:rsidRPr="00F62116">
        <w:rPr>
          <w:rStyle w:val="tlid-translation"/>
          <w:rFonts w:ascii="Times New Roman" w:hAnsi="Times New Roman" w:cs="Times New Roman"/>
          <w:sz w:val="24"/>
          <w:szCs w:val="24"/>
          <w:lang w:val="en-GB"/>
        </w:rPr>
        <w:t xml:space="preserve"> has no obligation to inform applicants about the grounds for approval or rejection of the submitted project proposals</w:t>
      </w:r>
      <w:r w:rsidR="00C708BB" w:rsidRPr="00F62116">
        <w:rPr>
          <w:rStyle w:val="tlid-translation"/>
          <w:rFonts w:ascii="Times New Roman" w:hAnsi="Times New Roman" w:cs="Times New Roman"/>
          <w:sz w:val="24"/>
          <w:szCs w:val="24"/>
          <w:lang w:val="en-GB"/>
        </w:rPr>
        <w:t>.</w:t>
      </w:r>
    </w:p>
    <w:p w14:paraId="060EC7AB" w14:textId="00C7A4D1" w:rsidR="008D49E9" w:rsidRPr="00F62116" w:rsidRDefault="008D49E9" w:rsidP="00F62116">
      <w:pPr>
        <w:shd w:val="clear" w:color="auto" w:fill="FFFFFF"/>
        <w:spacing w:after="0" w:line="276" w:lineRule="auto"/>
        <w:jc w:val="both"/>
        <w:rPr>
          <w:rStyle w:val="tlid-translation"/>
          <w:rFonts w:ascii="Times New Roman" w:hAnsi="Times New Roman" w:cs="Times New Roman"/>
          <w:sz w:val="24"/>
          <w:szCs w:val="24"/>
          <w:lang w:val="en-GB"/>
        </w:rPr>
      </w:pPr>
    </w:p>
    <w:p w14:paraId="060AA458" w14:textId="267327E4" w:rsidR="008D49E9" w:rsidRPr="00F62116" w:rsidRDefault="008D49E9" w:rsidP="00F62116">
      <w:pPr>
        <w:shd w:val="clear" w:color="auto" w:fill="FFFFFF"/>
        <w:spacing w:after="0" w:line="276" w:lineRule="auto"/>
        <w:jc w:val="both"/>
        <w:rPr>
          <w:rStyle w:val="tlid-translation"/>
          <w:rFonts w:ascii="Times New Roman" w:hAnsi="Times New Roman" w:cs="Times New Roman"/>
          <w:sz w:val="24"/>
          <w:szCs w:val="24"/>
          <w:lang w:val="en-GB"/>
        </w:rPr>
      </w:pPr>
    </w:p>
    <w:p w14:paraId="2ACE154B" w14:textId="3F63CA87" w:rsidR="008D49E9" w:rsidRPr="00F62116" w:rsidRDefault="008D49E9" w:rsidP="00F62116">
      <w:pPr>
        <w:spacing w:after="0" w:line="276" w:lineRule="auto"/>
        <w:rPr>
          <w:rStyle w:val="tlid-translation"/>
          <w:rFonts w:ascii="Times New Roman" w:hAnsi="Times New Roman" w:cs="Times New Roman"/>
          <w:sz w:val="24"/>
          <w:szCs w:val="24"/>
          <w:lang w:val="en-GB"/>
        </w:rPr>
      </w:pPr>
      <w:r w:rsidRPr="00F62116">
        <w:rPr>
          <w:rStyle w:val="tlid-translation"/>
          <w:rFonts w:ascii="Times New Roman" w:hAnsi="Times New Roman" w:cs="Times New Roman"/>
          <w:sz w:val="24"/>
          <w:szCs w:val="24"/>
          <w:lang w:val="en-GB"/>
        </w:rPr>
        <w:br w:type="page"/>
      </w:r>
    </w:p>
    <w:p w14:paraId="713A646F"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lastRenderedPageBreak/>
        <w:t>Annex 1</w:t>
      </w:r>
    </w:p>
    <w:p w14:paraId="682BF8C6"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F62116" w:rsidRDefault="008D49E9" w:rsidP="00F62116">
      <w:pPr>
        <w:spacing w:after="0" w:line="276" w:lineRule="auto"/>
        <w:jc w:val="both"/>
        <w:rPr>
          <w:rFonts w:ascii="Times New Roman" w:eastAsia="Times New Roman" w:hAnsi="Times New Roman" w:cs="Times New Roman"/>
          <w:b/>
          <w:bCs/>
          <w:sz w:val="24"/>
          <w:szCs w:val="24"/>
          <w:lang w:val="en-GB" w:eastAsia="bg-BG"/>
        </w:rPr>
      </w:pPr>
    </w:p>
    <w:p w14:paraId="13571077"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Article 23</w:t>
      </w:r>
      <w:r w:rsidRPr="00F62116">
        <w:rPr>
          <w:rFonts w:ascii="Times New Roman" w:eastAsia="Times New Roman" w:hAnsi="Times New Roman" w:cs="Times New Roman"/>
          <w:sz w:val="24"/>
          <w:szCs w:val="24"/>
          <w:lang w:val="en-GB" w:eastAsia="bg-BG"/>
        </w:rPr>
        <w:t>(</w:t>
      </w:r>
      <w:r w:rsidRPr="00F62116">
        <w:rPr>
          <w:rFonts w:ascii="Times New Roman" w:eastAsia="Times New Roman" w:hAnsi="Times New Roman" w:cs="Times New Roman"/>
          <w:b/>
          <w:bCs/>
          <w:sz w:val="24"/>
          <w:szCs w:val="24"/>
          <w:lang w:val="en-GB" w:eastAsia="bg-BG"/>
        </w:rPr>
        <w:t>3</w:t>
      </w:r>
      <w:r w:rsidRPr="00F62116">
        <w:rPr>
          <w:rFonts w:ascii="Times New Roman" w:eastAsia="Times New Roman" w:hAnsi="Times New Roman" w:cs="Times New Roman"/>
          <w:sz w:val="24"/>
          <w:szCs w:val="24"/>
          <w:lang w:val="en-GB" w:eastAsia="bg-BG"/>
        </w:rPr>
        <w:t xml:space="preserve">) </w:t>
      </w:r>
      <w:r w:rsidRPr="00F62116">
        <w:rPr>
          <w:rFonts w:ascii="Times New Roman" w:eastAsia="Times New Roman" w:hAnsi="Times New Roman" w:cs="Times New Roman"/>
          <w:b/>
          <w:bCs/>
          <w:sz w:val="24"/>
          <w:szCs w:val="24"/>
          <w:lang w:val="en-GB" w:eastAsia="bg-BG"/>
        </w:rPr>
        <w:t>A legal person seeking to apply for the provision of development aid must not</w:t>
      </w:r>
      <w:r w:rsidRPr="00F62116">
        <w:rPr>
          <w:rFonts w:ascii="Times New Roman" w:eastAsia="Times New Roman" w:hAnsi="Times New Roman" w:cs="Times New Roman"/>
          <w:sz w:val="24"/>
          <w:szCs w:val="24"/>
          <w:lang w:val="en-GB" w:eastAsia="bg-BG"/>
        </w:rPr>
        <w:t>:</w:t>
      </w:r>
    </w:p>
    <w:p w14:paraId="0E1F5437" w14:textId="77777777" w:rsidR="008D49E9" w:rsidRPr="00F62116" w:rsidRDefault="008D49E9" w:rsidP="00F62116">
      <w:pPr>
        <w:numPr>
          <w:ilvl w:val="0"/>
          <w:numId w:val="16"/>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declared bankrupt;</w:t>
      </w:r>
    </w:p>
    <w:p w14:paraId="62EE712F"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in liquidation proceedings or in a similar procedure under the national laws and regulations;</w:t>
      </w:r>
    </w:p>
    <w:p w14:paraId="7079028B"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be disqualified from practicing a particular profession or activity under the law of the State in which the offense was committed;</w:t>
      </w:r>
    </w:p>
    <w:p w14:paraId="200A1354" w14:textId="77777777" w:rsidR="008D49E9" w:rsidRPr="00F62116" w:rsidRDefault="008D49E9" w:rsidP="00F62116">
      <w:pPr>
        <w:numPr>
          <w:ilvl w:val="0"/>
          <w:numId w:val="17"/>
        </w:numPr>
        <w:spacing w:after="0" w:line="276" w:lineRule="auto"/>
        <w:ind w:left="714" w:hanging="357"/>
        <w:contextualSpacing/>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F62116" w:rsidRDefault="008D49E9" w:rsidP="00F62116">
      <w:pPr>
        <w:numPr>
          <w:ilvl w:val="0"/>
          <w:numId w:val="17"/>
        </w:numPr>
        <w:spacing w:after="0" w:line="276" w:lineRule="auto"/>
        <w:ind w:left="714" w:hanging="357"/>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have any outstanding private debts owed to the State listed in Article 3, paragraph 7 of the National Revenue Agency Act.</w:t>
      </w:r>
    </w:p>
    <w:p w14:paraId="7E249885"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(4) A legal person seeking to apply for the provision of development aid must not have a member of the management body that</w:t>
      </w:r>
      <w:r w:rsidRPr="00F62116">
        <w:rPr>
          <w:rFonts w:ascii="Times New Roman" w:eastAsia="Times New Roman" w:hAnsi="Times New Roman" w:cs="Times New Roman"/>
          <w:sz w:val="24"/>
          <w:szCs w:val="24"/>
          <w:lang w:val="en-GB" w:eastAsia="bg-BG"/>
        </w:rPr>
        <w:t>:</w:t>
      </w:r>
    </w:p>
    <w:p w14:paraId="5CFC31C2"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been convicted by a final sentence for indictable offense;</w:t>
      </w:r>
    </w:p>
    <w:p w14:paraId="520DBAAA"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not fulfilled his/her/its obligations relating to the payment of social insurance contributions or taxes in accordance with the applicable law;</w:t>
      </w:r>
    </w:p>
    <w:p w14:paraId="73BEE7C4"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been disqualified from practicing a particular profession or activity under the law of the State in which the offense was committed;</w:t>
      </w:r>
    </w:p>
    <w:p w14:paraId="6E59C5E8"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is a legal person for which any of the circumstances under paragraph 3 exist;</w:t>
      </w:r>
    </w:p>
    <w:p w14:paraId="050A356B" w14:textId="77777777" w:rsidR="008D49E9" w:rsidRPr="00F62116" w:rsidRDefault="008D49E9" w:rsidP="00F62116">
      <w:pPr>
        <w:numPr>
          <w:ilvl w:val="0"/>
          <w:numId w:val="18"/>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has any outstanding private debts owed to the State listed in Article 3, paragraph 7 of the National Revenue Agency Act.</w:t>
      </w:r>
    </w:p>
    <w:p w14:paraId="73AFFF24"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F62116" w:rsidRDefault="008D49E9" w:rsidP="00F62116">
      <w:p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b/>
          <w:bCs/>
          <w:sz w:val="24"/>
          <w:szCs w:val="24"/>
          <w:lang w:val="en-GB" w:eastAsia="bg-BG"/>
        </w:rPr>
        <w:t>(7) Persons seeking to apply for the provision of development aid must not</w:t>
      </w:r>
      <w:r w:rsidRPr="00F62116">
        <w:rPr>
          <w:rFonts w:ascii="Times New Roman" w:eastAsia="Times New Roman" w:hAnsi="Times New Roman" w:cs="Times New Roman"/>
          <w:sz w:val="24"/>
          <w:szCs w:val="24"/>
          <w:lang w:val="en-GB" w:eastAsia="bg-BG"/>
        </w:rPr>
        <w:t>:</w:t>
      </w:r>
    </w:p>
    <w:p w14:paraId="320E1A48" w14:textId="77777777" w:rsidR="008D49E9" w:rsidRPr="00F62116" w:rsidRDefault="008D49E9" w:rsidP="00F62116">
      <w:pPr>
        <w:numPr>
          <w:ilvl w:val="0"/>
          <w:numId w:val="19"/>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0D31F800" w14:textId="4A30A55F" w:rsidR="008D49E9" w:rsidRPr="00363682" w:rsidRDefault="008D49E9" w:rsidP="00F62116">
      <w:pPr>
        <w:numPr>
          <w:ilvl w:val="0"/>
          <w:numId w:val="20"/>
        </w:numPr>
        <w:spacing w:after="0" w:line="276" w:lineRule="auto"/>
        <w:jc w:val="both"/>
        <w:rPr>
          <w:rFonts w:ascii="Times New Roman" w:eastAsia="Times New Roman" w:hAnsi="Times New Roman" w:cs="Times New Roman"/>
          <w:sz w:val="24"/>
          <w:szCs w:val="24"/>
          <w:lang w:val="en-GB" w:eastAsia="bg-BG"/>
        </w:rPr>
      </w:pPr>
      <w:r w:rsidRPr="00F62116">
        <w:rPr>
          <w:rFonts w:ascii="Times New Roman" w:eastAsia="Times New Roman" w:hAnsi="Times New Roman" w:cs="Times New Roman"/>
          <w:sz w:val="24"/>
          <w:szCs w:val="24"/>
          <w:lang w:val="en-GB" w:eastAsia="bg-BG"/>
        </w:rPr>
        <w:lastRenderedPageBreak/>
        <w:t>have entered into a contract with a person under Article 21 or 22 of the Conflict of Interest Prevention and Ascertainment Act.</w:t>
      </w:r>
    </w:p>
    <w:sectPr w:rsidR="008D49E9" w:rsidRPr="00363682" w:rsidSect="00F62116">
      <w:footerReference w:type="default" r:id="rId11"/>
      <w:pgSz w:w="12240" w:h="15840"/>
      <w:pgMar w:top="709" w:right="1183" w:bottom="851"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87ED6" w14:textId="77777777" w:rsidR="00192B3F" w:rsidRDefault="00192B3F" w:rsidP="003E46F1">
      <w:pPr>
        <w:spacing w:after="0" w:line="240" w:lineRule="auto"/>
      </w:pPr>
      <w:r>
        <w:separator/>
      </w:r>
    </w:p>
  </w:endnote>
  <w:endnote w:type="continuationSeparator" w:id="0">
    <w:p w14:paraId="31C8149D" w14:textId="77777777" w:rsidR="00192B3F" w:rsidRDefault="00192B3F"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323046"/>
      <w:docPartObj>
        <w:docPartGallery w:val="Page Numbers (Bottom of Page)"/>
        <w:docPartUnique/>
      </w:docPartObj>
    </w:sdtPr>
    <w:sdtEndPr>
      <w:rPr>
        <w:noProof/>
      </w:rPr>
    </w:sdtEndPr>
    <w:sdtContent>
      <w:p w14:paraId="3C95A706" w14:textId="68281A2A" w:rsidR="007A7954" w:rsidRDefault="007A7954">
        <w:pPr>
          <w:pStyle w:val="Footer"/>
          <w:jc w:val="center"/>
        </w:pPr>
        <w:r>
          <w:fldChar w:fldCharType="begin"/>
        </w:r>
        <w:r>
          <w:instrText xml:space="preserve"> PAGE   \* MERGEFORMAT </w:instrText>
        </w:r>
        <w:r>
          <w:fldChar w:fldCharType="separate"/>
        </w:r>
        <w:r w:rsidR="00A575B6">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580A4" w14:textId="77777777" w:rsidR="00192B3F" w:rsidRDefault="00192B3F" w:rsidP="003E46F1">
      <w:pPr>
        <w:spacing w:after="0" w:line="240" w:lineRule="auto"/>
      </w:pPr>
      <w:r>
        <w:separator/>
      </w:r>
    </w:p>
  </w:footnote>
  <w:footnote w:type="continuationSeparator" w:id="0">
    <w:p w14:paraId="53FE19EF" w14:textId="77777777" w:rsidR="00192B3F" w:rsidRDefault="00192B3F"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94"/>
    <w:rsid w:val="0000429B"/>
    <w:rsid w:val="00010ACD"/>
    <w:rsid w:val="00036557"/>
    <w:rsid w:val="000471A9"/>
    <w:rsid w:val="00067A16"/>
    <w:rsid w:val="00076984"/>
    <w:rsid w:val="000778B3"/>
    <w:rsid w:val="00083CDC"/>
    <w:rsid w:val="00090364"/>
    <w:rsid w:val="00090EB7"/>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2B3F"/>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32182"/>
    <w:rsid w:val="0026733B"/>
    <w:rsid w:val="00271C40"/>
    <w:rsid w:val="00275DAF"/>
    <w:rsid w:val="00281A59"/>
    <w:rsid w:val="002823A4"/>
    <w:rsid w:val="0029295D"/>
    <w:rsid w:val="002C0C0C"/>
    <w:rsid w:val="002D2C8E"/>
    <w:rsid w:val="002F11F3"/>
    <w:rsid w:val="002F2B17"/>
    <w:rsid w:val="003065B2"/>
    <w:rsid w:val="00326EB3"/>
    <w:rsid w:val="00335184"/>
    <w:rsid w:val="00342F15"/>
    <w:rsid w:val="0034498E"/>
    <w:rsid w:val="00350D23"/>
    <w:rsid w:val="00351785"/>
    <w:rsid w:val="00354AFD"/>
    <w:rsid w:val="00355EEC"/>
    <w:rsid w:val="00363682"/>
    <w:rsid w:val="003667E0"/>
    <w:rsid w:val="003B61BC"/>
    <w:rsid w:val="003C006C"/>
    <w:rsid w:val="003C3300"/>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6D1D"/>
    <w:rsid w:val="004F4160"/>
    <w:rsid w:val="004F6DC3"/>
    <w:rsid w:val="00500E21"/>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50B"/>
    <w:rsid w:val="00640925"/>
    <w:rsid w:val="00641596"/>
    <w:rsid w:val="00644B8E"/>
    <w:rsid w:val="00673678"/>
    <w:rsid w:val="00675165"/>
    <w:rsid w:val="006810BF"/>
    <w:rsid w:val="00681C10"/>
    <w:rsid w:val="00690051"/>
    <w:rsid w:val="00695619"/>
    <w:rsid w:val="006B2799"/>
    <w:rsid w:val="006B7BDC"/>
    <w:rsid w:val="006D3A0D"/>
    <w:rsid w:val="006F3CB4"/>
    <w:rsid w:val="00705933"/>
    <w:rsid w:val="0071166B"/>
    <w:rsid w:val="00725AD6"/>
    <w:rsid w:val="00734E60"/>
    <w:rsid w:val="00754B52"/>
    <w:rsid w:val="00773F2E"/>
    <w:rsid w:val="007937AA"/>
    <w:rsid w:val="007A4F3D"/>
    <w:rsid w:val="007A7954"/>
    <w:rsid w:val="007C034A"/>
    <w:rsid w:val="007C3570"/>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D49E9"/>
    <w:rsid w:val="00902A4C"/>
    <w:rsid w:val="0090759E"/>
    <w:rsid w:val="00926850"/>
    <w:rsid w:val="00935EFD"/>
    <w:rsid w:val="009437FD"/>
    <w:rsid w:val="00953829"/>
    <w:rsid w:val="0097308E"/>
    <w:rsid w:val="00975BA8"/>
    <w:rsid w:val="009831F6"/>
    <w:rsid w:val="0098378E"/>
    <w:rsid w:val="0099314B"/>
    <w:rsid w:val="009B327C"/>
    <w:rsid w:val="009C3EE1"/>
    <w:rsid w:val="009C7279"/>
    <w:rsid w:val="009D512A"/>
    <w:rsid w:val="009F1DF5"/>
    <w:rsid w:val="009F1F38"/>
    <w:rsid w:val="009F2B56"/>
    <w:rsid w:val="00A04C0D"/>
    <w:rsid w:val="00A200EF"/>
    <w:rsid w:val="00A22BCC"/>
    <w:rsid w:val="00A323D1"/>
    <w:rsid w:val="00A524A8"/>
    <w:rsid w:val="00A575B6"/>
    <w:rsid w:val="00A60EFF"/>
    <w:rsid w:val="00A618A4"/>
    <w:rsid w:val="00A75138"/>
    <w:rsid w:val="00A81E85"/>
    <w:rsid w:val="00A8795C"/>
    <w:rsid w:val="00A96CD0"/>
    <w:rsid w:val="00AD5295"/>
    <w:rsid w:val="00AD7C1F"/>
    <w:rsid w:val="00AF411A"/>
    <w:rsid w:val="00AF49F7"/>
    <w:rsid w:val="00AF4DC1"/>
    <w:rsid w:val="00B00E6B"/>
    <w:rsid w:val="00B02995"/>
    <w:rsid w:val="00B06716"/>
    <w:rsid w:val="00B071F9"/>
    <w:rsid w:val="00B3731B"/>
    <w:rsid w:val="00B415C3"/>
    <w:rsid w:val="00B50661"/>
    <w:rsid w:val="00B526CE"/>
    <w:rsid w:val="00B82AC7"/>
    <w:rsid w:val="00B9176B"/>
    <w:rsid w:val="00B93894"/>
    <w:rsid w:val="00BA0A1B"/>
    <w:rsid w:val="00BA1059"/>
    <w:rsid w:val="00BA4D36"/>
    <w:rsid w:val="00BB1393"/>
    <w:rsid w:val="00BB7363"/>
    <w:rsid w:val="00BD2320"/>
    <w:rsid w:val="00BD3E6B"/>
    <w:rsid w:val="00BE5CE3"/>
    <w:rsid w:val="00BE6965"/>
    <w:rsid w:val="00BF7DB2"/>
    <w:rsid w:val="00C01F58"/>
    <w:rsid w:val="00C16027"/>
    <w:rsid w:val="00C31DE2"/>
    <w:rsid w:val="00C340D9"/>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D00C0"/>
    <w:rsid w:val="00EE0328"/>
    <w:rsid w:val="00F11136"/>
    <w:rsid w:val="00F6211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A4D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A4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fa.bg/bg/3866"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3872D21C-ED0E-4EB1-8E27-7EC8753C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8250</Characters>
  <Application>Microsoft Office Word</Application>
  <DocSecurity>0</DocSecurity>
  <Lines>68</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Culture</cp:lastModifiedBy>
  <cp:revision>2</cp:revision>
  <cp:lastPrinted>2019-03-21T13:40:00Z</cp:lastPrinted>
  <dcterms:created xsi:type="dcterms:W3CDTF">2021-05-10T08:36:00Z</dcterms:created>
  <dcterms:modified xsi:type="dcterms:W3CDTF">2021-05-10T08:36:00Z</dcterms:modified>
</cp:coreProperties>
</file>