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bookmarkStart w:id="0" w:name="_GoBack"/>
      <w:bookmarkEnd w:id="0"/>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2C3AE8"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DGT-D-FR.1</w:t>
            </w:r>
          </w:p>
        </w:tc>
      </w:tr>
      <w:tr w:rsidR="00745B97" w:rsidRPr="00745B97" w:rsidTr="002C3AE8">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787" w:type="dxa"/>
          </w:tcPr>
          <w:p w:rsidR="002C3AE8" w:rsidRPr="002C3AE8" w:rsidRDefault="002C3AE8" w:rsidP="002C3AE8">
            <w:pPr>
              <w:rPr>
                <w:rFonts w:ascii="Times New Roman" w:hAnsi="Times New Roman" w:cs="Times New Roman"/>
                <w:b/>
              </w:rPr>
            </w:pPr>
            <w:r w:rsidRPr="002C3AE8">
              <w:rPr>
                <w:rFonts w:ascii="Times New Roman" w:hAnsi="Times New Roman" w:cs="Times New Roman"/>
                <w:b/>
              </w:rPr>
              <w:t>Emmanuel JACQUIN</w:t>
            </w:r>
          </w:p>
          <w:p w:rsidR="002C3AE8" w:rsidRPr="002C3AE8" w:rsidRDefault="00921FE4" w:rsidP="002C3AE8">
            <w:pPr>
              <w:rPr>
                <w:rFonts w:ascii="Times New Roman" w:hAnsi="Times New Roman" w:cs="Times New Roman"/>
                <w:b/>
              </w:rPr>
            </w:pPr>
            <w:hyperlink r:id="rId8" w:history="1">
              <w:r w:rsidR="002C3AE8" w:rsidRPr="008667B5">
                <w:rPr>
                  <w:rStyle w:val="Hyperlink"/>
                  <w:rFonts w:ascii="Times New Roman" w:hAnsi="Times New Roman" w:cs="Times New Roman"/>
                  <w:b/>
                </w:rPr>
                <w:t>Emmanuel.Jacquin@ec.europa.eu</w:t>
              </w:r>
            </w:hyperlink>
            <w:r w:rsidR="002C3AE8">
              <w:rPr>
                <w:rFonts w:ascii="Times New Roman" w:hAnsi="Times New Roman" w:cs="Times New Roman"/>
                <w:b/>
              </w:rPr>
              <w:t xml:space="preserve"> </w:t>
            </w:r>
          </w:p>
          <w:p w:rsidR="00381739" w:rsidRDefault="002C3AE8" w:rsidP="002C3AE8">
            <w:pPr>
              <w:rPr>
                <w:rFonts w:ascii="Times New Roman" w:hAnsi="Times New Roman" w:cs="Times New Roman"/>
                <w:b/>
              </w:rPr>
            </w:pPr>
            <w:r w:rsidRPr="002C3AE8">
              <w:rPr>
                <w:rFonts w:ascii="Times New Roman" w:hAnsi="Times New Roman" w:cs="Times New Roman"/>
                <w:b/>
                <w:lang w:val="en-US"/>
              </w:rPr>
              <w:t>00 32 2 295 57 98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921FE4"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921FE4">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2C3AE8">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DB26E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78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C3AE8" w:rsidRDefault="002C3AE8" w:rsidP="002C3AE8">
      <w:pPr>
        <w:spacing w:after="0" w:line="240" w:lineRule="auto"/>
        <w:ind w:left="426"/>
        <w:jc w:val="both"/>
        <w:rPr>
          <w:rFonts w:ascii="Times New Roman" w:hAnsi="Times New Roman" w:cs="Times New Roman"/>
        </w:rPr>
      </w:pPr>
      <w:r w:rsidRPr="002C3AE8">
        <w:rPr>
          <w:rFonts w:ascii="Times New Roman" w:hAnsi="Times New Roman" w:cs="Times New Roman"/>
        </w:rPr>
        <w:t xml:space="preserve">Traducteur professionnel dans une unité très soudée et dynamique de 32 personnes, au sein du département de langue française. Les fonctions consistent à traduire en français des documents provenant des directions générales et services de la Commission. La majorité des originaux sont en anglais, mais le département est également amené à traiter des textes à partir de toutes les autres langues officielles de l'Union européenne. Les traducteurs s'appuient sur des outils avancés d'aide à la traduction et de recherche documentaire, et sont invités à suivre régulièrement des formations à caractère technique, thématique ou linguistique. </w:t>
      </w:r>
    </w:p>
    <w:p w:rsidR="002C3AE8" w:rsidRPr="002C3AE8" w:rsidRDefault="002C3AE8" w:rsidP="002C3AE8">
      <w:pPr>
        <w:spacing w:after="0" w:line="240" w:lineRule="auto"/>
        <w:ind w:left="426"/>
        <w:jc w:val="both"/>
        <w:rPr>
          <w:rFonts w:ascii="Times New Roman" w:hAnsi="Times New Roman" w:cs="Times New Roman"/>
        </w:rPr>
      </w:pPr>
    </w:p>
    <w:p w:rsidR="00DB26EF" w:rsidRPr="005D37CA" w:rsidRDefault="002C3AE8" w:rsidP="002C3AE8">
      <w:pPr>
        <w:spacing w:after="0" w:line="240" w:lineRule="auto"/>
        <w:ind w:left="426"/>
        <w:jc w:val="both"/>
        <w:rPr>
          <w:rFonts w:ascii="Times New Roman" w:eastAsia="Times New Roman" w:hAnsi="Times New Roman" w:cs="Times New Roman"/>
          <w:lang w:eastAsia="en-GB"/>
        </w:rPr>
      </w:pPr>
      <w:r w:rsidRPr="002C3AE8">
        <w:rPr>
          <w:rFonts w:ascii="Times New Roman" w:hAnsi="Times New Roman" w:cs="Times New Roman"/>
        </w:rPr>
        <w:t>Les tâches consistent principalement en traductions, certaines soumises à révision. En fonction de l'expérience, d'autres tâches s'ajouteront, comme la révision de traductions internes ou l'évaluation et la révision de traductions freelance.</w:t>
      </w:r>
    </w:p>
    <w:p w:rsidR="002A3536" w:rsidRPr="00937105" w:rsidRDefault="002A3536" w:rsidP="00DB26EF">
      <w:pPr>
        <w:spacing w:after="0" w:line="240" w:lineRule="auto"/>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D37CA" w:rsidRDefault="00745B97" w:rsidP="005D37CA">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2C3AE8">
        <w:rPr>
          <w:rFonts w:ascii="Times New Roman" w:eastAsia="Times New Roman" w:hAnsi="Times New Roman" w:cs="Times New Roman"/>
          <w:lang w:eastAsia="en-GB"/>
        </w:rPr>
        <w:t>traduction</w:t>
      </w:r>
      <w:r w:rsidR="005D37CA">
        <w:rPr>
          <w:rFonts w:ascii="Times New Roman" w:eastAsia="Times New Roman" w:hAnsi="Times New Roman" w:cs="Times New Roman"/>
          <w:lang w:eastAsia="en-GB"/>
        </w:rPr>
        <w:t>.</w:t>
      </w:r>
    </w:p>
    <w:p w:rsidR="005D37CA" w:rsidRDefault="005D37CA" w:rsidP="005D37CA">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5D37CA">
      <w:pPr>
        <w:tabs>
          <w:tab w:val="left" w:pos="993"/>
        </w:tabs>
        <w:spacing w:after="0" w:line="240" w:lineRule="auto"/>
        <w:ind w:left="851" w:right="60" w:hanging="142"/>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C3AE8" w:rsidRPr="002C3AE8" w:rsidRDefault="002C3AE8" w:rsidP="002C3AE8">
      <w:pPr>
        <w:tabs>
          <w:tab w:val="left" w:pos="709"/>
        </w:tabs>
        <w:spacing w:after="0" w:line="240" w:lineRule="auto"/>
        <w:ind w:left="709" w:right="60"/>
        <w:jc w:val="both"/>
        <w:rPr>
          <w:rFonts w:ascii="Times New Roman" w:eastAsia="Times New Roman" w:hAnsi="Times New Roman" w:cs="Times New Roman"/>
          <w:lang w:eastAsia="en-GB"/>
        </w:rPr>
      </w:pPr>
      <w:r w:rsidRPr="002C3AE8">
        <w:rPr>
          <w:rFonts w:ascii="Times New Roman" w:eastAsia="Times New Roman" w:hAnsi="Times New Roman" w:cs="Times New Roman"/>
          <w:lang w:eastAsia="en-GB"/>
        </w:rPr>
        <w:t>Traducteur (h/f) de langue française ayant une connaissance très approfondie de l'anglais et si possible d'au moins une autre langue de l'Union. Une attention particulière sera accordée aux candidats ayant, outre une bonne expérience de traducteur généraliste, des connaissances dans les domaines juridique, économique ou technique.</w:t>
      </w:r>
    </w:p>
    <w:p w:rsidR="002C3AE8" w:rsidRPr="002C3AE8" w:rsidRDefault="002C3AE8" w:rsidP="002C3AE8">
      <w:pPr>
        <w:tabs>
          <w:tab w:val="left" w:pos="709"/>
        </w:tabs>
        <w:spacing w:after="0" w:line="240" w:lineRule="auto"/>
        <w:ind w:left="709" w:right="60"/>
        <w:jc w:val="both"/>
        <w:rPr>
          <w:rFonts w:ascii="Times New Roman" w:eastAsia="Times New Roman" w:hAnsi="Times New Roman" w:cs="Times New Roman"/>
          <w:lang w:eastAsia="en-GB"/>
        </w:rPr>
      </w:pPr>
      <w:r w:rsidRPr="002C3AE8">
        <w:rPr>
          <w:rFonts w:ascii="Times New Roman" w:eastAsia="Times New Roman" w:hAnsi="Times New Roman" w:cs="Times New Roman"/>
          <w:lang w:eastAsia="en-GB"/>
        </w:rPr>
        <w:t xml:space="preserve"> </w:t>
      </w:r>
    </w:p>
    <w:p w:rsidR="004D0EF7" w:rsidRDefault="002C3AE8" w:rsidP="002C3AE8">
      <w:pPr>
        <w:tabs>
          <w:tab w:val="left" w:pos="709"/>
        </w:tabs>
        <w:spacing w:after="0" w:line="240" w:lineRule="auto"/>
        <w:ind w:left="709" w:right="60"/>
        <w:jc w:val="both"/>
        <w:rPr>
          <w:rFonts w:ascii="Times New Roman" w:eastAsia="Times New Roman" w:hAnsi="Times New Roman" w:cs="Times New Roman"/>
          <w:lang w:eastAsia="en-GB"/>
        </w:rPr>
      </w:pPr>
      <w:r w:rsidRPr="002C3AE8">
        <w:rPr>
          <w:rFonts w:ascii="Times New Roman" w:eastAsia="Times New Roman" w:hAnsi="Times New Roman" w:cs="Times New Roman"/>
          <w:lang w:eastAsia="en-GB"/>
        </w:rPr>
        <w:t>Une grande aisance numérique est indispensable: les candidats doivent avoir une excellente maîtrise des outils bureautiques classiques (surtout Word) et des outils d'aide à la traduction (idéalement SDL Studio), une certaine expérience de l'utilisation de la traduction automatique et une grande ouverture aux nouvelles technologies.</w:t>
      </w:r>
    </w:p>
    <w:p w:rsidR="002C3AE8" w:rsidRDefault="002C3AE8" w:rsidP="002C3AE8">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2C3AE8" w:rsidP="004D0EF7">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Anglais et français, au moins.</w:t>
      </w:r>
    </w:p>
    <w:p w:rsidR="00937105" w:rsidRPr="00745B97" w:rsidRDefault="0093710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21FE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0"/>
  </w:num>
  <w:num w:numId="5">
    <w:abstractNumId w:val="8"/>
  </w:num>
  <w:num w:numId="6">
    <w:abstractNumId w:val="5"/>
  </w:num>
  <w:num w:numId="7">
    <w:abstractNumId w:val="6"/>
  </w:num>
  <w:num w:numId="8">
    <w:abstractNumId w:val="7"/>
  </w:num>
  <w:num w:numId="9">
    <w:abstractNumId w:val="1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2C3AE8"/>
    <w:rsid w:val="003445AE"/>
    <w:rsid w:val="00381739"/>
    <w:rsid w:val="004D0EF7"/>
    <w:rsid w:val="00534042"/>
    <w:rsid w:val="005D37CA"/>
    <w:rsid w:val="00745B97"/>
    <w:rsid w:val="007543A1"/>
    <w:rsid w:val="00804B2F"/>
    <w:rsid w:val="00921FE4"/>
    <w:rsid w:val="00937105"/>
    <w:rsid w:val="00B36D07"/>
    <w:rsid w:val="00BC14A5"/>
    <w:rsid w:val="00BC51EF"/>
    <w:rsid w:val="00C11105"/>
    <w:rsid w:val="00CD568E"/>
    <w:rsid w:val="00CF677F"/>
    <w:rsid w:val="00D40108"/>
    <w:rsid w:val="00DB26E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95FD5"/>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Jacqu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1325</Words>
  <Characters>7633</Characters>
  <Application>Microsoft Office Word</Application>
  <DocSecurity>0</DocSecurity>
  <Lines>169</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2020-11-11T13:39:00Z</dcterms:created>
  <dcterms:modified xsi:type="dcterms:W3CDTF">2020-11-11T13:39:00Z</dcterms:modified>
</cp:coreProperties>
</file>