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C280F"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0B3E23" w:rsidRDefault="000B3E23" w:rsidP="00D869ED">
            <w:pPr>
              <w:rPr>
                <w:rFonts w:ascii="Times New Roman" w:eastAsia="Times New Roman" w:hAnsi="Times New Roman" w:cs="Times New Roman"/>
                <w:b/>
                <w:sz w:val="24"/>
                <w:szCs w:val="20"/>
                <w:lang w:val="en-US" w:eastAsia="en-GB"/>
              </w:rPr>
            </w:pPr>
            <w:r w:rsidRPr="000B3E23">
              <w:rPr>
                <w:rFonts w:ascii="Times New Roman" w:eastAsia="Times New Roman" w:hAnsi="Times New Roman" w:cs="Times New Roman"/>
                <w:b/>
                <w:sz w:val="24"/>
                <w:szCs w:val="20"/>
                <w:lang w:val="en-US" w:eastAsia="en-GB"/>
              </w:rPr>
              <w:t>ECHO-E-1-DEL UN New York</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B3E23" w:rsidRPr="000B3E23" w:rsidRDefault="000B3E23" w:rsidP="000B3E23">
            <w:pPr>
              <w:rPr>
                <w:rFonts w:ascii="Times New Roman" w:hAnsi="Times New Roman" w:cs="Times New Roman"/>
                <w:b/>
              </w:rPr>
            </w:pPr>
            <w:r w:rsidRPr="000B3E23">
              <w:rPr>
                <w:rFonts w:ascii="Times New Roman" w:hAnsi="Times New Roman" w:cs="Times New Roman"/>
                <w:b/>
              </w:rPr>
              <w:t xml:space="preserve">Mihaela ZUPANCIC </w:t>
            </w:r>
          </w:p>
          <w:p w:rsidR="000B3E23" w:rsidRPr="000B3E23" w:rsidRDefault="007C280F" w:rsidP="000B3E23">
            <w:pPr>
              <w:rPr>
                <w:rFonts w:ascii="Times New Roman" w:hAnsi="Times New Roman" w:cs="Times New Roman"/>
                <w:b/>
              </w:rPr>
            </w:pPr>
            <w:hyperlink r:id="rId8" w:history="1">
              <w:r w:rsidR="000B3E23" w:rsidRPr="0063400C">
                <w:rPr>
                  <w:rStyle w:val="Hyperlink"/>
                  <w:rFonts w:ascii="Times New Roman" w:hAnsi="Times New Roman" w:cs="Times New Roman"/>
                  <w:b/>
                </w:rPr>
                <w:t>Mihela.ZUPANCIC@ec.europa.eu</w:t>
              </w:r>
            </w:hyperlink>
            <w:r w:rsidR="000B3E23">
              <w:rPr>
                <w:rFonts w:ascii="Times New Roman" w:hAnsi="Times New Roman" w:cs="Times New Roman"/>
                <w:b/>
              </w:rPr>
              <w:t xml:space="preserve"> </w:t>
            </w:r>
          </w:p>
          <w:p w:rsidR="00381739" w:rsidRDefault="000B3E23" w:rsidP="000B3E23">
            <w:pPr>
              <w:rPr>
                <w:rFonts w:ascii="Times New Roman" w:hAnsi="Times New Roman" w:cs="Times New Roman"/>
                <w:b/>
              </w:rPr>
            </w:pPr>
            <w:r w:rsidRPr="000B3E23">
              <w:rPr>
                <w:rFonts w:ascii="Times New Roman" w:hAnsi="Times New Roman" w:cs="Times New Roman"/>
                <w:b/>
              </w:rPr>
              <w:t>32-2-2980086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C280F"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7C280F">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bookmarkStart w:id="0" w:name="_GoBack"/>
            <w:bookmarkEnd w:id="0"/>
            <w:r w:rsidR="00381739" w:rsidRPr="00381739">
              <w:rPr>
                <w:rFonts w:ascii="Times New Roman" w:hAnsi="Times New Roman" w:cs="Times New Roman"/>
                <w:b/>
                <w:vertAlign w:val="superscript"/>
              </w:rPr>
              <w:footnoteReference w:id="1"/>
            </w:r>
          </w:p>
          <w:p w:rsidR="00381739" w:rsidRPr="00381739" w:rsidRDefault="000B3E23"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0B3E23" w:rsidP="00D82AC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D82AC7">
              <w:rPr>
                <w:rFonts w:ascii="Times New Roman" w:eastAsia="Times New Roman" w:hAnsi="Times New Roman" w:cs="Times New Roman"/>
                <w:b/>
                <w:lang w:eastAsia="en-GB"/>
              </w:rPr>
              <w:t>New York</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0B3E23"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B3E23"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ONU, CICR, FICR</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3E23" w:rsidRPr="000B3E23" w:rsidRDefault="000B3E23" w:rsidP="000B3E23">
      <w:pPr>
        <w:spacing w:after="0" w:line="240" w:lineRule="auto"/>
        <w:ind w:left="426"/>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Sous l’autorité du chef de délégation (chef de délégation) et sous la direction du service responsable au siège (DG ECHO) et du chef de la section «Affaires humanitaires», pour assister la délégation et contribuer à: a) la représentation de l'Union européenne auprès des instances pertinentes de l'ONU dans le domaine des affaires humanitaires, b) l’organisation de la coordination interne des États membres de l’UE conformément à l’article 34 du traité sur l’Union européenne.</w:t>
      </w:r>
    </w:p>
    <w:p w:rsidR="000B3E23" w:rsidRPr="000B3E23" w:rsidRDefault="000B3E23" w:rsidP="000B3E23">
      <w:pPr>
        <w:spacing w:after="0" w:line="240" w:lineRule="auto"/>
        <w:ind w:left="426"/>
        <w:jc w:val="both"/>
        <w:rPr>
          <w:rFonts w:ascii="Times New Roman" w:eastAsia="Times New Roman" w:hAnsi="Times New Roman" w:cs="Times New Roman"/>
          <w:lang w:eastAsia="en-GB"/>
        </w:rPr>
      </w:pP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Participer à toutes les réunions pertinentes des Nations unies dans les domaines susmentionnés et rédaction de rapports sur ces réunions en vue de faire des rapports pour informer le siège ou de partager des informations avec les missions des États membres de l’UE à New York</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Assister aux briefings organisés par les donateurs et les briefings opérationnels et produire des comptes rendus sur ces briefings; exprimer à ces occasions les priorités, les préoccupations et les points de vue de l’UE sur les activités opérationnelles et les politiques des organisations humanitaires.</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 xml:space="preserve">Présenter les positions de l’UE et les politiques thématiques de l’UE ou les réponses opérationnelles aux réunions et aux </w:t>
      </w:r>
      <w:proofErr w:type="spellStart"/>
      <w:r w:rsidRPr="000B3E23">
        <w:rPr>
          <w:rFonts w:ascii="Times New Roman" w:eastAsia="Times New Roman" w:hAnsi="Times New Roman" w:cs="Times New Roman"/>
          <w:lang w:eastAsia="en-GB"/>
        </w:rPr>
        <w:t>Etats</w:t>
      </w:r>
      <w:proofErr w:type="spellEnd"/>
      <w:r w:rsidRPr="000B3E23">
        <w:rPr>
          <w:rFonts w:ascii="Times New Roman" w:eastAsia="Times New Roman" w:hAnsi="Times New Roman" w:cs="Times New Roman"/>
          <w:lang w:eastAsia="en-GB"/>
        </w:rPr>
        <w:t xml:space="preserve"> Membres de l’UE, aux organes des Nations unies, pays tiers et organisations de société civile à New York</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Établir et entretenir des contacts avec des représentants d’autres États membres des Nations unies, d’autres missions d’observation aux Nations unies, le secrétariat des Nations unies et d’autres organisations internationales (CICR, FICR), ainsi qu’avec des organisations non gouvernementales et d’autres acteurs concernés à New York.</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Organiser et produire des comptes rendus des réunions de coordination internes de l’UE, organisées au niveau des experts dans son domaine d'expertise</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Assister dans l’organisation et le suivi des visites à New York des fonctionnaires de l’UE pour des événements liés à des questions humanitaires,</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lastRenderedPageBreak/>
        <w:t>-</w:t>
      </w:r>
      <w:r w:rsidRPr="000B3E23">
        <w:rPr>
          <w:rFonts w:ascii="Times New Roman" w:eastAsia="Times New Roman" w:hAnsi="Times New Roman" w:cs="Times New Roman"/>
          <w:lang w:eastAsia="en-GB"/>
        </w:rPr>
        <w:tab/>
        <w:t>Analyser et conseiller/suivre et produire des rapports: contribuer à/assister/préparer des rapports régulièrement et en temps utile pour le/la chef de délégation ou le/la député(e) chef de délégation (y compris les alertes précoces, les demandes spécifiques, les flashs d’information et les «groupes de réflexion») et produire des briefings; contribuer à l'analyse et le conseil sur la cohérence des activités de politique extérieure de l’UE aux Nations unies et à la mise en œuvre des initiatives des Nations unies; contribuer à l’élaboration de la stratégie de l’UE en ce qui concerne les Nations unies, ainsi qu’au dialogue et à la stratégie en matière d’affaires humanitaires.</w:t>
      </w:r>
    </w:p>
    <w:p w:rsidR="002A3536" w:rsidRPr="002A3536"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Contribuer aux rapports de la délégation, assurer la liaison, quand nécessaire, avec le siège, etc.</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3E23" w:rsidRPr="000B3E23" w:rsidRDefault="000B3E23" w:rsidP="000B3E23">
      <w:pPr>
        <w:tabs>
          <w:tab w:val="left" w:pos="709"/>
        </w:tabs>
        <w:spacing w:after="0" w:line="240" w:lineRule="auto"/>
        <w:ind w:left="709" w:right="60"/>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Des diplomates/fonctionnaires ayant au moins 3 ans d’expérience dans les domaines susmentionnés (voir la nature des tâches). Connaissance/expérience des questions humanitaires au niveau national ou multilatéral.</w:t>
      </w:r>
    </w:p>
    <w:p w:rsidR="00D869ED" w:rsidRPr="000B3E23" w:rsidRDefault="000B3E23" w:rsidP="000B3E23">
      <w:pPr>
        <w:tabs>
          <w:tab w:val="left" w:pos="709"/>
        </w:tabs>
        <w:spacing w:after="0" w:line="240" w:lineRule="auto"/>
        <w:ind w:left="709" w:right="60"/>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La connaissance des institutions de l’UE, des processus décisionnels connexes, de l’action extérieure de l’UE et des politiques extérieures de l’UE qui y sont liées dans les domaines susmentionnés, l’expérience antérieure des Nations Unies, y compris avec le processus de négociation multilatérale à New York, constituera un atout important.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0B3E23" w:rsidP="000B3E23">
      <w:pPr>
        <w:spacing w:after="0" w:line="240" w:lineRule="auto"/>
        <w:ind w:left="709"/>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La capacité à travailler en anglais et en français est requise, y compris la possibilité de suivre les discussions et de rédiger des rapports concis dans ces langues. La connaissance d’autres langues de l’UE constitue un atout</w:t>
      </w:r>
      <w:r>
        <w:rPr>
          <w:rFonts w:ascii="Times New Roman" w:eastAsia="Times New Roman" w:hAnsi="Times New Roman" w:cs="Times New Roman"/>
          <w:lang w:eastAsia="en-GB"/>
        </w:rPr>
        <w: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0B3E23" w:rsidRDefault="000B3E23" w:rsidP="00745B97">
      <w:pPr>
        <w:tabs>
          <w:tab w:val="left" w:pos="709"/>
        </w:tabs>
        <w:spacing w:after="0" w:line="240" w:lineRule="auto"/>
        <w:ind w:left="709" w:right="60"/>
        <w:jc w:val="both"/>
        <w:rPr>
          <w:rFonts w:ascii="Times New Roman" w:eastAsia="Times New Roman" w:hAnsi="Times New Roman" w:cs="Times New Roman"/>
          <w:lang w:eastAsia="en-GB"/>
        </w:rPr>
      </w:pPr>
    </w:p>
    <w:p w:rsidR="000B3E23" w:rsidRPr="00745B97" w:rsidRDefault="000B3E23"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C280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3E23"/>
    <w:rsid w:val="000E6DA3"/>
    <w:rsid w:val="0019598C"/>
    <w:rsid w:val="001D1CEB"/>
    <w:rsid w:val="002A3536"/>
    <w:rsid w:val="003445AE"/>
    <w:rsid w:val="00381739"/>
    <w:rsid w:val="00534042"/>
    <w:rsid w:val="00745B97"/>
    <w:rsid w:val="007C280F"/>
    <w:rsid w:val="00804B2F"/>
    <w:rsid w:val="00B36D07"/>
    <w:rsid w:val="00BA34CF"/>
    <w:rsid w:val="00BC14A5"/>
    <w:rsid w:val="00CF677F"/>
    <w:rsid w:val="00D82AC7"/>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7B14C"/>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1632</Words>
  <Characters>9260</Characters>
  <Application>Microsoft Office Word</Application>
  <DocSecurity>0</DocSecurity>
  <Lines>192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2020-11-11T14:22:00Z</dcterms:created>
  <dcterms:modified xsi:type="dcterms:W3CDTF">2020-11-11T14:22:00Z</dcterms:modified>
</cp:coreProperties>
</file>