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05299" w:rsidP="001C554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ENER-A-3</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05299" w:rsidRPr="00205299" w:rsidRDefault="00205299" w:rsidP="00205299">
            <w:pPr>
              <w:rPr>
                <w:rFonts w:ascii="Times New Roman" w:hAnsi="Times New Roman" w:cs="Times New Roman"/>
                <w:b/>
                <w:lang w:val="en-GB"/>
              </w:rPr>
            </w:pPr>
            <w:r w:rsidRPr="00205299">
              <w:rPr>
                <w:rFonts w:ascii="Times New Roman" w:hAnsi="Times New Roman" w:cs="Times New Roman"/>
                <w:b/>
                <w:lang w:val="en-GB"/>
              </w:rPr>
              <w:t>Anne-Charlotte BOURNOVILLE</w:t>
            </w:r>
          </w:p>
          <w:p w:rsidR="00205299" w:rsidRPr="00205299" w:rsidRDefault="00205299" w:rsidP="00205299">
            <w:pPr>
              <w:rPr>
                <w:rFonts w:ascii="Times New Roman" w:hAnsi="Times New Roman" w:cs="Times New Roman"/>
                <w:b/>
                <w:lang w:val="en-GB"/>
              </w:rPr>
            </w:pPr>
            <w:hyperlink r:id="rId8" w:history="1">
              <w:r w:rsidRPr="00205299">
                <w:rPr>
                  <w:rFonts w:ascii="Times New Roman" w:hAnsi="Times New Roman" w:cs="Times New Roman"/>
                  <w:b/>
                  <w:color w:val="0000FF" w:themeColor="hyperlink"/>
                  <w:u w:val="single"/>
                  <w:lang w:val="en-GB"/>
                </w:rPr>
                <w:t>Anne-Charlotte.Bournoville@ec.europa.eu</w:t>
              </w:r>
            </w:hyperlink>
            <w:r w:rsidRPr="00205299">
              <w:rPr>
                <w:rFonts w:ascii="Times New Roman" w:hAnsi="Times New Roman" w:cs="Times New Roman"/>
                <w:b/>
                <w:lang w:val="en-GB"/>
              </w:rPr>
              <w:t xml:space="preserve"> </w:t>
            </w:r>
          </w:p>
          <w:p w:rsidR="00176BD6" w:rsidRDefault="00205299" w:rsidP="00205299">
            <w:pPr>
              <w:spacing w:line="276" w:lineRule="auto"/>
              <w:rPr>
                <w:rFonts w:ascii="Times New Roman" w:hAnsi="Times New Roman" w:cs="Times New Roman"/>
                <w:b/>
              </w:rPr>
            </w:pPr>
            <w:r w:rsidRPr="00205299">
              <w:rPr>
                <w:rFonts w:ascii="Times New Roman" w:hAnsi="Times New Roman" w:cs="Times New Roman"/>
                <w:b/>
                <w:lang w:val="en-GB"/>
              </w:rPr>
              <w:t>+32 229 67304</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0529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05299" w:rsidRDefault="00205299" w:rsidP="00205299">
      <w:pPr>
        <w:tabs>
          <w:tab w:val="left" w:pos="993"/>
        </w:tabs>
        <w:spacing w:after="0" w:line="240" w:lineRule="auto"/>
        <w:ind w:left="426"/>
        <w:jc w:val="both"/>
        <w:rPr>
          <w:rFonts w:ascii="Times New Roman" w:eastAsia="Times New Roman" w:hAnsi="Times New Roman" w:cs="Times New Roman"/>
          <w:lang w:val="de-DE" w:eastAsia="en-GB"/>
        </w:rPr>
      </w:pPr>
      <w:r w:rsidRPr="00205299">
        <w:rPr>
          <w:rFonts w:ascii="Times New Roman" w:eastAsia="Times New Roman" w:hAnsi="Times New Roman" w:cs="Times New Roman"/>
          <w:lang w:val="de-DE" w:eastAsia="en-GB"/>
        </w:rPr>
        <w:t>Beitrag zur Entwicklung, Koordinierung und Umsetzung der Beziehungen der EU zur Ukraine, zu Moldawien, zu Belarus sowie zur Energiegemeinschaft im Bereich Energie. Der/die abgeordnete/r nationale/r Sachverständige/r wird unter der Aufsicht eines Verwaltungsrates arbeiten. Unbeschadet des Grundsatzes der loyalen Zusammenarbeit zwischen den nationalen/regionalen und europäischen Verwaltungen wird der/die ANS nicht an Einzelfällen arbeiten, die Auswirkungen auf Dossiers haben, die er/sie in den zwei Jahren vor seiner/ihrer Aufnahme in die Kommission in seiner/ihrer nationalen Verwaltung hätte bearbeiten müssen, oder direkt angrenzende Fälle. Keinesfalls vertritt er/sie die Kommission, um finanzielle oder sonstige Verpflichtungen einzugehen oder im Namen der Kommission zu verhandeln.</w:t>
      </w:r>
    </w:p>
    <w:p w:rsidR="00205299" w:rsidRPr="00205299" w:rsidRDefault="00205299" w:rsidP="00205299">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205299" w:rsidP="00205299">
      <w:pPr>
        <w:tabs>
          <w:tab w:val="left" w:pos="993"/>
        </w:tabs>
        <w:spacing w:after="0" w:line="240" w:lineRule="auto"/>
        <w:ind w:left="426"/>
        <w:jc w:val="both"/>
        <w:rPr>
          <w:rFonts w:ascii="Times New Roman" w:eastAsia="Times New Roman" w:hAnsi="Times New Roman" w:cs="Times New Roman"/>
          <w:lang w:val="de-DE" w:eastAsia="en-GB"/>
        </w:rPr>
      </w:pPr>
      <w:r w:rsidRPr="00205299">
        <w:rPr>
          <w:rFonts w:ascii="Times New Roman" w:eastAsia="Times New Roman" w:hAnsi="Times New Roman" w:cs="Times New Roman"/>
          <w:lang w:val="de-DE" w:eastAsia="en-GB"/>
        </w:rPr>
        <w:t>Beitrag zu internationalen Beziehungen unter Beaufsichtigung eines Verwaltungsrates.</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205299" w:rsidRPr="00205299">
        <w:rPr>
          <w:rFonts w:ascii="Times New Roman" w:eastAsia="Times New Roman" w:hAnsi="Times New Roman" w:cs="Times New Roman"/>
          <w:lang w:val="de-DE" w:eastAsia="en-GB"/>
        </w:rPr>
        <w:t>Energie und internationale Beziehungen.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205299" w:rsidP="00205299">
      <w:pPr>
        <w:tabs>
          <w:tab w:val="left" w:pos="1560"/>
        </w:tabs>
        <w:spacing w:after="0" w:line="240" w:lineRule="auto"/>
        <w:ind w:left="993" w:right="60" w:hanging="284"/>
        <w:jc w:val="both"/>
        <w:rPr>
          <w:rFonts w:ascii="Times New Roman" w:eastAsia="Times New Roman" w:hAnsi="Times New Roman" w:cs="Times New Roman"/>
          <w:lang w:val="de-DE" w:eastAsia="en-GB"/>
        </w:rPr>
      </w:pPr>
      <w:r w:rsidRPr="00205299">
        <w:rPr>
          <w:rFonts w:ascii="Times New Roman" w:eastAsia="Times New Roman" w:hAnsi="Times New Roman" w:cs="Times New Roman"/>
          <w:lang w:val="de-DE" w:eastAsia="en-GB"/>
        </w:rPr>
        <w:t>Mindestens drei Jahre Erfahrung im Bereich Energie und internationale Beziehungen.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205299"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205299">
        <w:rPr>
          <w:rFonts w:ascii="Times New Roman" w:eastAsia="Times New Roman" w:hAnsi="Times New Roman" w:cs="Times New Roman"/>
          <w:lang w:val="de-DE" w:eastAsia="en-GB"/>
        </w:rPr>
        <w:t>Ausgezeichnete Englischkenntnisse (mündlich und schriftlich) sowie gute Französischkenntnisse sind wünschenswert.</w:t>
      </w: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0529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3"/>
  </w:num>
  <w:num w:numId="3">
    <w:abstractNumId w:val="10"/>
  </w:num>
  <w:num w:numId="4">
    <w:abstractNumId w:val="0"/>
  </w:num>
  <w:num w:numId="5">
    <w:abstractNumId w:val="8"/>
  </w:num>
  <w:num w:numId="6">
    <w:abstractNumId w:val="4"/>
  </w:num>
  <w:num w:numId="7">
    <w:abstractNumId w:val="12"/>
  </w:num>
  <w:num w:numId="8">
    <w:abstractNumId w:val="7"/>
  </w:num>
  <w:num w:numId="9">
    <w:abstractNumId w:val="2"/>
  </w:num>
  <w:num w:numId="10">
    <w:abstractNumId w:val="5"/>
  </w:num>
  <w:num w:numId="11">
    <w:abstractNumId w:val="3"/>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56E72"/>
    <w:rsid w:val="001409DC"/>
    <w:rsid w:val="001561A4"/>
    <w:rsid w:val="00176BD6"/>
    <w:rsid w:val="0019598C"/>
    <w:rsid w:val="001C5549"/>
    <w:rsid w:val="001E0FBD"/>
    <w:rsid w:val="001F5BFB"/>
    <w:rsid w:val="00205299"/>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AB86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harlotte.Bournovill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7683</Characters>
  <Application>Microsoft Office Word</Application>
  <DocSecurity>0</DocSecurity>
  <Lines>174</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2020-11-05T17:05:00Z</dcterms:created>
  <dcterms:modified xsi:type="dcterms:W3CDTF">2020-11-05T17:05:00Z</dcterms:modified>
</cp:coreProperties>
</file>