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C33775" w:rsidRDefault="00432D17" w:rsidP="00084599">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JUST-</w:t>
            </w:r>
            <w:r w:rsidR="00084599">
              <w:rPr>
                <w:rFonts w:ascii="Times New Roman" w:eastAsia="Times New Roman" w:hAnsi="Times New Roman" w:cs="Times New Roman"/>
                <w:b/>
                <w:sz w:val="24"/>
                <w:szCs w:val="20"/>
                <w:lang w:eastAsia="en-GB"/>
              </w:rPr>
              <w:t>D-2</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B356B4" w:rsidRPr="00B356B4" w:rsidRDefault="00B356B4" w:rsidP="00B356B4">
            <w:pPr>
              <w:rPr>
                <w:rFonts w:ascii="Times New Roman" w:eastAsia="Times New Roman" w:hAnsi="Times New Roman" w:cs="Times New Roman"/>
                <w:b/>
                <w:lang w:val="en-GB" w:eastAsia="en-GB"/>
              </w:rPr>
            </w:pPr>
            <w:r w:rsidRPr="00B356B4">
              <w:rPr>
                <w:rFonts w:ascii="Times New Roman" w:eastAsia="Times New Roman" w:hAnsi="Times New Roman" w:cs="Times New Roman"/>
                <w:b/>
                <w:lang w:val="en-GB" w:eastAsia="en-GB"/>
              </w:rPr>
              <w:t xml:space="preserve">Karen </w:t>
            </w:r>
            <w:proofErr w:type="spellStart"/>
            <w:r w:rsidRPr="00B356B4">
              <w:rPr>
                <w:rFonts w:ascii="Times New Roman" w:eastAsia="Times New Roman" w:hAnsi="Times New Roman" w:cs="Times New Roman"/>
                <w:b/>
                <w:lang w:val="en-GB" w:eastAsia="en-GB"/>
              </w:rPr>
              <w:t>Vandekerckhove</w:t>
            </w:r>
            <w:proofErr w:type="spellEnd"/>
          </w:p>
          <w:p w:rsidR="00B356B4" w:rsidRPr="00B356B4" w:rsidRDefault="00B356B4" w:rsidP="00B356B4">
            <w:pPr>
              <w:rPr>
                <w:rFonts w:ascii="Times New Roman" w:eastAsia="Times New Roman" w:hAnsi="Times New Roman" w:cs="Times New Roman"/>
                <w:b/>
                <w:lang w:val="en-GB" w:eastAsia="en-GB"/>
              </w:rPr>
            </w:pPr>
            <w:hyperlink r:id="rId8" w:history="1">
              <w:r w:rsidRPr="00066C43">
                <w:rPr>
                  <w:rStyle w:val="Hyperlink"/>
                  <w:rFonts w:ascii="Times New Roman" w:eastAsia="Times New Roman" w:hAnsi="Times New Roman" w:cs="Times New Roman"/>
                  <w:b/>
                  <w:lang w:val="en-GB" w:eastAsia="en-GB"/>
                </w:rPr>
                <w:t>Karen.vandekerckhove@ec.europa.eu</w:t>
              </w:r>
            </w:hyperlink>
            <w:r>
              <w:rPr>
                <w:rFonts w:ascii="Times New Roman" w:eastAsia="Times New Roman" w:hAnsi="Times New Roman" w:cs="Times New Roman"/>
                <w:b/>
                <w:lang w:val="en-GB" w:eastAsia="en-GB"/>
              </w:rPr>
              <w:t xml:space="preserve"> </w:t>
            </w:r>
            <w:r w:rsidRPr="00B356B4">
              <w:rPr>
                <w:rFonts w:ascii="Times New Roman" w:eastAsia="Times New Roman" w:hAnsi="Times New Roman" w:cs="Times New Roman"/>
                <w:b/>
                <w:lang w:val="en-GB" w:eastAsia="en-GB"/>
              </w:rPr>
              <w:t xml:space="preserve"> </w:t>
            </w:r>
          </w:p>
          <w:p w:rsidR="00745B97" w:rsidRPr="00C33775" w:rsidRDefault="00B356B4" w:rsidP="00B356B4">
            <w:pPr>
              <w:rPr>
                <w:rFonts w:ascii="Times New Roman" w:eastAsia="Times New Roman" w:hAnsi="Times New Roman" w:cs="Times New Roman"/>
                <w:b/>
                <w:lang w:eastAsia="en-GB"/>
              </w:rPr>
            </w:pPr>
            <w:r w:rsidRPr="00B356B4">
              <w:rPr>
                <w:rFonts w:ascii="Times New Roman" w:eastAsia="Times New Roman" w:hAnsi="Times New Roman" w:cs="Times New Roman"/>
                <w:b/>
                <w:lang w:eastAsia="en-GB"/>
              </w:rPr>
              <w:t>32-2-296.01.14</w:t>
            </w:r>
          </w:p>
          <w:p w:rsidR="00745B97" w:rsidRPr="00084599" w:rsidRDefault="00084599" w:rsidP="00745B97">
            <w:pPr>
              <w:rPr>
                <w:rFonts w:ascii="Times New Roman" w:eastAsia="Times New Roman" w:hAnsi="Times New Roman" w:cs="Times New Roman"/>
                <w:b/>
                <w:sz w:val="24"/>
                <w:szCs w:val="20"/>
                <w:lang w:eastAsia="en-GB"/>
              </w:rPr>
            </w:pPr>
            <w:r w:rsidRPr="00084599">
              <w:rPr>
                <w:rFonts w:ascii="Times New Roman" w:eastAsia="Times New Roman" w:hAnsi="Times New Roman" w:cs="Times New Roman"/>
                <w:b/>
                <w:sz w:val="24"/>
                <w:szCs w:val="20"/>
                <w:lang w:eastAsia="en-GB"/>
              </w:rPr>
              <w:t>2</w:t>
            </w:r>
          </w:p>
          <w:p w:rsidR="00745B97" w:rsidRPr="00745B97" w:rsidRDefault="00B356B4"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eastAsia="en-GB"/>
              </w:rPr>
              <w:t>1</w:t>
            </w:r>
            <w:r w:rsidRPr="00B356B4">
              <w:rPr>
                <w:rFonts w:ascii="Times New Roman" w:eastAsia="Times New Roman" w:hAnsi="Times New Roman" w:cs="Times New Roman"/>
                <w:b/>
                <w:vertAlign w:val="superscript"/>
                <w:lang w:eastAsia="en-GB"/>
              </w:rPr>
              <w:t>er</w:t>
            </w:r>
            <w:r>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trimestre 20</w:t>
            </w:r>
            <w:r w:rsidR="00C33775">
              <w:rPr>
                <w:rFonts w:ascii="Times New Roman" w:eastAsia="Times New Roman" w:hAnsi="Times New Roman" w:cs="Times New Roman"/>
                <w:b/>
                <w:lang w:eastAsia="en-GB"/>
              </w:rPr>
              <w:t>2</w:t>
            </w:r>
            <w:r>
              <w:rPr>
                <w:rFonts w:ascii="Times New Roman" w:eastAsia="Times New Roman" w:hAnsi="Times New Roman" w:cs="Times New Roman"/>
                <w:b/>
                <w:lang w:eastAsia="en-GB"/>
              </w:rPr>
              <w:t>1</w:t>
            </w:r>
            <w:r w:rsidR="00745B97" w:rsidRPr="00745B97">
              <w:rPr>
                <w:rFonts w:ascii="Times New Roman" w:eastAsia="Times New Roman" w:hAnsi="Times New Roman" w:cs="Times New Roman"/>
                <w:b/>
                <w:lang w:val="fr-FR" w:eastAsia="en-GB"/>
              </w:rPr>
              <w:t xml:space="preserve"> </w:t>
            </w:r>
            <w:r w:rsidR="00745B97" w:rsidRPr="00745B97">
              <w:rPr>
                <w:rFonts w:ascii="Times New Roman" w:eastAsia="Times New Roman" w:hAnsi="Times New Roman" w:cs="Times New Roman"/>
                <w:b/>
                <w:vertAlign w:val="superscript"/>
                <w:lang w:eastAsia="en-GB"/>
              </w:rPr>
              <w:footnoteReference w:id="1"/>
            </w:r>
          </w:p>
          <w:p w:rsidR="00745B97" w:rsidRPr="00745B97" w:rsidRDefault="004D1AB2"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745B97">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745B97" w:rsidRPr="00745B97">
              <w:rPr>
                <w:rFonts w:ascii="Times New Roman" w:eastAsia="Times New Roman" w:hAnsi="Times New Roman" w:cs="Times New Roman"/>
                <w:b/>
                <w:vertAlign w:val="superscript"/>
                <w:lang w:val="fr-FR" w:eastAsia="en-GB"/>
              </w:rPr>
              <w:t>1</w:t>
            </w:r>
          </w:p>
          <w:p w:rsidR="00745B97" w:rsidRPr="00745B97" w:rsidRDefault="003B3E84" w:rsidP="003B3E84">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xml:space="preserve">: </w:t>
            </w:r>
            <w:r>
              <w:rPr>
                <w:rFonts w:ascii="Times New Roman" w:eastAsia="Times New Roman" w:hAnsi="Times New Roman" w:cs="Times New Roman"/>
                <w:b/>
                <w:lang w:eastAsia="en-GB"/>
              </w:rPr>
              <w:t>……………….</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3B3E84" w:rsidP="00745B97">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346CE6"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0D3417"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Islande </w:t>
            </w:r>
            <w:r w:rsidR="000D3417"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Liechtenstein </w:t>
            </w:r>
            <w:r w:rsidR="00346CE6"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Norvège </w:t>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0D3417" w:rsidP="000D341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B356B4" w:rsidRPr="00B356B4" w:rsidRDefault="00B356B4" w:rsidP="00B356B4">
      <w:pPr>
        <w:spacing w:after="0" w:line="240" w:lineRule="auto"/>
        <w:ind w:left="426"/>
        <w:jc w:val="both"/>
        <w:textAlignment w:val="baseline"/>
        <w:rPr>
          <w:rFonts w:ascii="Times New Roman" w:hAnsi="Times New Roman" w:cs="Times New Roman"/>
        </w:rPr>
      </w:pPr>
      <w:r w:rsidRPr="00B356B4">
        <w:rPr>
          <w:rFonts w:ascii="Times New Roman" w:hAnsi="Times New Roman" w:cs="Times New Roman"/>
        </w:rPr>
        <w:t>L’unité est en charge de la promotion de l’égalité entre les hommes et les femmes dans l’Union Européenne.</w:t>
      </w:r>
    </w:p>
    <w:p w:rsidR="00B356B4" w:rsidRDefault="00B356B4" w:rsidP="00B356B4">
      <w:pPr>
        <w:spacing w:after="0" w:line="240" w:lineRule="auto"/>
        <w:ind w:left="426"/>
        <w:jc w:val="both"/>
        <w:textAlignment w:val="baseline"/>
        <w:rPr>
          <w:rFonts w:ascii="Times New Roman" w:hAnsi="Times New Roman" w:cs="Times New Roman"/>
        </w:rPr>
      </w:pPr>
      <w:r w:rsidRPr="00B356B4">
        <w:rPr>
          <w:rFonts w:ascii="Times New Roman" w:hAnsi="Times New Roman" w:cs="Times New Roman"/>
        </w:rPr>
        <w:t xml:space="preserve">Sur la base de la stratégie en faveur de l’égalité entre les hommes et les femmes 2020-2025, nous engageons des actions politiques et législatives spécifiques afin de promouvoir l’égalité entre les femmes et les hommes et combattre la discrimination basée sur le sexe. Du point de vue des thématiques couvertes par l’unité, nous nous concentrons plus particulièrement sur les problématiques liées à l’égalité entre les genres sur le marché du travail, à la promotion d’une meilleure conciliation entre vie professionnelle et vie privée, à l’accès égal pour les hommes et les femmes à l’indépendance économique, à l’égalité salariale et aux pensions, à l’accès aux postes de décision ainsi qu’à l’éradication de la violence contre les femmes. Par ailleurs, nous devons assurer l’approche intégrée de la dimension hommes-femmes dans toutes les autres politiques de l’UE (en coordination avec la nouvelle </w:t>
      </w:r>
      <w:proofErr w:type="spellStart"/>
      <w:r w:rsidRPr="00B356B4">
        <w:rPr>
          <w:rFonts w:ascii="Times New Roman" w:hAnsi="Times New Roman" w:cs="Times New Roman"/>
        </w:rPr>
        <w:t>task</w:t>
      </w:r>
      <w:proofErr w:type="spellEnd"/>
      <w:r w:rsidRPr="00B356B4">
        <w:rPr>
          <w:rFonts w:ascii="Times New Roman" w:hAnsi="Times New Roman" w:cs="Times New Roman"/>
        </w:rPr>
        <w:t xml:space="preserve"> force pour l’égalité).</w:t>
      </w:r>
    </w:p>
    <w:p w:rsidR="00B356B4" w:rsidRPr="00B356B4" w:rsidRDefault="00B356B4" w:rsidP="00B356B4">
      <w:pPr>
        <w:spacing w:after="0" w:line="240" w:lineRule="auto"/>
        <w:ind w:left="426"/>
        <w:jc w:val="both"/>
        <w:textAlignment w:val="baseline"/>
        <w:rPr>
          <w:rFonts w:ascii="Times New Roman" w:hAnsi="Times New Roman" w:cs="Times New Roman"/>
        </w:rPr>
      </w:pPr>
    </w:p>
    <w:p w:rsidR="00B356B4" w:rsidRDefault="00B356B4" w:rsidP="00B356B4">
      <w:pPr>
        <w:spacing w:after="0" w:line="240" w:lineRule="auto"/>
        <w:ind w:left="426"/>
        <w:jc w:val="both"/>
        <w:textAlignment w:val="baseline"/>
        <w:rPr>
          <w:rFonts w:ascii="Times New Roman" w:hAnsi="Times New Roman" w:cs="Times New Roman"/>
        </w:rPr>
      </w:pPr>
      <w:r w:rsidRPr="00B356B4">
        <w:rPr>
          <w:rFonts w:ascii="Times New Roman" w:hAnsi="Times New Roman" w:cs="Times New Roman"/>
        </w:rPr>
        <w:t xml:space="preserve">Nos tâches principales sont les suivantes : </w:t>
      </w:r>
    </w:p>
    <w:p w:rsidR="00B356B4" w:rsidRPr="00B356B4" w:rsidRDefault="00B356B4" w:rsidP="00B356B4">
      <w:pPr>
        <w:spacing w:after="0" w:line="240" w:lineRule="auto"/>
        <w:ind w:left="426"/>
        <w:jc w:val="both"/>
        <w:textAlignment w:val="baseline"/>
        <w:rPr>
          <w:rFonts w:ascii="Times New Roman" w:hAnsi="Times New Roman" w:cs="Times New Roman"/>
        </w:rPr>
      </w:pPr>
    </w:p>
    <w:p w:rsidR="00B356B4" w:rsidRPr="00B356B4" w:rsidRDefault="00B356B4" w:rsidP="00B356B4">
      <w:pPr>
        <w:pStyle w:val="ListParagraph"/>
        <w:numPr>
          <w:ilvl w:val="0"/>
          <w:numId w:val="19"/>
        </w:numPr>
        <w:spacing w:after="0" w:line="240" w:lineRule="auto"/>
        <w:ind w:left="709" w:hanging="283"/>
        <w:jc w:val="both"/>
        <w:textAlignment w:val="baseline"/>
        <w:rPr>
          <w:rFonts w:ascii="Times New Roman" w:hAnsi="Times New Roman" w:cs="Times New Roman"/>
        </w:rPr>
      </w:pPr>
      <w:r w:rsidRPr="00B356B4">
        <w:rPr>
          <w:rFonts w:ascii="Times New Roman" w:hAnsi="Times New Roman" w:cs="Times New Roman"/>
        </w:rPr>
        <w:t xml:space="preserve">le domaine légal, notamment le suivi de la mise en œuvre effective du droit européen et la gestion des procédures d'infraction, la préparation des positions de la Commission devant la Cour de Justice de l'Union Européenne, préparer les évaluations des instruments législatifs existants et de nouvelles initiatives législatives, négocier des propositions législatives avec le Conseil et le Parlement européen, surveiller, préparer puis négocier des conventions ou autres instruments dans différents forums au niveau international; </w:t>
      </w:r>
    </w:p>
    <w:p w:rsidR="00B356B4" w:rsidRPr="00B356B4" w:rsidRDefault="00B356B4" w:rsidP="00B356B4">
      <w:pPr>
        <w:pStyle w:val="ListParagraph"/>
        <w:numPr>
          <w:ilvl w:val="0"/>
          <w:numId w:val="19"/>
        </w:numPr>
        <w:spacing w:after="0" w:line="240" w:lineRule="auto"/>
        <w:ind w:left="709" w:hanging="283"/>
        <w:jc w:val="both"/>
        <w:textAlignment w:val="baseline"/>
        <w:rPr>
          <w:rFonts w:ascii="Times New Roman" w:hAnsi="Times New Roman" w:cs="Times New Roman"/>
        </w:rPr>
      </w:pPr>
      <w:r w:rsidRPr="00B356B4">
        <w:rPr>
          <w:rFonts w:ascii="Times New Roman" w:hAnsi="Times New Roman" w:cs="Times New Roman"/>
        </w:rPr>
        <w:t xml:space="preserve">le domaine politique, y compris la sensibilisation des parties prenantes, en facilitant les échanges de bonnes pratiques entre États membres, des campagnes de sensibilisation et d'information, et une étroite collaboration avec un ensemble de partenaires internes aussi bien qu'externes à la Commission; </w:t>
      </w:r>
    </w:p>
    <w:p w:rsidR="00B356B4" w:rsidRPr="00B356B4" w:rsidRDefault="00B356B4" w:rsidP="00B356B4">
      <w:pPr>
        <w:pStyle w:val="ListParagraph"/>
        <w:numPr>
          <w:ilvl w:val="0"/>
          <w:numId w:val="19"/>
        </w:numPr>
        <w:spacing w:after="0" w:line="240" w:lineRule="auto"/>
        <w:ind w:left="709" w:hanging="283"/>
        <w:jc w:val="both"/>
        <w:textAlignment w:val="baseline"/>
        <w:rPr>
          <w:rFonts w:ascii="Times New Roman" w:hAnsi="Times New Roman" w:cs="Times New Roman"/>
        </w:rPr>
      </w:pPr>
      <w:r w:rsidRPr="00B356B4">
        <w:rPr>
          <w:rFonts w:ascii="Times New Roman" w:hAnsi="Times New Roman" w:cs="Times New Roman"/>
        </w:rPr>
        <w:lastRenderedPageBreak/>
        <w:t xml:space="preserve">le financement de projets liés à l'égalité homme femme dans le cadre du programme Citoyens, Égalité, Droits et Valeurs. </w:t>
      </w:r>
    </w:p>
    <w:p w:rsidR="00B356B4" w:rsidRDefault="00B356B4" w:rsidP="00B356B4">
      <w:pPr>
        <w:spacing w:after="0" w:line="240" w:lineRule="auto"/>
        <w:ind w:left="426"/>
        <w:jc w:val="both"/>
        <w:textAlignment w:val="baseline"/>
        <w:rPr>
          <w:rFonts w:ascii="Times New Roman" w:hAnsi="Times New Roman" w:cs="Times New Roman"/>
        </w:rPr>
      </w:pPr>
    </w:p>
    <w:p w:rsidR="00B356B4" w:rsidRPr="00B356B4" w:rsidRDefault="00B356B4" w:rsidP="00B356B4">
      <w:pPr>
        <w:spacing w:after="0" w:line="240" w:lineRule="auto"/>
        <w:ind w:left="426"/>
        <w:jc w:val="both"/>
        <w:textAlignment w:val="baseline"/>
        <w:rPr>
          <w:rFonts w:ascii="Times New Roman" w:hAnsi="Times New Roman" w:cs="Times New Roman"/>
        </w:rPr>
      </w:pPr>
      <w:r w:rsidRPr="00B356B4">
        <w:rPr>
          <w:rFonts w:ascii="Times New Roman" w:hAnsi="Times New Roman" w:cs="Times New Roman"/>
        </w:rPr>
        <w:t xml:space="preserve">Nous sommes également responsables des relations avec l'Institut européen pour l'égalité homme-femme, et nous contribuons à la plupart des rencontres et forums internationaux sur le thème de l'égalité des genres. </w:t>
      </w:r>
    </w:p>
    <w:p w:rsidR="00B356B4" w:rsidRPr="00B356B4" w:rsidRDefault="00B356B4" w:rsidP="00B356B4">
      <w:pPr>
        <w:spacing w:after="0" w:line="240" w:lineRule="auto"/>
        <w:ind w:left="426"/>
        <w:jc w:val="both"/>
        <w:textAlignment w:val="baseline"/>
        <w:rPr>
          <w:rFonts w:ascii="Times New Roman" w:hAnsi="Times New Roman" w:cs="Times New Roman"/>
        </w:rPr>
      </w:pPr>
      <w:r w:rsidRPr="00B356B4">
        <w:rPr>
          <w:rFonts w:ascii="Times New Roman" w:hAnsi="Times New Roman" w:cs="Times New Roman"/>
        </w:rPr>
        <w:t xml:space="preserve">Nous sommes une unité enthousiaste et dynamique, composée d’environ 23 fonctionnaires et assistants travaillant sur une priorité politique visible et importante de la Commission von der </w:t>
      </w:r>
      <w:proofErr w:type="spellStart"/>
      <w:r w:rsidRPr="00B356B4">
        <w:rPr>
          <w:rFonts w:ascii="Times New Roman" w:hAnsi="Times New Roman" w:cs="Times New Roman"/>
        </w:rPr>
        <w:t>Leyen</w:t>
      </w:r>
      <w:proofErr w:type="spellEnd"/>
      <w:r w:rsidRPr="00B356B4">
        <w:rPr>
          <w:rFonts w:ascii="Times New Roman" w:hAnsi="Times New Roman" w:cs="Times New Roman"/>
        </w:rPr>
        <w:t>.</w:t>
      </w:r>
    </w:p>
    <w:p w:rsidR="00B356B4" w:rsidRPr="00B356B4" w:rsidRDefault="00B356B4" w:rsidP="00B356B4">
      <w:pPr>
        <w:spacing w:after="0" w:line="240" w:lineRule="auto"/>
        <w:ind w:left="426"/>
        <w:jc w:val="both"/>
        <w:textAlignment w:val="baseline"/>
        <w:rPr>
          <w:rFonts w:ascii="Times New Roman" w:hAnsi="Times New Roman" w:cs="Times New Roman"/>
        </w:rPr>
      </w:pPr>
    </w:p>
    <w:p w:rsidR="00B356B4" w:rsidRDefault="00B356B4" w:rsidP="00B356B4">
      <w:pPr>
        <w:spacing w:after="0" w:line="240" w:lineRule="auto"/>
        <w:ind w:left="426"/>
        <w:jc w:val="both"/>
        <w:textAlignment w:val="baseline"/>
        <w:rPr>
          <w:rFonts w:ascii="Times New Roman" w:hAnsi="Times New Roman" w:cs="Times New Roman"/>
        </w:rPr>
      </w:pPr>
      <w:r w:rsidRPr="00B356B4">
        <w:rPr>
          <w:rFonts w:ascii="Times New Roman" w:hAnsi="Times New Roman" w:cs="Times New Roman"/>
        </w:rPr>
        <w:t xml:space="preserve">Nous avons actuellement un poste vacant pour un expert national. En fonction de son profil, le candidat pourra, en particulier, mais pas seulement: </w:t>
      </w:r>
    </w:p>
    <w:p w:rsidR="00B356B4" w:rsidRPr="00B356B4" w:rsidRDefault="00B356B4" w:rsidP="00B356B4">
      <w:pPr>
        <w:spacing w:after="0" w:line="240" w:lineRule="auto"/>
        <w:ind w:left="426"/>
        <w:jc w:val="both"/>
        <w:textAlignment w:val="baseline"/>
        <w:rPr>
          <w:rFonts w:ascii="Times New Roman" w:hAnsi="Times New Roman" w:cs="Times New Roman"/>
        </w:rPr>
      </w:pPr>
    </w:p>
    <w:p w:rsidR="00B356B4" w:rsidRPr="00B356B4" w:rsidRDefault="00B356B4" w:rsidP="00B356B4">
      <w:pPr>
        <w:pStyle w:val="ListParagraph"/>
        <w:numPr>
          <w:ilvl w:val="0"/>
          <w:numId w:val="21"/>
        </w:numPr>
        <w:spacing w:after="0" w:line="240" w:lineRule="auto"/>
        <w:ind w:left="709" w:hanging="283"/>
        <w:jc w:val="both"/>
        <w:textAlignment w:val="baseline"/>
        <w:rPr>
          <w:rFonts w:ascii="Times New Roman" w:hAnsi="Times New Roman" w:cs="Times New Roman"/>
        </w:rPr>
      </w:pPr>
      <w:r w:rsidRPr="00B356B4">
        <w:rPr>
          <w:rFonts w:ascii="Times New Roman" w:hAnsi="Times New Roman" w:cs="Times New Roman"/>
        </w:rPr>
        <w:t>contribuer au développement d’actions législatives et/ou politiques visant à promouvoir l’égalité entre les genres et la lutte contre la discrimination entre les sexes, y compris en réduisant les écarts persistants au niveau des revenus, salaires et pensions entre les hommes et les femmes, en améliorant l’équilibre entre vie professionnelle et vie familiale des parents et aidants, en luttant contre la violence fondée sur le genre et en augmentant l’équilibre entre les femmes et les hommes dans la prise de décision;</w:t>
      </w:r>
    </w:p>
    <w:p w:rsidR="00B356B4" w:rsidRPr="00B356B4" w:rsidRDefault="00B356B4" w:rsidP="00B356B4">
      <w:pPr>
        <w:pStyle w:val="ListParagraph"/>
        <w:numPr>
          <w:ilvl w:val="0"/>
          <w:numId w:val="21"/>
        </w:numPr>
        <w:spacing w:after="0" w:line="240" w:lineRule="auto"/>
        <w:ind w:left="709" w:hanging="283"/>
        <w:jc w:val="both"/>
        <w:textAlignment w:val="baseline"/>
        <w:rPr>
          <w:rFonts w:ascii="Times New Roman" w:hAnsi="Times New Roman" w:cs="Times New Roman"/>
        </w:rPr>
      </w:pPr>
      <w:r w:rsidRPr="00B356B4">
        <w:rPr>
          <w:rFonts w:ascii="Times New Roman" w:hAnsi="Times New Roman" w:cs="Times New Roman"/>
        </w:rPr>
        <w:t xml:space="preserve">contribuer au suivi et à la mise en œuvre de la législation Européenne dans le domaine de l’égalité entre les genres dans les </w:t>
      </w:r>
      <w:proofErr w:type="spellStart"/>
      <w:r w:rsidRPr="00B356B4">
        <w:rPr>
          <w:rFonts w:ascii="Times New Roman" w:hAnsi="Times New Roman" w:cs="Times New Roman"/>
        </w:rPr>
        <w:t>Etats</w:t>
      </w:r>
      <w:proofErr w:type="spellEnd"/>
      <w:r w:rsidRPr="00B356B4">
        <w:rPr>
          <w:rFonts w:ascii="Times New Roman" w:hAnsi="Times New Roman" w:cs="Times New Roman"/>
        </w:rPr>
        <w:t xml:space="preserve"> Membres ainsi que dans les pays candidats, y compris contribuer à la définition de la position de la Commission sur les cas en suspens auprès de la Cour Européenne de Justice, sur les procédures d’infraction et sur les plaintes;</w:t>
      </w:r>
    </w:p>
    <w:p w:rsidR="00B356B4" w:rsidRPr="00B356B4" w:rsidRDefault="00B356B4" w:rsidP="00B356B4">
      <w:pPr>
        <w:pStyle w:val="ListParagraph"/>
        <w:numPr>
          <w:ilvl w:val="0"/>
          <w:numId w:val="21"/>
        </w:numPr>
        <w:spacing w:after="0" w:line="240" w:lineRule="auto"/>
        <w:ind w:left="709" w:hanging="283"/>
        <w:jc w:val="both"/>
        <w:textAlignment w:val="baseline"/>
        <w:rPr>
          <w:rFonts w:ascii="Times New Roman" w:hAnsi="Times New Roman" w:cs="Times New Roman"/>
        </w:rPr>
      </w:pPr>
      <w:r w:rsidRPr="00B356B4">
        <w:rPr>
          <w:rFonts w:ascii="Times New Roman" w:hAnsi="Times New Roman" w:cs="Times New Roman"/>
        </w:rPr>
        <w:t>contribuer à la préparation d'évaluations de la législation existante, des analyses d’impact et participer à la formulation de nouvelles propositions législatives;</w:t>
      </w:r>
    </w:p>
    <w:p w:rsidR="00B356B4" w:rsidRPr="00B356B4" w:rsidRDefault="00B356B4" w:rsidP="00B356B4">
      <w:pPr>
        <w:pStyle w:val="ListParagraph"/>
        <w:numPr>
          <w:ilvl w:val="0"/>
          <w:numId w:val="21"/>
        </w:numPr>
        <w:spacing w:after="0" w:line="240" w:lineRule="auto"/>
        <w:ind w:left="709" w:hanging="283"/>
        <w:jc w:val="both"/>
        <w:textAlignment w:val="baseline"/>
        <w:rPr>
          <w:rFonts w:ascii="Times New Roman" w:hAnsi="Times New Roman" w:cs="Times New Roman"/>
        </w:rPr>
      </w:pPr>
      <w:r w:rsidRPr="00B356B4">
        <w:rPr>
          <w:rFonts w:ascii="Times New Roman" w:hAnsi="Times New Roman" w:cs="Times New Roman"/>
        </w:rPr>
        <w:t>participer au processus de décision de l'Union avec le Conseil et le Parlement pour ce qui concerne des propositions législatives dans le domaine de l’égalité entre les genres;</w:t>
      </w:r>
    </w:p>
    <w:p w:rsidR="00B356B4" w:rsidRPr="00B356B4" w:rsidRDefault="00B356B4" w:rsidP="00B356B4">
      <w:pPr>
        <w:pStyle w:val="ListParagraph"/>
        <w:numPr>
          <w:ilvl w:val="0"/>
          <w:numId w:val="21"/>
        </w:numPr>
        <w:spacing w:after="0" w:line="240" w:lineRule="auto"/>
        <w:ind w:left="709" w:hanging="283"/>
        <w:jc w:val="both"/>
        <w:textAlignment w:val="baseline"/>
        <w:rPr>
          <w:rFonts w:ascii="Times New Roman" w:hAnsi="Times New Roman" w:cs="Times New Roman"/>
        </w:rPr>
      </w:pPr>
      <w:r w:rsidRPr="00B356B4">
        <w:rPr>
          <w:rFonts w:ascii="Times New Roman" w:hAnsi="Times New Roman" w:cs="Times New Roman"/>
        </w:rPr>
        <w:t xml:space="preserve">contribuer à l’organisation d'échange de bonnes pratiques, des campagnes de sensibilisation et d'information; et </w:t>
      </w:r>
    </w:p>
    <w:p w:rsidR="00745B97" w:rsidRPr="00B356B4" w:rsidRDefault="00B356B4" w:rsidP="00B356B4">
      <w:pPr>
        <w:pStyle w:val="ListParagraph"/>
        <w:numPr>
          <w:ilvl w:val="0"/>
          <w:numId w:val="21"/>
        </w:numPr>
        <w:spacing w:after="0" w:line="240" w:lineRule="auto"/>
        <w:ind w:left="709" w:hanging="283"/>
        <w:jc w:val="both"/>
        <w:textAlignment w:val="baseline"/>
        <w:rPr>
          <w:rFonts w:ascii="Times New Roman" w:eastAsia="Times New Roman" w:hAnsi="Times New Roman" w:cs="Times New Roman"/>
          <w:color w:val="000000"/>
          <w:lang w:eastAsia="fr-BE"/>
        </w:rPr>
      </w:pPr>
      <w:r w:rsidRPr="00B356B4">
        <w:rPr>
          <w:rFonts w:ascii="Times New Roman" w:hAnsi="Times New Roman" w:cs="Times New Roman"/>
        </w:rPr>
        <w:t>contribuer à l'organisation de rencontres et réunions régulières avec des groupes d'intervenants internes et externes à la Commission.</w:t>
      </w:r>
    </w:p>
    <w:p w:rsidR="00346CE6" w:rsidRDefault="00346CE6" w:rsidP="00690880">
      <w:pPr>
        <w:pStyle w:val="ListParagraph"/>
        <w:spacing w:after="0" w:line="240" w:lineRule="auto"/>
        <w:ind w:left="709"/>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1D30F8">
      <w:pPr>
        <w:tabs>
          <w:tab w:val="left" w:pos="851"/>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 xml:space="preserve">  dans le(s) domaine(s) : </w:t>
      </w:r>
      <w:r w:rsidR="00084599" w:rsidRPr="00084599">
        <w:rPr>
          <w:rFonts w:ascii="Times New Roman" w:eastAsia="Times New Roman" w:hAnsi="Times New Roman" w:cs="Times New Roman"/>
          <w:lang w:eastAsia="en-GB"/>
        </w:rPr>
        <w:t xml:space="preserve">droit, économie ou sciences </w:t>
      </w:r>
      <w:r w:rsidR="00B356B4">
        <w:rPr>
          <w:rFonts w:ascii="Times New Roman" w:eastAsia="Times New Roman" w:hAnsi="Times New Roman" w:cs="Times New Roman"/>
          <w:lang w:eastAsia="en-GB"/>
        </w:rPr>
        <w:t>sociales</w:t>
      </w:r>
      <w:r w:rsidR="004D1AB2">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B356B4" w:rsidRDefault="00B356B4" w:rsidP="00B356B4">
      <w:pPr>
        <w:tabs>
          <w:tab w:val="left" w:pos="709"/>
        </w:tabs>
        <w:spacing w:after="0" w:line="240" w:lineRule="auto"/>
        <w:ind w:left="709" w:right="60"/>
        <w:jc w:val="both"/>
        <w:rPr>
          <w:rFonts w:ascii="Times New Roman" w:eastAsia="Times New Roman" w:hAnsi="Times New Roman" w:cs="Times New Roman"/>
          <w:lang w:eastAsia="en-GB"/>
        </w:rPr>
      </w:pPr>
      <w:r w:rsidRPr="00B356B4">
        <w:rPr>
          <w:rFonts w:ascii="Times New Roman" w:eastAsia="Times New Roman" w:hAnsi="Times New Roman" w:cs="Times New Roman"/>
          <w:lang w:eastAsia="en-GB"/>
        </w:rPr>
        <w:t>Une expérience professionnelle appropriée au niveau de la législation et/ou des politiques dans les domaines liés à l'égalité, la non-d</w:t>
      </w:r>
      <w:r>
        <w:rPr>
          <w:rFonts w:ascii="Times New Roman" w:eastAsia="Times New Roman" w:hAnsi="Times New Roman" w:cs="Times New Roman"/>
          <w:lang w:eastAsia="en-GB"/>
        </w:rPr>
        <w:t>iscrimination, les droits de l’h</w:t>
      </w:r>
      <w:r w:rsidRPr="00B356B4">
        <w:rPr>
          <w:rFonts w:ascii="Times New Roman" w:eastAsia="Times New Roman" w:hAnsi="Times New Roman" w:cs="Times New Roman"/>
          <w:lang w:eastAsia="en-GB"/>
        </w:rPr>
        <w:t>omme, les affaires sociales et du marché du travail, ainsi que l’emploi. Le candidat devra également avoir de l’expérience dans la préparation, la veille, le respect, la mise en œuvre ou l'application de législations ou de politiques dans l'un ou plusieurs de ces domaines: une familiarité avec les recherches académiques et/ou économiques, ou bien travailler avec les statistiques dans ces domaines serait un plus; une familiarité avec les organes de travail et de prise de décision de l'UE serait également un plus.</w:t>
      </w:r>
    </w:p>
    <w:p w:rsidR="00B356B4" w:rsidRPr="00B356B4" w:rsidRDefault="00B356B4" w:rsidP="00B356B4">
      <w:pPr>
        <w:tabs>
          <w:tab w:val="left" w:pos="709"/>
        </w:tabs>
        <w:spacing w:after="0" w:line="240" w:lineRule="auto"/>
        <w:ind w:left="709" w:right="60"/>
        <w:jc w:val="both"/>
        <w:rPr>
          <w:rFonts w:ascii="Times New Roman" w:eastAsia="Times New Roman" w:hAnsi="Times New Roman" w:cs="Times New Roman"/>
          <w:lang w:eastAsia="en-GB"/>
        </w:rPr>
      </w:pPr>
    </w:p>
    <w:p w:rsidR="00B356B4" w:rsidRPr="003B3E84" w:rsidRDefault="00B356B4" w:rsidP="00B356B4">
      <w:pPr>
        <w:tabs>
          <w:tab w:val="left" w:pos="709"/>
        </w:tabs>
        <w:spacing w:after="0" w:line="240" w:lineRule="auto"/>
        <w:ind w:left="709" w:right="60"/>
        <w:jc w:val="both"/>
        <w:rPr>
          <w:rFonts w:ascii="Times New Roman" w:eastAsia="Times New Roman" w:hAnsi="Times New Roman" w:cs="Times New Roman"/>
          <w:lang w:eastAsia="en-GB"/>
        </w:rPr>
      </w:pPr>
      <w:r w:rsidRPr="00B356B4">
        <w:rPr>
          <w:rFonts w:ascii="Times New Roman" w:eastAsia="Times New Roman" w:hAnsi="Times New Roman" w:cs="Times New Roman"/>
          <w:lang w:eastAsia="en-GB"/>
        </w:rPr>
        <w:t>Le candidat devra en outre posséder d’excellentes aptitudes pour la communication écrite et orale. Il/elle devra démontrer une capacité à délivrer des productions de haute qualité, souvent dans des délais très courts. La position offerte demande enfin de maintenir des contacts réguliers avec l’Institut Européen pour l’Égalité entre les Hommes et les Femmes, les autorités nationales y compris les organismes pour l'égalité de traitement, les services de la Commission et les institutions européennes, le monde académique et la société civile.</w:t>
      </w: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Default="00B356B4" w:rsidP="003B3E84">
      <w:pPr>
        <w:tabs>
          <w:tab w:val="left" w:pos="709"/>
        </w:tabs>
        <w:spacing w:after="0" w:line="240" w:lineRule="auto"/>
        <w:ind w:left="709" w:right="60"/>
        <w:jc w:val="both"/>
        <w:rPr>
          <w:rFonts w:ascii="Times New Roman" w:eastAsia="Times New Roman" w:hAnsi="Times New Roman" w:cs="Times New Roman"/>
          <w:lang w:eastAsia="en-GB"/>
        </w:rPr>
      </w:pPr>
      <w:r w:rsidRPr="00B356B4">
        <w:rPr>
          <w:rFonts w:ascii="Times New Roman" w:eastAsia="Times New Roman" w:hAnsi="Times New Roman" w:cs="Times New Roman"/>
          <w:lang w:eastAsia="en-GB"/>
        </w:rPr>
        <w:t>Excellente connaissance et pratique courante de l’anglais (oral et écrit) ainsi qu’une bonne connaissance d’une autre langue officielle de l’Union Européenne.</w:t>
      </w: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63903" w:rsidRDefault="00763903"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Default="00745B97" w:rsidP="00745B97">
      <w:pPr>
        <w:spacing w:after="0" w:line="240" w:lineRule="auto"/>
        <w:rPr>
          <w:rFonts w:ascii="Times New Roman" w:eastAsia="Times New Roman" w:hAnsi="Times New Roman" w:cs="Times New Roman"/>
          <w:sz w:val="24"/>
          <w:szCs w:val="20"/>
          <w:lang w:eastAsia="en-GB"/>
        </w:rPr>
      </w:pPr>
    </w:p>
    <w:p w:rsidR="00B356B4" w:rsidRPr="00745B97" w:rsidRDefault="00B356B4" w:rsidP="00745B97">
      <w:pPr>
        <w:spacing w:after="0" w:line="240" w:lineRule="auto"/>
        <w:rPr>
          <w:rFonts w:ascii="Times New Roman" w:eastAsia="Times New Roman" w:hAnsi="Times New Roman" w:cs="Times New Roman"/>
          <w:sz w:val="24"/>
          <w:szCs w:val="20"/>
          <w:lang w:eastAsia="en-GB"/>
        </w:rPr>
      </w:pPr>
      <w:bookmarkStart w:id="0" w:name="_GoBack"/>
      <w:bookmarkEnd w:id="0"/>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lastRenderedPageBreak/>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B356B4"/>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13532"/>
    <w:multiLevelType w:val="multilevel"/>
    <w:tmpl w:val="FAF2C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F643F7"/>
    <w:multiLevelType w:val="hybridMultilevel"/>
    <w:tmpl w:val="195C59E0"/>
    <w:lvl w:ilvl="0" w:tplc="A3CC5D10">
      <w:start w:val="1"/>
      <w:numFmt w:val="bullet"/>
      <w:lvlText w:val="-"/>
      <w:lvlJc w:val="left"/>
      <w:pPr>
        <w:ind w:left="720" w:hanging="360"/>
      </w:pPr>
      <w:rPr>
        <w:rFonts w:ascii="Times New Roman" w:hAnsi="Times New Roman"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8C5B65"/>
    <w:multiLevelType w:val="hybridMultilevel"/>
    <w:tmpl w:val="81CAB30C"/>
    <w:lvl w:ilvl="0" w:tplc="2AF091F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0AEC37B3"/>
    <w:multiLevelType w:val="hybridMultilevel"/>
    <w:tmpl w:val="2D4875B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 w15:restartNumberingAfterBreak="0">
    <w:nsid w:val="10913539"/>
    <w:multiLevelType w:val="hybridMultilevel"/>
    <w:tmpl w:val="1AF8ECD0"/>
    <w:lvl w:ilvl="0" w:tplc="B3CAB9B6">
      <w:start w:val="1"/>
      <w:numFmt w:val="bullet"/>
      <w:lvlText w:val=""/>
      <w:lvlJc w:val="left"/>
      <w:pPr>
        <w:ind w:left="1145" w:hanging="360"/>
      </w:pPr>
      <w:rPr>
        <w:rFonts w:ascii="Symbol" w:hAnsi="Symbol"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5" w15:restartNumberingAfterBreak="0">
    <w:nsid w:val="1EA97C5E"/>
    <w:multiLevelType w:val="hybridMultilevel"/>
    <w:tmpl w:val="C86694A2"/>
    <w:lvl w:ilvl="0" w:tplc="46A0D55C">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6" w15:restartNumberingAfterBreak="0">
    <w:nsid w:val="1FE84494"/>
    <w:multiLevelType w:val="hybridMultilevel"/>
    <w:tmpl w:val="385C897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E727EA"/>
    <w:multiLevelType w:val="hybridMultilevel"/>
    <w:tmpl w:val="A560FB60"/>
    <w:lvl w:ilvl="0" w:tplc="7A020C48">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8" w15:restartNumberingAfterBreak="0">
    <w:nsid w:val="26E960D4"/>
    <w:multiLevelType w:val="hybridMultilevel"/>
    <w:tmpl w:val="593A8CEE"/>
    <w:lvl w:ilvl="0" w:tplc="B8504B3A">
      <w:numFmt w:val="bullet"/>
      <w:lvlText w:val="-"/>
      <w:lvlJc w:val="left"/>
      <w:pPr>
        <w:ind w:left="1069" w:hanging="360"/>
      </w:pPr>
      <w:rPr>
        <w:rFonts w:ascii="Times New Roman" w:eastAsiaTheme="minorHAns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9" w15:restartNumberingAfterBreak="0">
    <w:nsid w:val="2D3759BC"/>
    <w:multiLevelType w:val="hybridMultilevel"/>
    <w:tmpl w:val="A456244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0" w15:restartNumberingAfterBreak="0">
    <w:nsid w:val="33476323"/>
    <w:multiLevelType w:val="hybridMultilevel"/>
    <w:tmpl w:val="FAC856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846023"/>
    <w:multiLevelType w:val="hybridMultilevel"/>
    <w:tmpl w:val="F7B216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3A662BCB"/>
    <w:multiLevelType w:val="hybridMultilevel"/>
    <w:tmpl w:val="AEE650E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436955C4"/>
    <w:multiLevelType w:val="hybridMultilevel"/>
    <w:tmpl w:val="195883BE"/>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4" w15:restartNumberingAfterBreak="0">
    <w:nsid w:val="4D06378D"/>
    <w:multiLevelType w:val="hybridMultilevel"/>
    <w:tmpl w:val="62F25784"/>
    <w:lvl w:ilvl="0" w:tplc="3E9EB460">
      <w:numFmt w:val="bullet"/>
      <w:lvlText w:val="-"/>
      <w:lvlJc w:val="left"/>
      <w:pPr>
        <w:ind w:left="785" w:hanging="360"/>
      </w:pPr>
      <w:rPr>
        <w:rFonts w:ascii="Times New Roman" w:eastAsiaTheme="minorHAnsi" w:hAnsi="Times New Roman" w:cs="Times New Roman"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5" w15:restartNumberingAfterBreak="0">
    <w:nsid w:val="4D2C50F7"/>
    <w:multiLevelType w:val="hybridMultilevel"/>
    <w:tmpl w:val="30BCEF52"/>
    <w:lvl w:ilvl="0" w:tplc="B714F038">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5BAD3BC2"/>
    <w:multiLevelType w:val="hybridMultilevel"/>
    <w:tmpl w:val="91FCEE2C"/>
    <w:lvl w:ilvl="0" w:tplc="34D65580">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7" w15:restartNumberingAfterBreak="0">
    <w:nsid w:val="5C987DB7"/>
    <w:multiLevelType w:val="hybridMultilevel"/>
    <w:tmpl w:val="58983F82"/>
    <w:lvl w:ilvl="0" w:tplc="ACDAAE26">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63F56B53"/>
    <w:multiLevelType w:val="hybridMultilevel"/>
    <w:tmpl w:val="BDC6EBA6"/>
    <w:lvl w:ilvl="0" w:tplc="AF8064C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9" w15:restartNumberingAfterBreak="0">
    <w:nsid w:val="664120BA"/>
    <w:multiLevelType w:val="hybridMultilevel"/>
    <w:tmpl w:val="5588B73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0" w15:restartNumberingAfterBreak="0">
    <w:nsid w:val="6F0442BB"/>
    <w:multiLevelType w:val="hybridMultilevel"/>
    <w:tmpl w:val="9CC0FEE4"/>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1" w15:restartNumberingAfterBreak="0">
    <w:nsid w:val="7AE339B3"/>
    <w:multiLevelType w:val="hybridMultilevel"/>
    <w:tmpl w:val="858A96A6"/>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4"/>
  </w:num>
  <w:num w:numId="2">
    <w:abstractNumId w:val="14"/>
  </w:num>
  <w:num w:numId="3">
    <w:abstractNumId w:val="6"/>
  </w:num>
  <w:num w:numId="4">
    <w:abstractNumId w:val="10"/>
  </w:num>
  <w:num w:numId="5">
    <w:abstractNumId w:val="9"/>
  </w:num>
  <w:num w:numId="6">
    <w:abstractNumId w:val="2"/>
  </w:num>
  <w:num w:numId="7">
    <w:abstractNumId w:val="21"/>
  </w:num>
  <w:num w:numId="8">
    <w:abstractNumId w:val="18"/>
  </w:num>
  <w:num w:numId="9">
    <w:abstractNumId w:val="20"/>
  </w:num>
  <w:num w:numId="10">
    <w:abstractNumId w:val="5"/>
  </w:num>
  <w:num w:numId="11">
    <w:abstractNumId w:val="0"/>
  </w:num>
  <w:num w:numId="12">
    <w:abstractNumId w:val="1"/>
  </w:num>
  <w:num w:numId="13">
    <w:abstractNumId w:val="8"/>
  </w:num>
  <w:num w:numId="14">
    <w:abstractNumId w:val="3"/>
  </w:num>
  <w:num w:numId="15">
    <w:abstractNumId w:val="7"/>
  </w:num>
  <w:num w:numId="16">
    <w:abstractNumId w:val="13"/>
  </w:num>
  <w:num w:numId="17">
    <w:abstractNumId w:val="16"/>
  </w:num>
  <w:num w:numId="18">
    <w:abstractNumId w:val="19"/>
  </w:num>
  <w:num w:numId="19">
    <w:abstractNumId w:val="11"/>
  </w:num>
  <w:num w:numId="20">
    <w:abstractNumId w:val="15"/>
  </w:num>
  <w:num w:numId="21">
    <w:abstractNumId w:val="12"/>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84599"/>
    <w:rsid w:val="000D3417"/>
    <w:rsid w:val="0019598C"/>
    <w:rsid w:val="001D30F8"/>
    <w:rsid w:val="002D37C6"/>
    <w:rsid w:val="00346CE6"/>
    <w:rsid w:val="003B3E84"/>
    <w:rsid w:val="003E1319"/>
    <w:rsid w:val="00432D17"/>
    <w:rsid w:val="004C63D6"/>
    <w:rsid w:val="004D1AB2"/>
    <w:rsid w:val="00534042"/>
    <w:rsid w:val="00545A16"/>
    <w:rsid w:val="00690880"/>
    <w:rsid w:val="00721EDA"/>
    <w:rsid w:val="00745B97"/>
    <w:rsid w:val="0074669A"/>
    <w:rsid w:val="00763903"/>
    <w:rsid w:val="00787BFA"/>
    <w:rsid w:val="009D31A0"/>
    <w:rsid w:val="00AE04D4"/>
    <w:rsid w:val="00B21475"/>
    <w:rsid w:val="00B21A3C"/>
    <w:rsid w:val="00B356B4"/>
    <w:rsid w:val="00B36D07"/>
    <w:rsid w:val="00BC14A5"/>
    <w:rsid w:val="00C33775"/>
    <w:rsid w:val="00CF677F"/>
    <w:rsid w:val="00E147A0"/>
    <w:rsid w:val="00FE623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3F2A5"/>
  <w15:docId w15:val="{34EE3AE3-202E-4B48-A9FD-EFDAB6A4A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D30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en.vandekerckhov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1921</Words>
  <Characters>10952</Characters>
  <Application>Microsoft Office Word</Application>
  <DocSecurity>0</DocSecurity>
  <Lines>206</Lines>
  <Paragraphs>96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2020-10-12T09:07:00Z</dcterms:created>
  <dcterms:modified xsi:type="dcterms:W3CDTF">2020-10-12T09:07:00Z</dcterms:modified>
</cp:coreProperties>
</file>