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26CF7" w:rsidP="00F5487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HR-DS-1</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26CF7" w:rsidRPr="00426CF7" w:rsidRDefault="00426CF7" w:rsidP="00426CF7">
            <w:pPr>
              <w:rPr>
                <w:rFonts w:ascii="Times New Roman" w:hAnsi="Times New Roman" w:cs="Times New Roman"/>
                <w:b/>
                <w:lang w:val="en-GB"/>
              </w:rPr>
            </w:pPr>
            <w:r w:rsidRPr="00426CF7">
              <w:rPr>
                <w:rFonts w:ascii="Times New Roman" w:hAnsi="Times New Roman" w:cs="Times New Roman"/>
                <w:b/>
                <w:lang w:val="en-GB"/>
              </w:rPr>
              <w:t>Dick DOKTER</w:t>
            </w:r>
          </w:p>
          <w:p w:rsidR="00426CF7" w:rsidRPr="00426CF7" w:rsidRDefault="00426CF7" w:rsidP="00426CF7">
            <w:pPr>
              <w:rPr>
                <w:rFonts w:ascii="Times New Roman" w:hAnsi="Times New Roman" w:cs="Times New Roman"/>
                <w:b/>
                <w:lang w:val="en-GB"/>
              </w:rPr>
            </w:pPr>
            <w:hyperlink r:id="rId8" w:history="1">
              <w:r w:rsidRPr="00426CF7">
                <w:rPr>
                  <w:rFonts w:ascii="Times New Roman" w:hAnsi="Times New Roman" w:cs="Times New Roman"/>
                  <w:b/>
                  <w:color w:val="0000FF" w:themeColor="hyperlink"/>
                  <w:u w:val="single"/>
                  <w:lang w:val="en-GB"/>
                </w:rPr>
                <w:t>dick.dokter@ec.europa.eu</w:t>
              </w:r>
            </w:hyperlink>
            <w:r w:rsidRPr="00426CF7">
              <w:rPr>
                <w:rFonts w:ascii="Times New Roman" w:hAnsi="Times New Roman" w:cs="Times New Roman"/>
                <w:b/>
                <w:lang w:val="en-GB"/>
              </w:rPr>
              <w:t xml:space="preserve">  </w:t>
            </w:r>
          </w:p>
          <w:p w:rsidR="00176BD6" w:rsidRDefault="00426CF7" w:rsidP="00426CF7">
            <w:pPr>
              <w:spacing w:line="276" w:lineRule="auto"/>
              <w:rPr>
                <w:rFonts w:ascii="Times New Roman" w:hAnsi="Times New Roman" w:cs="Times New Roman"/>
                <w:b/>
              </w:rPr>
            </w:pPr>
            <w:r w:rsidRPr="00426CF7">
              <w:rPr>
                <w:rFonts w:ascii="Times New Roman" w:hAnsi="Times New Roman" w:cs="Times New Roman"/>
                <w:b/>
              </w:rPr>
              <w:t>+32 2 29 52282</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D2FB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426CF7"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426CF7" w:rsidRPr="00426CF7" w:rsidRDefault="00426CF7" w:rsidP="00426CF7">
      <w:pPr>
        <w:pStyle w:val="ListParagraph"/>
        <w:numPr>
          <w:ilvl w:val="0"/>
          <w:numId w:val="16"/>
        </w:numPr>
        <w:tabs>
          <w:tab w:val="left" w:pos="1418"/>
        </w:tabs>
        <w:spacing w:after="0" w:line="240" w:lineRule="auto"/>
        <w:ind w:left="851" w:hanging="425"/>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 xml:space="preserve">Sammeln, Analysieren und Aufbereiten von OPEN-Source-Informationen (Internetseiten, Online-Foren, Blogs, Sozialen Medien, etc.) um mögliche Bedrohungen gegen EU-Interessen zu identifizieren (Informationen, Beschäftigte und Gebäude) sowie zur Vorbereitung von Dienstreisen der EU-Beschäftigten und VIP. </w:t>
      </w:r>
    </w:p>
    <w:p w:rsidR="00426CF7" w:rsidRPr="00426CF7" w:rsidRDefault="00426CF7" w:rsidP="00426CF7">
      <w:pPr>
        <w:pStyle w:val="ListParagraph"/>
        <w:numPr>
          <w:ilvl w:val="0"/>
          <w:numId w:val="16"/>
        </w:numPr>
        <w:tabs>
          <w:tab w:val="left" w:pos="1418"/>
        </w:tabs>
        <w:spacing w:after="0" w:line="240" w:lineRule="auto"/>
        <w:ind w:left="851" w:hanging="425"/>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 xml:space="preserve">Unterstützung bei Sicherheitsermittlungen und Analysen durch regelmäßige sowie ad hoc Durchführungen von OSINT-Recherchen (Open Source </w:t>
      </w:r>
      <w:proofErr w:type="spellStart"/>
      <w:r w:rsidRPr="00426CF7">
        <w:rPr>
          <w:rFonts w:ascii="Times New Roman" w:eastAsia="Times New Roman" w:hAnsi="Times New Roman" w:cs="Times New Roman"/>
          <w:lang w:val="de-DE" w:eastAsia="en-GB"/>
        </w:rPr>
        <w:t>Intelligence</w:t>
      </w:r>
      <w:proofErr w:type="spellEnd"/>
      <w:r w:rsidRPr="00426CF7">
        <w:rPr>
          <w:rFonts w:ascii="Times New Roman" w:eastAsia="Times New Roman" w:hAnsi="Times New Roman" w:cs="Times New Roman"/>
          <w:lang w:val="de-DE" w:eastAsia="en-GB"/>
        </w:rPr>
        <w:t>) sowie Berichterstellung. Zuarbeit und Beratung bei Sicherheitsermittlungen und verschiedenen Analysen im Bereich der Terrorabwehr und Spionageabwehr</w:t>
      </w:r>
    </w:p>
    <w:p w:rsidR="00426CF7" w:rsidRPr="00426CF7" w:rsidRDefault="00426CF7" w:rsidP="00426CF7">
      <w:pPr>
        <w:pStyle w:val="ListParagraph"/>
        <w:numPr>
          <w:ilvl w:val="0"/>
          <w:numId w:val="16"/>
        </w:numPr>
        <w:tabs>
          <w:tab w:val="left" w:pos="1418"/>
        </w:tabs>
        <w:spacing w:after="0" w:line="240" w:lineRule="auto"/>
        <w:ind w:left="851" w:hanging="425"/>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Beitrag zur Verbesserung der OSINT-Kapazitäten im Bereich der Sicherheitsabteilung durch Identifizierung und/oder Entwicklung spezieller IT-Analyse-Werkzeuge und Techniken sowie die Durchführung von Aktivitäten zur Wissensverbreitung.</w:t>
      </w:r>
    </w:p>
    <w:p w:rsidR="00426CF7" w:rsidRPr="00426CF7" w:rsidRDefault="00426CF7" w:rsidP="00426CF7">
      <w:pPr>
        <w:pStyle w:val="ListParagraph"/>
        <w:numPr>
          <w:ilvl w:val="0"/>
          <w:numId w:val="16"/>
        </w:numPr>
        <w:tabs>
          <w:tab w:val="left" w:pos="1418"/>
        </w:tabs>
        <w:spacing w:after="0" w:line="240" w:lineRule="auto"/>
        <w:ind w:left="851" w:hanging="425"/>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Beitrag zur Einrichtung und Entwicklung von IT-Systemen, die eine proaktive Bedrohungsüberwachung von offenen Quellen durchführen.</w:t>
      </w:r>
    </w:p>
    <w:p w:rsidR="00426CF7" w:rsidRPr="00426CF7" w:rsidRDefault="00426CF7" w:rsidP="00426CF7">
      <w:pPr>
        <w:pStyle w:val="ListParagraph"/>
        <w:numPr>
          <w:ilvl w:val="0"/>
          <w:numId w:val="16"/>
        </w:numPr>
        <w:tabs>
          <w:tab w:val="left" w:pos="1418"/>
        </w:tabs>
        <w:spacing w:after="0" w:line="240" w:lineRule="auto"/>
        <w:ind w:left="851" w:hanging="425"/>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Aufrechterhaltung und Weiterentwicklung der operativen Beziehungen sowie Aufrechterhaltung eines regelmäßigen Austauschs mit den zuständigen Dienststellen der Mitgliedstaaten und anderen Organen/Einrichtungen der EU und internationalen Organisationen auf dem Gebiet der Aufklärung aus offenen Quellen.</w:t>
      </w:r>
    </w:p>
    <w:p w:rsidR="00AF16BD" w:rsidRPr="00F54879" w:rsidRDefault="00426CF7" w:rsidP="00426CF7">
      <w:pPr>
        <w:pStyle w:val="ListParagraph"/>
        <w:numPr>
          <w:ilvl w:val="0"/>
          <w:numId w:val="16"/>
        </w:numPr>
        <w:tabs>
          <w:tab w:val="left" w:pos="1418"/>
        </w:tabs>
        <w:spacing w:after="0" w:line="240" w:lineRule="auto"/>
        <w:ind w:left="851" w:hanging="425"/>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Vertretung der Sicherheitsdirektion bei Sitzungen auf Expertenebene.</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426CF7" w:rsidRPr="00426CF7">
        <w:rPr>
          <w:rFonts w:ascii="Times New Roman" w:eastAsia="Times New Roman" w:hAnsi="Times New Roman" w:cs="Times New Roman"/>
          <w:lang w:val="de-DE" w:eastAsia="en-GB"/>
        </w:rPr>
        <w:t>Internet-Sicherheit, Informationstechnologie, Datenanalyse</w:t>
      </w:r>
      <w:r w:rsidR="001F5BFB" w:rsidRPr="001F5BF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26CF7" w:rsidRDefault="00426CF7" w:rsidP="00426CF7">
      <w:pPr>
        <w:tabs>
          <w:tab w:val="left" w:pos="1560"/>
        </w:tabs>
        <w:spacing w:after="0" w:line="240" w:lineRule="auto"/>
        <w:ind w:left="709" w:right="60"/>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Eine Berufserfahrung im Zusammenhang mit den oben genannten Aufgaben von mindestens 3 Jahren ist erforderlich. Insbesondere sollten die Kandidaten Erfahrung in folgenden Bereichen haben:</w:t>
      </w:r>
    </w:p>
    <w:p w:rsidR="00426CF7" w:rsidRPr="00426CF7" w:rsidRDefault="00426CF7" w:rsidP="00426CF7">
      <w:pPr>
        <w:tabs>
          <w:tab w:val="left" w:pos="1560"/>
        </w:tabs>
        <w:spacing w:after="0" w:line="240" w:lineRule="auto"/>
        <w:ind w:left="709" w:right="60"/>
        <w:jc w:val="both"/>
        <w:rPr>
          <w:rFonts w:ascii="Times New Roman" w:eastAsia="Times New Roman" w:hAnsi="Times New Roman" w:cs="Times New Roman"/>
          <w:lang w:val="de-DE" w:eastAsia="en-GB"/>
        </w:rPr>
      </w:pPr>
    </w:p>
    <w:p w:rsidR="00426CF7" w:rsidRPr="00426CF7" w:rsidRDefault="00426CF7" w:rsidP="00426CF7">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Strukturiertes Sammeln und Analysieren von Informationen aus offenen Quellen in Bezug auf Sicherheitsbedrohungen (insbesondere Spionage, Terrorismus und/oder gewalttätige Formen des Extremismus/Aktivismus, Kriminalität).</w:t>
      </w:r>
    </w:p>
    <w:p w:rsidR="00426CF7" w:rsidRPr="00426CF7" w:rsidRDefault="00426CF7" w:rsidP="00426CF7">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Überwachung offener Quellen und sozialer Netzwerke in Bezug auf die oben genannten Bedrohungsfaktoren. Zu diesem Zweck sind fortgeschrittene Fachkenntnisse in den Bereichen Online-Suche, spezialisierte Suchmaschinen und Datenbanken, plattformspezifische Techniken der Informationssammlung und -analyse, mehrsprachiges Text Mining und alle anderen OSINT-bezogenen Techniken erforderlich.</w:t>
      </w:r>
    </w:p>
    <w:p w:rsidR="00426CF7" w:rsidRPr="00426CF7" w:rsidRDefault="00426CF7" w:rsidP="00426CF7">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Das Verfassen klarer, schematischer, prägnanter, solider und genauer OSINT-Forschungsberichte, Notizen oder Briefings.</w:t>
      </w:r>
    </w:p>
    <w:p w:rsidR="00426CF7" w:rsidRPr="00426CF7" w:rsidRDefault="00426CF7" w:rsidP="00426CF7">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Klar und effektiv kommunizieren.</w:t>
      </w:r>
    </w:p>
    <w:p w:rsidR="00426CF7" w:rsidRPr="00426CF7" w:rsidRDefault="00426CF7" w:rsidP="00426CF7">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Qualitative Ergebnisse in engen Fristen und unter Zeitdruck liefern.</w:t>
      </w:r>
    </w:p>
    <w:p w:rsidR="00426CF7" w:rsidRDefault="00426CF7" w:rsidP="00426CF7">
      <w:pPr>
        <w:tabs>
          <w:tab w:val="left" w:pos="1560"/>
        </w:tabs>
        <w:spacing w:after="0" w:line="240" w:lineRule="auto"/>
        <w:ind w:left="709" w:right="60"/>
        <w:jc w:val="both"/>
        <w:rPr>
          <w:rFonts w:ascii="Times New Roman" w:eastAsia="Times New Roman" w:hAnsi="Times New Roman" w:cs="Times New Roman"/>
          <w:lang w:val="de-DE" w:eastAsia="en-GB"/>
        </w:rPr>
      </w:pPr>
    </w:p>
    <w:p w:rsidR="00426CF7" w:rsidRDefault="00426CF7" w:rsidP="00426CF7">
      <w:pPr>
        <w:tabs>
          <w:tab w:val="left" w:pos="1560"/>
        </w:tabs>
        <w:spacing w:after="0" w:line="240" w:lineRule="auto"/>
        <w:ind w:left="709" w:right="60"/>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Berufserfahrung im Aufbau von OSINT-Fähigkeiten (Tools, Verfahren, Wissensaustausch) sowie in der technischen Umsetzung des OSINT-</w:t>
      </w:r>
      <w:proofErr w:type="spellStart"/>
      <w:r w:rsidRPr="00426CF7">
        <w:rPr>
          <w:rFonts w:ascii="Times New Roman" w:eastAsia="Times New Roman" w:hAnsi="Times New Roman" w:cs="Times New Roman"/>
          <w:lang w:val="de-DE" w:eastAsia="en-GB"/>
        </w:rPr>
        <w:t>Toolsets</w:t>
      </w:r>
      <w:proofErr w:type="spellEnd"/>
      <w:r w:rsidRPr="00426CF7">
        <w:rPr>
          <w:rFonts w:ascii="Times New Roman" w:eastAsia="Times New Roman" w:hAnsi="Times New Roman" w:cs="Times New Roman"/>
          <w:lang w:val="de-DE" w:eastAsia="en-GB"/>
        </w:rPr>
        <w:t xml:space="preserve"> wäre von großem Vorteil.</w:t>
      </w:r>
    </w:p>
    <w:p w:rsidR="00426CF7" w:rsidRPr="00426CF7" w:rsidRDefault="00426CF7" w:rsidP="00426CF7">
      <w:pPr>
        <w:tabs>
          <w:tab w:val="left" w:pos="1560"/>
        </w:tabs>
        <w:spacing w:after="0" w:line="240" w:lineRule="auto"/>
        <w:ind w:left="709" w:right="60"/>
        <w:jc w:val="both"/>
        <w:rPr>
          <w:rFonts w:ascii="Times New Roman" w:eastAsia="Times New Roman" w:hAnsi="Times New Roman" w:cs="Times New Roman"/>
          <w:lang w:val="de-DE" w:eastAsia="en-GB"/>
        </w:rPr>
      </w:pPr>
    </w:p>
    <w:p w:rsidR="00321B82" w:rsidRDefault="00426CF7" w:rsidP="00426CF7">
      <w:pPr>
        <w:tabs>
          <w:tab w:val="left" w:pos="1560"/>
        </w:tabs>
        <w:spacing w:after="0" w:line="240" w:lineRule="auto"/>
        <w:ind w:left="709" w:right="60"/>
        <w:jc w:val="both"/>
        <w:rPr>
          <w:rFonts w:ascii="Times New Roman" w:eastAsia="Times New Roman" w:hAnsi="Times New Roman" w:cs="Times New Roman"/>
          <w:lang w:val="de-DE" w:eastAsia="en-GB"/>
        </w:rPr>
      </w:pPr>
      <w:r w:rsidRPr="00426CF7">
        <w:rPr>
          <w:rFonts w:ascii="Times New Roman" w:eastAsia="Times New Roman" w:hAnsi="Times New Roman" w:cs="Times New Roman"/>
          <w:lang w:val="de-DE" w:eastAsia="en-GB"/>
        </w:rPr>
        <w:t>Der Kandidat sollte über ein solides Urteilsvermögen, Genauigkeit, Sinn für Initiative und die Fähigkeit verfügen, wichtige Details und Feinheiten zu erkennen. Er/sie sollte in der Lage sein, seine/ihre Arbeit in einem kleinen multinationalen Team unter der Aufsicht des Teamleiters auszuführen. Er/sie sollte ein allgemeines Verständnis für die Funktionsweise der Europäischen Union und insbesondere der Europäischen Kommission haben.</w:t>
      </w:r>
    </w:p>
    <w:p w:rsidR="00AF16BD"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426CF7" w:rsidRDefault="00426CF7" w:rsidP="00B8217B">
      <w:pPr>
        <w:tabs>
          <w:tab w:val="left" w:pos="709"/>
        </w:tabs>
        <w:spacing w:after="0" w:line="240" w:lineRule="auto"/>
        <w:ind w:right="60"/>
        <w:jc w:val="both"/>
        <w:rPr>
          <w:rFonts w:ascii="Times New Roman" w:eastAsia="Times New Roman" w:hAnsi="Times New Roman" w:cs="Times New Roman"/>
          <w:lang w:val="de-DE" w:eastAsia="en-GB"/>
        </w:rPr>
      </w:pPr>
    </w:p>
    <w:p w:rsidR="00426CF7" w:rsidRPr="00B8217B" w:rsidRDefault="00426CF7"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26CF7" w:rsidRDefault="00426CF7" w:rsidP="00426CF7">
      <w:pPr>
        <w:tabs>
          <w:tab w:val="left" w:pos="426"/>
        </w:tabs>
        <w:spacing w:after="0" w:line="240" w:lineRule="auto"/>
        <w:ind w:left="709"/>
        <w:jc w:val="both"/>
        <w:rPr>
          <w:rFonts w:ascii="Times New Roman" w:eastAsia="Times New Roman" w:hAnsi="Times New Roman" w:cs="Times New Roman"/>
          <w:lang w:val="de-DE" w:eastAsia="en-GB"/>
        </w:rPr>
      </w:pPr>
      <w:bookmarkStart w:id="0" w:name="_GoBack"/>
      <w:r w:rsidRPr="00426CF7">
        <w:rPr>
          <w:rFonts w:ascii="Times New Roman" w:eastAsia="Times New Roman" w:hAnsi="Times New Roman" w:cs="Times New Roman"/>
          <w:lang w:val="de-DE" w:eastAsia="en-GB"/>
        </w:rPr>
        <w:t>Die oben genannten Aktivitäten werden hauptsächlich in Englisch durchgeführt, während sie gelegentlich auch in anderen EU-Sprachen durchgeführt werden können. Folglich sind gründliche redaktionelle und mündliche Fähigkeiten in Englisch erforderlich. Die Kenntnis weiterer Sprachen wird als Vorteil angesehen</w:t>
      </w:r>
      <w:bookmarkEnd w:id="0"/>
      <w:r w:rsidRPr="00426CF7">
        <w:rPr>
          <w:rFonts w:ascii="Times New Roman" w:eastAsia="Times New Roman" w:hAnsi="Times New Roman" w:cs="Times New Roman"/>
          <w:lang w:val="de-DE" w:eastAsia="en-GB"/>
        </w:rPr>
        <w:t>.</w:t>
      </w:r>
    </w:p>
    <w:p w:rsidR="00426CF7" w:rsidRDefault="00426CF7" w:rsidP="00426CF7">
      <w:pPr>
        <w:tabs>
          <w:tab w:val="left" w:pos="426"/>
        </w:tabs>
        <w:spacing w:after="0" w:line="240" w:lineRule="auto"/>
        <w:ind w:left="709"/>
        <w:rPr>
          <w:rFonts w:ascii="Times New Roman" w:eastAsia="Times New Roman" w:hAnsi="Times New Roman" w:cs="Times New Roman"/>
          <w:lang w:val="de-DE" w:eastAsia="en-GB"/>
        </w:rPr>
      </w:pPr>
    </w:p>
    <w:p w:rsidR="00950BA5" w:rsidRPr="00950BA5" w:rsidRDefault="00950BA5" w:rsidP="00426CF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F54879" w:rsidRPr="00950BA5" w:rsidRDefault="00F5487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26CF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20724BE"/>
    <w:multiLevelType w:val="hybridMultilevel"/>
    <w:tmpl w:val="ABE4ECB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D500313"/>
    <w:multiLevelType w:val="hybridMultilevel"/>
    <w:tmpl w:val="5DA284F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46F07EF"/>
    <w:multiLevelType w:val="hybridMultilevel"/>
    <w:tmpl w:val="8910C242"/>
    <w:lvl w:ilvl="0" w:tplc="078AB8D6">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5"/>
  </w:num>
  <w:num w:numId="3">
    <w:abstractNumId w:val="11"/>
  </w:num>
  <w:num w:numId="4">
    <w:abstractNumId w:val="0"/>
  </w:num>
  <w:num w:numId="5">
    <w:abstractNumId w:val="9"/>
  </w:num>
  <w:num w:numId="6">
    <w:abstractNumId w:val="4"/>
  </w:num>
  <w:num w:numId="7">
    <w:abstractNumId w:val="14"/>
  </w:num>
  <w:num w:numId="8">
    <w:abstractNumId w:val="8"/>
  </w:num>
  <w:num w:numId="9">
    <w:abstractNumId w:val="2"/>
  </w:num>
  <w:num w:numId="10">
    <w:abstractNumId w:val="5"/>
  </w:num>
  <w:num w:numId="11">
    <w:abstractNumId w:val="3"/>
  </w:num>
  <w:num w:numId="12">
    <w:abstractNumId w:val="17"/>
  </w:num>
  <w:num w:numId="13">
    <w:abstractNumId w:val="1"/>
  </w:num>
  <w:num w:numId="14">
    <w:abstractNumId w:val="10"/>
  </w:num>
  <w:num w:numId="15">
    <w:abstractNumId w:val="12"/>
  </w:num>
  <w:num w:numId="16">
    <w:abstractNumId w:val="6"/>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1F5BFB"/>
    <w:rsid w:val="00321B82"/>
    <w:rsid w:val="00370EFD"/>
    <w:rsid w:val="00426CF7"/>
    <w:rsid w:val="004A4D7D"/>
    <w:rsid w:val="00534042"/>
    <w:rsid w:val="00550A94"/>
    <w:rsid w:val="005648F5"/>
    <w:rsid w:val="005D37D0"/>
    <w:rsid w:val="006740F2"/>
    <w:rsid w:val="00696BC0"/>
    <w:rsid w:val="006F30A1"/>
    <w:rsid w:val="007E099F"/>
    <w:rsid w:val="00950BA5"/>
    <w:rsid w:val="009D2FB1"/>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 w:val="00F548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47F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1309</Words>
  <Characters>9612</Characters>
  <Application>Microsoft Office Word</Application>
  <DocSecurity>0</DocSecurity>
  <Lines>204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2020-10-12T08:55:00Z</dcterms:created>
  <dcterms:modified xsi:type="dcterms:W3CDTF">2020-10-12T08:55:00Z</dcterms:modified>
</cp:coreProperties>
</file>