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1F5BFB" w:rsidP="00176BD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COMP-B-3</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F5BFB" w:rsidRPr="001F5BFB" w:rsidRDefault="001F5BFB" w:rsidP="001F5BFB">
            <w:pPr>
              <w:rPr>
                <w:rFonts w:ascii="Times New Roman" w:hAnsi="Times New Roman" w:cs="Times New Roman"/>
                <w:b/>
                <w:lang w:val="en-GB"/>
              </w:rPr>
            </w:pPr>
            <w:proofErr w:type="spellStart"/>
            <w:r w:rsidRPr="001F5BFB">
              <w:rPr>
                <w:rFonts w:ascii="Times New Roman" w:hAnsi="Times New Roman" w:cs="Times New Roman"/>
                <w:b/>
                <w:lang w:val="en-GB"/>
              </w:rPr>
              <w:t>Christof</w:t>
            </w:r>
            <w:proofErr w:type="spellEnd"/>
            <w:r w:rsidRPr="001F5BFB">
              <w:rPr>
                <w:rFonts w:ascii="Times New Roman" w:hAnsi="Times New Roman" w:cs="Times New Roman"/>
                <w:b/>
                <w:lang w:val="en-GB"/>
              </w:rPr>
              <w:t xml:space="preserve"> </w:t>
            </w:r>
            <w:proofErr w:type="spellStart"/>
            <w:r w:rsidRPr="001F5BFB">
              <w:rPr>
                <w:rFonts w:ascii="Times New Roman" w:hAnsi="Times New Roman" w:cs="Times New Roman"/>
                <w:b/>
                <w:lang w:val="en-GB"/>
              </w:rPr>
              <w:t>Lessenich</w:t>
            </w:r>
            <w:proofErr w:type="spellEnd"/>
          </w:p>
          <w:p w:rsidR="001F5BFB" w:rsidRPr="001F5BFB" w:rsidRDefault="001F5BFB" w:rsidP="001F5BFB">
            <w:pPr>
              <w:rPr>
                <w:rFonts w:ascii="Times New Roman" w:hAnsi="Times New Roman" w:cs="Times New Roman"/>
                <w:b/>
                <w:lang w:val="en-GB"/>
              </w:rPr>
            </w:pPr>
            <w:hyperlink r:id="rId8" w:history="1">
              <w:r w:rsidRPr="001F5BFB">
                <w:rPr>
                  <w:rFonts w:ascii="Times New Roman" w:hAnsi="Times New Roman" w:cs="Times New Roman"/>
                  <w:b/>
                  <w:color w:val="0000FF" w:themeColor="hyperlink"/>
                  <w:u w:val="single"/>
                  <w:lang w:val="en-GB"/>
                </w:rPr>
                <w:t>christof.lessenich@ec.europa.eu</w:t>
              </w:r>
            </w:hyperlink>
            <w:r w:rsidRPr="001F5BFB">
              <w:rPr>
                <w:rFonts w:ascii="Times New Roman" w:hAnsi="Times New Roman" w:cs="Times New Roman"/>
                <w:b/>
                <w:lang w:val="en-GB"/>
              </w:rPr>
              <w:t xml:space="preserve">   </w:t>
            </w:r>
          </w:p>
          <w:p w:rsidR="00176BD6" w:rsidRDefault="001F5BFB" w:rsidP="001F5BFB">
            <w:pPr>
              <w:spacing w:line="276" w:lineRule="auto"/>
              <w:rPr>
                <w:rFonts w:ascii="Times New Roman" w:hAnsi="Times New Roman" w:cs="Times New Roman"/>
                <w:b/>
              </w:rPr>
            </w:pPr>
            <w:r w:rsidRPr="001F5BFB">
              <w:rPr>
                <w:rFonts w:ascii="Times New Roman" w:hAnsi="Times New Roman" w:cs="Times New Roman"/>
                <w:b/>
                <w:lang w:val="en-GB"/>
              </w:rPr>
              <w:t>+32 2 2966690</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21B8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1F5BF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r w:rsidRPr="001F5BFB">
        <w:rPr>
          <w:rFonts w:ascii="Times New Roman" w:eastAsia="Times New Roman" w:hAnsi="Times New Roman" w:cs="Times New Roman"/>
          <w:lang w:val="de-DE" w:eastAsia="en-GB"/>
        </w:rPr>
        <w:t>Wir bieten die Möglichkeit, in einem der spannendsten und hochkarätigsten Referaten der GD Wettbewerb zu arbeiten. Die Mitwirkung an der Energieunion und die Verbesserung der Funktionsweise der Energiemärkte sind von entscheidender Bedeutung für die Kommission. Unsere Hauptaufgabe besteht darin, die EU-Vorschriften über staatliche Beihilfen in den liberalisierten Strom- und Gasbranchen durchzusetzen und dafür zu sorgen, dass die europäischen Verbraucher davon profitieren. Wir arbeiten eng mit anderen Dienststellen der Kommission zusammen, insbesondere mit unseren Kollegen in der GD ENER, um einen Beitrag zur Energieunion und der Konzeption von Strategien und Regulierungsmaßnahmen zu leisten.</w:t>
      </w: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AF16BD" w:rsidRPr="00AF16BD"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r w:rsidRPr="001F5BFB">
        <w:rPr>
          <w:rFonts w:ascii="Times New Roman" w:eastAsia="Times New Roman" w:hAnsi="Times New Roman" w:cs="Times New Roman"/>
          <w:lang w:val="de-DE" w:eastAsia="en-GB"/>
        </w:rPr>
        <w:t>Wir bieten eine Stelle als Fallbearbeiter/in, die die Möglichkeit bietet, an hochkarätigen Beihilfemaßnahmen und horizontalen Dossiers in einem Schlüsselsektor der Wirtschaft zu arbeiten und die hervorragende Möglichkeiten für die persönliche und berufliche Entwicklung bietet. Wir sind stolz auf unsere informelle Arbeitsumgebung mit Schwerpunkten auf Teamarbeit und offener Diskussion. Unsere Arbeit umfasst sowohl die Arbeit an Einzelfällen als auch politische Beiträge zur Entwicklung einer echten Energieunion. Häufige Kontakte mit den Mitgliedstaaten, Regulierungsbehörden und Unternehmen sind ein fester Bestandteil der Arbeit.</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D37D0" w:rsidRPr="005D37D0">
        <w:rPr>
          <w:rFonts w:ascii="Times New Roman" w:eastAsia="Times New Roman" w:hAnsi="Times New Roman" w:cs="Times New Roman"/>
          <w:lang w:val="de-DE" w:eastAsia="en-GB"/>
        </w:rPr>
        <w:t>.</w:t>
      </w:r>
      <w:r w:rsidR="001F5BFB" w:rsidRPr="001F5BFB">
        <w:rPr>
          <w:lang w:val="en-GB"/>
        </w:rPr>
        <w:t xml:space="preserve"> </w:t>
      </w:r>
      <w:r w:rsidR="001F5BFB" w:rsidRPr="001F5BFB">
        <w:rPr>
          <w:rFonts w:ascii="Times New Roman" w:eastAsia="Times New Roman" w:hAnsi="Times New Roman" w:cs="Times New Roman"/>
          <w:lang w:val="de-DE" w:eastAsia="en-GB"/>
        </w:rPr>
        <w:t>Rechtswissenschaft, Wirtschaftswissenschaften oder Ingenieurwesen.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21B82" w:rsidRDefault="001F5BFB" w:rsidP="00321B82">
      <w:pPr>
        <w:tabs>
          <w:tab w:val="left" w:pos="1560"/>
        </w:tabs>
        <w:spacing w:after="0" w:line="240" w:lineRule="auto"/>
        <w:ind w:left="709" w:right="60"/>
        <w:jc w:val="both"/>
        <w:rPr>
          <w:rFonts w:ascii="Times New Roman" w:eastAsia="Times New Roman" w:hAnsi="Times New Roman" w:cs="Times New Roman"/>
          <w:lang w:val="de-DE" w:eastAsia="en-GB"/>
        </w:rPr>
      </w:pPr>
      <w:r w:rsidRPr="001F5BFB">
        <w:rPr>
          <w:rFonts w:ascii="Times New Roman" w:eastAsia="Times New Roman" w:hAnsi="Times New Roman" w:cs="Times New Roman"/>
          <w:lang w:val="de-DE" w:eastAsia="en-GB"/>
        </w:rPr>
        <w:t>Wir suchen einen dynamischen Kollegen, der, als Teil eines Fallteams, komplexe Fälle im Zusammenhang mit staatlichen Beihilfen vorantreiben kann. Berufserfahrung im Bereich der Wettbewerbspolitik und insbesondere der Beihilfenpolitik und/oder vorherige Kenntnis der Energiemärkte wäre ein wichtiger Pluspunkt. Die Fähigkeit, selbstständig zu arbeiten, Eigeninitiative, sehr gute analytische Fähigkeiten, redaktionelle Fähigkeiten und Kommunikationsfähigkeiten sowie Teamgeist werden sehr geschätzt.</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1F5BFB" w:rsidP="00321B82">
      <w:pPr>
        <w:tabs>
          <w:tab w:val="left" w:pos="709"/>
        </w:tabs>
        <w:spacing w:after="0" w:line="240" w:lineRule="auto"/>
        <w:ind w:left="709" w:right="60"/>
        <w:jc w:val="both"/>
        <w:rPr>
          <w:rFonts w:ascii="Times New Roman" w:eastAsia="Times New Roman" w:hAnsi="Times New Roman" w:cs="Times New Roman"/>
          <w:lang w:val="de-DE" w:eastAsia="en-GB"/>
        </w:rPr>
      </w:pPr>
      <w:r w:rsidRPr="001F5BFB">
        <w:rPr>
          <w:rFonts w:ascii="Times New Roman" w:eastAsia="Times New Roman" w:hAnsi="Times New Roman" w:cs="Times New Roman"/>
          <w:lang w:val="de-DE" w:eastAsia="en-GB"/>
        </w:rPr>
        <w:t>Fließendes English ist erforderlich. Kenntnis weiterer EU-Sprachen wäre von Vorteil.</w:t>
      </w:r>
    </w:p>
    <w:p w:rsidR="00321B82"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1F5BFB" w:rsidRDefault="001F5BFB" w:rsidP="00950BA5">
      <w:pPr>
        <w:spacing w:after="0" w:line="240" w:lineRule="auto"/>
        <w:ind w:left="426" w:right="175"/>
        <w:jc w:val="both"/>
        <w:rPr>
          <w:rFonts w:ascii="Times New Roman" w:eastAsia="Times New Roman" w:hAnsi="Times New Roman" w:cs="Times New Roman"/>
          <w:b/>
          <w:u w:val="single"/>
          <w:lang w:val="de-DE" w:eastAsia="en-GB"/>
        </w:rPr>
      </w:pPr>
    </w:p>
    <w:p w:rsidR="001F5BFB" w:rsidRDefault="001F5BFB" w:rsidP="00950BA5">
      <w:pPr>
        <w:spacing w:after="0" w:line="240" w:lineRule="auto"/>
        <w:ind w:left="426" w:right="175"/>
        <w:jc w:val="both"/>
        <w:rPr>
          <w:rFonts w:ascii="Times New Roman" w:eastAsia="Times New Roman" w:hAnsi="Times New Roman" w:cs="Times New Roman"/>
          <w:b/>
          <w:u w:val="single"/>
          <w:lang w:val="de-DE" w:eastAsia="en-GB"/>
        </w:rPr>
      </w:pPr>
    </w:p>
    <w:p w:rsidR="001F5BFB" w:rsidRDefault="001F5BFB"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1F5BF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3"/>
  </w:num>
  <w:num w:numId="3">
    <w:abstractNumId w:val="10"/>
  </w:num>
  <w:num w:numId="4">
    <w:abstractNumId w:val="0"/>
  </w:num>
  <w:num w:numId="5">
    <w:abstractNumId w:val="8"/>
  </w:num>
  <w:num w:numId="6">
    <w:abstractNumId w:val="4"/>
  </w:num>
  <w:num w:numId="7">
    <w:abstractNumId w:val="12"/>
  </w:num>
  <w:num w:numId="8">
    <w:abstractNumId w:val="7"/>
  </w:num>
  <w:num w:numId="9">
    <w:abstractNumId w:val="2"/>
  </w:num>
  <w:num w:numId="10">
    <w:abstractNumId w:val="5"/>
  </w:num>
  <w:num w:numId="11">
    <w:abstractNumId w:val="3"/>
  </w:num>
  <w:num w:numId="12">
    <w:abstractNumId w:val="14"/>
  </w:num>
  <w:num w:numId="13">
    <w:abstractNumId w:val="1"/>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76BD6"/>
    <w:rsid w:val="0019598C"/>
    <w:rsid w:val="001E0FBD"/>
    <w:rsid w:val="001F5BFB"/>
    <w:rsid w:val="00321B82"/>
    <w:rsid w:val="00370EFD"/>
    <w:rsid w:val="004A4D7D"/>
    <w:rsid w:val="00534042"/>
    <w:rsid w:val="00550A94"/>
    <w:rsid w:val="005648F5"/>
    <w:rsid w:val="005D37D0"/>
    <w:rsid w:val="006740F2"/>
    <w:rsid w:val="00696BC0"/>
    <w:rsid w:val="006F30A1"/>
    <w:rsid w:val="007E099F"/>
    <w:rsid w:val="00950BA5"/>
    <w:rsid w:val="00A0673A"/>
    <w:rsid w:val="00AC518C"/>
    <w:rsid w:val="00AF16BD"/>
    <w:rsid w:val="00B8217B"/>
    <w:rsid w:val="00B91189"/>
    <w:rsid w:val="00BC14A5"/>
    <w:rsid w:val="00BD26AA"/>
    <w:rsid w:val="00C24618"/>
    <w:rsid w:val="00C6293F"/>
    <w:rsid w:val="00C91101"/>
    <w:rsid w:val="00CF677F"/>
    <w:rsid w:val="00D321F9"/>
    <w:rsid w:val="00D4449A"/>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9780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f.lesseni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1177</Words>
  <Characters>8429</Characters>
  <Application>Microsoft Office Word</Application>
  <DocSecurity>0</DocSecurity>
  <Lines>179</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2020-10-08T12:35:00Z</dcterms:created>
  <dcterms:modified xsi:type="dcterms:W3CDTF">2020-10-08T12:35:00Z</dcterms:modified>
</cp:coreProperties>
</file>