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01433D" w:rsidRPr="006740F2" w:rsidRDefault="0001433D" w:rsidP="00F5487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EAC-A-1</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1433D" w:rsidRPr="0001433D" w:rsidRDefault="0001433D" w:rsidP="0001433D">
            <w:pPr>
              <w:rPr>
                <w:rFonts w:ascii="Times New Roman" w:hAnsi="Times New Roman" w:cs="Times New Roman"/>
                <w:b/>
                <w:lang w:val="en-GB"/>
              </w:rPr>
            </w:pPr>
            <w:r w:rsidRPr="0001433D">
              <w:rPr>
                <w:rFonts w:ascii="Times New Roman" w:hAnsi="Times New Roman" w:cs="Times New Roman"/>
                <w:b/>
                <w:lang w:val="en-GB"/>
              </w:rPr>
              <w:t xml:space="preserve">Gyula CSEREY </w:t>
            </w:r>
          </w:p>
          <w:p w:rsidR="0001433D" w:rsidRPr="0001433D" w:rsidRDefault="0001433D" w:rsidP="0001433D">
            <w:pPr>
              <w:rPr>
                <w:rFonts w:ascii="Times New Roman" w:hAnsi="Times New Roman" w:cs="Times New Roman"/>
                <w:b/>
                <w:lang w:val="en-GB"/>
              </w:rPr>
            </w:pPr>
            <w:hyperlink r:id="rId8" w:history="1">
              <w:r w:rsidRPr="0001433D">
                <w:rPr>
                  <w:rFonts w:ascii="Times New Roman" w:hAnsi="Times New Roman" w:cs="Times New Roman"/>
                  <w:b/>
                  <w:color w:val="0000FF" w:themeColor="hyperlink"/>
                  <w:u w:val="single"/>
                  <w:lang w:val="en-GB"/>
                </w:rPr>
                <w:t>gyula.cserey@ec.europa.eu</w:t>
              </w:r>
            </w:hyperlink>
            <w:r w:rsidRPr="0001433D">
              <w:rPr>
                <w:rFonts w:ascii="Times New Roman" w:hAnsi="Times New Roman" w:cs="Times New Roman"/>
                <w:b/>
                <w:lang w:val="en-GB"/>
              </w:rPr>
              <w:t xml:space="preserve"> </w:t>
            </w:r>
          </w:p>
          <w:p w:rsidR="00176BD6" w:rsidRDefault="0001433D" w:rsidP="0001433D">
            <w:pPr>
              <w:spacing w:line="276" w:lineRule="auto"/>
              <w:rPr>
                <w:rFonts w:ascii="Times New Roman" w:hAnsi="Times New Roman" w:cs="Times New Roman"/>
                <w:b/>
              </w:rPr>
            </w:pPr>
            <w:r w:rsidRPr="0001433D">
              <w:rPr>
                <w:rFonts w:ascii="Times New Roman" w:hAnsi="Times New Roman" w:cs="Times New Roman"/>
                <w:b/>
                <w:lang w:val="en-GB"/>
              </w:rPr>
              <w:t>+32 229-91662</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D2FB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426CF7"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01433D" w:rsidRPr="0001433D" w:rsidRDefault="0001433D" w:rsidP="0001433D">
      <w:pPr>
        <w:tabs>
          <w:tab w:val="left" w:pos="1418"/>
        </w:tabs>
        <w:spacing w:after="0" w:line="240" w:lineRule="auto"/>
        <w:ind w:left="426"/>
        <w:jc w:val="both"/>
        <w:rPr>
          <w:rFonts w:ascii="Times New Roman" w:eastAsia="Times New Roman" w:hAnsi="Times New Roman" w:cs="Times New Roman"/>
          <w:lang w:val="de-DE" w:eastAsia="en-GB"/>
        </w:rPr>
      </w:pPr>
      <w:r w:rsidRPr="0001433D">
        <w:rPr>
          <w:rFonts w:ascii="Times New Roman" w:eastAsia="Times New Roman" w:hAnsi="Times New Roman" w:cs="Times New Roman"/>
          <w:lang w:val="de-DE" w:eastAsia="en-GB"/>
        </w:rPr>
        <w:t>Das Referat EAC.A.1 Strategie und Investitionen sucht einen Abgeordneten Nationalen Experten (ANE) für Aufgaben in Bezug auf den Europäischen Bildungsraum und Zusammenarbeit mit den EU Mitgliedstaaten im Bereich allgemeiner und beruflicher Bildung.</w:t>
      </w:r>
    </w:p>
    <w:p w:rsidR="0001433D" w:rsidRPr="0001433D" w:rsidRDefault="0001433D" w:rsidP="0001433D">
      <w:pPr>
        <w:tabs>
          <w:tab w:val="left" w:pos="1418"/>
        </w:tabs>
        <w:spacing w:after="0" w:line="240" w:lineRule="auto"/>
        <w:ind w:left="426"/>
        <w:jc w:val="both"/>
        <w:rPr>
          <w:rFonts w:ascii="Times New Roman" w:eastAsia="Times New Roman" w:hAnsi="Times New Roman" w:cs="Times New Roman"/>
          <w:lang w:val="de-DE" w:eastAsia="en-GB"/>
        </w:rPr>
      </w:pPr>
    </w:p>
    <w:p w:rsidR="0001433D" w:rsidRPr="0001433D" w:rsidRDefault="0001433D" w:rsidP="0001433D">
      <w:pPr>
        <w:tabs>
          <w:tab w:val="left" w:pos="1418"/>
        </w:tabs>
        <w:spacing w:after="0" w:line="240" w:lineRule="auto"/>
        <w:ind w:left="426"/>
        <w:jc w:val="both"/>
        <w:rPr>
          <w:rFonts w:ascii="Times New Roman" w:eastAsia="Times New Roman" w:hAnsi="Times New Roman" w:cs="Times New Roman"/>
          <w:lang w:val="de-DE" w:eastAsia="en-GB"/>
        </w:rPr>
      </w:pPr>
      <w:r w:rsidRPr="0001433D">
        <w:rPr>
          <w:rFonts w:ascii="Times New Roman" w:eastAsia="Times New Roman" w:hAnsi="Times New Roman" w:cs="Times New Roman"/>
          <w:lang w:val="de-DE" w:eastAsia="en-GB"/>
        </w:rPr>
        <w:t>Unter Anleitung eines/r AD Beamten/in wird er/sie unter anderem seine/ihre Expertise einbringen und zu der Arbeit der Kommission beitragen im Hinblick auf:</w:t>
      </w:r>
    </w:p>
    <w:p w:rsidR="0001433D" w:rsidRPr="0001433D" w:rsidRDefault="0001433D" w:rsidP="0001433D">
      <w:pPr>
        <w:tabs>
          <w:tab w:val="left" w:pos="1418"/>
        </w:tabs>
        <w:spacing w:after="0" w:line="240" w:lineRule="auto"/>
        <w:ind w:left="426"/>
        <w:jc w:val="both"/>
        <w:rPr>
          <w:rFonts w:ascii="Times New Roman" w:eastAsia="Times New Roman" w:hAnsi="Times New Roman" w:cs="Times New Roman"/>
          <w:lang w:val="de-DE" w:eastAsia="en-GB"/>
        </w:rPr>
      </w:pPr>
    </w:p>
    <w:p w:rsidR="0001433D" w:rsidRPr="0001433D" w:rsidRDefault="0001433D" w:rsidP="0001433D">
      <w:pPr>
        <w:pStyle w:val="ListParagraph"/>
        <w:numPr>
          <w:ilvl w:val="0"/>
          <w:numId w:val="19"/>
        </w:numPr>
        <w:tabs>
          <w:tab w:val="left" w:pos="1418"/>
        </w:tabs>
        <w:spacing w:after="0" w:line="240" w:lineRule="auto"/>
        <w:ind w:left="709" w:hanging="283"/>
        <w:jc w:val="both"/>
        <w:rPr>
          <w:rFonts w:ascii="Times New Roman" w:eastAsia="Times New Roman" w:hAnsi="Times New Roman" w:cs="Times New Roman"/>
          <w:lang w:val="de-DE" w:eastAsia="en-GB"/>
        </w:rPr>
      </w:pPr>
      <w:r w:rsidRPr="0001433D">
        <w:rPr>
          <w:rFonts w:ascii="Times New Roman" w:eastAsia="Times New Roman" w:hAnsi="Times New Roman" w:cs="Times New Roman"/>
          <w:lang w:val="de-DE" w:eastAsia="en-GB"/>
        </w:rPr>
        <w:t>Unterstützung der Mitgliedstaaten in der Umsetzung des Europäischen Bildungsraums einschließlich durch die Unterstützung/die Ergänzung nationaler Reformen;</w:t>
      </w:r>
    </w:p>
    <w:p w:rsidR="0001433D" w:rsidRPr="0001433D" w:rsidRDefault="0001433D" w:rsidP="0001433D">
      <w:pPr>
        <w:pStyle w:val="ListParagraph"/>
        <w:numPr>
          <w:ilvl w:val="0"/>
          <w:numId w:val="19"/>
        </w:numPr>
        <w:tabs>
          <w:tab w:val="left" w:pos="1418"/>
        </w:tabs>
        <w:spacing w:after="0" w:line="240" w:lineRule="auto"/>
        <w:ind w:left="709" w:hanging="283"/>
        <w:jc w:val="both"/>
        <w:rPr>
          <w:rFonts w:ascii="Times New Roman" w:eastAsia="Times New Roman" w:hAnsi="Times New Roman" w:cs="Times New Roman"/>
          <w:lang w:val="de-DE" w:eastAsia="en-GB"/>
        </w:rPr>
      </w:pPr>
      <w:r w:rsidRPr="0001433D">
        <w:rPr>
          <w:rFonts w:ascii="Times New Roman" w:eastAsia="Times New Roman" w:hAnsi="Times New Roman" w:cs="Times New Roman"/>
          <w:lang w:val="de-DE" w:eastAsia="en-GB"/>
        </w:rPr>
        <w:t>Unterstützung der Zusammenarbeit der Mitgliedstaaten in Bildung und Fortbildung, unter Einschluss aller Sektoren und Ebenen. Dies beinhaltet Koordination, Monitoring und Unterstützung der Arbeitsgruppen ebenso wie die Förderung der Verbreitung der Ergebnisse zwischen EU Mitgliedstaaten und Interessengruppen;</w:t>
      </w:r>
    </w:p>
    <w:p w:rsidR="0001433D" w:rsidRPr="0001433D" w:rsidRDefault="0001433D" w:rsidP="0001433D">
      <w:pPr>
        <w:pStyle w:val="ListParagraph"/>
        <w:numPr>
          <w:ilvl w:val="0"/>
          <w:numId w:val="19"/>
        </w:numPr>
        <w:tabs>
          <w:tab w:val="left" w:pos="1418"/>
        </w:tabs>
        <w:spacing w:after="0" w:line="240" w:lineRule="auto"/>
        <w:ind w:left="709" w:hanging="283"/>
        <w:jc w:val="both"/>
        <w:rPr>
          <w:rFonts w:ascii="Times New Roman" w:eastAsia="Times New Roman" w:hAnsi="Times New Roman" w:cs="Times New Roman"/>
          <w:lang w:val="de-DE" w:eastAsia="en-GB"/>
        </w:rPr>
      </w:pPr>
      <w:r w:rsidRPr="0001433D">
        <w:rPr>
          <w:rFonts w:ascii="Times New Roman" w:eastAsia="Times New Roman" w:hAnsi="Times New Roman" w:cs="Times New Roman"/>
          <w:lang w:val="de-DE" w:eastAsia="en-GB"/>
        </w:rPr>
        <w:t xml:space="preserve">Unterstützung des Fortschritts in der Umsetzung des Europäischen Bildungsraums, einschließlich z.B. durch die Sammlung von Wissen, Beiträgen zu Evaluierungsplänen, Entwurf und Analyse von Evaluierungspapieren und Empfehlungen, ebenso wie die Erforschung/Entwicklung von vorausschauenden Konzepten;       </w:t>
      </w:r>
    </w:p>
    <w:p w:rsidR="00AF16BD" w:rsidRPr="00A86F94" w:rsidRDefault="0001433D" w:rsidP="0001433D">
      <w:pPr>
        <w:pStyle w:val="ListParagraph"/>
        <w:numPr>
          <w:ilvl w:val="0"/>
          <w:numId w:val="19"/>
        </w:numPr>
        <w:tabs>
          <w:tab w:val="left" w:pos="1418"/>
        </w:tabs>
        <w:spacing w:after="0" w:line="240" w:lineRule="auto"/>
        <w:ind w:left="709" w:hanging="283"/>
        <w:jc w:val="both"/>
        <w:rPr>
          <w:rFonts w:ascii="Times New Roman" w:eastAsia="Times New Roman" w:hAnsi="Times New Roman" w:cs="Times New Roman"/>
          <w:lang w:val="de-DE" w:eastAsia="en-GB"/>
        </w:rPr>
      </w:pPr>
      <w:r w:rsidRPr="0001433D">
        <w:rPr>
          <w:rFonts w:ascii="Times New Roman" w:eastAsia="Times New Roman" w:hAnsi="Times New Roman" w:cs="Times New Roman"/>
          <w:lang w:val="de-DE" w:eastAsia="en-GB"/>
        </w:rPr>
        <w:t>Teilnahme an der Organisation von Sitzungen und Veranstaltungen, um Information zu sammeln und zu vermitteln, Förderung relevanter Initiativen und Resultate und die Schaffung von Gelegenheiten zum Netzwerken zwischen EU Mitgliedstaaten, Organisationen, Interessengruppen und Experten für den Bereich allgemeine und berufliche Bildung.</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D37D0" w:rsidRPr="005D37D0">
        <w:rPr>
          <w:rFonts w:ascii="Times New Roman" w:eastAsia="Times New Roman" w:hAnsi="Times New Roman" w:cs="Times New Roman"/>
          <w:lang w:val="de-DE" w:eastAsia="en-GB"/>
        </w:rPr>
        <w:t>.</w:t>
      </w:r>
      <w:r w:rsidR="001F5BFB" w:rsidRPr="001F5BFB">
        <w:rPr>
          <w:lang w:val="en-GB"/>
        </w:rPr>
        <w:t xml:space="preserve"> </w:t>
      </w:r>
      <w:r w:rsidR="0001433D" w:rsidRPr="0001433D">
        <w:rPr>
          <w:rFonts w:ascii="Times New Roman" w:eastAsia="Times New Roman" w:hAnsi="Times New Roman" w:cs="Times New Roman"/>
          <w:lang w:val="de-DE" w:eastAsia="en-GB"/>
        </w:rPr>
        <w:t>Bildung, Wirtschaft, Recht, Sozia</w:t>
      </w:r>
      <w:r w:rsidR="0001433D">
        <w:rPr>
          <w:rFonts w:ascii="Times New Roman" w:eastAsia="Times New Roman" w:hAnsi="Times New Roman" w:cs="Times New Roman"/>
          <w:lang w:val="de-DE" w:eastAsia="en-GB"/>
        </w:rPr>
        <w:t xml:space="preserve">lwissenschaften oder </w:t>
      </w:r>
      <w:proofErr w:type="spellStart"/>
      <w:r w:rsidR="0001433D">
        <w:rPr>
          <w:rFonts w:ascii="Times New Roman" w:eastAsia="Times New Roman" w:hAnsi="Times New Roman" w:cs="Times New Roman"/>
          <w:lang w:val="de-DE" w:eastAsia="en-GB"/>
        </w:rPr>
        <w:t>Politischew</w:t>
      </w:r>
      <w:r w:rsidR="0001433D" w:rsidRPr="0001433D">
        <w:rPr>
          <w:rFonts w:ascii="Times New Roman" w:eastAsia="Times New Roman" w:hAnsi="Times New Roman" w:cs="Times New Roman"/>
          <w:lang w:val="de-DE" w:eastAsia="en-GB"/>
        </w:rPr>
        <w:t>issenschaften</w:t>
      </w:r>
      <w:proofErr w:type="spellEnd"/>
      <w:r w:rsidR="001F5BFB" w:rsidRPr="001F5BF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21B82" w:rsidRDefault="0001433D" w:rsidP="00426CF7">
      <w:pPr>
        <w:tabs>
          <w:tab w:val="left" w:pos="1560"/>
        </w:tabs>
        <w:spacing w:after="0" w:line="240" w:lineRule="auto"/>
        <w:ind w:left="709" w:right="60"/>
        <w:jc w:val="both"/>
        <w:rPr>
          <w:rFonts w:ascii="Times New Roman" w:eastAsia="Times New Roman" w:hAnsi="Times New Roman" w:cs="Times New Roman"/>
          <w:lang w:val="de-DE" w:eastAsia="en-GB"/>
        </w:rPr>
      </w:pPr>
      <w:r w:rsidRPr="0001433D">
        <w:rPr>
          <w:rFonts w:ascii="Times New Roman" w:eastAsia="Times New Roman" w:hAnsi="Times New Roman" w:cs="Times New Roman"/>
          <w:lang w:val="de-DE" w:eastAsia="en-GB"/>
        </w:rPr>
        <w:t>Der Posten erfordert fundiertes Wissen/praktische Erfahrung in Strategie und Politik im Bereich  allgemeine und berufliche Bildung, einschließlich der auf der EU Ebene relevanten Aspekte ebenso wie jener in der Zusammenarbeit mit und zwischen den Mitgliedstaaten. Außerdem sind eine gute Kommunikation und gute Schreib- und Analysekompetenzen notwendig. Essentiell sind die Fähigkeiten in einem Team und in einem multikulturellen Umfeld arbeiten zu können. Erfahrung im Arbeiten mit EU Institutionen kann ein Plus sein.</w:t>
      </w:r>
    </w:p>
    <w:p w:rsidR="00426CF7" w:rsidRPr="00B8217B" w:rsidRDefault="00426CF7"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426CF7" w:rsidRDefault="0001433D" w:rsidP="00426CF7">
      <w:pPr>
        <w:tabs>
          <w:tab w:val="left" w:pos="426"/>
        </w:tabs>
        <w:spacing w:after="0" w:line="240" w:lineRule="auto"/>
        <w:ind w:left="709"/>
        <w:jc w:val="both"/>
        <w:rPr>
          <w:rFonts w:ascii="Times New Roman" w:eastAsia="Times New Roman" w:hAnsi="Times New Roman" w:cs="Times New Roman"/>
          <w:lang w:val="de-DE" w:eastAsia="en-GB"/>
        </w:rPr>
      </w:pPr>
      <w:r w:rsidRPr="0001433D">
        <w:rPr>
          <w:rFonts w:ascii="Times New Roman" w:eastAsia="Times New Roman" w:hAnsi="Times New Roman" w:cs="Times New Roman"/>
          <w:lang w:val="de-DE" w:eastAsia="en-GB"/>
        </w:rPr>
        <w:t>Gute Kenntnis einer der offiziellen Sprachen der Europäischen Union ist erforderlich. Die Arbeit wird hauptsächlich auf Englisch erfolgen, daher sind fortgeschrittene Schreib- und Sprachkenntnisse in Englisch Voraussetzung. Französisch- und/oder Deutschkenntnisse wären von Vorteil.</w:t>
      </w:r>
      <w:bookmarkStart w:id="0" w:name="_GoBack"/>
      <w:bookmarkEnd w:id="0"/>
    </w:p>
    <w:p w:rsidR="00426CF7" w:rsidRDefault="00426CF7" w:rsidP="00426CF7">
      <w:pPr>
        <w:tabs>
          <w:tab w:val="left" w:pos="426"/>
        </w:tabs>
        <w:spacing w:after="0" w:line="240" w:lineRule="auto"/>
        <w:ind w:left="709"/>
        <w:rPr>
          <w:rFonts w:ascii="Times New Roman" w:eastAsia="Times New Roman" w:hAnsi="Times New Roman" w:cs="Times New Roman"/>
          <w:lang w:val="de-DE" w:eastAsia="en-GB"/>
        </w:rPr>
      </w:pPr>
    </w:p>
    <w:p w:rsidR="00950BA5" w:rsidRPr="00950BA5" w:rsidRDefault="00950BA5" w:rsidP="00426CF7">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F54879" w:rsidRPr="00950BA5" w:rsidRDefault="00F5487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1433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A752595"/>
    <w:multiLevelType w:val="hybridMultilevel"/>
    <w:tmpl w:val="5DD6387C"/>
    <w:lvl w:ilvl="0" w:tplc="C71036BE">
      <w:numFmt w:val="bullet"/>
      <w:lvlText w:val="•"/>
      <w:lvlJc w:val="left"/>
      <w:pPr>
        <w:ind w:left="1431" w:hanging="100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0724BE"/>
    <w:multiLevelType w:val="hybridMultilevel"/>
    <w:tmpl w:val="ABE4ECB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3FAA1C82"/>
    <w:multiLevelType w:val="hybridMultilevel"/>
    <w:tmpl w:val="AD44BA3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D500313"/>
    <w:multiLevelType w:val="hybridMultilevel"/>
    <w:tmpl w:val="5DA284F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746F07EF"/>
    <w:multiLevelType w:val="hybridMultilevel"/>
    <w:tmpl w:val="8910C242"/>
    <w:lvl w:ilvl="0" w:tplc="078AB8D6">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17"/>
  </w:num>
  <w:num w:numId="3">
    <w:abstractNumId w:val="12"/>
  </w:num>
  <w:num w:numId="4">
    <w:abstractNumId w:val="0"/>
  </w:num>
  <w:num w:numId="5">
    <w:abstractNumId w:val="10"/>
  </w:num>
  <w:num w:numId="6">
    <w:abstractNumId w:val="5"/>
  </w:num>
  <w:num w:numId="7">
    <w:abstractNumId w:val="16"/>
  </w:num>
  <w:num w:numId="8">
    <w:abstractNumId w:val="9"/>
  </w:num>
  <w:num w:numId="9">
    <w:abstractNumId w:val="2"/>
  </w:num>
  <w:num w:numId="10">
    <w:abstractNumId w:val="6"/>
  </w:num>
  <w:num w:numId="11">
    <w:abstractNumId w:val="3"/>
  </w:num>
  <w:num w:numId="12">
    <w:abstractNumId w:val="19"/>
  </w:num>
  <w:num w:numId="13">
    <w:abstractNumId w:val="1"/>
  </w:num>
  <w:num w:numId="14">
    <w:abstractNumId w:val="11"/>
  </w:num>
  <w:num w:numId="15">
    <w:abstractNumId w:val="14"/>
  </w:num>
  <w:num w:numId="16">
    <w:abstractNumId w:val="7"/>
  </w:num>
  <w:num w:numId="17">
    <w:abstractNumId w:val="18"/>
  </w:num>
  <w:num w:numId="18">
    <w:abstractNumId w:val="15"/>
  </w:num>
  <w:num w:numId="19">
    <w:abstractNumId w:val="1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1433D"/>
    <w:rsid w:val="001409DC"/>
    <w:rsid w:val="001561A4"/>
    <w:rsid w:val="00176BD6"/>
    <w:rsid w:val="0019598C"/>
    <w:rsid w:val="001E0FBD"/>
    <w:rsid w:val="001F5BFB"/>
    <w:rsid w:val="00321B82"/>
    <w:rsid w:val="00370EFD"/>
    <w:rsid w:val="00426CF7"/>
    <w:rsid w:val="004A4D7D"/>
    <w:rsid w:val="00534042"/>
    <w:rsid w:val="00550A94"/>
    <w:rsid w:val="005648F5"/>
    <w:rsid w:val="005D37D0"/>
    <w:rsid w:val="006740F2"/>
    <w:rsid w:val="00696BC0"/>
    <w:rsid w:val="006F30A1"/>
    <w:rsid w:val="007E099F"/>
    <w:rsid w:val="00950BA5"/>
    <w:rsid w:val="009D2FB1"/>
    <w:rsid w:val="00A0673A"/>
    <w:rsid w:val="00A86F94"/>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 w:val="00F5487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A47F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yula.csere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1227</Words>
  <Characters>8764</Characters>
  <Application>Microsoft Office Word</Application>
  <DocSecurity>0</DocSecurity>
  <Lines>182</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2020-10-12T09:31:00Z</dcterms:created>
  <dcterms:modified xsi:type="dcterms:W3CDTF">2020-10-12T09:31:00Z</dcterms:modified>
</cp:coreProperties>
</file>