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5D6FBB" w:rsidP="001B72D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HOME-A-3</w:t>
            </w:r>
          </w:p>
        </w:tc>
      </w:tr>
      <w:tr w:rsidR="00745B97" w:rsidRPr="00E812D8" w:rsidTr="00EC6FF0">
        <w:trPr>
          <w:trHeight w:val="1977"/>
          <w:jc w:val="center"/>
        </w:trPr>
        <w:tc>
          <w:tcPr>
            <w:tcW w:w="4359" w:type="dxa"/>
            <w:tcBorders>
              <w:bottom w:val="nil"/>
            </w:tcBorders>
          </w:tcPr>
          <w:p w:rsidR="00745B97" w:rsidRPr="00745B97" w:rsidRDefault="00F75E4B"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5D6FBB" w:rsidRPr="005D6FBB" w:rsidRDefault="005D6FBB" w:rsidP="005D6FBB">
            <w:pPr>
              <w:rPr>
                <w:rFonts w:ascii="Times New Roman" w:eastAsia="Times New Roman" w:hAnsi="Times New Roman" w:cs="Times New Roman"/>
                <w:b/>
                <w:lang w:val="pt-PT" w:eastAsia="en-GB"/>
              </w:rPr>
            </w:pPr>
            <w:r w:rsidRPr="005D6FBB">
              <w:rPr>
                <w:rFonts w:ascii="Times New Roman" w:eastAsia="Times New Roman" w:hAnsi="Times New Roman" w:cs="Times New Roman"/>
                <w:b/>
                <w:lang w:val="pt-PT" w:eastAsia="en-GB"/>
              </w:rPr>
              <w:t>Davinia WOOD</w:t>
            </w:r>
          </w:p>
          <w:p w:rsidR="005D6FBB" w:rsidRPr="005D6FBB" w:rsidRDefault="00FA550C" w:rsidP="005D6FBB">
            <w:pPr>
              <w:rPr>
                <w:rFonts w:ascii="Times New Roman" w:eastAsia="Times New Roman" w:hAnsi="Times New Roman" w:cs="Times New Roman"/>
                <w:b/>
                <w:lang w:val="pt-PT" w:eastAsia="en-GB"/>
              </w:rPr>
            </w:pPr>
            <w:hyperlink r:id="rId8" w:history="1">
              <w:r w:rsidR="005D6FBB" w:rsidRPr="00A666C9">
                <w:rPr>
                  <w:rStyle w:val="Hyperlink"/>
                  <w:rFonts w:ascii="Times New Roman" w:eastAsia="Times New Roman" w:hAnsi="Times New Roman" w:cs="Times New Roman"/>
                  <w:b/>
                  <w:lang w:val="pt-PT" w:eastAsia="en-GB"/>
                </w:rPr>
                <w:t>davinia.wood@ec.europa.eu</w:t>
              </w:r>
            </w:hyperlink>
            <w:r w:rsidR="005D6FBB">
              <w:rPr>
                <w:rFonts w:ascii="Times New Roman" w:eastAsia="Times New Roman" w:hAnsi="Times New Roman" w:cs="Times New Roman"/>
                <w:b/>
                <w:lang w:val="pt-PT" w:eastAsia="en-GB"/>
              </w:rPr>
              <w:t xml:space="preserve"> </w:t>
            </w:r>
          </w:p>
          <w:p w:rsidR="00E812D8" w:rsidRPr="00146B0C" w:rsidRDefault="005D6FBB" w:rsidP="005D6FBB">
            <w:pPr>
              <w:rPr>
                <w:rFonts w:ascii="Times New Roman" w:eastAsia="Times New Roman" w:hAnsi="Times New Roman" w:cs="Times New Roman"/>
                <w:b/>
                <w:lang w:val="pl-PL" w:eastAsia="en-GB"/>
              </w:rPr>
            </w:pPr>
            <w:r w:rsidRPr="005D6FBB">
              <w:rPr>
                <w:rFonts w:ascii="Times New Roman" w:eastAsia="Times New Roman" w:hAnsi="Times New Roman" w:cs="Times New Roman"/>
                <w:b/>
                <w:lang w:val="pt-PT" w:eastAsia="en-GB"/>
              </w:rPr>
              <w:t xml:space="preserve">+32 </w:t>
            </w:r>
            <w:r>
              <w:rPr>
                <w:rFonts w:ascii="Times New Roman" w:eastAsia="Times New Roman" w:hAnsi="Times New Roman" w:cs="Times New Roman"/>
                <w:b/>
                <w:lang w:val="pt-PT" w:eastAsia="en-GB"/>
              </w:rPr>
              <w:t xml:space="preserve">2 </w:t>
            </w:r>
            <w:r w:rsidRPr="005D6FBB">
              <w:rPr>
                <w:rFonts w:ascii="Times New Roman" w:eastAsia="Times New Roman" w:hAnsi="Times New Roman" w:cs="Times New Roman"/>
                <w:b/>
                <w:lang w:val="pt-PT" w:eastAsia="en-GB"/>
              </w:rPr>
              <w:t>295 10 15</w:t>
            </w:r>
          </w:p>
          <w:p w:rsidR="00E812D8" w:rsidRPr="00106039" w:rsidRDefault="00106039" w:rsidP="00E812D8">
            <w:pPr>
              <w:rPr>
                <w:rFonts w:ascii="Times New Roman" w:eastAsia="Times New Roman" w:hAnsi="Times New Roman" w:cs="Times New Roman"/>
                <w:b/>
                <w:sz w:val="24"/>
                <w:szCs w:val="20"/>
                <w:lang w:val="de-DE" w:eastAsia="en-GB"/>
              </w:rPr>
            </w:pPr>
            <w:r w:rsidRPr="00106039">
              <w:rPr>
                <w:rFonts w:ascii="Times New Roman" w:eastAsia="Times New Roman" w:hAnsi="Times New Roman" w:cs="Times New Roman"/>
                <w:b/>
                <w:sz w:val="24"/>
                <w:szCs w:val="20"/>
                <w:lang w:val="de-DE" w:eastAsia="en-GB"/>
              </w:rPr>
              <w:t>1</w:t>
            </w:r>
          </w:p>
          <w:p w:rsidR="00745B97" w:rsidRPr="00E812D8" w:rsidRDefault="00FA550C" w:rsidP="00007C95">
            <w:pPr>
              <w:rPr>
                <w:rFonts w:ascii="Times New Roman" w:eastAsia="Times New Roman" w:hAnsi="Times New Roman" w:cs="Times New Roman"/>
                <w:b/>
                <w:lang w:val="fr-FR" w:eastAsia="en-GB"/>
              </w:rPr>
            </w:pPr>
            <w:r>
              <w:rPr>
                <w:rFonts w:ascii="Times New Roman" w:eastAsia="Times New Roman" w:hAnsi="Times New Roman" w:cs="Times New Roman"/>
                <w:b/>
                <w:sz w:val="24"/>
                <w:szCs w:val="20"/>
                <w:lang w:eastAsia="en-GB"/>
              </w:rPr>
              <w:t>1</w:t>
            </w:r>
            <w:r w:rsidRPr="00FA550C">
              <w:rPr>
                <w:rFonts w:ascii="Times New Roman" w:eastAsia="Times New Roman" w:hAnsi="Times New Roman" w:cs="Times New Roman"/>
                <w:b/>
                <w:sz w:val="24"/>
                <w:szCs w:val="20"/>
                <w:vertAlign w:val="superscript"/>
                <w:lang w:eastAsia="en-GB"/>
              </w:rPr>
              <w:t>er</w:t>
            </w:r>
            <w:r>
              <w:rPr>
                <w:rFonts w:ascii="Times New Roman" w:eastAsia="Times New Roman" w:hAnsi="Times New Roman" w:cs="Times New Roman"/>
                <w:b/>
                <w:sz w:val="24"/>
                <w:szCs w:val="20"/>
                <w:lang w:eastAsia="en-GB"/>
              </w:rPr>
              <w:t xml:space="preserve"> </w:t>
            </w:r>
            <w:r w:rsidR="00E812D8">
              <w:rPr>
                <w:rFonts w:ascii="Times New Roman" w:eastAsia="Times New Roman" w:hAnsi="Times New Roman" w:cs="Times New Roman"/>
                <w:b/>
                <w:lang w:val="fr-FR" w:eastAsia="en-GB"/>
              </w:rPr>
              <w:t xml:space="preserve"> </w:t>
            </w:r>
            <w:r w:rsidR="00AE5F9C">
              <w:rPr>
                <w:rFonts w:ascii="Times New Roman" w:eastAsia="Times New Roman" w:hAnsi="Times New Roman" w:cs="Times New Roman"/>
                <w:b/>
                <w:lang w:val="fr-FR" w:eastAsia="en-GB"/>
              </w:rPr>
              <w:t>t</w:t>
            </w:r>
            <w:r w:rsidR="00745B97" w:rsidRPr="00E812D8">
              <w:rPr>
                <w:rFonts w:ascii="Times New Roman" w:eastAsia="Times New Roman" w:hAnsi="Times New Roman" w:cs="Times New Roman"/>
                <w:b/>
                <w:lang w:val="fr-FR" w:eastAsia="en-GB"/>
              </w:rPr>
              <w:t>rimestre 20</w:t>
            </w:r>
            <w:r w:rsidR="00E812D8">
              <w:rPr>
                <w:rFonts w:ascii="Times New Roman" w:eastAsia="Times New Roman" w:hAnsi="Times New Roman" w:cs="Times New Roman"/>
                <w:b/>
                <w:lang w:val="fr-FR" w:eastAsia="en-GB"/>
              </w:rPr>
              <w:t>2</w:t>
            </w:r>
            <w:r>
              <w:rPr>
                <w:rFonts w:ascii="Times New Roman" w:eastAsia="Times New Roman" w:hAnsi="Times New Roman" w:cs="Times New Roman"/>
                <w:b/>
                <w:lang w:val="fr-FR" w:eastAsia="en-GB"/>
              </w:rPr>
              <w:t>1</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B17142"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E812D8">
              <w:rPr>
                <w:rFonts w:ascii="Times New Roman" w:eastAsia="Times New Roman" w:hAnsi="Times New Roman" w:cs="Times New Roman"/>
                <w:b/>
                <w:vertAlign w:val="superscript"/>
                <w:lang w:val="fr-FR" w:eastAsia="en-GB"/>
              </w:rPr>
              <w:t>1</w:t>
            </w:r>
          </w:p>
          <w:p w:rsidR="00745B97" w:rsidRPr="00E812D8" w:rsidRDefault="005D6FBB" w:rsidP="005D6FBB">
            <w:pPr>
              <w:rPr>
                <w:rFonts w:ascii="Times New Roman" w:eastAsia="Times New Roman" w:hAnsi="Times New Roman" w:cs="Times New Roman"/>
                <w:b/>
                <w:sz w:val="24"/>
                <w:szCs w:val="20"/>
                <w:lang w:val="fr-FR" w:eastAsia="en-GB"/>
              </w:rPr>
            </w:pP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00B44268"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 xml:space="preserve">utre: </w:t>
            </w:r>
            <w:r>
              <w:rPr>
                <w:rFonts w:ascii="Times New Roman" w:eastAsia="Times New Roman" w:hAnsi="Times New Roman" w:cs="Times New Roman"/>
                <w:b/>
                <w:lang w:val="fr-FR" w:eastAsia="en-GB"/>
              </w:rPr>
              <w:t>Géorgie</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5D6FBB" w:rsidP="00745B97">
            <w:pPr>
              <w:rPr>
                <w:rFonts w:ascii="Times New Roman" w:eastAsia="Times New Roman" w:hAnsi="Times New Roman" w:cs="Times New Roman"/>
                <w:sz w:val="24"/>
                <w:szCs w:val="20"/>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Pr>
                <w:rFonts w:ascii="Times New Roman" w:eastAsia="MS Minngs" w:hAnsi="Times New Roman" w:cs="Times New Roman"/>
                <w:b/>
                <w:bCs/>
                <w:lang w:val="fr-FR" w:eastAsia="en-GB"/>
              </w:rPr>
              <w:sym w:font="Wingdings" w:char="F078"/>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100B" w:rsidP="00745B97">
            <w:pPr>
              <w:rPr>
                <w:rFonts w:ascii="Times New Roman" w:eastAsia="Times New Roman" w:hAnsi="Times New Roman" w:cs="Times New Roman"/>
                <w:b/>
                <w:bCs/>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34100B"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5D6FBB"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u w:val="single"/>
          <w:lang w:val="fr-FR" w:eastAsia="en-GB"/>
        </w:rPr>
        <w:t>Finalité générale</w:t>
      </w:r>
      <w:r w:rsidRPr="005D6FBB">
        <w:rPr>
          <w:rFonts w:ascii="Times New Roman" w:eastAsia="Times New Roman" w:hAnsi="Times New Roman" w:cs="Times New Roman"/>
          <w:lang w:val="fr-FR" w:eastAsia="en-GB"/>
        </w:rPr>
        <w:t>: renforcer la coordination afin de maximiser l’impact de l’action de l’UE sur la migration dans les pays tiers et renforcer l’engagement des principaux pays d’origine et de transit sur l’ensemble des questions liées à la migration. Premièrement, les agents de liaison européens contribueront à la mise en œuvre opérationnelle de l’approche globale présentée dans l’agenda européen en matière de migration, notamment en contribuant à la prévention et à la lutte contre la migration irrégulière, afin de mieux organiser la migration légale et la mobilité et d’intégrer les questions de migration dans la coopération au développement. Les officiers</w:t>
      </w:r>
      <w:r>
        <w:rPr>
          <w:rFonts w:ascii="Times New Roman" w:eastAsia="Times New Roman" w:hAnsi="Times New Roman" w:cs="Times New Roman"/>
          <w:lang w:val="fr-FR" w:eastAsia="en-GB"/>
        </w:rPr>
        <w:t xml:space="preserve"> </w:t>
      </w:r>
      <w:r w:rsidRPr="005D6FBB">
        <w:rPr>
          <w:rFonts w:ascii="Times New Roman" w:eastAsia="Times New Roman" w:hAnsi="Times New Roman" w:cs="Times New Roman"/>
          <w:lang w:val="fr-FR" w:eastAsia="en-GB"/>
        </w:rPr>
        <w:t xml:space="preserve">de liaison «Migration» européens contribueront également à la mise en œuvre des cadres de coopération bilatérale et régionale en matière de migration. Deuxièmement, comme le souligne le plan d’action de l’UE contre le trafic de migrants, les officiers de liaison «Migration» européens joueront un rôle important dans la collecte, l’échange, l’analyse et la présentation de rapports sur les évolutions liées à la situation migratoire. </w:t>
      </w:r>
    </w:p>
    <w:p w:rsidR="005D6FBB" w:rsidRPr="005D6FBB" w:rsidRDefault="005D6FBB" w:rsidP="005D6FBB">
      <w:pPr>
        <w:spacing w:after="0" w:line="240" w:lineRule="auto"/>
        <w:ind w:left="426"/>
        <w:jc w:val="both"/>
        <w:rPr>
          <w:rFonts w:ascii="Times New Roman" w:eastAsia="Times New Roman" w:hAnsi="Times New Roman" w:cs="Times New Roman"/>
          <w:lang w:val="fr-FR" w:eastAsia="en-GB"/>
        </w:rPr>
      </w:pPr>
    </w:p>
    <w:p w:rsidR="005D6FBB"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lang w:val="fr-FR" w:eastAsia="en-GB"/>
        </w:rPr>
        <w:t>Le cadre général</w:t>
      </w:r>
      <w:r>
        <w:rPr>
          <w:rFonts w:ascii="Times New Roman" w:eastAsia="Times New Roman" w:hAnsi="Times New Roman" w:cs="Times New Roman"/>
          <w:lang w:val="fr-FR" w:eastAsia="en-GB"/>
        </w:rPr>
        <w:t xml:space="preserve"> </w:t>
      </w:r>
      <w:r w:rsidRPr="005D6FBB">
        <w:rPr>
          <w:rFonts w:ascii="Times New Roman" w:eastAsia="Times New Roman" w:hAnsi="Times New Roman" w:cs="Times New Roman"/>
          <w:lang w:val="fr-FR" w:eastAsia="en-GB"/>
        </w:rPr>
        <w:t>des missions exercées par les officiers de liaison «Migration» européens est la migration légale et irrégulière, la contrebande, la traite des êtres humains, le retour, la réadmission et la réintégration, l’asile et la gestion des frontières. Le mandat effectif de chacun d’entre eux sera adapté à la situation spécifique du pays tiers d’accueil, en particulier aux défis en matière de migration et de sécurité, et au niveau de sa coopération avec l’UE. Il sera placé sous le contrôle direct du chef de la section politique et sera sous la responsabilité   du chef de Délégation. Il sera basé  dans le pays et sera amené à voyager dans  celui-ci  et,  cas échéant, dans la région. Les poste</w:t>
      </w:r>
      <w:r w:rsidR="00FA550C">
        <w:rPr>
          <w:rFonts w:ascii="Times New Roman" w:eastAsia="Times New Roman" w:hAnsi="Times New Roman" w:cs="Times New Roman"/>
          <w:lang w:val="fr-FR" w:eastAsia="en-GB"/>
        </w:rPr>
        <w:t>s</w:t>
      </w:r>
      <w:r w:rsidRPr="005D6FBB">
        <w:rPr>
          <w:rFonts w:ascii="Times New Roman" w:eastAsia="Times New Roman" w:hAnsi="Times New Roman" w:cs="Times New Roman"/>
          <w:lang w:val="fr-FR" w:eastAsia="en-GB"/>
        </w:rPr>
        <w:t xml:space="preserve"> en Géorgie dispose</w:t>
      </w:r>
      <w:r w:rsidR="00FA550C">
        <w:rPr>
          <w:rFonts w:ascii="Times New Roman" w:eastAsia="Times New Roman" w:hAnsi="Times New Roman" w:cs="Times New Roman"/>
          <w:lang w:val="fr-FR" w:eastAsia="en-GB"/>
        </w:rPr>
        <w:t>nt</w:t>
      </w:r>
      <w:bookmarkStart w:id="0" w:name="_GoBack"/>
      <w:bookmarkEnd w:id="0"/>
      <w:r w:rsidRPr="005D6FBB">
        <w:rPr>
          <w:rFonts w:ascii="Times New Roman" w:eastAsia="Times New Roman" w:hAnsi="Times New Roman" w:cs="Times New Roman"/>
          <w:lang w:val="fr-FR" w:eastAsia="en-GB"/>
        </w:rPr>
        <w:t xml:space="preserve"> d’un mandat régional pour les pays du Partenariat oriental.</w:t>
      </w:r>
    </w:p>
    <w:p w:rsidR="005D6FBB" w:rsidRPr="005D6FBB" w:rsidRDefault="005D6FBB" w:rsidP="005D6FBB">
      <w:pPr>
        <w:spacing w:after="0" w:line="240" w:lineRule="auto"/>
        <w:ind w:left="426"/>
        <w:jc w:val="both"/>
        <w:rPr>
          <w:rFonts w:ascii="Times New Roman" w:eastAsia="Times New Roman" w:hAnsi="Times New Roman" w:cs="Times New Roman"/>
          <w:lang w:val="fr-FR" w:eastAsia="en-GB"/>
        </w:rPr>
      </w:pPr>
    </w:p>
    <w:p w:rsidR="005D6FBB" w:rsidRPr="005D6FBB"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u w:val="single"/>
          <w:lang w:val="fr-FR" w:eastAsia="en-GB"/>
        </w:rPr>
        <w:t>Fonctions et responsabilités</w:t>
      </w:r>
      <w:r w:rsidRPr="005D6FBB">
        <w:rPr>
          <w:rFonts w:ascii="Times New Roman" w:eastAsia="Times New Roman" w:hAnsi="Times New Roman" w:cs="Times New Roman"/>
          <w:lang w:val="fr-FR" w:eastAsia="en-GB"/>
        </w:rPr>
        <w:t xml:space="preserve">: </w:t>
      </w:r>
    </w:p>
    <w:p w:rsidR="005D6FBB"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lang w:val="fr-FR" w:eastAsia="en-GB"/>
        </w:rPr>
        <w:lastRenderedPageBreak/>
        <w:t xml:space="preserve">Sous la supervision du chef de la section politique, établir et maintenir des contacts directs avec les autorités nationales et régionales compétentes afin de promouvoir et de soutenir l’engagement vis-à-vis de l’UE sur l’ensemble des questions liées à la migration. </w:t>
      </w:r>
    </w:p>
    <w:p w:rsidR="005D6FBB" w:rsidRPr="005D6FBB" w:rsidRDefault="005D6FBB" w:rsidP="005D6FBB">
      <w:pPr>
        <w:spacing w:after="0" w:line="240" w:lineRule="auto"/>
        <w:ind w:left="426"/>
        <w:jc w:val="both"/>
        <w:rPr>
          <w:rFonts w:ascii="Times New Roman" w:eastAsia="Times New Roman" w:hAnsi="Times New Roman" w:cs="Times New Roman"/>
          <w:lang w:val="fr-FR" w:eastAsia="en-GB"/>
        </w:rPr>
      </w:pPr>
    </w:p>
    <w:p w:rsidR="005D6FBB"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lang w:val="fr-FR" w:eastAsia="en-GB"/>
        </w:rPr>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(pour les personnes dotées d’un mandat régional). Partager avec la Commission, le SEAE, le Conseil et les agences de l’UE compétentes, en particulier aux fins de l’analyse des risques mise au point par </w:t>
      </w:r>
      <w:proofErr w:type="spellStart"/>
      <w:r w:rsidRPr="005D6FBB">
        <w:rPr>
          <w:rFonts w:ascii="Times New Roman" w:eastAsia="Times New Roman" w:hAnsi="Times New Roman" w:cs="Times New Roman"/>
          <w:lang w:val="fr-FR" w:eastAsia="en-GB"/>
        </w:rPr>
        <w:t>Frontex</w:t>
      </w:r>
      <w:proofErr w:type="spellEnd"/>
      <w:r w:rsidRPr="005D6FBB">
        <w:rPr>
          <w:rFonts w:ascii="Times New Roman" w:eastAsia="Times New Roman" w:hAnsi="Times New Roman" w:cs="Times New Roman"/>
          <w:lang w:val="fr-FR" w:eastAsia="en-GB"/>
        </w:rPr>
        <w:t xml:space="preserve"> et des enquêtes menées au niveau de l’UE avec le soutien d’Europol. </w:t>
      </w:r>
    </w:p>
    <w:p w:rsidR="005D6FBB" w:rsidRPr="005D6FBB" w:rsidRDefault="005D6FBB" w:rsidP="005D6FBB">
      <w:pPr>
        <w:spacing w:after="0" w:line="240" w:lineRule="auto"/>
        <w:ind w:left="426"/>
        <w:jc w:val="both"/>
        <w:rPr>
          <w:rFonts w:ascii="Times New Roman" w:eastAsia="Times New Roman" w:hAnsi="Times New Roman" w:cs="Times New Roman"/>
          <w:lang w:val="fr-FR" w:eastAsia="en-GB"/>
        </w:rPr>
      </w:pPr>
    </w:p>
    <w:p w:rsidR="005D6FBB"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lang w:val="fr-FR" w:eastAsia="en-GB"/>
        </w:rPr>
        <w:t>Les officiers de liaison «Migration» européens fourniront également des analyses et des recommandations et contribueront à l’établissement de rapports pour les délégations de l’UE concernées.</w:t>
      </w:r>
    </w:p>
    <w:p w:rsidR="005D6FBB" w:rsidRPr="005D6FBB" w:rsidRDefault="005D6FBB" w:rsidP="005D6FBB">
      <w:pPr>
        <w:spacing w:after="0" w:line="240" w:lineRule="auto"/>
        <w:ind w:left="426"/>
        <w:jc w:val="both"/>
        <w:rPr>
          <w:rFonts w:ascii="Times New Roman" w:eastAsia="Times New Roman" w:hAnsi="Times New Roman" w:cs="Times New Roman"/>
          <w:lang w:val="fr-FR" w:eastAsia="en-GB"/>
        </w:rPr>
      </w:pPr>
    </w:p>
    <w:p w:rsidR="005D6FBB"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lang w:val="fr-FR" w:eastAsia="en-GB"/>
        </w:rPr>
        <w:t xml:space="preserve">Sous la supervision du chef de la section politique, coordonner et soutenir le réseau des officiers de liaison «Immigration» dans le pays ou la région de détachement. Il devrait faciliter les contacts entre les officiers de liaison «Immigration» des États membres et les autres officiers de liaison traitant des questions de migration dans le cadre de leurs fonctions (par exemple, les conseillers en matière de documents, les agents de liaison des compagnies aériennes et des services répressifs), en organisant des réunions régulières du réseau. En assumant sous la supervision du chef de la section politique, le rôle de coordination du réseau OLI, les officiers de liaison «Migration» européens contribueront à créer une représentation coordonnée de l’UE vis-à-vis du pays hôte afin de garantir une meilleure mise en commun des ressources et un meilleur partage des informations. </w:t>
      </w:r>
    </w:p>
    <w:p w:rsidR="005D6FBB" w:rsidRPr="005D6FBB" w:rsidRDefault="005D6FBB" w:rsidP="005D6FBB">
      <w:pPr>
        <w:spacing w:after="0" w:line="240" w:lineRule="auto"/>
        <w:ind w:left="426"/>
        <w:jc w:val="both"/>
        <w:rPr>
          <w:rFonts w:ascii="Times New Roman" w:eastAsia="Times New Roman" w:hAnsi="Times New Roman" w:cs="Times New Roman"/>
          <w:lang w:val="fr-FR" w:eastAsia="en-GB"/>
        </w:rPr>
      </w:pPr>
    </w:p>
    <w:p w:rsidR="005D6FBB"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lang w:val="fr-FR" w:eastAsia="en-GB"/>
        </w:rPr>
        <w:t>Sous la supervision du chef de la section politique, coopérer et assurer la liaison avec tous les interlocuteurs concernés présents dans le pays, y compris les officiers de liaison des pays de l’UE et des pays tiers, les organisations internationales, les missions 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«Migration» européens contribueront également à la préparation des projets liés à la migration.</w:t>
      </w:r>
    </w:p>
    <w:p w:rsidR="005D6FBB" w:rsidRPr="005D6FBB" w:rsidRDefault="005D6FBB" w:rsidP="005D6FBB">
      <w:pPr>
        <w:spacing w:after="0" w:line="240" w:lineRule="auto"/>
        <w:ind w:left="426"/>
        <w:jc w:val="both"/>
        <w:rPr>
          <w:rFonts w:ascii="Times New Roman" w:eastAsia="Times New Roman" w:hAnsi="Times New Roman" w:cs="Times New Roman"/>
          <w:lang w:val="fr-FR" w:eastAsia="en-GB"/>
        </w:rPr>
      </w:pPr>
    </w:p>
    <w:p w:rsidR="005D6FBB"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lang w:val="fr-FR" w:eastAsia="en-GB"/>
        </w:rPr>
        <w:t xml:space="preserve">Soutenir la mise en œuvre effective de la politique de l’UE en matière de retour, sous la supervision du chef de la section politique, notamment en soutenant la coopération pratique (et, si nécessaire, l’exécution des décisions de retour et des opérations de retour de </w:t>
      </w:r>
      <w:proofErr w:type="spellStart"/>
      <w:r w:rsidRPr="005D6FBB">
        <w:rPr>
          <w:rFonts w:ascii="Times New Roman" w:eastAsia="Times New Roman" w:hAnsi="Times New Roman" w:cs="Times New Roman"/>
          <w:lang w:val="fr-FR" w:eastAsia="en-GB"/>
        </w:rPr>
        <w:t>Frontex</w:t>
      </w:r>
      <w:proofErr w:type="spellEnd"/>
      <w:r w:rsidRPr="005D6FBB">
        <w:rPr>
          <w:rFonts w:ascii="Times New Roman" w:eastAsia="Times New Roman" w:hAnsi="Times New Roman" w:cs="Times New Roman"/>
          <w:lang w:val="fr-FR" w:eastAsia="en-GB"/>
        </w:rPr>
        <w:t xml:space="preserve">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(CE) no 377/2004 du Conseil,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2014-2020) et d’autres réseaux de retour et de réadmission (par exemple, EURINT).</w:t>
      </w:r>
    </w:p>
    <w:p w:rsidR="005D6FBB" w:rsidRPr="005D6FBB" w:rsidRDefault="005D6FBB" w:rsidP="005D6FBB">
      <w:pPr>
        <w:spacing w:after="0" w:line="240" w:lineRule="auto"/>
        <w:ind w:left="426"/>
        <w:jc w:val="both"/>
        <w:rPr>
          <w:rFonts w:ascii="Times New Roman" w:eastAsia="Times New Roman" w:hAnsi="Times New Roman" w:cs="Times New Roman"/>
          <w:lang w:val="fr-FR" w:eastAsia="en-GB"/>
        </w:rPr>
      </w:pPr>
    </w:p>
    <w:p w:rsidR="005D6FBB"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lang w:val="fr-FR" w:eastAsia="en-GB"/>
        </w:rPr>
        <w:t>Rapports réguliers au SEAE, aux services concernés de la Commission et aux agences de l’UE. À cet égard, l’obligation de rapport incombant au EMLO devrait être double: 1) rapports instantanés ad hoc en cas d’événements nécessitant immédiatement un système d’alerte précoce ou des alertes et 2) rapports stratégiques périodiques sur les tendances, la situation politique et l’élaboration des politiques.</w:t>
      </w:r>
    </w:p>
    <w:p w:rsidR="005D6FBB" w:rsidRPr="005D6FBB" w:rsidRDefault="005D6FBB" w:rsidP="005D6FBB">
      <w:pPr>
        <w:spacing w:after="0" w:line="240" w:lineRule="auto"/>
        <w:ind w:left="426"/>
        <w:jc w:val="both"/>
        <w:rPr>
          <w:rFonts w:ascii="Times New Roman" w:eastAsia="Times New Roman" w:hAnsi="Times New Roman" w:cs="Times New Roman"/>
          <w:lang w:val="fr-FR" w:eastAsia="en-GB"/>
        </w:rPr>
      </w:pPr>
    </w:p>
    <w:p w:rsidR="00A76B6D" w:rsidRPr="00467CBF"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lang w:val="fr-FR" w:eastAsia="en-GB"/>
        </w:rPr>
        <w:t xml:space="preserve">Les officiers de liaison «Migration» européens travaillent en étroite collaboration avec les autres membres de la délégation pour faire en sorte que la migration soit intégrée, le cas échéant, 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 Le bureau de liaison EMLO en Turquie coopérera étroitement avec le conseiller de la Commission chargé des migrations et des affaires intérieures au sein de la délégation de l’UE à Ankara ainsi qu’avec le futur agent de liaison </w:t>
      </w:r>
      <w:proofErr w:type="spellStart"/>
      <w:r w:rsidRPr="005D6FBB">
        <w:rPr>
          <w:rFonts w:ascii="Times New Roman" w:eastAsia="Times New Roman" w:hAnsi="Times New Roman" w:cs="Times New Roman"/>
          <w:lang w:val="fr-FR" w:eastAsia="en-GB"/>
        </w:rPr>
        <w:t>Frontex</w:t>
      </w:r>
      <w:proofErr w:type="spellEnd"/>
      <w:r w:rsidRPr="005D6FBB">
        <w:rPr>
          <w:rFonts w:ascii="Times New Roman" w:eastAsia="Times New Roman" w:hAnsi="Times New Roman" w:cs="Times New Roman"/>
          <w:lang w:val="fr-FR" w:eastAsia="en-GB"/>
        </w:rPr>
        <w:t>.</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467CBF" w:rsidRPr="00745B97" w:rsidRDefault="00467CBF" w:rsidP="00745B97">
      <w:pPr>
        <w:spacing w:after="0" w:line="240" w:lineRule="auto"/>
        <w:ind w:left="426"/>
        <w:rPr>
          <w:rFonts w:ascii="Times New Roman" w:eastAsia="Times New Roman" w:hAnsi="Times New Roman" w:cs="Times New Roman"/>
          <w:b/>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200D65">
      <w:pPr>
        <w:ind w:left="851"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w:t>
      </w:r>
      <w:r w:rsidRPr="00111D14">
        <w:rPr>
          <w:rFonts w:ascii="Times New Roman" w:eastAsia="Times New Roman" w:hAnsi="Times New Roman" w:cs="Times New Roman"/>
          <w:lang w:eastAsia="en-GB"/>
        </w:rPr>
        <w:t>:</w:t>
      </w:r>
      <w:r w:rsidR="00280B83" w:rsidRPr="00111D14">
        <w:rPr>
          <w:rFonts w:ascii="Times New Roman" w:hAnsi="Times New Roman" w:cs="Times New Roman"/>
        </w:rPr>
        <w:t xml:space="preserve"> </w:t>
      </w:r>
      <w:r w:rsidR="005D6FBB" w:rsidRPr="005D6FBB">
        <w:rPr>
          <w:rFonts w:ascii="Times New Roman" w:hAnsi="Times New Roman" w:cs="Times New Roman"/>
        </w:rPr>
        <w:t>droit, sciences politiques, économie, gestion des affaires ou tout autre domaine connexe.</w:t>
      </w:r>
      <w:r w:rsidR="00524669" w:rsidRPr="00524669">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5D6FBB" w:rsidRDefault="005D6FBB" w:rsidP="005D6FBB">
      <w:pPr>
        <w:tabs>
          <w:tab w:val="left" w:pos="709"/>
        </w:tabs>
        <w:spacing w:after="0" w:line="240" w:lineRule="auto"/>
        <w:ind w:left="709" w:right="60"/>
        <w:jc w:val="both"/>
        <w:rPr>
          <w:rFonts w:ascii="Times New Roman" w:eastAsia="Times New Roman" w:hAnsi="Times New Roman" w:cs="Times New Roman"/>
          <w:lang w:eastAsia="en-GB"/>
        </w:rPr>
      </w:pPr>
      <w:r w:rsidRPr="005D6FBB">
        <w:rPr>
          <w:rFonts w:ascii="Times New Roman" w:eastAsia="Times New Roman" w:hAnsi="Times New Roman" w:cs="Times New Roman"/>
          <w:u w:val="single"/>
          <w:lang w:eastAsia="en-GB"/>
        </w:rPr>
        <w:t>Essentiel</w:t>
      </w:r>
      <w:r>
        <w:rPr>
          <w:rFonts w:ascii="Times New Roman" w:eastAsia="Times New Roman" w:hAnsi="Times New Roman" w:cs="Times New Roman"/>
          <w:lang w:eastAsia="en-GB"/>
        </w:rPr>
        <w:t xml:space="preserve">: </w:t>
      </w:r>
    </w:p>
    <w:p w:rsidR="005D6FBB" w:rsidRPr="005D6FBB" w:rsidRDefault="005D6FBB" w:rsidP="005D6FBB">
      <w:pPr>
        <w:pStyle w:val="ListParagraph"/>
        <w:numPr>
          <w:ilvl w:val="0"/>
          <w:numId w:val="13"/>
        </w:numPr>
        <w:tabs>
          <w:tab w:val="left" w:pos="709"/>
        </w:tabs>
        <w:spacing w:after="0" w:line="240" w:lineRule="auto"/>
        <w:ind w:left="993" w:right="60" w:hanging="295"/>
        <w:jc w:val="both"/>
        <w:rPr>
          <w:rFonts w:ascii="Times New Roman" w:eastAsia="Times New Roman" w:hAnsi="Times New Roman" w:cs="Times New Roman"/>
          <w:lang w:eastAsia="en-GB"/>
        </w:rPr>
      </w:pPr>
      <w:r w:rsidRPr="005D6FBB">
        <w:rPr>
          <w:rFonts w:ascii="Times New Roman" w:eastAsia="Times New Roman" w:hAnsi="Times New Roman" w:cs="Times New Roman"/>
          <w:lang w:eastAsia="en-GB"/>
        </w:rPr>
        <w:t xml:space="preserve">connaissance solide du contexte migratoire et une expérience spécifique en relation avec les pays tiers sur les questions de migration; </w:t>
      </w:r>
    </w:p>
    <w:p w:rsidR="005D6FBB" w:rsidRPr="005D6FBB" w:rsidRDefault="005D6FBB" w:rsidP="005D6FBB">
      <w:pPr>
        <w:pStyle w:val="ListParagraph"/>
        <w:numPr>
          <w:ilvl w:val="0"/>
          <w:numId w:val="13"/>
        </w:numPr>
        <w:tabs>
          <w:tab w:val="left" w:pos="709"/>
        </w:tabs>
        <w:spacing w:after="0" w:line="240" w:lineRule="auto"/>
        <w:ind w:left="993" w:right="60" w:hanging="295"/>
        <w:jc w:val="both"/>
        <w:rPr>
          <w:rFonts w:ascii="Times New Roman" w:eastAsia="Times New Roman" w:hAnsi="Times New Roman" w:cs="Times New Roman"/>
          <w:lang w:eastAsia="en-GB"/>
        </w:rPr>
      </w:pPr>
      <w:r w:rsidRPr="005D6FBB">
        <w:rPr>
          <w:rFonts w:ascii="Times New Roman" w:eastAsia="Times New Roman" w:hAnsi="Times New Roman" w:cs="Times New Roman"/>
          <w:lang w:eastAsia="en-GB"/>
        </w:rPr>
        <w:t>capacité de collecter et d’analyser de manière stratégique des informations sur les questions de migration</w:t>
      </w:r>
    </w:p>
    <w:p w:rsidR="005D6FBB" w:rsidRPr="005D6FBB" w:rsidRDefault="005D6FBB" w:rsidP="005D6FBB">
      <w:pPr>
        <w:tabs>
          <w:tab w:val="left" w:pos="709"/>
        </w:tabs>
        <w:spacing w:after="0" w:line="240" w:lineRule="auto"/>
        <w:ind w:left="709" w:right="60"/>
        <w:jc w:val="both"/>
        <w:rPr>
          <w:rFonts w:ascii="Times New Roman" w:eastAsia="Times New Roman" w:hAnsi="Times New Roman" w:cs="Times New Roman"/>
          <w:lang w:eastAsia="en-GB"/>
        </w:rPr>
      </w:pPr>
    </w:p>
    <w:p w:rsidR="005D6FBB" w:rsidRDefault="005D6FBB" w:rsidP="005D6FBB">
      <w:pPr>
        <w:tabs>
          <w:tab w:val="left" w:pos="709"/>
        </w:tabs>
        <w:spacing w:after="0" w:line="240" w:lineRule="auto"/>
        <w:ind w:left="709" w:right="60"/>
        <w:jc w:val="both"/>
        <w:rPr>
          <w:rFonts w:ascii="Times New Roman" w:eastAsia="Times New Roman" w:hAnsi="Times New Roman" w:cs="Times New Roman"/>
          <w:lang w:eastAsia="en-GB"/>
        </w:rPr>
      </w:pPr>
      <w:r w:rsidRPr="005D6FBB">
        <w:rPr>
          <w:rFonts w:ascii="Times New Roman" w:eastAsia="Times New Roman" w:hAnsi="Times New Roman" w:cs="Times New Roman"/>
          <w:u w:val="single"/>
          <w:lang w:eastAsia="en-GB"/>
        </w:rPr>
        <w:t>Souhaité</w:t>
      </w:r>
      <w:r>
        <w:rPr>
          <w:rFonts w:ascii="Times New Roman" w:eastAsia="Times New Roman" w:hAnsi="Times New Roman" w:cs="Times New Roman"/>
          <w:lang w:eastAsia="en-GB"/>
        </w:rPr>
        <w:t xml:space="preserve">: </w:t>
      </w:r>
    </w:p>
    <w:p w:rsidR="005D6FBB" w:rsidRPr="005D6FBB" w:rsidRDefault="005D6FBB" w:rsidP="005D6FBB">
      <w:pPr>
        <w:pStyle w:val="ListParagraph"/>
        <w:numPr>
          <w:ilvl w:val="0"/>
          <w:numId w:val="14"/>
        </w:numPr>
        <w:tabs>
          <w:tab w:val="left" w:pos="709"/>
        </w:tabs>
        <w:spacing w:after="0" w:line="240" w:lineRule="auto"/>
        <w:ind w:left="993" w:right="60" w:hanging="284"/>
        <w:jc w:val="both"/>
        <w:rPr>
          <w:rFonts w:ascii="Times New Roman" w:eastAsia="Times New Roman" w:hAnsi="Times New Roman" w:cs="Times New Roman"/>
          <w:lang w:eastAsia="en-GB"/>
        </w:rPr>
      </w:pPr>
      <w:r w:rsidRPr="005D6FBB">
        <w:rPr>
          <w:rFonts w:ascii="Times New Roman" w:eastAsia="Times New Roman" w:hAnsi="Times New Roman" w:cs="Times New Roman"/>
          <w:lang w:eastAsia="en-GB"/>
        </w:rPr>
        <w:t xml:space="preserve">expérience professionnelle dans le domaine de la migration, en particulier en ce qui concerne les pays tiers, l’Union européenne et les organisations internationales; </w:t>
      </w:r>
    </w:p>
    <w:p w:rsidR="001B660D" w:rsidRPr="005D6FBB" w:rsidRDefault="005D6FBB" w:rsidP="005D6FBB">
      <w:pPr>
        <w:pStyle w:val="ListParagraph"/>
        <w:numPr>
          <w:ilvl w:val="0"/>
          <w:numId w:val="14"/>
        </w:numPr>
        <w:tabs>
          <w:tab w:val="left" w:pos="709"/>
        </w:tabs>
        <w:spacing w:after="0" w:line="240" w:lineRule="auto"/>
        <w:ind w:left="993" w:right="60" w:hanging="284"/>
        <w:jc w:val="both"/>
        <w:rPr>
          <w:rFonts w:ascii="Times New Roman" w:eastAsia="Times New Roman" w:hAnsi="Times New Roman" w:cs="Times New Roman"/>
          <w:lang w:eastAsia="en-GB"/>
        </w:rPr>
      </w:pPr>
      <w:r w:rsidRPr="005D6FBB">
        <w:rPr>
          <w:rFonts w:ascii="Times New Roman" w:eastAsia="Times New Roman" w:hAnsi="Times New Roman" w:cs="Times New Roman"/>
          <w:lang w:eastAsia="en-GB"/>
        </w:rPr>
        <w:t>l’expérience en tant qu’officiers de liaison «Immigration», ainsi que d’autres officiers de liaison ou diplomates pour un État membre de l’UE dans un pays tiers qui, dans le cadre de ses fonctions, traitait des questions de migration serait un atout.</w:t>
      </w:r>
    </w:p>
    <w:p w:rsidR="00B01397" w:rsidRDefault="00B01397" w:rsidP="001B660D">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A0413" w:rsidRDefault="005D6FBB" w:rsidP="00200D65">
      <w:pPr>
        <w:tabs>
          <w:tab w:val="left" w:pos="709"/>
        </w:tabs>
        <w:spacing w:after="0" w:line="240" w:lineRule="auto"/>
        <w:ind w:left="709" w:right="60"/>
        <w:jc w:val="both"/>
        <w:rPr>
          <w:rFonts w:ascii="Times New Roman" w:eastAsia="Times New Roman" w:hAnsi="Times New Roman" w:cs="Times New Roman"/>
          <w:lang w:eastAsia="en-GB"/>
        </w:rPr>
      </w:pPr>
      <w:r w:rsidRPr="005D6FBB">
        <w:rPr>
          <w:rFonts w:ascii="Times New Roman" w:eastAsia="Times New Roman" w:hAnsi="Times New Roman" w:cs="Times New Roman"/>
          <w:lang w:eastAsia="en-GB"/>
        </w:rPr>
        <w:t>Connaissance approfondie de l’anglais oral et écrit. La connaissance de la langue officielle du pays d’accueil serait un atout majeur.</w:t>
      </w:r>
    </w:p>
    <w:p w:rsidR="001B660D" w:rsidRDefault="001B660D" w:rsidP="00200D6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 xml:space="preserve">qui la </w:t>
      </w:r>
      <w:r w:rsidRPr="00745B97">
        <w:rPr>
          <w:rFonts w:ascii="Times New Roman" w:eastAsia="Times New Roman" w:hAnsi="Times New Roman" w:cs="Times New Roman"/>
          <w:lang w:eastAsia="en-GB"/>
        </w:rPr>
        <w:lastRenderedPageBreak/>
        <w:t>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00D65" w:rsidRDefault="00200D65"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524669" w:rsidRPr="00745B97" w:rsidRDefault="00524669" w:rsidP="00745B97">
      <w:pPr>
        <w:spacing w:after="0" w:line="240" w:lineRule="auto"/>
        <w:ind w:left="426"/>
        <w:jc w:val="both"/>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FA550C"/>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8553F"/>
    <w:multiLevelType w:val="hybridMultilevel"/>
    <w:tmpl w:val="3E42D7E4"/>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0C1E02EA"/>
    <w:multiLevelType w:val="hybridMultilevel"/>
    <w:tmpl w:val="DA42A96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0CA72051"/>
    <w:multiLevelType w:val="hybridMultilevel"/>
    <w:tmpl w:val="A0461148"/>
    <w:lvl w:ilvl="0" w:tplc="B6D471CA">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1C4F2A53"/>
    <w:multiLevelType w:val="hybridMultilevel"/>
    <w:tmpl w:val="DE724628"/>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15:restartNumberingAfterBreak="0">
    <w:nsid w:val="225F53F1"/>
    <w:multiLevelType w:val="hybridMultilevel"/>
    <w:tmpl w:val="29B67DD0"/>
    <w:lvl w:ilvl="0" w:tplc="B6D471CA">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23E52F8C"/>
    <w:multiLevelType w:val="hybridMultilevel"/>
    <w:tmpl w:val="BAEC84D4"/>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24DF3981"/>
    <w:multiLevelType w:val="hybridMultilevel"/>
    <w:tmpl w:val="7AD4BE36"/>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5B969DB"/>
    <w:multiLevelType w:val="hybridMultilevel"/>
    <w:tmpl w:val="F48EA240"/>
    <w:lvl w:ilvl="0" w:tplc="74545C1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8" w15:restartNumberingAfterBreak="0">
    <w:nsid w:val="27D84E0D"/>
    <w:multiLevelType w:val="hybridMultilevel"/>
    <w:tmpl w:val="311C4D52"/>
    <w:lvl w:ilvl="0" w:tplc="DFA2D9E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9" w15:restartNumberingAfterBreak="0">
    <w:nsid w:val="31CC184C"/>
    <w:multiLevelType w:val="hybridMultilevel"/>
    <w:tmpl w:val="8EE20E3C"/>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37D93CB8"/>
    <w:multiLevelType w:val="hybridMultilevel"/>
    <w:tmpl w:val="35DEE964"/>
    <w:lvl w:ilvl="0" w:tplc="3F366F4C">
      <w:numFmt w:val="bullet"/>
      <w:lvlText w:val="-"/>
      <w:lvlJc w:val="left"/>
      <w:pPr>
        <w:ind w:left="786" w:hanging="360"/>
      </w:pPr>
      <w:rPr>
        <w:rFonts w:ascii="Times New Roman" w:eastAsia="Times New Roman" w:hAnsi="Times New Roman" w:cs="Times New Roman" w:hint="default"/>
      </w:rPr>
    </w:lvl>
    <w:lvl w:ilvl="1" w:tplc="2A520D58">
      <w:numFmt w:val="bullet"/>
      <w:lvlText w:val="•"/>
      <w:lvlJc w:val="left"/>
      <w:pPr>
        <w:ind w:left="1506" w:hanging="360"/>
      </w:pPr>
      <w:rPr>
        <w:rFonts w:ascii="Times New Roman" w:eastAsia="Times New Roman" w:hAnsi="Times New Roman" w:cs="Times New Roman"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1" w15:restartNumberingAfterBreak="0">
    <w:nsid w:val="51C54513"/>
    <w:multiLevelType w:val="hybridMultilevel"/>
    <w:tmpl w:val="C9DEEB38"/>
    <w:lvl w:ilvl="0" w:tplc="3AA434C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2" w15:restartNumberingAfterBreak="0">
    <w:nsid w:val="56DA2E95"/>
    <w:multiLevelType w:val="hybridMultilevel"/>
    <w:tmpl w:val="75CE032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D573C9C"/>
    <w:multiLevelType w:val="hybridMultilevel"/>
    <w:tmpl w:val="F02662A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12"/>
  </w:num>
  <w:num w:numId="2">
    <w:abstractNumId w:val="0"/>
  </w:num>
  <w:num w:numId="3">
    <w:abstractNumId w:val="8"/>
  </w:num>
  <w:num w:numId="4">
    <w:abstractNumId w:val="6"/>
  </w:num>
  <w:num w:numId="5">
    <w:abstractNumId w:val="11"/>
  </w:num>
  <w:num w:numId="6">
    <w:abstractNumId w:val="2"/>
  </w:num>
  <w:num w:numId="7">
    <w:abstractNumId w:val="10"/>
  </w:num>
  <w:num w:numId="8">
    <w:abstractNumId w:val="13"/>
  </w:num>
  <w:num w:numId="9">
    <w:abstractNumId w:val="1"/>
  </w:num>
  <w:num w:numId="10">
    <w:abstractNumId w:val="7"/>
  </w:num>
  <w:num w:numId="11">
    <w:abstractNumId w:val="4"/>
  </w:num>
  <w:num w:numId="12">
    <w:abstractNumId w:val="9"/>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7C95"/>
    <w:rsid w:val="00106039"/>
    <w:rsid w:val="00111D14"/>
    <w:rsid w:val="00146B0C"/>
    <w:rsid w:val="0019598C"/>
    <w:rsid w:val="001B660D"/>
    <w:rsid w:val="001B72DD"/>
    <w:rsid w:val="00200D65"/>
    <w:rsid w:val="00280B83"/>
    <w:rsid w:val="002A0413"/>
    <w:rsid w:val="0034100B"/>
    <w:rsid w:val="00436D49"/>
    <w:rsid w:val="00467CBF"/>
    <w:rsid w:val="00524669"/>
    <w:rsid w:val="00534042"/>
    <w:rsid w:val="005B2AD8"/>
    <w:rsid w:val="005D6FBB"/>
    <w:rsid w:val="00721926"/>
    <w:rsid w:val="00745B97"/>
    <w:rsid w:val="007C177D"/>
    <w:rsid w:val="00857585"/>
    <w:rsid w:val="00955A18"/>
    <w:rsid w:val="00A76B6D"/>
    <w:rsid w:val="00AE5F9C"/>
    <w:rsid w:val="00B01397"/>
    <w:rsid w:val="00B1198F"/>
    <w:rsid w:val="00B17142"/>
    <w:rsid w:val="00B36D07"/>
    <w:rsid w:val="00B44268"/>
    <w:rsid w:val="00BC14A5"/>
    <w:rsid w:val="00C5621C"/>
    <w:rsid w:val="00C85FEF"/>
    <w:rsid w:val="00CC35ED"/>
    <w:rsid w:val="00CF677F"/>
    <w:rsid w:val="00E74718"/>
    <w:rsid w:val="00E812D8"/>
    <w:rsid w:val="00F75E4B"/>
    <w:rsid w:val="00FA550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8C140"/>
  <w15:docId w15:val="{A882AE76-634B-493C-BCCD-6D80C0C9D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nia.woo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2291</Words>
  <Characters>12856</Characters>
  <Application>Microsoft Office Word</Application>
  <DocSecurity>0</DocSecurity>
  <Lines>242</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2020-09-09T16:22:00Z</dcterms:created>
  <dcterms:modified xsi:type="dcterms:W3CDTF">2020-09-09T16:22:00Z</dcterms:modified>
</cp:coreProperties>
</file>