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7F46B6" w:rsidP="00D869E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ECHO-A-1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F46B6" w:rsidRPr="007F46B6" w:rsidRDefault="007F46B6" w:rsidP="007F46B6">
            <w:pPr>
              <w:rPr>
                <w:rFonts w:ascii="Times New Roman" w:hAnsi="Times New Roman" w:cs="Times New Roman"/>
                <w:b/>
              </w:rPr>
            </w:pPr>
            <w:r w:rsidRPr="007F46B6">
              <w:rPr>
                <w:rFonts w:ascii="Times New Roman" w:hAnsi="Times New Roman" w:cs="Times New Roman"/>
                <w:b/>
              </w:rPr>
              <w:t xml:space="preserve">M. Antoine </w:t>
            </w:r>
            <w:proofErr w:type="spellStart"/>
            <w:r w:rsidRPr="007F46B6">
              <w:rPr>
                <w:rFonts w:ascii="Times New Roman" w:hAnsi="Times New Roman" w:cs="Times New Roman"/>
                <w:b/>
              </w:rPr>
              <w:t>Lemasson</w:t>
            </w:r>
            <w:proofErr w:type="spellEnd"/>
          </w:p>
          <w:p w:rsidR="007F46B6" w:rsidRPr="007F46B6" w:rsidRDefault="007F46B6" w:rsidP="007F46B6">
            <w:pPr>
              <w:rPr>
                <w:rFonts w:ascii="Times New Roman" w:hAnsi="Times New Roman" w:cs="Times New Roman"/>
                <w:b/>
              </w:rPr>
            </w:pPr>
            <w:hyperlink r:id="rId8" w:history="1">
              <w:r w:rsidRPr="00067194">
                <w:rPr>
                  <w:rStyle w:val="Hyperlink"/>
                  <w:rFonts w:ascii="Times New Roman" w:hAnsi="Times New Roman" w:cs="Times New Roman"/>
                  <w:b/>
                </w:rPr>
                <w:t>antoine.lemasson@ec.europa.eu</w:t>
              </w:r>
            </w:hyperlink>
            <w:r>
              <w:rPr>
                <w:rFonts w:ascii="Times New Roman" w:hAnsi="Times New Roman" w:cs="Times New Roman"/>
                <w:b/>
              </w:rPr>
              <w:t xml:space="preserve"> </w:t>
            </w:r>
          </w:p>
          <w:p w:rsidR="00381739" w:rsidRDefault="007F46B6" w:rsidP="007F46B6">
            <w:pPr>
              <w:rPr>
                <w:rFonts w:ascii="Times New Roman" w:hAnsi="Times New Roman" w:cs="Times New Roman"/>
                <w:b/>
              </w:rPr>
            </w:pPr>
            <w:r w:rsidRPr="007F46B6">
              <w:rPr>
                <w:rFonts w:ascii="Times New Roman" w:hAnsi="Times New Roman" w:cs="Times New Roman"/>
                <w:b/>
                <w:lang w:val="en-GB"/>
              </w:rPr>
              <w:t>+32 2 299.46.91</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7F46B6"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Pr="007F46B6">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0</w:t>
            </w:r>
            <w:r w:rsidR="00381739" w:rsidRPr="00381739">
              <w:rPr>
                <w:rFonts w:ascii="Times New Roman" w:hAnsi="Times New Roman" w:cs="Times New Roman"/>
                <w:b/>
                <w:vertAlign w:val="superscript"/>
              </w:rPr>
              <w:footnoteReference w:id="1"/>
            </w:r>
          </w:p>
          <w:p w:rsidR="00381739" w:rsidRPr="00381739" w:rsidRDefault="00D9400C"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F46B6" w:rsidRDefault="007F46B6" w:rsidP="007F46B6">
      <w:pPr>
        <w:spacing w:after="0" w:line="240" w:lineRule="auto"/>
        <w:ind w:left="426"/>
        <w:contextualSpacing/>
        <w:rPr>
          <w:rFonts w:ascii="Times New Roman" w:eastAsia="Times New Roman" w:hAnsi="Times New Roman" w:cs="Times New Roman"/>
          <w:lang w:eastAsia="en-GB"/>
        </w:rPr>
      </w:pPr>
      <w:r w:rsidRPr="007F46B6">
        <w:rPr>
          <w:rFonts w:ascii="Times New Roman" w:eastAsia="Times New Roman" w:hAnsi="Times New Roman" w:cs="Times New Roman"/>
          <w:lang w:eastAsia="en-GB"/>
        </w:rPr>
        <w:t>La direction générale de la protection civile et des opérations d’aide humanitaire européennes (ECHO) répond à des crises majeures à travers le monde par le biais de la mobilisation de ressources de protection civile de l'UE et l'aide humanitaire. Le titulaire du poste sera attaché à l'unité chargée de la gestion du Centre de Coordination de la réaction d'urgence (ERCC).</w:t>
      </w:r>
    </w:p>
    <w:p w:rsidR="007F46B6" w:rsidRPr="007F46B6" w:rsidRDefault="007F46B6" w:rsidP="007F46B6">
      <w:pPr>
        <w:spacing w:after="0" w:line="240" w:lineRule="auto"/>
        <w:ind w:left="426"/>
        <w:contextualSpacing/>
        <w:rPr>
          <w:rFonts w:ascii="Times New Roman" w:eastAsia="Times New Roman" w:hAnsi="Times New Roman" w:cs="Times New Roman"/>
          <w:lang w:eastAsia="en-GB"/>
        </w:rPr>
      </w:pPr>
    </w:p>
    <w:p w:rsidR="007F46B6" w:rsidRDefault="007F46B6" w:rsidP="007F46B6">
      <w:pPr>
        <w:spacing w:after="0" w:line="240" w:lineRule="auto"/>
        <w:ind w:left="426"/>
        <w:contextualSpacing/>
        <w:rPr>
          <w:rFonts w:ascii="Times New Roman" w:eastAsia="Times New Roman" w:hAnsi="Times New Roman" w:cs="Times New Roman"/>
          <w:lang w:eastAsia="en-GB"/>
        </w:rPr>
      </w:pPr>
      <w:r w:rsidRPr="007F46B6">
        <w:rPr>
          <w:rFonts w:ascii="Times New Roman" w:eastAsia="Times New Roman" w:hAnsi="Times New Roman" w:cs="Times New Roman"/>
          <w:lang w:eastAsia="en-GB"/>
        </w:rPr>
        <w:t>Il/elle soutiendra le personnel de permanence (qui travaille 24 heures sur 24, 7 jours sur 7) au Centre de Coordination de la réaction d'urgence dans leurs tâches de suivi et d'alerte, de gestion de l'information, de coordination avec les pays participants, de liaison avec les pays affectés par la catastrophe et de coopération avec les partenaires internationaux. Plus généralement, le/la candidat(e) retenu(e) contribuera également à assurer le bon fonctionnement (efficace, cohérent et coordonné) des opérations de l'Union Européenne de réponse aux urgences y inclus:</w:t>
      </w:r>
    </w:p>
    <w:p w:rsidR="007F46B6" w:rsidRPr="007F46B6" w:rsidRDefault="007F46B6" w:rsidP="007F46B6">
      <w:pPr>
        <w:spacing w:after="0" w:line="240" w:lineRule="auto"/>
        <w:ind w:left="426"/>
        <w:contextualSpacing/>
        <w:rPr>
          <w:rFonts w:ascii="Times New Roman" w:eastAsia="Times New Roman" w:hAnsi="Times New Roman" w:cs="Times New Roman"/>
          <w:lang w:eastAsia="en-GB"/>
        </w:rPr>
      </w:pPr>
    </w:p>
    <w:p w:rsidR="007F46B6" w:rsidRPr="007F46B6" w:rsidRDefault="007F46B6" w:rsidP="007F46B6">
      <w:pPr>
        <w:spacing w:after="0" w:line="240" w:lineRule="auto"/>
        <w:ind w:left="426"/>
        <w:contextualSpacing/>
        <w:rPr>
          <w:rFonts w:ascii="Times New Roman" w:eastAsia="Times New Roman" w:hAnsi="Times New Roman" w:cs="Times New Roman"/>
          <w:lang w:eastAsia="en-GB"/>
        </w:rPr>
      </w:pPr>
      <w:r w:rsidRPr="007F46B6">
        <w:rPr>
          <w:rFonts w:ascii="Times New Roman" w:eastAsia="Times New Roman" w:hAnsi="Times New Roman" w:cs="Times New Roman"/>
          <w:lang w:eastAsia="en-GB"/>
        </w:rPr>
        <w:t>•</w:t>
      </w:r>
      <w:r w:rsidRPr="007F46B6">
        <w:rPr>
          <w:rFonts w:ascii="Times New Roman" w:eastAsia="Times New Roman" w:hAnsi="Times New Roman" w:cs="Times New Roman"/>
          <w:lang w:eastAsia="en-GB"/>
        </w:rPr>
        <w:tab/>
        <w:t>Assurer la coordination de la réaction d'urgence de la DG ECHO en cas de catastrophes soudaines.</w:t>
      </w:r>
    </w:p>
    <w:p w:rsidR="007F46B6" w:rsidRPr="007F46B6" w:rsidRDefault="007F46B6" w:rsidP="007F46B6">
      <w:pPr>
        <w:spacing w:after="0" w:line="240" w:lineRule="auto"/>
        <w:ind w:left="426"/>
        <w:contextualSpacing/>
        <w:rPr>
          <w:rFonts w:ascii="Times New Roman" w:eastAsia="Times New Roman" w:hAnsi="Times New Roman" w:cs="Times New Roman"/>
          <w:lang w:eastAsia="en-GB"/>
        </w:rPr>
      </w:pPr>
      <w:r w:rsidRPr="007F46B6">
        <w:rPr>
          <w:rFonts w:ascii="Times New Roman" w:eastAsia="Times New Roman" w:hAnsi="Times New Roman" w:cs="Times New Roman"/>
          <w:lang w:eastAsia="en-GB"/>
        </w:rPr>
        <w:t>•</w:t>
      </w:r>
      <w:r w:rsidRPr="007F46B6">
        <w:rPr>
          <w:rFonts w:ascii="Times New Roman" w:eastAsia="Times New Roman" w:hAnsi="Times New Roman" w:cs="Times New Roman"/>
          <w:lang w:eastAsia="en-GB"/>
        </w:rPr>
        <w:tab/>
        <w:t xml:space="preserve">Contribuer aux relations interinstitutionnelles sur des sujets relatifs aux tâches de l'unité. </w:t>
      </w:r>
    </w:p>
    <w:p w:rsidR="002A3536" w:rsidRPr="00D9400C" w:rsidRDefault="007F46B6" w:rsidP="007F46B6">
      <w:pPr>
        <w:spacing w:after="0" w:line="240" w:lineRule="auto"/>
        <w:ind w:left="709" w:hanging="283"/>
        <w:contextualSpacing/>
        <w:rPr>
          <w:rFonts w:ascii="Times New Roman" w:eastAsia="Times New Roman" w:hAnsi="Times New Roman" w:cs="Times New Roman"/>
          <w:lang w:eastAsia="en-GB"/>
        </w:rPr>
      </w:pPr>
      <w:r w:rsidRPr="007F46B6">
        <w:rPr>
          <w:rFonts w:ascii="Times New Roman" w:eastAsia="Times New Roman" w:hAnsi="Times New Roman" w:cs="Times New Roman"/>
          <w:lang w:eastAsia="en-GB"/>
        </w:rPr>
        <w:t>•</w:t>
      </w:r>
      <w:r w:rsidRPr="007F46B6">
        <w:rPr>
          <w:rFonts w:ascii="Times New Roman" w:eastAsia="Times New Roman" w:hAnsi="Times New Roman" w:cs="Times New Roman"/>
          <w:lang w:eastAsia="en-GB"/>
        </w:rPr>
        <w:tab/>
        <w:t>Contribuer à la coordination avec les autorités de la protection civile, les organisations internationales et les partenaires humanitaires.</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869ED" w:rsidRDefault="007F46B6" w:rsidP="007F46B6">
      <w:pPr>
        <w:pStyle w:val="ListParagraph"/>
        <w:spacing w:after="0" w:line="240" w:lineRule="auto"/>
        <w:ind w:left="709" w:right="60"/>
        <w:jc w:val="both"/>
        <w:rPr>
          <w:rFonts w:ascii="Times New Roman" w:eastAsia="Times New Roman" w:hAnsi="Times New Roman" w:cs="Times New Roman"/>
          <w:lang w:eastAsia="en-GB"/>
        </w:rPr>
      </w:pPr>
      <w:r w:rsidRPr="007F46B6">
        <w:rPr>
          <w:rFonts w:ascii="Times New Roman" w:eastAsia="Times New Roman" w:hAnsi="Times New Roman" w:cs="Times New Roman"/>
          <w:lang w:eastAsia="en-GB"/>
        </w:rPr>
        <w:t>L'unité du Centre de Coordination de la réaction d'urgence de la DG ECHO recherche un/une collaborateur/</w:t>
      </w:r>
      <w:proofErr w:type="spellStart"/>
      <w:r w:rsidRPr="007F46B6">
        <w:rPr>
          <w:rFonts w:ascii="Times New Roman" w:eastAsia="Times New Roman" w:hAnsi="Times New Roman" w:cs="Times New Roman"/>
          <w:lang w:eastAsia="en-GB"/>
        </w:rPr>
        <w:t>trice</w:t>
      </w:r>
      <w:proofErr w:type="spellEnd"/>
      <w:r w:rsidRPr="007F46B6">
        <w:rPr>
          <w:rFonts w:ascii="Times New Roman" w:eastAsia="Times New Roman" w:hAnsi="Times New Roman" w:cs="Times New Roman"/>
          <w:lang w:eastAsia="en-GB"/>
        </w:rPr>
        <w:t xml:space="preserve"> expérimenté</w:t>
      </w:r>
      <w:r>
        <w:rPr>
          <w:rFonts w:ascii="Times New Roman" w:eastAsia="Times New Roman" w:hAnsi="Times New Roman" w:cs="Times New Roman"/>
          <w:lang w:eastAsia="en-GB"/>
        </w:rPr>
        <w:t>/e</w:t>
      </w:r>
      <w:r w:rsidRPr="007F46B6">
        <w:rPr>
          <w:rFonts w:ascii="Times New Roman" w:eastAsia="Times New Roman" w:hAnsi="Times New Roman" w:cs="Times New Roman"/>
          <w:lang w:eastAsia="en-GB"/>
        </w:rPr>
        <w:t>, flexible et consciencieux/</w:t>
      </w:r>
      <w:proofErr w:type="spellStart"/>
      <w:r w:rsidRPr="007F46B6">
        <w:rPr>
          <w:rFonts w:ascii="Times New Roman" w:eastAsia="Times New Roman" w:hAnsi="Times New Roman" w:cs="Times New Roman"/>
          <w:lang w:eastAsia="en-GB"/>
        </w:rPr>
        <w:t>se</w:t>
      </w:r>
      <w:proofErr w:type="spellEnd"/>
      <w:r w:rsidRPr="007F46B6">
        <w:rPr>
          <w:rFonts w:ascii="Times New Roman" w:eastAsia="Times New Roman" w:hAnsi="Times New Roman" w:cs="Times New Roman"/>
          <w:lang w:eastAsia="en-GB"/>
        </w:rPr>
        <w:t xml:space="preserve"> qui possède une expérience dans la gestion d'urgences. Il peut s'agir d'expérience en matière d'aide humanitaire, de protection civile, d'assistance militaire ou de tout autre domaine similaire. Le/la candidat/e doit démontrer qu'il/elle est familier/ère avec le Mécanisme de protection civile de l'Union européenne. Il/Elle aura de préférence suivi les cours de formation de la protection civile européenne et il/elle aura participé aux exercices de protection civile européenne. Une expérience de terrain à l'international constituera un atout.</w:t>
      </w:r>
    </w:p>
    <w:p w:rsidR="007F46B6" w:rsidRDefault="007F46B6" w:rsidP="007F46B6">
      <w:pPr>
        <w:pStyle w:val="ListParagraph"/>
        <w:spacing w:after="0" w:line="240" w:lineRule="auto"/>
        <w:ind w:left="709" w:right="60"/>
        <w:jc w:val="both"/>
        <w:rPr>
          <w:rFonts w:ascii="Times New Roman" w:eastAsia="Times New Roman" w:hAnsi="Times New Roman" w:cs="Times New Roman"/>
          <w:lang w:eastAsia="en-GB"/>
        </w:rPr>
      </w:pPr>
    </w:p>
    <w:p w:rsidR="007F46B6" w:rsidRPr="00D869ED" w:rsidRDefault="007F46B6" w:rsidP="007F46B6">
      <w:pPr>
        <w:pStyle w:val="ListParagraph"/>
        <w:spacing w:after="0" w:line="240" w:lineRule="auto"/>
        <w:ind w:left="709" w:right="60"/>
        <w:jc w:val="both"/>
        <w:rPr>
          <w:rFonts w:ascii="Times New Roman" w:eastAsia="Times New Roman" w:hAnsi="Times New Roman" w:cs="Times New Roman"/>
          <w:lang w:eastAsia="en-GB"/>
        </w:rPr>
      </w:pPr>
      <w:r w:rsidRPr="007F46B6">
        <w:rPr>
          <w:rFonts w:ascii="Times New Roman" w:eastAsia="Times New Roman" w:hAnsi="Times New Roman" w:cs="Times New Roman"/>
          <w:lang w:eastAsia="en-GB"/>
        </w:rPr>
        <w:t>Le/la candidat(e) devra avoir la capacité de travailler rapidement sur des nouveaux sujets et de gérer simultanément un certain nombre de dossiers. Le/la candidat(e) aura de bonnes compétences organisationnelles, manipulera avec aisance les outils de bureautique et aura de très bonnes capacités rédactionnelles. L'esprit d'équipe est essentiel.</w:t>
      </w: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F46B6" w:rsidRPr="007F46B6" w:rsidRDefault="007F46B6" w:rsidP="007F46B6">
      <w:pPr>
        <w:tabs>
          <w:tab w:val="left" w:pos="709"/>
        </w:tabs>
        <w:spacing w:after="0" w:line="240" w:lineRule="auto"/>
        <w:ind w:left="709" w:right="60"/>
        <w:jc w:val="both"/>
        <w:rPr>
          <w:rFonts w:ascii="Times New Roman" w:eastAsia="Times New Roman" w:hAnsi="Times New Roman" w:cs="Times New Roman"/>
          <w:lang w:eastAsia="en-GB"/>
        </w:rPr>
      </w:pPr>
      <w:r w:rsidRPr="007F46B6">
        <w:rPr>
          <w:rFonts w:ascii="Times New Roman" w:eastAsia="Times New Roman" w:hAnsi="Times New Roman" w:cs="Times New Roman"/>
          <w:lang w:eastAsia="en-GB"/>
        </w:rPr>
        <w:t xml:space="preserve">Le / la candidat(e) aura une excellente connaissance de l'anglais. La connaissance d'une autre langue de l'UE est un plus. </w:t>
      </w:r>
    </w:p>
    <w:p w:rsidR="00D9400C" w:rsidRPr="00745B97" w:rsidRDefault="00D9400C"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bookmarkStart w:id="0" w:name="_GoBack"/>
      <w:bookmarkEnd w:id="0"/>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À l'attention des candidats ressortissant de pays tiers: vos données personnelles peuvent être utilisées aux fins des vérifications nécessaires.</w:t>
      </w:r>
    </w:p>
    <w:p w:rsidR="00AC55BD" w:rsidRDefault="007F46B6"/>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2A3536"/>
    <w:rsid w:val="003445AE"/>
    <w:rsid w:val="00381739"/>
    <w:rsid w:val="00534042"/>
    <w:rsid w:val="006321C7"/>
    <w:rsid w:val="00745B97"/>
    <w:rsid w:val="007F46B6"/>
    <w:rsid w:val="00804B2F"/>
    <w:rsid w:val="00B36D07"/>
    <w:rsid w:val="00BA34CF"/>
    <w:rsid w:val="00BC14A5"/>
    <w:rsid w:val="00CF677F"/>
    <w:rsid w:val="00D869ED"/>
    <w:rsid w:val="00D9400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40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oine.lemass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1455</Words>
  <Characters>8369</Characters>
  <Application>Microsoft Office Word</Application>
  <DocSecurity>0</DocSecurity>
  <Lines>178</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2020-09-09T12:33:00Z</dcterms:created>
  <dcterms:modified xsi:type="dcterms:W3CDTF">2020-09-09T12:33:00Z</dcterms:modified>
</cp:coreProperties>
</file>