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bookmarkStart w:id="0" w:name="_GoBack"/>
      <w:r w:rsidRPr="00950BA5">
        <w:rPr>
          <w:rFonts w:ascii="Times New Roman" w:eastAsia="Times New Roman" w:hAnsi="Times New Roman" w:cs="Times New Roman"/>
          <w:b/>
          <w:sz w:val="24"/>
          <w:szCs w:val="20"/>
          <w:lang w:val="de-DE" w:eastAsia="en-GB"/>
        </w:rPr>
        <w:t>ABGEORDNETE(R) NATIONALE(R) SACHVERSTÄNDIGE(R)</w:t>
      </w:r>
    </w:p>
    <w:bookmarkEnd w:id="0"/>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53E51"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OLAF-B-1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53E51" w:rsidRPr="00053E51" w:rsidRDefault="00053E51" w:rsidP="00053E51">
            <w:pPr>
              <w:rPr>
                <w:rFonts w:ascii="Times New Roman" w:hAnsi="Times New Roman" w:cs="Times New Roman"/>
                <w:b/>
              </w:rPr>
            </w:pPr>
            <w:r w:rsidRPr="00053E51">
              <w:rPr>
                <w:rFonts w:ascii="Times New Roman" w:hAnsi="Times New Roman" w:cs="Times New Roman"/>
                <w:b/>
              </w:rPr>
              <w:t>Lara DOBINSON</w:t>
            </w:r>
          </w:p>
          <w:p w:rsidR="00053E51" w:rsidRPr="00053E51" w:rsidRDefault="00053E51" w:rsidP="00053E51">
            <w:pPr>
              <w:rPr>
                <w:rFonts w:ascii="Times New Roman" w:hAnsi="Times New Roman" w:cs="Times New Roman"/>
                <w:b/>
              </w:rPr>
            </w:pPr>
            <w:hyperlink r:id="rId8" w:history="1">
              <w:r w:rsidRPr="00053E51">
                <w:rPr>
                  <w:rFonts w:ascii="Times New Roman" w:hAnsi="Times New Roman" w:cs="Times New Roman"/>
                  <w:b/>
                  <w:color w:val="0000FF" w:themeColor="hyperlink"/>
                  <w:u w:val="single"/>
                </w:rPr>
                <w:t>lara.dobinson@ec.europa.eu</w:t>
              </w:r>
            </w:hyperlink>
            <w:r w:rsidRPr="00053E51">
              <w:rPr>
                <w:rFonts w:ascii="Times New Roman" w:hAnsi="Times New Roman" w:cs="Times New Roman"/>
                <w:b/>
              </w:rPr>
              <w:t xml:space="preserve"> </w:t>
            </w:r>
          </w:p>
          <w:p w:rsidR="00E21280" w:rsidRPr="00E21280" w:rsidRDefault="00053E51" w:rsidP="00053E51">
            <w:pPr>
              <w:ind w:right="1317"/>
              <w:jc w:val="both"/>
              <w:rPr>
                <w:rFonts w:ascii="Times New Roman" w:hAnsi="Times New Roman" w:cs="Times New Roman"/>
                <w:b/>
                <w:lang w:val="de-DE"/>
              </w:rPr>
            </w:pPr>
            <w:r w:rsidRPr="00053E51">
              <w:rPr>
                <w:rFonts w:ascii="Times New Roman" w:hAnsi="Times New Roman" w:cs="Times New Roman"/>
                <w:b/>
                <w:lang w:val="en-US"/>
              </w:rPr>
              <w:t>+32 2 296 42 76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964A6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53E5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Das Europäische Amt für Betrugsbekämpfung (OLAF) ist sowohl eine ermittelnde Behörde als auch eine Dienststelle der Europäischen Kommission mit Zuständigkeit für die Entwicklung und Umsetzung der Unionspolitik zur Betrugsbekämpfung.</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Der Auftrag von OLAF umfasst drei Aspekte:</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Schutz der finanziellen Interessen der Europäischen Union durch die Ermittlung von Betrugsfällen, Korruption und sonstigen rechtswidrigen Handlungen;</w:t>
      </w:r>
    </w:p>
    <w:p w:rsidR="00053E51" w:rsidRPr="00053E51" w:rsidRDefault="00053E51" w:rsidP="00053E51">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Aufdeckung und Untersuchung schwerwiegender Handlungen der Mitglieder bzw. des Personals der Organe und Einrichtungen im Zusammenhang mit der Ausübung beruflicher Tätigkeiten, die disziplinarisch oder strafrechtlich geahndet werden könnten;</w:t>
      </w:r>
    </w:p>
    <w:p w:rsidR="00053E51" w:rsidRPr="00053E51" w:rsidRDefault="00053E51" w:rsidP="00053E51">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Unterstützung der Europäischen Kommission bei der Entwicklung und Umsetzung von Strategien zur Betrugsbekämpfung und -prävention.</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Im Hinblick auf die Umsetzung der Unionspolitikfelder arbeitet OLAF im Rahmen seiner Kompetenzen wie jede andere Kommissionsdienststelle. Demgegenüber ist der OLAF Generaldirektor unabhängig in seinen Ermittlungen zu Vorwürfen von Betrug oder anderen rechtswidrigen Handlungen mit Auswirkungen auf die finanziellen Interessen der Union.</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 xml:space="preserve">Referat OLAF.B.1 „Strategie zur Betrugsbekämpfung im Zoll-, Handels- und Tabaksektor“ ist eine zentrale Säule der OLAF-Direktion B, die für „Eigenmittel und internationale Operationen, Untersuchungen und Strategien“ zuständig ist. Die Aufgabe des Referates B.1 besteht darin, eine Strategie zur Bekämpfung von </w:t>
      </w:r>
      <w:r w:rsidRPr="00053E51">
        <w:rPr>
          <w:rFonts w:ascii="Times New Roman" w:eastAsia="Times New Roman" w:hAnsi="Times New Roman" w:cs="Times New Roman"/>
          <w:lang w:val="de-DE" w:eastAsia="en-GB"/>
        </w:rPr>
        <w:lastRenderedPageBreak/>
        <w:t>Zollbetrug und illegalem Handel mit gesundheits- oder umweltschädlichen Waren, einschließlich Tabakerzeugnissen und gefälschten Waren, vorzulegen. Zu diesem Zweck unterstützt es OLAF-Ermittler, Zollbehörden der Mitgliedstaaten und arbeitet mit Kommissionsdienststellen, anderen zuständigen Behörden auch in Nicht-EU-Ländern, und einschlägigen internationalen Organisationen zusammen.</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 xml:space="preserve">Das Referat bietet strategische Unterstützung für Untersuchungen und führt gemeinsame Zollermittlungen („Joint </w:t>
      </w:r>
      <w:proofErr w:type="spellStart"/>
      <w:r w:rsidRPr="00053E51">
        <w:rPr>
          <w:rFonts w:ascii="Times New Roman" w:eastAsia="Times New Roman" w:hAnsi="Times New Roman" w:cs="Times New Roman"/>
          <w:lang w:val="de-DE" w:eastAsia="en-GB"/>
        </w:rPr>
        <w:t>Customs</w:t>
      </w:r>
      <w:proofErr w:type="spellEnd"/>
      <w:r w:rsidRPr="00053E51">
        <w:rPr>
          <w:rFonts w:ascii="Times New Roman" w:eastAsia="Times New Roman" w:hAnsi="Times New Roman" w:cs="Times New Roman"/>
          <w:lang w:val="de-DE" w:eastAsia="en-GB"/>
        </w:rPr>
        <w:t xml:space="preserve"> </w:t>
      </w:r>
      <w:proofErr w:type="spellStart"/>
      <w:r w:rsidRPr="00053E51">
        <w:rPr>
          <w:rFonts w:ascii="Times New Roman" w:eastAsia="Times New Roman" w:hAnsi="Times New Roman" w:cs="Times New Roman"/>
          <w:lang w:val="de-DE" w:eastAsia="en-GB"/>
        </w:rPr>
        <w:t>Operations</w:t>
      </w:r>
      <w:proofErr w:type="spellEnd"/>
      <w:r w:rsidRPr="00053E51">
        <w:rPr>
          <w:rFonts w:ascii="Times New Roman" w:eastAsia="Times New Roman" w:hAnsi="Times New Roman" w:cs="Times New Roman"/>
          <w:lang w:val="de-DE" w:eastAsia="en-GB"/>
        </w:rPr>
        <w:t>“, JCOs) mit relevanten nationalen, europäischen und internationalen Partnern durch. Es bietet auch Analysedienstleistungen für Zollbehörden der Mitgliedstaaten und OLAF-Ermittler an und trägt zu Gesetzgebungsinitiativen im Einnahmenbereich auf EU-Ebene bei oder leitet diese ein (einschließlich Verordnung (EG) Nr. 515/97). Darüber hinaus entwickelt und implementiert das Referat eine Betrugsbekämpfungsstrategie, verhandelt gegenseitige Amtshilfe und Betrugsbekämpfungsmaßnahmen in internationalen Abkommen und entwickelt spezifische Initiativen gegen den illegalen Tabakhandel. Das Referat ist auch für die Richtlinienentwicklung verschiedener Anwendungen einer speziellen IT-Plattform, des „Anti-</w:t>
      </w:r>
      <w:proofErr w:type="spellStart"/>
      <w:r w:rsidRPr="00053E51">
        <w:rPr>
          <w:rFonts w:ascii="Times New Roman" w:eastAsia="Times New Roman" w:hAnsi="Times New Roman" w:cs="Times New Roman"/>
          <w:lang w:val="de-DE" w:eastAsia="en-GB"/>
        </w:rPr>
        <w:t>Fraud</w:t>
      </w:r>
      <w:proofErr w:type="spellEnd"/>
      <w:r w:rsidRPr="00053E51">
        <w:rPr>
          <w:rFonts w:ascii="Times New Roman" w:eastAsia="Times New Roman" w:hAnsi="Times New Roman" w:cs="Times New Roman"/>
          <w:lang w:val="de-DE" w:eastAsia="en-GB"/>
        </w:rPr>
        <w:t xml:space="preserve"> Information System“ (AFIS), verantwortlich. Das Referat verstärkt derzeit seine Aktivitäten im Bereich der Datenanalyse.</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 xml:space="preserve">Das Referat OLAF.B.1 umfasst 17 Mitarbeiter. Der/Die nationale Sachverständige sollte: </w:t>
      </w:r>
    </w:p>
    <w:p w:rsidR="00053E51" w:rsidRPr="00053E51" w:rsidRDefault="00053E51" w:rsidP="00053E51">
      <w:pPr>
        <w:spacing w:after="0" w:line="240" w:lineRule="auto"/>
        <w:ind w:left="426"/>
        <w:jc w:val="both"/>
        <w:rPr>
          <w:rFonts w:ascii="Times New Roman" w:eastAsia="Times New Roman" w:hAnsi="Times New Roman" w:cs="Times New Roman"/>
          <w:lang w:val="de-DE" w:eastAsia="en-GB"/>
        </w:rPr>
      </w:pPr>
    </w:p>
    <w:p w:rsidR="00053E51" w:rsidRPr="00053E51" w:rsidRDefault="00053E51" w:rsidP="00053E5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 xml:space="preserve">Zur Entwicklung neuer Initiativen im Rahmen von </w:t>
      </w:r>
      <w:proofErr w:type="spellStart"/>
      <w:r w:rsidRPr="00053E51">
        <w:rPr>
          <w:rFonts w:ascii="Times New Roman" w:eastAsia="Times New Roman" w:hAnsi="Times New Roman" w:cs="Times New Roman"/>
          <w:lang w:val="de-DE" w:eastAsia="en-GB"/>
        </w:rPr>
        <w:t>OLAF's</w:t>
      </w:r>
      <w:proofErr w:type="spellEnd"/>
      <w:r w:rsidRPr="00053E51">
        <w:rPr>
          <w:rFonts w:ascii="Times New Roman" w:eastAsia="Times New Roman" w:hAnsi="Times New Roman" w:cs="Times New Roman"/>
          <w:lang w:val="de-DE" w:eastAsia="en-GB"/>
        </w:rPr>
        <w:t xml:space="preserve"> Rolle und Zuständigkeiten in den Bereichen Zollstrategie und gegenseitige Amtshilfe beitragen;</w:t>
      </w:r>
    </w:p>
    <w:p w:rsidR="00053E51" w:rsidRPr="00053E51" w:rsidRDefault="00053E51" w:rsidP="00053E51">
      <w:pPr>
        <w:pStyle w:val="ListParagraph"/>
        <w:numPr>
          <w:ilvl w:val="0"/>
          <w:numId w:val="6"/>
        </w:numPr>
        <w:spacing w:after="0" w:line="240" w:lineRule="auto"/>
        <w:ind w:left="709" w:hanging="283"/>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Neue Ansätze für die Datenanalyse im Bereich Zoll, Handel- und Tabak-Betrugsbekämpfung entwickeln.</w:t>
      </w:r>
    </w:p>
    <w:p w:rsidR="00950BA5" w:rsidRPr="00964A68" w:rsidRDefault="00950BA5"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053E51" w:rsidRPr="00053E51">
        <w:rPr>
          <w:rFonts w:ascii="Times New Roman" w:eastAsia="Times New Roman" w:hAnsi="Times New Roman" w:cs="Times New Roman"/>
          <w:lang w:val="de-DE" w:eastAsia="en-GB"/>
        </w:rPr>
        <w:t>Zoll oder Datenanalyse</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53E51" w:rsidRPr="00053E51" w:rsidRDefault="00053E51"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Wir suchen eine/n dynamische/n, Eigeninitiative zeigende/n und hoch motivierte/n Zollexperten/in, mit relevanter Berufserfahrung.</w:t>
      </w:r>
    </w:p>
    <w:p w:rsidR="00053E51" w:rsidRPr="00053E51" w:rsidRDefault="00053E51"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053E51" w:rsidRPr="00053E51" w:rsidRDefault="00053E51"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Neben einem soliden allgemeinen Zollhintergrund ist es wichtig, dass er / sie umfassende operative Erfahrung in der Analyse von Zolldaten nachweisen kann. Die Kenntnis von relevanten Datenbanken und IT-Werkzeugen ist erwünscht</w:t>
      </w:r>
      <w:r>
        <w:rPr>
          <w:rFonts w:ascii="Times New Roman" w:eastAsia="Times New Roman" w:hAnsi="Times New Roman" w:cs="Times New Roman"/>
          <w:lang w:val="de-DE" w:eastAsia="en-GB"/>
        </w:rPr>
        <w:t xml:space="preserve"> (</w:t>
      </w:r>
      <w:r w:rsidRPr="00053E51">
        <w:rPr>
          <w:rFonts w:ascii="Times New Roman" w:eastAsia="Times New Roman" w:hAnsi="Times New Roman" w:cs="Times New Roman"/>
          <w:lang w:val="de-DE" w:eastAsia="en-GB"/>
        </w:rPr>
        <w:t>Vertrautheit mit einer oder mehreren AFIS-Anwendungen</w:t>
      </w:r>
      <w:r>
        <w:rPr>
          <w:rFonts w:ascii="Times New Roman" w:eastAsia="Times New Roman" w:hAnsi="Times New Roman" w:cs="Times New Roman"/>
          <w:lang w:val="de-DE" w:eastAsia="en-GB"/>
        </w:rPr>
        <w:t>)</w:t>
      </w:r>
      <w:r w:rsidRPr="00053E51">
        <w:rPr>
          <w:rFonts w:ascii="Times New Roman" w:eastAsia="Times New Roman" w:hAnsi="Times New Roman" w:cs="Times New Roman"/>
          <w:lang w:val="de-DE" w:eastAsia="en-GB"/>
        </w:rPr>
        <w:t>. Praktische Arbeitserfahrungen in den Bereichen gegenseitige Amtshilfe und Betrugsbekämpfung, einschließlich strategischer Fragen, wären vorteilhaft.</w:t>
      </w:r>
    </w:p>
    <w:p w:rsidR="00964A68" w:rsidRPr="00964A68" w:rsidRDefault="00053E51"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Kenntnisse und Erfahrungen in den Bereichen Zollstrategie und Zollrecht wären weitere Vorteile, ebenso wie vorherige Berufserfahrung im europäischen oder internationalen Kontext.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53E51"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53E51">
        <w:rPr>
          <w:rFonts w:ascii="Times New Roman" w:eastAsia="Times New Roman" w:hAnsi="Times New Roman" w:cs="Times New Roman"/>
          <w:lang w:val="de-DE" w:eastAsia="en-GB"/>
        </w:rPr>
        <w:t>Das Referat arbeitet vorwiegend in englischer Sprache, weswegen gute schriftliche und mündliche Englischkenntnisse von wesentlicher Bedeutung sind. Zusätzliche Kenntnisse der beiden anderen Arbeitssprachen der Kommission (DE und FR) oder einer anderen maßgeblichen Sprache wären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53E5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1"/>
  </w:num>
  <w:num w:numId="2">
    <w:abstractNumId w:val="5"/>
  </w:num>
  <w:num w:numId="3">
    <w:abstractNumId w:val="3"/>
  </w:num>
  <w:num w:numId="4">
    <w:abstractNumId w:val="0"/>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A77F5"/>
    <w:rsid w:val="0019598C"/>
    <w:rsid w:val="0020218D"/>
    <w:rsid w:val="00370EFD"/>
    <w:rsid w:val="00534042"/>
    <w:rsid w:val="005648F5"/>
    <w:rsid w:val="006740F2"/>
    <w:rsid w:val="00736345"/>
    <w:rsid w:val="00950BA5"/>
    <w:rsid w:val="00964A68"/>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ra.dobin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1430</Words>
  <Characters>10360</Characters>
  <Application>Microsoft Office Word</Application>
  <DocSecurity>0</DocSecurity>
  <Lines>225</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2020-07-10T13:34:00Z</dcterms:created>
  <dcterms:modified xsi:type="dcterms:W3CDTF">2020-07-10T13:34:00Z</dcterms:modified>
</cp:coreProperties>
</file>