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32D17"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32D17" w:rsidRPr="00432D17" w:rsidRDefault="00432D17" w:rsidP="00432D17">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MICOL Olivier</w:t>
            </w:r>
          </w:p>
          <w:p w:rsidR="00432D17" w:rsidRPr="00432D17" w:rsidRDefault="00432D17" w:rsidP="00432D17">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Olivier.micol@ec.europa.eu</w:t>
              </w:r>
            </w:hyperlink>
            <w:r>
              <w:rPr>
                <w:rFonts w:ascii="Times New Roman" w:eastAsia="Times New Roman" w:hAnsi="Times New Roman" w:cs="Times New Roman"/>
                <w:b/>
                <w:lang w:eastAsia="en-GB"/>
              </w:rPr>
              <w:t xml:space="preserve"> </w:t>
            </w:r>
          </w:p>
          <w:p w:rsidR="00745B97" w:rsidRPr="00C33775" w:rsidRDefault="00432D17" w:rsidP="00432D17">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+32 2 29981417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32D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4D1AB2" w:rsidRPr="004D1AB2">
              <w:rPr>
                <w:rFonts w:ascii="Times New Roman" w:eastAsia="Times New Roman" w:hAnsi="Times New Roman" w:cs="Times New Roman"/>
                <w:b/>
                <w:vertAlign w:val="superscript"/>
                <w:lang w:eastAsia="en-GB"/>
              </w:rPr>
              <w:t>ème</w:t>
            </w:r>
            <w:r w:rsidR="004D1AB2">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D1AB2">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32D17" w:rsidRDefault="00432D17" w:rsidP="00432D17">
      <w:pPr>
        <w:spacing w:after="0" w:line="240" w:lineRule="auto"/>
        <w:ind w:left="426"/>
        <w:jc w:val="both"/>
        <w:textAlignment w:val="baseline"/>
        <w:rPr>
          <w:rFonts w:ascii="Times New Roman" w:hAnsi="Times New Roman" w:cs="Times New Roman"/>
        </w:rPr>
      </w:pPr>
      <w:r w:rsidRPr="00432D17">
        <w:rPr>
          <w:rFonts w:ascii="Times New Roman" w:hAnsi="Times New Roman" w:cs="Times New Roman"/>
        </w:rPr>
        <w:t>Dans un domaine d'action stratégique au cœur des activités de la Commission en matière de justice, il sera demandé au candidat sélectionné :</w:t>
      </w:r>
    </w:p>
    <w:p w:rsidR="00432D17" w:rsidRPr="00432D17" w:rsidRDefault="00432D17" w:rsidP="00432D17">
      <w:pPr>
        <w:spacing w:after="0" w:line="240" w:lineRule="auto"/>
        <w:ind w:left="426"/>
        <w:jc w:val="both"/>
        <w:textAlignment w:val="baseline"/>
        <w:rPr>
          <w:rFonts w:ascii="Times New Roman" w:hAnsi="Times New Roman" w:cs="Times New Roman"/>
        </w:rPr>
      </w:pP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de travailler sur le développement et la mise en œuvre de la législation et de la politique européennes dans le domaine de la protection des données, sous la supervision d’un fonctionnaire;</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d'évaluer et de contrôler la cohérence des propositions et des politiques de la Commission avec les règles de protection des données personnelles, y compris dans le domaine de l'économie numérique;</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d'identifier et analyser les nouveaux développements aux niveaux juridique, technique et sociétal ; d'évaluer leur importance en termes de protection des données personnelles et de proposer des réponses adéquates;</w:t>
      </w:r>
    </w:p>
    <w:p w:rsidR="00432D17" w:rsidRPr="00432D17" w:rsidRDefault="00432D17" w:rsidP="00432D17">
      <w:pPr>
        <w:pStyle w:val="ListParagraph"/>
        <w:numPr>
          <w:ilvl w:val="0"/>
          <w:numId w:val="14"/>
        </w:numPr>
        <w:spacing w:after="0" w:line="240" w:lineRule="auto"/>
        <w:ind w:left="709" w:hanging="283"/>
        <w:jc w:val="both"/>
        <w:textAlignment w:val="baseline"/>
        <w:rPr>
          <w:rFonts w:ascii="Times New Roman" w:hAnsi="Times New Roman" w:cs="Times New Roman"/>
        </w:rPr>
      </w:pPr>
      <w:r w:rsidRPr="00432D17">
        <w:rPr>
          <w:rFonts w:ascii="Times New Roman" w:hAnsi="Times New Roman" w:cs="Times New Roman"/>
        </w:rPr>
        <w:t>de contribuer à une meilleure sensibilisation aux questions de protection des données et de développer une culture de la protection des données personnelles.</w:t>
      </w:r>
    </w:p>
    <w:p w:rsidR="00432D17" w:rsidRDefault="00432D17" w:rsidP="00432D17">
      <w:pPr>
        <w:spacing w:after="0" w:line="240" w:lineRule="auto"/>
        <w:ind w:left="426"/>
        <w:jc w:val="both"/>
        <w:textAlignment w:val="baseline"/>
        <w:rPr>
          <w:rFonts w:ascii="Times New Roman" w:hAnsi="Times New Roman" w:cs="Times New Roman"/>
        </w:rPr>
      </w:pPr>
    </w:p>
    <w:p w:rsidR="00745B97" w:rsidRPr="002D37C6" w:rsidRDefault="00432D17" w:rsidP="00432D17">
      <w:pPr>
        <w:spacing w:after="0" w:line="240" w:lineRule="auto"/>
        <w:ind w:left="426"/>
        <w:jc w:val="both"/>
        <w:textAlignment w:val="baseline"/>
        <w:rPr>
          <w:rFonts w:ascii="Times New Roman" w:eastAsia="Times New Roman" w:hAnsi="Times New Roman" w:cs="Times New Roman"/>
          <w:color w:val="000000"/>
          <w:lang w:eastAsia="fr-BE"/>
        </w:rPr>
      </w:pPr>
      <w:r w:rsidRPr="00432D17">
        <w:rPr>
          <w:rFonts w:ascii="Times New Roman" w:hAnsi="Times New Roman" w:cs="Times New Roman"/>
        </w:rPr>
        <w:t>Nous offrons un travail stimulant et diversifié au sein d'une unité très motivée dans un domaine d'action clé de la Commission</w:t>
      </w:r>
      <w:r w:rsidR="004D1AB2" w:rsidRPr="004D1AB2">
        <w:rPr>
          <w:rFonts w:ascii="Times New Roman" w:hAnsi="Times New Roman" w:cs="Times New Roman"/>
        </w:rPr>
        <w:t>.</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D31A0" w:rsidRPr="009D31A0">
        <w:rPr>
          <w:rFonts w:ascii="Times New Roman" w:eastAsia="Times New Roman" w:hAnsi="Times New Roman" w:cs="Times New Roman"/>
          <w:lang w:eastAsia="en-GB"/>
        </w:rPr>
        <w:t>droit</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432D17" w:rsidP="004D1AB2">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E</w:t>
      </w:r>
      <w:r w:rsidRPr="00432D17">
        <w:rPr>
          <w:rFonts w:ascii="Times New Roman" w:hAnsi="Times New Roman" w:cs="Times New Roman"/>
          <w:lang w:eastAsia="en-GB"/>
        </w:rPr>
        <w:t>xpérience approfondie des questions juridiques et/ou technologiques relatives à la mise en œuvre de la réglementation en matière de données personnelles. Une expérience dans la mise en œuvre de cette réglementation dans le domaine de l'économie numérique est un avantage.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D1AB2" w:rsidP="003B3E84">
      <w:pPr>
        <w:tabs>
          <w:tab w:val="left" w:pos="709"/>
        </w:tabs>
        <w:spacing w:after="0" w:line="240" w:lineRule="auto"/>
        <w:ind w:left="709" w:right="60"/>
        <w:jc w:val="both"/>
        <w:rPr>
          <w:rFonts w:ascii="Times New Roman" w:eastAsia="Times New Roman" w:hAnsi="Times New Roman" w:cs="Times New Roman"/>
          <w:lang w:eastAsia="en-GB"/>
        </w:rPr>
      </w:pPr>
      <w:r w:rsidRPr="004D1AB2">
        <w:rPr>
          <w:rFonts w:ascii="Times New Roman" w:eastAsia="Times New Roman" w:hAnsi="Times New Roman" w:cs="Times New Roman"/>
          <w:lang w:eastAsia="en-GB"/>
        </w:rPr>
        <w:t xml:space="preserve">Une </w:t>
      </w:r>
      <w:r w:rsidR="00432D17" w:rsidRPr="00432D17">
        <w:rPr>
          <w:rFonts w:ascii="Times New Roman" w:eastAsia="Times New Roman" w:hAnsi="Times New Roman" w:cs="Times New Roman"/>
          <w:lang w:eastAsia="en-GB"/>
        </w:rPr>
        <w:t>très bonne maîtrise de l’anglais ; la connaissance du français et de l’allemand est un avantage.</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32D1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6"/>
  </w:num>
  <w:num w:numId="4">
    <w:abstractNumId w:val="10"/>
  </w:num>
  <w:num w:numId="5">
    <w:abstractNumId w:val="9"/>
  </w:num>
  <w:num w:numId="6">
    <w:abstractNumId w:val="2"/>
  </w:num>
  <w:num w:numId="7">
    <w:abstractNumId w:val="14"/>
  </w:num>
  <w:num w:numId="8">
    <w:abstractNumId w:val="12"/>
  </w:num>
  <w:num w:numId="9">
    <w:abstractNumId w:val="13"/>
  </w:num>
  <w:num w:numId="10">
    <w:abstractNumId w:val="5"/>
  </w:num>
  <w:num w:numId="11">
    <w:abstractNumId w:val="0"/>
  </w:num>
  <w:num w:numId="12">
    <w:abstractNumId w:val="1"/>
  </w:num>
  <w:num w:numId="13">
    <w:abstractNumId w:val="8"/>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B61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1317</Words>
  <Characters>7447</Characters>
  <Application>Microsoft Office Word</Application>
  <DocSecurity>0</DocSecurity>
  <Lines>161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2020-06-09T10:32:00Z</dcterms:created>
  <dcterms:modified xsi:type="dcterms:W3CDTF">2020-06-09T10:32:00Z</dcterms:modified>
</cp:coreProperties>
</file>