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79BCA" w14:textId="2A4C2ED0" w:rsidR="00887FA4" w:rsidRPr="00401DDE" w:rsidRDefault="00887FA4" w:rsidP="00034399">
      <w:pPr>
        <w:jc w:val="right"/>
        <w:rPr>
          <w:rFonts w:ascii="Cambria" w:hAnsi="Cambria"/>
          <w:lang w:val="en-US"/>
        </w:rPr>
      </w:pPr>
      <w:r w:rsidRPr="00401DDE">
        <w:rPr>
          <w:rFonts w:ascii="Cambria" w:hAnsi="Cambria"/>
        </w:rPr>
        <w:t>Към</w:t>
      </w:r>
      <w:r w:rsidR="007909CB" w:rsidRPr="00401DDE">
        <w:rPr>
          <w:rFonts w:ascii="Cambria" w:hAnsi="Cambria"/>
        </w:rPr>
        <w:t xml:space="preserve"> </w:t>
      </w:r>
      <w:r w:rsidR="00033ECC">
        <w:rPr>
          <w:rFonts w:ascii="Cambria" w:hAnsi="Cambria"/>
          <w:lang w:val="en-US"/>
        </w:rPr>
        <w:t>3</w:t>
      </w:r>
      <w:r w:rsidR="00317C1F" w:rsidRPr="00401DDE">
        <w:rPr>
          <w:rFonts w:ascii="Cambria" w:hAnsi="Cambria"/>
        </w:rPr>
        <w:t xml:space="preserve"> </w:t>
      </w:r>
      <w:r w:rsidR="0097478A">
        <w:rPr>
          <w:rFonts w:ascii="Cambria" w:hAnsi="Cambria"/>
        </w:rPr>
        <w:t>юни</w:t>
      </w:r>
      <w:r w:rsidR="00070757" w:rsidRPr="00401DDE">
        <w:rPr>
          <w:rFonts w:ascii="Cambria" w:hAnsi="Cambria"/>
        </w:rPr>
        <w:t xml:space="preserve"> 2020 г.</w:t>
      </w:r>
      <w:r w:rsidR="001F69C7" w:rsidRPr="00401DDE">
        <w:rPr>
          <w:rFonts w:ascii="Cambria" w:hAnsi="Cambria"/>
        </w:rPr>
        <w:t>,</w:t>
      </w:r>
      <w:r w:rsidR="00070757" w:rsidRPr="00401DDE">
        <w:rPr>
          <w:rFonts w:ascii="Cambria" w:hAnsi="Cambria"/>
        </w:rPr>
        <w:t xml:space="preserve"> </w:t>
      </w:r>
      <w:r w:rsidR="00792DE1">
        <w:rPr>
          <w:rFonts w:ascii="Cambria" w:hAnsi="Cambria"/>
        </w:rPr>
        <w:t>20</w:t>
      </w:r>
      <w:r w:rsidR="001F69C7" w:rsidRPr="00401DDE">
        <w:rPr>
          <w:rFonts w:ascii="Cambria" w:hAnsi="Cambria"/>
        </w:rPr>
        <w:t>.</w:t>
      </w:r>
      <w:r w:rsidR="00792DE1">
        <w:rPr>
          <w:rFonts w:ascii="Cambria" w:hAnsi="Cambria"/>
        </w:rPr>
        <w:t>0</w:t>
      </w:r>
      <w:bookmarkStart w:id="0" w:name="_GoBack"/>
      <w:bookmarkEnd w:id="0"/>
      <w:r w:rsidR="00044C32" w:rsidRPr="00401DDE">
        <w:rPr>
          <w:rFonts w:ascii="Cambria" w:hAnsi="Cambria"/>
        </w:rPr>
        <w:t>0</w:t>
      </w:r>
      <w:r w:rsidRPr="00401DDE">
        <w:rPr>
          <w:rFonts w:ascii="Cambria" w:hAnsi="Cambria"/>
        </w:rPr>
        <w:t xml:space="preserve"> ч</w:t>
      </w:r>
      <w:r w:rsidR="00E11354" w:rsidRPr="00401DDE">
        <w:rPr>
          <w:rFonts w:ascii="Cambria" w:hAnsi="Cambria"/>
          <w:lang w:val="en-US"/>
        </w:rPr>
        <w:t>.</w:t>
      </w:r>
    </w:p>
    <w:tbl>
      <w:tblPr>
        <w:tblStyle w:val="TableGrid"/>
        <w:tblW w:w="11605" w:type="dxa"/>
        <w:tblInd w:w="-1149" w:type="dxa"/>
        <w:tblBorders>
          <w:top w:val="double" w:sz="4" w:space="0" w:color="auto"/>
          <w:left w:val="double" w:sz="4" w:space="0" w:color="auto"/>
          <w:bottom w:val="double" w:sz="4" w:space="0" w:color="auto"/>
          <w:right w:val="double" w:sz="4" w:space="0" w:color="auto"/>
          <w:insideH w:val="double" w:sz="4" w:space="0" w:color="auto"/>
        </w:tblBorders>
        <w:tblLayout w:type="fixed"/>
        <w:tblLook w:val="04A0" w:firstRow="1" w:lastRow="0" w:firstColumn="1" w:lastColumn="0" w:noHBand="0" w:noVBand="1"/>
      </w:tblPr>
      <w:tblGrid>
        <w:gridCol w:w="3495"/>
        <w:gridCol w:w="29"/>
        <w:gridCol w:w="19"/>
        <w:gridCol w:w="12"/>
        <w:gridCol w:w="8050"/>
      </w:tblGrid>
      <w:tr w:rsidR="009C55B4" w:rsidRPr="004D46A8" w14:paraId="7A1B5DAE" w14:textId="77777777" w:rsidTr="00EF6DFA">
        <w:trPr>
          <w:trHeight w:val="350"/>
        </w:trPr>
        <w:tc>
          <w:tcPr>
            <w:tcW w:w="11605" w:type="dxa"/>
            <w:gridSpan w:val="5"/>
            <w:shd w:val="clear" w:color="auto" w:fill="D9D9D9" w:themeFill="background1" w:themeFillShade="D9"/>
          </w:tcPr>
          <w:p w14:paraId="33DB2B5D" w14:textId="5E63B2C7" w:rsidR="00334D6E" w:rsidRPr="004D46A8" w:rsidRDefault="00334D6E" w:rsidP="00CE1C35">
            <w:pPr>
              <w:tabs>
                <w:tab w:val="center" w:pos="6088"/>
              </w:tabs>
              <w:spacing w:before="120" w:after="120"/>
              <w:jc w:val="center"/>
              <w:rPr>
                <w:rFonts w:ascii="Cambria" w:hAnsi="Cambria"/>
                <w:b/>
                <w:bCs/>
                <w:sz w:val="28"/>
                <w:szCs w:val="28"/>
              </w:rPr>
            </w:pPr>
            <w:r w:rsidRPr="004D46A8">
              <w:rPr>
                <w:rFonts w:ascii="Cambria" w:hAnsi="Cambria"/>
                <w:b/>
                <w:bCs/>
                <w:sz w:val="28"/>
                <w:szCs w:val="28"/>
              </w:rPr>
              <w:t>ЕВРОПА</w:t>
            </w:r>
          </w:p>
        </w:tc>
      </w:tr>
      <w:tr w:rsidR="009C55B4" w:rsidRPr="004D46A8" w14:paraId="1C5CA626" w14:textId="77777777" w:rsidTr="00EF6DFA">
        <w:trPr>
          <w:trHeight w:val="350"/>
        </w:trPr>
        <w:tc>
          <w:tcPr>
            <w:tcW w:w="11605" w:type="dxa"/>
            <w:gridSpan w:val="5"/>
            <w:shd w:val="clear" w:color="auto" w:fill="D9D9D9" w:themeFill="background1" w:themeFillShade="D9"/>
          </w:tcPr>
          <w:p w14:paraId="19DF08AD" w14:textId="7351FC47" w:rsidR="00237178" w:rsidRPr="004D46A8" w:rsidRDefault="00A119D0" w:rsidP="00046119">
            <w:pPr>
              <w:spacing w:before="120" w:after="120"/>
              <w:jc w:val="center"/>
              <w:rPr>
                <w:rFonts w:ascii="Cambria" w:hAnsi="Cambria"/>
                <w:b/>
                <w:bCs/>
                <w:sz w:val="28"/>
                <w:szCs w:val="28"/>
              </w:rPr>
            </w:pPr>
            <w:r w:rsidRPr="004D46A8">
              <w:rPr>
                <w:rFonts w:ascii="Cambria" w:hAnsi="Cambria"/>
                <w:b/>
                <w:bCs/>
                <w:sz w:val="28"/>
                <w:szCs w:val="28"/>
              </w:rPr>
              <w:t>Австрия</w:t>
            </w:r>
            <w:r w:rsidR="000634F7" w:rsidRPr="004D46A8">
              <w:rPr>
                <w:rFonts w:ascii="Cambria" w:hAnsi="Cambria"/>
                <w:b/>
                <w:bCs/>
                <w:sz w:val="28"/>
                <w:szCs w:val="28"/>
              </w:rPr>
              <w:t xml:space="preserve"> (</w:t>
            </w:r>
            <w:r w:rsidR="00254647" w:rsidRPr="004D46A8">
              <w:rPr>
                <w:rFonts w:ascii="Cambria" w:hAnsi="Cambria"/>
                <w:b/>
                <w:bCs/>
                <w:sz w:val="28"/>
                <w:szCs w:val="28"/>
              </w:rPr>
              <w:t>Виена)</w:t>
            </w:r>
          </w:p>
        </w:tc>
      </w:tr>
      <w:tr w:rsidR="00244B05" w:rsidRPr="004D46A8" w14:paraId="5D89229B" w14:textId="77777777" w:rsidTr="00AB399D">
        <w:trPr>
          <w:trHeight w:val="636"/>
        </w:trPr>
        <w:tc>
          <w:tcPr>
            <w:tcW w:w="3543" w:type="dxa"/>
            <w:gridSpan w:val="3"/>
          </w:tcPr>
          <w:p w14:paraId="295EB65B" w14:textId="77777777" w:rsidR="00244B05" w:rsidRPr="004D46A8" w:rsidRDefault="00244B05"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9906FF8" w14:textId="25A2E0C4" w:rsidR="00E04F83" w:rsidRPr="009A6FA8" w:rsidRDefault="00E04F83" w:rsidP="009A6FA8">
            <w:pPr>
              <w:jc w:val="both"/>
              <w:rPr>
                <w:rFonts w:ascii="Cambria" w:hAnsi="Cambria"/>
                <w:bCs/>
              </w:rPr>
            </w:pPr>
            <w:r w:rsidRPr="009A6FA8">
              <w:rPr>
                <w:rFonts w:ascii="Cambria" w:hAnsi="Cambria"/>
                <w:bCs/>
              </w:rPr>
              <w:t xml:space="preserve">Мерките за ограничаване на пандемията от COVID 19 за влизане в Република Австрия по въздух и по суша се удължават до 15 юни 2020 г. включително. </w:t>
            </w:r>
          </w:p>
          <w:p w14:paraId="05243512" w14:textId="061AA917" w:rsidR="00E04F83" w:rsidRPr="009A6FA8" w:rsidRDefault="00E0395D" w:rsidP="009A6FA8">
            <w:pPr>
              <w:jc w:val="both"/>
              <w:rPr>
                <w:rFonts w:ascii="Cambria" w:hAnsi="Cambria"/>
                <w:bCs/>
              </w:rPr>
            </w:pPr>
            <w:r w:rsidRPr="009A6FA8">
              <w:rPr>
                <w:rFonts w:ascii="Cambria" w:hAnsi="Cambria"/>
                <w:bCs/>
              </w:rPr>
              <w:t>Създава се нова възможност при влизането в Австрия по неотложни медицински причини срещу представяне на съгласие от съответното здравно заведение да се допуска и при влизане по въздух.</w:t>
            </w:r>
          </w:p>
          <w:p w14:paraId="709C4122" w14:textId="77777777" w:rsidR="009A6FA8" w:rsidRPr="009A6FA8" w:rsidRDefault="009A6FA8" w:rsidP="009A6FA8">
            <w:pPr>
              <w:jc w:val="both"/>
              <w:rPr>
                <w:rFonts w:ascii="Cambria" w:eastAsia="Times New Roman" w:hAnsi="Cambria" w:cs="Times New Roman"/>
                <w:color w:val="000000"/>
                <w:lang w:eastAsia="bg-BG"/>
              </w:rPr>
            </w:pPr>
          </w:p>
          <w:p w14:paraId="357BAE40" w14:textId="16B7E246" w:rsidR="009A6FA8" w:rsidRPr="009A6FA8" w:rsidRDefault="009A6FA8" w:rsidP="009A6FA8">
            <w:pPr>
              <w:jc w:val="both"/>
              <w:rPr>
                <w:rFonts w:ascii="Cambria" w:eastAsia="Times New Roman" w:hAnsi="Cambria" w:cs="Times New Roman"/>
                <w:color w:val="000000"/>
                <w:lang w:eastAsia="bg-BG"/>
              </w:rPr>
            </w:pPr>
            <w:r w:rsidRPr="009A6FA8">
              <w:rPr>
                <w:rFonts w:ascii="Cambria" w:hAnsi="Cambria"/>
              </w:rPr>
              <w:t xml:space="preserve">Считано от 4 юни 2020 г., Австрия отваря своите граници към всички съседни страни с изключение на Италия. Всички въведени в резултат на пандемията от коронавирус гранични и здравни проверки по отношение на Германия, Лихтенщайн, Швейцария, Словакия, Словения, Чешката република и Унгария се преустановяват. Това означава, че при влизане в Австрия от съседните страни не са необходими нито представяне на тест за наличие на </w:t>
            </w:r>
            <w:r w:rsidRPr="009A6FA8">
              <w:rPr>
                <w:rFonts w:ascii="Cambria" w:hAnsi="Cambria"/>
                <w:lang w:val="de-DE"/>
              </w:rPr>
              <w:t>COVID</w:t>
            </w:r>
            <w:r w:rsidRPr="009A6FA8">
              <w:rPr>
                <w:rFonts w:ascii="Cambria" w:hAnsi="Cambria"/>
              </w:rPr>
              <w:t xml:space="preserve"> 19, нито пътниците от тези държави  ще подлежат на задължителна карантина в страната.</w:t>
            </w:r>
          </w:p>
          <w:p w14:paraId="3F975EB4" w14:textId="77777777" w:rsidR="009A6FA8" w:rsidRPr="009A6FA8" w:rsidRDefault="009A6FA8" w:rsidP="009A6FA8">
            <w:pPr>
              <w:jc w:val="both"/>
              <w:rPr>
                <w:rFonts w:ascii="Cambria" w:hAnsi="Cambria"/>
              </w:rPr>
            </w:pPr>
          </w:p>
          <w:p w14:paraId="64D896E7" w14:textId="54724A40" w:rsidR="009A6FA8" w:rsidRPr="009A6FA8" w:rsidRDefault="009A6FA8" w:rsidP="009A6FA8">
            <w:pPr>
              <w:jc w:val="both"/>
              <w:rPr>
                <w:rFonts w:ascii="Cambria" w:hAnsi="Cambria"/>
              </w:rPr>
            </w:pPr>
            <w:r w:rsidRPr="009A6FA8">
              <w:rPr>
                <w:rFonts w:ascii="Cambria" w:hAnsi="Cambria"/>
              </w:rPr>
              <w:t xml:space="preserve">Границата с Италия ще остане затворена, докато ситуацията в страната не се подобри значително и отделни региони като Южен Тирол покажат добри статистически данни за заболелите от </w:t>
            </w:r>
            <w:r w:rsidRPr="009A6FA8">
              <w:rPr>
                <w:rFonts w:ascii="Cambria" w:hAnsi="Cambria"/>
                <w:lang w:val="de-DE"/>
              </w:rPr>
              <w:t>COVID</w:t>
            </w:r>
            <w:r w:rsidRPr="009A6FA8">
              <w:rPr>
                <w:rFonts w:ascii="Cambria" w:hAnsi="Cambria"/>
              </w:rPr>
              <w:t xml:space="preserve"> 19.</w:t>
            </w:r>
          </w:p>
          <w:p w14:paraId="70B4B675" w14:textId="5FC889B5" w:rsidR="00D674A3" w:rsidRPr="009A6FA8" w:rsidRDefault="00D674A3" w:rsidP="009A6FA8">
            <w:pPr>
              <w:jc w:val="both"/>
              <w:rPr>
                <w:rFonts w:ascii="Cambria" w:eastAsia="Times New Roman" w:hAnsi="Cambria" w:cs="Calibri"/>
                <w:color w:val="000000"/>
                <w:lang w:eastAsia="bg-BG"/>
              </w:rPr>
            </w:pPr>
          </w:p>
          <w:p w14:paraId="579D4C0F" w14:textId="77777777" w:rsidR="00244B05" w:rsidRPr="009A6FA8" w:rsidRDefault="00D674A3" w:rsidP="009A6FA8">
            <w:pPr>
              <w:jc w:val="both"/>
              <w:rPr>
                <w:rFonts w:ascii="Cambria" w:hAnsi="Cambria"/>
                <w:bCs/>
              </w:rPr>
            </w:pPr>
            <w:r w:rsidRPr="009A6FA8">
              <w:rPr>
                <w:rFonts w:ascii="Cambria" w:hAnsi="Cambria"/>
                <w:bCs/>
              </w:rPr>
              <w:t>Считано от 23 май 2020 г., се забранява осъществяването на граждански полети от следните региони и държави, както следва: Китайска народнодемократична република, Ислямска република Иран, Италианска република, Беларус, Франция, Испания, Обединеното кралство, Холандия, Руска федерация и Украйна.</w:t>
            </w:r>
          </w:p>
          <w:p w14:paraId="77C3C0F9" w14:textId="77777777" w:rsidR="00AA2AE3" w:rsidRDefault="00AA2AE3" w:rsidP="00780BA9">
            <w:pPr>
              <w:spacing w:line="240" w:lineRule="atLeast"/>
              <w:jc w:val="both"/>
              <w:rPr>
                <w:rFonts w:ascii="Cambria" w:hAnsi="Cambria"/>
                <w:bCs/>
              </w:rPr>
            </w:pPr>
          </w:p>
          <w:p w14:paraId="4CA7D452" w14:textId="5CB37F64" w:rsidR="00AA2AE3" w:rsidRPr="004D46A8" w:rsidRDefault="00AA2AE3" w:rsidP="00780BA9">
            <w:pPr>
              <w:spacing w:line="240" w:lineRule="atLeast"/>
              <w:jc w:val="both"/>
              <w:rPr>
                <w:rFonts w:ascii="Cambria" w:hAnsi="Cambria"/>
              </w:rPr>
            </w:pPr>
          </w:p>
        </w:tc>
      </w:tr>
      <w:tr w:rsidR="00244B05" w:rsidRPr="004D46A8" w14:paraId="298ACC50" w14:textId="77777777" w:rsidTr="00AB399D">
        <w:trPr>
          <w:trHeight w:val="3514"/>
        </w:trPr>
        <w:tc>
          <w:tcPr>
            <w:tcW w:w="3543" w:type="dxa"/>
            <w:gridSpan w:val="3"/>
          </w:tcPr>
          <w:p w14:paraId="710185D3" w14:textId="77777777" w:rsidR="00244B05" w:rsidRPr="004D46A8" w:rsidRDefault="00244B05"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BA1628A" w14:textId="5B9EA3EF" w:rsidR="00E07865" w:rsidRPr="004D46A8" w:rsidRDefault="00E07865" w:rsidP="00780BA9">
            <w:pPr>
              <w:jc w:val="both"/>
              <w:rPr>
                <w:rFonts w:ascii="Cambria" w:eastAsia="Times New Roman" w:hAnsi="Cambria" w:cs="Calibri"/>
                <w:color w:val="000000"/>
                <w:lang w:eastAsia="bg-BG"/>
              </w:rPr>
            </w:pPr>
            <w:r w:rsidRPr="004D46A8">
              <w:rPr>
                <w:rFonts w:ascii="Cambria" w:eastAsia="Times New Roman" w:hAnsi="Cambria" w:cs="Calibri"/>
                <w:bCs/>
                <w:color w:val="000000"/>
                <w:lang w:eastAsia="bg-BG"/>
              </w:rPr>
              <w:t>ИНФОРМАЦИЯ ОТНОСНО ПРОЦЕДУРАТА ЗА ОСИГУРЯВАНЕ НА ТРАНЗИТНО ПРЕМИНАВАНЕ КЪМ ЕВРОПА НА ШОФЬОРИ ЗА РОТАЦИЯ НА ЕКИПАЖИ НА ТЕЖКОТОВАРНИ ПРЕВОЗИ</w:t>
            </w:r>
          </w:p>
          <w:p w14:paraId="194E01FB" w14:textId="77777777" w:rsidR="00E07865" w:rsidRPr="004D46A8" w:rsidRDefault="00E07865"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Във връзка с ограниченията, въведени от държавите-членки на ЕС с цел ограничаване разпространението на пандемията от COVID-19, осигуряването на възможност за транзитно преминаване на микробусите с шофьори по направлението Румъния - Унгария - Австрия или Румъния-Унгария-Словения се осъществява чрез изпращането на нота от посолствата на България в Букурещ, Будапеща, Виена и Любляна до министерствата на външните работи на съответните страни. За тази цел е необходимо превозвачът, който ще осъществява ротацията, да изпрати искане за осигуряване на транзит през тези държави до дирекция „Консулски отношения“ на МВнР на имейл адрес: </w:t>
            </w:r>
            <w:hyperlink r:id="rId9" w:tgtFrame="_blank" w:history="1">
              <w:r w:rsidRPr="004D46A8">
                <w:rPr>
                  <w:rFonts w:ascii="Cambria" w:eastAsia="Times New Roman" w:hAnsi="Cambria" w:cs="Calibri"/>
                  <w:color w:val="0000FF"/>
                  <w:u w:val="single"/>
                  <w:lang w:eastAsia="bg-BG"/>
                </w:rPr>
                <w:t>consular@mfa.bg</w:t>
              </w:r>
            </w:hyperlink>
            <w:r w:rsidRPr="004D46A8">
              <w:rPr>
                <w:rFonts w:ascii="Cambria" w:eastAsia="Times New Roman" w:hAnsi="Cambria" w:cs="Calibri"/>
                <w:color w:val="000000"/>
                <w:lang w:eastAsia="bg-BG"/>
              </w:rPr>
              <w:t>. В имейла следва да бъдат посочени следните данни:   </w:t>
            </w:r>
          </w:p>
          <w:p w14:paraId="60AEB659" w14:textId="77777777" w:rsidR="00E07865" w:rsidRPr="004D46A8" w:rsidRDefault="00E07865"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трите имена на шофьорите, подлежащи на трансфер (на латиница);</w:t>
            </w:r>
          </w:p>
          <w:p w14:paraId="29966F11" w14:textId="77777777" w:rsidR="00E07865" w:rsidRPr="004D46A8" w:rsidRDefault="00E07865"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дата на раждане и номер на документа (лична карта или паспорт), с който пътуват;</w:t>
            </w:r>
          </w:p>
          <w:p w14:paraId="0B2FA6E3" w14:textId="77777777" w:rsidR="00E07865" w:rsidRPr="004D46A8" w:rsidRDefault="00E07865"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регистрационен номер на превозното средство и трите имена на водача на латиница;</w:t>
            </w:r>
          </w:p>
          <w:p w14:paraId="3E21FF6C" w14:textId="77777777" w:rsidR="00E07865" w:rsidRPr="004D46A8" w:rsidRDefault="00E07865"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маршрути на придвижване от/към България;</w:t>
            </w:r>
          </w:p>
          <w:p w14:paraId="3950AB7A" w14:textId="77777777" w:rsidR="00E07865" w:rsidRPr="004D46A8" w:rsidRDefault="00E07865"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ГКПП-та, през които ще бъде осъществен транзита, и дати на преминаване;</w:t>
            </w:r>
          </w:p>
          <w:p w14:paraId="66CF279B" w14:textId="03DC634C" w:rsidR="00E07865" w:rsidRPr="004D46A8" w:rsidRDefault="00143CCA"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Б</w:t>
            </w:r>
            <w:r w:rsidR="00E07865" w:rsidRPr="004D46A8">
              <w:rPr>
                <w:rFonts w:ascii="Cambria" w:eastAsia="Times New Roman" w:hAnsi="Cambria" w:cs="Calibri"/>
                <w:color w:val="000000"/>
                <w:lang w:eastAsia="bg-BG"/>
              </w:rPr>
              <w:t xml:space="preserve">ългарските граждани, пътуващи транзит с автомобили с тегло до 3.5 т. от </w:t>
            </w:r>
            <w:r w:rsidR="00E07865" w:rsidRPr="004D46A8">
              <w:rPr>
                <w:rFonts w:ascii="Cambria" w:eastAsia="Times New Roman" w:hAnsi="Cambria" w:cs="Calibri"/>
                <w:color w:val="000000"/>
                <w:lang w:eastAsia="bg-BG"/>
              </w:rPr>
              <w:lastRenderedPageBreak/>
              <w:t xml:space="preserve">България за Европа, могат да влизат от Румъния в Унгария във времевия период от </w:t>
            </w:r>
            <w:r w:rsidR="004D46A8">
              <w:rPr>
                <w:rFonts w:ascii="Cambria" w:eastAsia="Times New Roman" w:hAnsi="Cambria" w:cs="Calibri"/>
                <w:color w:val="000000"/>
                <w:lang w:eastAsia="bg-BG"/>
              </w:rPr>
              <w:t>06</w:t>
            </w:r>
            <w:r w:rsidR="00E07865" w:rsidRPr="004D46A8">
              <w:rPr>
                <w:rFonts w:ascii="Cambria" w:eastAsia="Times New Roman" w:hAnsi="Cambria" w:cs="Calibri"/>
                <w:color w:val="000000"/>
                <w:lang w:eastAsia="bg-BG"/>
              </w:rPr>
              <w:t>.00 ч. до 24.00 ч. всеки ден, през ГКПП „Надлак“. Излизането от Унгария за Австрия се осъществява през ГКПП „Хегешалом“, а за Словения - през ГКПП „Пинсе“. В обратна посока, от Европа за България, могат да влизат от Австрия и Словения в Унгария и да излизат от Унгария за Румъния във времеви период от 21.00 ч. в единия ден и до 05.00 ч. на следващия ден. Влизане от Австрия в Унгария – ГКПП „Хегешалом“. Влизане от Словения в Унгария – ГКПП „Пинсе“ и излизане от Унгария за Румъния – ГКПП „Надлак“.</w:t>
            </w:r>
          </w:p>
          <w:p w14:paraId="342F5FAB" w14:textId="77777777" w:rsidR="00E07865" w:rsidRPr="004D46A8" w:rsidRDefault="00E07865"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При осъществяването на транзит през Австрия, в случаите, когато шофьорите притежават договори за наемане на работа и пътни листи за бъдещите маршрути, доказващи техните професионални задължения, той може да се реализира и без искане за нота за транзитно преминаване.</w:t>
            </w:r>
          </w:p>
          <w:p w14:paraId="1875EE5A" w14:textId="77777777" w:rsidR="00E07865" w:rsidRPr="004D46A8" w:rsidRDefault="00E07865"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Няма нови разпоредби, които да забраняват изрично преминаването през Словения на ротационни екипи, които да сменят своите колеги. Изискванията за преминаване транзитно през страната са като към всички други граждани на Европейския съюз – да бъде представен документ, който доказва, че няма основания пътуващите да останат в страната, защото подлежат на карантиране и да напуснат територията й в рамките на един ден.</w:t>
            </w:r>
            <w:r w:rsidRPr="004D46A8">
              <w:rPr>
                <w:rFonts w:ascii="Cambria" w:eastAsia="Times New Roman" w:hAnsi="Cambria" w:cs="Calibri"/>
                <w:b/>
                <w:bCs/>
                <w:color w:val="000000"/>
                <w:lang w:eastAsia="bg-BG"/>
              </w:rPr>
              <w:t> </w:t>
            </w:r>
            <w:r w:rsidRPr="004D46A8">
              <w:rPr>
                <w:rFonts w:ascii="Cambria" w:eastAsia="Times New Roman" w:hAnsi="Cambria" w:cs="Calibri"/>
                <w:color w:val="000000"/>
                <w:lang w:eastAsia="bg-BG"/>
              </w:rPr>
              <w:t>Такива документи биха могли да бъдат издадени пътни листове от фирмата, която изпраща съответните екипи за ротация; трудови договори, от които е видно, че пътуващите служители са същите от показаните договори; декларация за маршрута, по който се преминава до самата смяна екипите и др. по преценка;</w:t>
            </w:r>
          </w:p>
          <w:p w14:paraId="7F45B441" w14:textId="77777777" w:rsidR="00E07865" w:rsidRPr="004D46A8" w:rsidRDefault="00E07865"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Препоръчително е да оставите няколко дена аванс за получаване на разрешението за транзитно преминаване, преди момента на самото му осъществяване.</w:t>
            </w:r>
          </w:p>
          <w:p w14:paraId="30211F58" w14:textId="77777777" w:rsidR="00E07865" w:rsidRPr="004D46A8" w:rsidRDefault="00E07865"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Настоящата информация отразява въведените ограничения и разрешителни режими в посочените държави към настоящия момент и при влошаване на ситуацията с пандемията от COVID-19 може бързо да претърпят промени, които да изменят условията за транзит.</w:t>
            </w:r>
          </w:p>
          <w:p w14:paraId="01BC4505" w14:textId="77777777" w:rsidR="00E07865" w:rsidRPr="004D46A8" w:rsidRDefault="00E07865"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Обръщаме внимание, че при ротацията на водачите на тежкотоварни автомобили с тях не следва да пътуват членове на техните семейства или други лица, нямащи пряко отношение към осъществяването на ротационната процедура.</w:t>
            </w:r>
          </w:p>
          <w:p w14:paraId="458E8825" w14:textId="77777777" w:rsidR="00E07865" w:rsidRPr="004D46A8" w:rsidRDefault="00E07865" w:rsidP="00780BA9">
            <w:pPr>
              <w:jc w:val="both"/>
              <w:rPr>
                <w:rFonts w:ascii="Cambria" w:hAnsi="Cambria"/>
              </w:rPr>
            </w:pPr>
          </w:p>
          <w:p w14:paraId="726D4B8C" w14:textId="577C41D0" w:rsidR="00983830" w:rsidRPr="004D46A8" w:rsidRDefault="00983830" w:rsidP="00780BA9">
            <w:pPr>
              <w:jc w:val="both"/>
              <w:rPr>
                <w:rFonts w:ascii="Cambria" w:hAnsi="Cambria"/>
              </w:rPr>
            </w:pPr>
            <w:r w:rsidRPr="004D46A8">
              <w:rPr>
                <w:rFonts w:ascii="Calibri" w:hAnsi="Calibri" w:cs="Calibri"/>
                <w:color w:val="000000"/>
              </w:rPr>
              <w:t>***</w:t>
            </w:r>
          </w:p>
          <w:p w14:paraId="65F83364" w14:textId="77777777" w:rsidR="00983830" w:rsidRPr="004D46A8" w:rsidRDefault="00983830" w:rsidP="00780BA9">
            <w:pPr>
              <w:jc w:val="both"/>
              <w:rPr>
                <w:rFonts w:ascii="Cambria" w:hAnsi="Cambria"/>
              </w:rPr>
            </w:pPr>
          </w:p>
          <w:p w14:paraId="7BA74CB5" w14:textId="77777777" w:rsidR="00244B05" w:rsidRPr="004D46A8" w:rsidRDefault="00244B05" w:rsidP="00780BA9">
            <w:pPr>
              <w:jc w:val="both"/>
              <w:rPr>
                <w:rFonts w:ascii="Cambria" w:hAnsi="Cambria"/>
              </w:rPr>
            </w:pPr>
            <w:r w:rsidRPr="004D46A8">
              <w:rPr>
                <w:rFonts w:ascii="Cambria" w:hAnsi="Cambria"/>
              </w:rPr>
              <w:t>Транспортът на стоки и граничните работници биват по изключение допускани през границата, но след извършване на здравна проверка на място.</w:t>
            </w:r>
          </w:p>
          <w:p w14:paraId="5C36C865" w14:textId="77777777" w:rsidR="00244B05" w:rsidRPr="004D46A8" w:rsidRDefault="00244B05" w:rsidP="00780BA9">
            <w:pPr>
              <w:jc w:val="both"/>
              <w:rPr>
                <w:rFonts w:ascii="Cambria" w:hAnsi="Cambria"/>
              </w:rPr>
            </w:pPr>
            <w:r w:rsidRPr="004D46A8">
              <w:rPr>
                <w:rFonts w:ascii="Cambria" w:hAnsi="Cambria"/>
              </w:rPr>
              <w:t>Преустановени са полети от и до следните страни:</w:t>
            </w:r>
          </w:p>
          <w:p w14:paraId="3CB2A248" w14:textId="77777777" w:rsidR="00244B05" w:rsidRPr="004D46A8" w:rsidRDefault="00244B05" w:rsidP="00780BA9">
            <w:pPr>
              <w:jc w:val="both"/>
              <w:rPr>
                <w:rFonts w:ascii="Cambria" w:hAnsi="Cambria"/>
              </w:rPr>
            </w:pPr>
          </w:p>
          <w:p w14:paraId="2C088AF6" w14:textId="77777777" w:rsidR="00244B05" w:rsidRPr="004D46A8" w:rsidRDefault="00244B05" w:rsidP="00780BA9">
            <w:pPr>
              <w:jc w:val="both"/>
              <w:rPr>
                <w:rFonts w:ascii="Cambria" w:hAnsi="Cambria"/>
              </w:rPr>
            </w:pPr>
            <w:r w:rsidRPr="004D46A8">
              <w:rPr>
                <w:rFonts w:ascii="Cambria" w:hAnsi="Cambria"/>
              </w:rPr>
              <w:t xml:space="preserve">Китай, Иран, Италия, Южна Корея, както и от Швейцария, Франция и Испания (страни, където вирусът се разпространява много бързо).  Призовават всички австрийци в тези държави да се върнат в Австрия. Въвеждат се гранични контроли с Швейцария и Лихтенщайн. </w:t>
            </w:r>
          </w:p>
          <w:p w14:paraId="5EC7BAEF" w14:textId="77777777" w:rsidR="00244B05" w:rsidRPr="004D46A8" w:rsidRDefault="00244B05" w:rsidP="00780BA9">
            <w:pPr>
              <w:jc w:val="both"/>
              <w:rPr>
                <w:rFonts w:ascii="Cambria" w:hAnsi="Cambria"/>
              </w:rPr>
            </w:pPr>
          </w:p>
          <w:p w14:paraId="2F5B4C2D" w14:textId="77777777" w:rsidR="00244B05" w:rsidRPr="004D46A8" w:rsidRDefault="00244B05" w:rsidP="00780BA9">
            <w:pPr>
              <w:jc w:val="both"/>
              <w:rPr>
                <w:rFonts w:ascii="Cambria" w:hAnsi="Cambria"/>
              </w:rPr>
            </w:pPr>
            <w:r w:rsidRPr="004D46A8">
              <w:rPr>
                <w:rFonts w:ascii="Cambria" w:hAnsi="Cambria"/>
              </w:rPr>
              <w:t>Преустановява се железопътният транспорт от Швейцария и Лихтенщайн (същата мярка продължава да е в сила както досега за Италия)</w:t>
            </w:r>
          </w:p>
          <w:p w14:paraId="5C861CA8" w14:textId="77777777" w:rsidR="00244B05" w:rsidRPr="004D46A8" w:rsidRDefault="00244B05" w:rsidP="00780BA9">
            <w:pPr>
              <w:jc w:val="both"/>
              <w:rPr>
                <w:rFonts w:ascii="Cambria" w:hAnsi="Cambria"/>
              </w:rPr>
            </w:pPr>
          </w:p>
          <w:p w14:paraId="20064FB8" w14:textId="3248E680" w:rsidR="00244B05" w:rsidRPr="004D46A8" w:rsidRDefault="00143CCA" w:rsidP="00780BA9">
            <w:pPr>
              <w:jc w:val="both"/>
              <w:rPr>
                <w:rFonts w:ascii="Cambria" w:hAnsi="Cambria"/>
              </w:rPr>
            </w:pPr>
            <w:r w:rsidRPr="004D46A8">
              <w:rPr>
                <w:rFonts w:ascii="Cambria" w:hAnsi="Cambria"/>
              </w:rPr>
              <w:t>П</w:t>
            </w:r>
            <w:r w:rsidR="00244B05" w:rsidRPr="004D46A8">
              <w:rPr>
                <w:rFonts w:ascii="Cambria" w:hAnsi="Cambria"/>
              </w:rPr>
              <w:t>реустановяват</w:t>
            </w:r>
            <w:r w:rsidRPr="004D46A8">
              <w:rPr>
                <w:rFonts w:ascii="Cambria" w:hAnsi="Cambria"/>
              </w:rPr>
              <w:t xml:space="preserve"> се</w:t>
            </w:r>
            <w:r w:rsidR="00244B05" w:rsidRPr="004D46A8">
              <w:rPr>
                <w:rFonts w:ascii="Cambria" w:hAnsi="Cambria"/>
              </w:rPr>
              <w:t xml:space="preserve"> полетите от Великобритания и Северна Ирландия, Нидерландия, Русия, Украйна.</w:t>
            </w:r>
          </w:p>
          <w:p w14:paraId="2D2D14E5" w14:textId="77777777" w:rsidR="00244B05" w:rsidRPr="004D46A8" w:rsidRDefault="00244B05" w:rsidP="00780BA9">
            <w:pPr>
              <w:jc w:val="both"/>
              <w:rPr>
                <w:rFonts w:ascii="Cambria" w:hAnsi="Cambria"/>
              </w:rPr>
            </w:pPr>
          </w:p>
          <w:p w14:paraId="358760DF" w14:textId="77777777" w:rsidR="00244B05" w:rsidRPr="004D46A8" w:rsidRDefault="00244B05" w:rsidP="00780BA9">
            <w:pPr>
              <w:jc w:val="both"/>
              <w:rPr>
                <w:rFonts w:ascii="Cambria" w:hAnsi="Cambria"/>
              </w:rPr>
            </w:pPr>
            <w:r w:rsidRPr="004D46A8">
              <w:rPr>
                <w:rFonts w:ascii="Cambria" w:hAnsi="Cambria"/>
              </w:rPr>
              <w:t>Изключенията за полети от и до посочените държави се прави само за товарни полети, както и за полети, осъществяващи спасителни или други специални наложителни операции.</w:t>
            </w:r>
          </w:p>
          <w:p w14:paraId="6F1F74D1" w14:textId="7734671C" w:rsidR="00244B05" w:rsidRPr="004D46A8" w:rsidRDefault="00244B05" w:rsidP="00780BA9">
            <w:pPr>
              <w:jc w:val="both"/>
              <w:rPr>
                <w:rFonts w:ascii="Cambria" w:hAnsi="Cambria"/>
              </w:rPr>
            </w:pPr>
          </w:p>
          <w:p w14:paraId="6277D09C" w14:textId="42F043C7" w:rsidR="00244B05" w:rsidRPr="004D46A8" w:rsidRDefault="00244B05" w:rsidP="00C8612D">
            <w:pPr>
              <w:jc w:val="both"/>
              <w:rPr>
                <w:rFonts w:ascii="Cambria" w:hAnsi="Cambria"/>
              </w:rPr>
            </w:pPr>
            <w:r w:rsidRPr="004D46A8">
              <w:rPr>
                <w:rFonts w:ascii="Cambria" w:hAnsi="Cambria"/>
              </w:rPr>
              <w:t>Относно тежкотоварните автомобили, които преминават транзит през Австрия, към момента няма рестрикции. Всички шофьори ще бъдат проверявани на място за здравословното им състояние, касаещо COVID-19, след което ще бъдат допуснати да преминат през Австрия.</w:t>
            </w:r>
          </w:p>
        </w:tc>
      </w:tr>
      <w:tr w:rsidR="00244B05" w:rsidRPr="004D46A8" w14:paraId="713A0D06" w14:textId="77777777" w:rsidTr="00AB399D">
        <w:trPr>
          <w:trHeight w:val="922"/>
        </w:trPr>
        <w:tc>
          <w:tcPr>
            <w:tcW w:w="3543" w:type="dxa"/>
            <w:gridSpan w:val="3"/>
          </w:tcPr>
          <w:p w14:paraId="4CCCD228" w14:textId="77777777" w:rsidR="00244B05" w:rsidRPr="004D46A8" w:rsidRDefault="00244B05"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F5FECBA" w14:textId="77777777" w:rsidR="00244B05" w:rsidRPr="004D46A8" w:rsidRDefault="00244B05" w:rsidP="00780BA9">
            <w:pPr>
              <w:spacing w:before="120" w:after="120"/>
              <w:jc w:val="both"/>
              <w:rPr>
                <w:rFonts w:ascii="Cambria" w:hAnsi="Cambria"/>
              </w:rPr>
            </w:pPr>
            <w:r w:rsidRPr="004D46A8">
              <w:rPr>
                <w:rFonts w:ascii="Cambria" w:hAnsi="Cambria"/>
              </w:rPr>
              <w:t>Австрия – Унгария-Румъния-България</w:t>
            </w:r>
          </w:p>
          <w:p w14:paraId="5E7ABB98" w14:textId="77777777" w:rsidR="005D3624" w:rsidRPr="004D46A8" w:rsidRDefault="005D3624" w:rsidP="00780BA9">
            <w:pPr>
              <w:spacing w:before="120" w:after="120"/>
              <w:jc w:val="both"/>
              <w:rPr>
                <w:rFonts w:ascii="Cambria" w:hAnsi="Cambria"/>
              </w:rPr>
            </w:pPr>
          </w:p>
          <w:p w14:paraId="68A7321A" w14:textId="6D3B19F6" w:rsidR="00244B05" w:rsidRPr="004D46A8" w:rsidRDefault="00244B05" w:rsidP="00780BA9">
            <w:pPr>
              <w:spacing w:before="120" w:after="120"/>
              <w:jc w:val="both"/>
              <w:rPr>
                <w:rFonts w:ascii="Cambria" w:hAnsi="Cambria"/>
              </w:rPr>
            </w:pPr>
          </w:p>
        </w:tc>
      </w:tr>
      <w:tr w:rsidR="00244B05" w:rsidRPr="004D46A8" w14:paraId="4B0FD759" w14:textId="77777777" w:rsidTr="00AB399D">
        <w:trPr>
          <w:trHeight w:val="78"/>
        </w:trPr>
        <w:tc>
          <w:tcPr>
            <w:tcW w:w="3543" w:type="dxa"/>
            <w:gridSpan w:val="3"/>
          </w:tcPr>
          <w:p w14:paraId="5B128980" w14:textId="77777777" w:rsidR="00244B05" w:rsidRPr="004D46A8" w:rsidRDefault="00244B05"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7A536794"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От 1 май отпадна забраната за излизане, но при спазване на дистанция от 1 метър. т.е. вече няма нужда от специална причина, за да се напусна дома (работа, пазаруване на хранителни стоки, купуване на лекарства, да се помогне на някой, разходка само с членове на семейството);</w:t>
            </w:r>
          </w:p>
          <w:p w14:paraId="6CB99AC4"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Разрешават се срещи с до 10 човека, които не живеят в домакинството, но при спазване на минимално разстояние от 1 метър;</w:t>
            </w:r>
          </w:p>
          <w:p w14:paraId="277330BD"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Запазват се правилата за носене на маски в магазините и градския транспорт, допълнително от 1 май се въвежда правило за носене на маски на ВСИЧКИ закрити места и фермерските пазари;</w:t>
            </w:r>
          </w:p>
          <w:p w14:paraId="09218CEB"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Остават препоръките за работа от дома за всички, за които е възможно;</w:t>
            </w:r>
          </w:p>
          <w:p w14:paraId="6727C712"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От 1 май се разрешава отварянето на ВСИЧКИ магазини, като на клиент следва да се осигурят до 10 кв. м. (в момента изискването е 20 кв.м.);</w:t>
            </w:r>
          </w:p>
          <w:p w14:paraId="7C0CE41D"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От 1 май се разрешават присъствието на погребения на до 30 човека;</w:t>
            </w:r>
          </w:p>
          <w:p w14:paraId="15981FED" w14:textId="77777777" w:rsidR="003D4EB5" w:rsidRPr="004D46A8" w:rsidRDefault="003D4EB5" w:rsidP="00A62613">
            <w:pPr>
              <w:numPr>
                <w:ilvl w:val="0"/>
                <w:numId w:val="19"/>
              </w:numPr>
              <w:jc w:val="both"/>
              <w:rPr>
                <w:rFonts w:ascii="Cambria" w:hAnsi="Cambria"/>
                <w:szCs w:val="24"/>
              </w:rPr>
            </w:pPr>
            <w:r w:rsidRPr="004D46A8">
              <w:rPr>
                <w:rFonts w:ascii="Cambria" w:hAnsi="Cambria"/>
                <w:szCs w:val="24"/>
              </w:rPr>
              <w:t>От 1 май спортните площадки за следните видове спорт могат да бъдат отворени: тенис, голф, езда, лека атлетика, стрелба, други спортни дейности на открито. Не се предвижда отваряне на фитнесите към момента;</w:t>
            </w:r>
          </w:p>
          <w:p w14:paraId="080D9673"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От началото на май започва поетапно отваряне на детските площадки, но по решение на федералната провинция, например във Виена се предвижда това да стане на 4 май;</w:t>
            </w:r>
          </w:p>
          <w:p w14:paraId="0C517AF8" w14:textId="77777777" w:rsidR="003D4EB5" w:rsidRPr="004D46A8" w:rsidRDefault="003D4EB5" w:rsidP="00A62613">
            <w:pPr>
              <w:pStyle w:val="ListParagraph"/>
              <w:numPr>
                <w:ilvl w:val="0"/>
                <w:numId w:val="19"/>
              </w:numPr>
              <w:jc w:val="both"/>
              <w:rPr>
                <w:rFonts w:ascii="Cambria" w:hAnsi="Cambria"/>
                <w:szCs w:val="24"/>
              </w:rPr>
            </w:pPr>
            <w:r w:rsidRPr="004D46A8">
              <w:rPr>
                <w:rFonts w:ascii="Cambria" w:hAnsi="Cambria"/>
                <w:szCs w:val="24"/>
              </w:rPr>
              <w:t>От 2 май отвариха салоните за красота, (фризцорски, козметични, маникюр, масажи)</w:t>
            </w:r>
          </w:p>
          <w:p w14:paraId="09AAD8FF" w14:textId="77777777" w:rsidR="003D4EB5" w:rsidRPr="004D46A8" w:rsidRDefault="003D4EB5" w:rsidP="00780BA9">
            <w:pPr>
              <w:ind w:right="209"/>
              <w:jc w:val="both"/>
              <w:outlineLvl w:val="0"/>
              <w:rPr>
                <w:rFonts w:ascii="Cambria" w:hAnsi="Cambria"/>
                <w:iCs/>
              </w:rPr>
            </w:pPr>
          </w:p>
          <w:p w14:paraId="22EF229E" w14:textId="45EAEE5B" w:rsidR="00244B05" w:rsidRPr="004D46A8" w:rsidRDefault="00244B05" w:rsidP="00780BA9">
            <w:pPr>
              <w:jc w:val="both"/>
              <w:rPr>
                <w:rFonts w:ascii="Cambria" w:eastAsia="Times New Roman" w:hAnsi="Cambria" w:cs="Times New Roman"/>
                <w:lang w:eastAsia="bg-BG"/>
              </w:rPr>
            </w:pPr>
          </w:p>
        </w:tc>
      </w:tr>
      <w:tr w:rsidR="00244B05" w:rsidRPr="004D46A8" w14:paraId="0361EF08" w14:textId="77777777" w:rsidTr="00AB399D">
        <w:trPr>
          <w:trHeight w:val="870"/>
        </w:trPr>
        <w:tc>
          <w:tcPr>
            <w:tcW w:w="3543" w:type="dxa"/>
            <w:gridSpan w:val="3"/>
          </w:tcPr>
          <w:p w14:paraId="39C543E7" w14:textId="77777777" w:rsidR="00244B05" w:rsidRPr="004D46A8" w:rsidRDefault="00244B05"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5FCAD533" w14:textId="3B870C1D" w:rsidR="00244B05" w:rsidRPr="004D46A8" w:rsidRDefault="00244B05" w:rsidP="00780BA9">
            <w:pPr>
              <w:jc w:val="both"/>
              <w:rPr>
                <w:rFonts w:ascii="Cambria" w:hAnsi="Cambria"/>
              </w:rPr>
            </w:pPr>
          </w:p>
        </w:tc>
      </w:tr>
      <w:tr w:rsidR="009C55B4" w:rsidRPr="004D46A8" w14:paraId="28594B0F" w14:textId="77777777" w:rsidTr="00EF6DFA">
        <w:trPr>
          <w:trHeight w:val="350"/>
        </w:trPr>
        <w:tc>
          <w:tcPr>
            <w:tcW w:w="11605" w:type="dxa"/>
            <w:gridSpan w:val="5"/>
            <w:shd w:val="clear" w:color="auto" w:fill="D9D9D9" w:themeFill="background1" w:themeFillShade="D9"/>
          </w:tcPr>
          <w:p w14:paraId="2B9C5AEF" w14:textId="725A2966" w:rsidR="00F028A1" w:rsidRPr="004D46A8" w:rsidRDefault="00F028A1" w:rsidP="00780BA9">
            <w:pPr>
              <w:spacing w:before="120" w:after="120"/>
              <w:jc w:val="center"/>
              <w:rPr>
                <w:rFonts w:ascii="Cambria" w:hAnsi="Cambria"/>
                <w:b/>
                <w:bCs/>
                <w:sz w:val="28"/>
                <w:szCs w:val="28"/>
              </w:rPr>
            </w:pPr>
            <w:r w:rsidRPr="004D46A8">
              <w:rPr>
                <w:rFonts w:ascii="Cambria" w:hAnsi="Cambria"/>
                <w:b/>
                <w:bCs/>
                <w:sz w:val="28"/>
                <w:szCs w:val="28"/>
              </w:rPr>
              <w:t>Азербайджан</w:t>
            </w:r>
            <w:r w:rsidR="00A659D0" w:rsidRPr="004D46A8">
              <w:rPr>
                <w:rFonts w:ascii="Cambria" w:hAnsi="Cambria"/>
                <w:b/>
                <w:bCs/>
                <w:sz w:val="28"/>
                <w:szCs w:val="28"/>
              </w:rPr>
              <w:t xml:space="preserve"> (Баку)</w:t>
            </w:r>
          </w:p>
        </w:tc>
      </w:tr>
      <w:tr w:rsidR="005D3CDF" w:rsidRPr="004D46A8" w14:paraId="41613B45" w14:textId="77777777" w:rsidTr="00AB399D">
        <w:trPr>
          <w:trHeight w:val="636"/>
        </w:trPr>
        <w:tc>
          <w:tcPr>
            <w:tcW w:w="3543" w:type="dxa"/>
            <w:gridSpan w:val="3"/>
          </w:tcPr>
          <w:p w14:paraId="04A135D3" w14:textId="77777777" w:rsidR="005D3CDF" w:rsidRPr="004D46A8" w:rsidRDefault="005D3CDF" w:rsidP="005D3CDF">
            <w:pPr>
              <w:spacing w:before="120" w:after="120"/>
              <w:rPr>
                <w:rFonts w:ascii="Cambria" w:hAnsi="Cambria"/>
              </w:rPr>
            </w:pPr>
            <w:r w:rsidRPr="004D46A8">
              <w:rPr>
                <w:rFonts w:ascii="Cambria" w:hAnsi="Cambria"/>
              </w:rPr>
              <w:lastRenderedPageBreak/>
              <w:t xml:space="preserve">Въведени мерки по отношение режима на влизане и излизане </w:t>
            </w:r>
          </w:p>
        </w:tc>
        <w:tc>
          <w:tcPr>
            <w:tcW w:w="8062" w:type="dxa"/>
            <w:gridSpan w:val="2"/>
          </w:tcPr>
          <w:p w14:paraId="7BFDFDDC" w14:textId="77777777" w:rsidR="005D3CDF" w:rsidRPr="004D46A8" w:rsidRDefault="005D3CDF" w:rsidP="005D3CDF">
            <w:pPr>
              <w:jc w:val="both"/>
              <w:rPr>
                <w:rFonts w:ascii="Cambria" w:hAnsi="Cambria"/>
              </w:rPr>
            </w:pPr>
            <w:r w:rsidRPr="004D46A8">
              <w:rPr>
                <w:rFonts w:ascii="Cambria" w:hAnsi="Cambria"/>
              </w:rPr>
              <w:t xml:space="preserve">Всички граници са затворени. </w:t>
            </w:r>
          </w:p>
          <w:p w14:paraId="5A00D090" w14:textId="77777777" w:rsidR="005D3CDF" w:rsidRPr="004D46A8" w:rsidRDefault="005D3CDF" w:rsidP="005D3CDF">
            <w:pPr>
              <w:jc w:val="both"/>
              <w:rPr>
                <w:rFonts w:ascii="Cambria" w:hAnsi="Cambria"/>
              </w:rPr>
            </w:pPr>
            <w:r w:rsidRPr="004D46A8">
              <w:rPr>
                <w:rFonts w:ascii="Cambria" w:hAnsi="Cambria"/>
              </w:rPr>
              <w:t>-Удължен е периодът за затваряне на границите до 00:00 часа на 15 юни 2020 г.</w:t>
            </w:r>
          </w:p>
          <w:p w14:paraId="6C4E1706" w14:textId="77777777" w:rsidR="005D3CDF" w:rsidRPr="004D46A8" w:rsidRDefault="005D3CDF" w:rsidP="005D3CDF">
            <w:pPr>
              <w:jc w:val="both"/>
              <w:rPr>
                <w:rFonts w:ascii="Cambria" w:hAnsi="Cambria"/>
              </w:rPr>
            </w:pPr>
            <w:r w:rsidRPr="004D46A8">
              <w:rPr>
                <w:rFonts w:ascii="Cambria" w:hAnsi="Cambria"/>
              </w:rPr>
              <w:t>-Спряна e фериботната връзка Баку-Туркменбаши</w:t>
            </w:r>
          </w:p>
          <w:p w14:paraId="0AD644E8" w14:textId="77777777" w:rsidR="005D3CDF" w:rsidRPr="004D46A8" w:rsidRDefault="005D3CDF" w:rsidP="005D3CDF">
            <w:pPr>
              <w:jc w:val="both"/>
              <w:rPr>
                <w:rFonts w:ascii="Cambria" w:hAnsi="Cambria"/>
              </w:rPr>
            </w:pPr>
            <w:r w:rsidRPr="004D46A8">
              <w:rPr>
                <w:rFonts w:ascii="Cambria" w:hAnsi="Cambria"/>
              </w:rPr>
              <w:t xml:space="preserve">-Преустановени са всички международни и вътрешни полети.  Допускат се само товарни и чартърни полети. </w:t>
            </w:r>
          </w:p>
          <w:p w14:paraId="379A9C0C" w14:textId="36D899C8" w:rsidR="005D3CDF" w:rsidRPr="004D46A8" w:rsidRDefault="005D3CDF" w:rsidP="005D3CDF">
            <w:pPr>
              <w:spacing w:line="240" w:lineRule="atLeast"/>
              <w:jc w:val="both"/>
              <w:rPr>
                <w:rFonts w:ascii="Cambria" w:eastAsia="Times New Roman" w:hAnsi="Cambria" w:cs="Calibri"/>
                <w:lang w:eastAsia="bg-BG"/>
              </w:rPr>
            </w:pPr>
          </w:p>
        </w:tc>
      </w:tr>
      <w:tr w:rsidR="005D3CDF" w:rsidRPr="004D46A8" w14:paraId="581CD08C" w14:textId="77777777" w:rsidTr="00AB399D">
        <w:trPr>
          <w:trHeight w:val="871"/>
        </w:trPr>
        <w:tc>
          <w:tcPr>
            <w:tcW w:w="3543" w:type="dxa"/>
            <w:gridSpan w:val="3"/>
          </w:tcPr>
          <w:p w14:paraId="4A2BA7C6" w14:textId="77777777" w:rsidR="005D3CDF" w:rsidRPr="004D46A8" w:rsidRDefault="005D3CDF" w:rsidP="005D3CDF">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91E3858" w14:textId="77777777" w:rsidR="005D3CDF" w:rsidRPr="004D46A8" w:rsidRDefault="005D3CDF" w:rsidP="005D3CDF">
            <w:pPr>
              <w:jc w:val="both"/>
              <w:rPr>
                <w:rFonts w:ascii="Cambria" w:hAnsi="Cambria"/>
              </w:rPr>
            </w:pPr>
            <w:r w:rsidRPr="004D46A8">
              <w:rPr>
                <w:rFonts w:ascii="Cambria" w:hAnsi="Cambria"/>
              </w:rPr>
              <w:t>Всички сухопътни граници са затворени за преминаване на леки автомобили.</w:t>
            </w:r>
          </w:p>
          <w:p w14:paraId="77646D6B" w14:textId="77777777" w:rsidR="005D3CDF" w:rsidRPr="004D46A8" w:rsidRDefault="005D3CDF" w:rsidP="005D3CDF">
            <w:pPr>
              <w:jc w:val="both"/>
              <w:rPr>
                <w:rFonts w:ascii="Cambria" w:hAnsi="Cambria"/>
              </w:rPr>
            </w:pPr>
            <w:r w:rsidRPr="004D46A8">
              <w:rPr>
                <w:rFonts w:ascii="Cambria" w:hAnsi="Cambria"/>
              </w:rPr>
              <w:t xml:space="preserve">-Товарните автомобили се пропускат, като преминават задължителна дезинфекция. </w:t>
            </w:r>
          </w:p>
          <w:p w14:paraId="62C69FD3" w14:textId="77777777" w:rsidR="005D3CDF" w:rsidRPr="004D46A8" w:rsidRDefault="005D3CDF" w:rsidP="005D3CDF">
            <w:pPr>
              <w:jc w:val="both"/>
              <w:rPr>
                <w:rFonts w:ascii="Cambria" w:hAnsi="Cambria"/>
              </w:rPr>
            </w:pPr>
            <w:r w:rsidRPr="004D46A8">
              <w:rPr>
                <w:rFonts w:ascii="Cambria" w:hAnsi="Cambria"/>
              </w:rPr>
              <w:t xml:space="preserve">-Транзитно преминаващи камиони се допускат и ескортират до напускане на страната. Шофьори със симптоми не се допускат. </w:t>
            </w:r>
          </w:p>
          <w:p w14:paraId="07D02B61" w14:textId="78EE4887" w:rsidR="005D3CDF" w:rsidRPr="004D46A8" w:rsidRDefault="005D3CDF" w:rsidP="005D3CDF">
            <w:pPr>
              <w:spacing w:line="240" w:lineRule="atLeast"/>
              <w:jc w:val="both"/>
              <w:rPr>
                <w:rFonts w:ascii="Cambria" w:hAnsi="Cambria"/>
              </w:rPr>
            </w:pPr>
            <w:r w:rsidRPr="004D46A8">
              <w:rPr>
                <w:rFonts w:ascii="Cambria" w:hAnsi="Cambria"/>
              </w:rPr>
              <w:t>-Спрени са жп връзките със съседните държави</w:t>
            </w:r>
          </w:p>
        </w:tc>
      </w:tr>
      <w:tr w:rsidR="005D3CDF" w:rsidRPr="004D46A8" w14:paraId="5ACECFF6" w14:textId="77777777" w:rsidTr="00AB399D">
        <w:trPr>
          <w:trHeight w:val="922"/>
        </w:trPr>
        <w:tc>
          <w:tcPr>
            <w:tcW w:w="3543" w:type="dxa"/>
            <w:gridSpan w:val="3"/>
          </w:tcPr>
          <w:p w14:paraId="6479806C" w14:textId="77777777" w:rsidR="005D3CDF" w:rsidRPr="004D46A8" w:rsidRDefault="005D3CDF" w:rsidP="005D3CDF">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7AB41C7" w14:textId="77777777" w:rsidR="005D3CDF" w:rsidRPr="004D46A8" w:rsidRDefault="005D3CDF" w:rsidP="005D3CDF">
            <w:pPr>
              <w:jc w:val="both"/>
              <w:rPr>
                <w:rFonts w:ascii="Cambria" w:hAnsi="Cambria"/>
              </w:rPr>
            </w:pPr>
            <w:r w:rsidRPr="004D46A8">
              <w:rPr>
                <w:rFonts w:ascii="Cambria" w:hAnsi="Cambria"/>
              </w:rPr>
              <w:t>Налични дестинации за напускане на страната със самолет към момента няма.</w:t>
            </w:r>
          </w:p>
          <w:p w14:paraId="00075859" w14:textId="77777777" w:rsidR="005D3CDF" w:rsidRPr="004D46A8" w:rsidRDefault="005D3CDF" w:rsidP="005D3CDF">
            <w:pPr>
              <w:jc w:val="both"/>
              <w:rPr>
                <w:rFonts w:ascii="Cambria" w:hAnsi="Cambria"/>
              </w:rPr>
            </w:pPr>
          </w:p>
          <w:p w14:paraId="244088DA" w14:textId="34D4F4EC" w:rsidR="005D3CDF" w:rsidRPr="004D46A8" w:rsidRDefault="005D3CDF" w:rsidP="005D3CDF">
            <w:pPr>
              <w:spacing w:line="240" w:lineRule="atLeast"/>
              <w:jc w:val="both"/>
              <w:rPr>
                <w:rFonts w:ascii="Cambria" w:hAnsi="Cambria"/>
              </w:rPr>
            </w:pPr>
            <w:r w:rsidRPr="004D46A8">
              <w:rPr>
                <w:rFonts w:ascii="Cambria" w:hAnsi="Cambria"/>
              </w:rPr>
              <w:t xml:space="preserve">Отворени маршрути за напускане с автомобил – НЯМА. </w:t>
            </w:r>
          </w:p>
        </w:tc>
      </w:tr>
      <w:tr w:rsidR="005D3CDF" w:rsidRPr="004D46A8" w14:paraId="1028561B" w14:textId="77777777" w:rsidTr="00AB399D">
        <w:trPr>
          <w:trHeight w:val="618"/>
        </w:trPr>
        <w:tc>
          <w:tcPr>
            <w:tcW w:w="3543" w:type="dxa"/>
            <w:gridSpan w:val="3"/>
          </w:tcPr>
          <w:p w14:paraId="4B0CF61F" w14:textId="77777777" w:rsidR="005D3CDF" w:rsidRPr="004D46A8" w:rsidRDefault="005D3CDF" w:rsidP="005D3CDF">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61B292E9" w14:textId="20F23ED3" w:rsidR="008B00E0" w:rsidRPr="004D46A8" w:rsidRDefault="008B00E0" w:rsidP="008B00E0">
            <w:pPr>
              <w:pStyle w:val="NoSpacing"/>
              <w:jc w:val="both"/>
              <w:rPr>
                <w:rFonts w:ascii="Cambria" w:hAnsi="Cambria"/>
              </w:rPr>
            </w:pPr>
            <w:r w:rsidRPr="004D46A8">
              <w:rPr>
                <w:rFonts w:ascii="Cambria" w:hAnsi="Cambria"/>
              </w:rPr>
              <w:t>Според решение от 29 май 2020 г. на Оперативния щаб при Кабинета на министрите, специалният карантинен режим в Азербайджан беше продължен до 15 юни. В същото време е взето решение за смекчаване и отмяна на някои ограничения в рамките на карантината, считано от 00:00 часа на 31 май 2020 г.:</w:t>
            </w:r>
          </w:p>
          <w:p w14:paraId="1ABAD022" w14:textId="77777777" w:rsidR="008B00E0" w:rsidRPr="004D46A8" w:rsidRDefault="008B00E0" w:rsidP="008B00E0">
            <w:pPr>
              <w:pStyle w:val="NoSpacing"/>
              <w:jc w:val="both"/>
              <w:rPr>
                <w:rFonts w:ascii="Cambria" w:hAnsi="Cambria"/>
              </w:rPr>
            </w:pPr>
            <w:r w:rsidRPr="004D46A8">
              <w:rPr>
                <w:rFonts w:ascii="Cambria" w:hAnsi="Cambria"/>
              </w:rPr>
              <w:t>- в градовете Баку, Сумгаит, Гянджа, Ланкаран и Абшеронски регион се отменят ограниченията за броя на служителите в държавните институции;</w:t>
            </w:r>
          </w:p>
          <w:p w14:paraId="0BCF79E1" w14:textId="77777777" w:rsidR="008B00E0" w:rsidRPr="004D46A8" w:rsidRDefault="008B00E0" w:rsidP="008B00E0">
            <w:pPr>
              <w:pStyle w:val="NoSpacing"/>
              <w:jc w:val="both"/>
              <w:rPr>
                <w:rFonts w:ascii="Cambria" w:hAnsi="Cambria"/>
              </w:rPr>
            </w:pPr>
            <w:r w:rsidRPr="004D46A8">
              <w:rPr>
                <w:rFonts w:ascii="Cambria" w:hAnsi="Cambria"/>
              </w:rPr>
              <w:t>- на територията на страната се възобновява дейността на големи търговски центрове и мол-ове (с изключение на детски и други развлекателни центрове, кина, заведения за обществено хранене, работещи в тях);</w:t>
            </w:r>
          </w:p>
          <w:p w14:paraId="318351D4" w14:textId="77777777" w:rsidR="008B00E0" w:rsidRPr="004D46A8" w:rsidRDefault="008B00E0" w:rsidP="008B00E0">
            <w:pPr>
              <w:pStyle w:val="NoSpacing"/>
              <w:jc w:val="both"/>
              <w:rPr>
                <w:rFonts w:ascii="Cambria" w:hAnsi="Cambria"/>
              </w:rPr>
            </w:pPr>
            <w:r w:rsidRPr="004D46A8">
              <w:rPr>
                <w:rFonts w:ascii="Cambria" w:hAnsi="Cambria"/>
              </w:rPr>
              <w:t>- Възобновява се организирането на спортни състезания на открито, но без участието на зрители;</w:t>
            </w:r>
          </w:p>
          <w:p w14:paraId="15E7087C" w14:textId="77777777" w:rsidR="008B00E0" w:rsidRPr="004D46A8" w:rsidRDefault="008B00E0" w:rsidP="008B00E0">
            <w:pPr>
              <w:pStyle w:val="NoSpacing"/>
              <w:jc w:val="both"/>
              <w:rPr>
                <w:rFonts w:ascii="Cambria" w:hAnsi="Cambria"/>
              </w:rPr>
            </w:pPr>
            <w:r w:rsidRPr="004D46A8">
              <w:rPr>
                <w:rFonts w:ascii="Cambria" w:hAnsi="Cambria"/>
              </w:rPr>
              <w:t>- Обслужването на клиенти в ресторанти, кафенета и чайни в района на Баку, Сумгаит, Гянджа, Ланкаран и Абшерон, както и във всички заведения за обществено хранене ще се извършва от 08:00 до 22:00 часа (остава забраната за използване на наргилета, организиране на масови тържества и срещи на повече от 10 души).</w:t>
            </w:r>
          </w:p>
          <w:p w14:paraId="4B4AD05D" w14:textId="132659AF" w:rsidR="005D3CDF" w:rsidRPr="004D46A8" w:rsidRDefault="008B00E0" w:rsidP="008B00E0">
            <w:pPr>
              <w:pStyle w:val="NoSpacing"/>
              <w:jc w:val="both"/>
              <w:rPr>
                <w:rFonts w:ascii="Cambria" w:hAnsi="Cambria"/>
              </w:rPr>
            </w:pPr>
            <w:r w:rsidRPr="004D46A8">
              <w:rPr>
                <w:rFonts w:ascii="Cambria" w:hAnsi="Cambria"/>
              </w:rPr>
              <w:t>На 31 май, Милли Меджлисът одобри налагането на глоби за лица, които не носят медицински маски на обществени места и в закрити пространства. В тази връзка беше внесено изменение в Кодекса за административните нарушения, според което за нарушаване на изискванията за използване на лични предпазни средства, както и за това, че длъжностни лица не са упражнили контрол за спазването на тези изисквания, ще бъдат налагани глоби от 50 маната за физически лица, 100 маната за длъжностни лица и 200 маната за юридически лица.</w:t>
            </w:r>
          </w:p>
        </w:tc>
      </w:tr>
      <w:tr w:rsidR="005D3CDF" w:rsidRPr="004D46A8" w14:paraId="70D94258" w14:textId="77777777" w:rsidTr="00AB399D">
        <w:trPr>
          <w:trHeight w:val="870"/>
        </w:trPr>
        <w:tc>
          <w:tcPr>
            <w:tcW w:w="3543" w:type="dxa"/>
            <w:gridSpan w:val="3"/>
          </w:tcPr>
          <w:p w14:paraId="767C06DF" w14:textId="77777777" w:rsidR="005D3CDF" w:rsidRPr="004D46A8" w:rsidRDefault="005D3CDF" w:rsidP="005D3CDF">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769D3F38" w14:textId="77777777" w:rsidR="005D3CDF" w:rsidRPr="004D46A8" w:rsidRDefault="005D3CDF" w:rsidP="005D3CDF">
            <w:pPr>
              <w:jc w:val="both"/>
              <w:rPr>
                <w:rFonts w:ascii="Cambria" w:hAnsi="Cambria"/>
              </w:rPr>
            </w:pPr>
            <w:r w:rsidRPr="004D46A8">
              <w:rPr>
                <w:rFonts w:ascii="Cambria" w:hAnsi="Cambria"/>
              </w:rPr>
              <w:t xml:space="preserve">Има забрана за износ на медицински предпазни материали и консумативи, като маски, ръкавици, дезинфектанти и др. </w:t>
            </w:r>
          </w:p>
          <w:p w14:paraId="098F4CCB" w14:textId="77777777" w:rsidR="005D3CDF" w:rsidRPr="004D46A8" w:rsidRDefault="005D3CDF" w:rsidP="005D3CDF">
            <w:pPr>
              <w:jc w:val="both"/>
              <w:rPr>
                <w:rFonts w:ascii="Cambria" w:hAnsi="Cambria"/>
              </w:rPr>
            </w:pPr>
            <w:r w:rsidRPr="004D46A8">
              <w:rPr>
                <w:rFonts w:ascii="Cambria" w:hAnsi="Cambria"/>
              </w:rPr>
              <w:t>Бяха премахнати митата за внос на такива стоки.</w:t>
            </w:r>
          </w:p>
          <w:p w14:paraId="0F209AA4" w14:textId="5981CE8D" w:rsidR="005D3CDF" w:rsidRPr="004D46A8" w:rsidRDefault="005D3CDF" w:rsidP="005D3CDF">
            <w:pPr>
              <w:spacing w:line="240" w:lineRule="atLeast"/>
              <w:jc w:val="both"/>
              <w:rPr>
                <w:rFonts w:ascii="Cambria" w:eastAsia="Times New Roman" w:hAnsi="Cambria" w:cs="Times New Roman"/>
                <w:lang w:eastAsia="bg-BG"/>
              </w:rPr>
            </w:pPr>
            <w:r w:rsidRPr="004D46A8">
              <w:rPr>
                <w:rFonts w:ascii="Cambria" w:hAnsi="Cambria"/>
              </w:rPr>
              <w:t xml:space="preserve">Предвид затворените граници с Иран и Грузия, както и спрените полети до Китай вносът на стоки и услуги е сведен до минимум. </w:t>
            </w:r>
          </w:p>
        </w:tc>
      </w:tr>
      <w:tr w:rsidR="005D3CDF" w:rsidRPr="004D46A8" w14:paraId="732F6C9C" w14:textId="77777777" w:rsidTr="00AB399D">
        <w:trPr>
          <w:trHeight w:val="870"/>
        </w:trPr>
        <w:tc>
          <w:tcPr>
            <w:tcW w:w="3543" w:type="dxa"/>
            <w:gridSpan w:val="3"/>
          </w:tcPr>
          <w:p w14:paraId="75775047" w14:textId="562C8B2B" w:rsidR="005D3CDF" w:rsidRPr="004D46A8" w:rsidRDefault="005D3CDF" w:rsidP="005D3CDF">
            <w:pPr>
              <w:spacing w:before="120" w:after="120"/>
              <w:rPr>
                <w:rFonts w:ascii="Cambria" w:hAnsi="Cambria"/>
              </w:rPr>
            </w:pPr>
            <w:r w:rsidRPr="004D46A8">
              <w:rPr>
                <w:rFonts w:ascii="Cambria" w:eastAsia="Times New Roman" w:hAnsi="Cambria" w:cs="Times New Roman"/>
                <w:lang w:eastAsia="bg-BG"/>
              </w:rPr>
              <w:t xml:space="preserve">Данни за полети и летищна инфраструктура, информация относно възможности за трансфер и транзитен престой  на български граждани в </w:t>
            </w:r>
            <w:r w:rsidRPr="004D46A8">
              <w:rPr>
                <w:rFonts w:ascii="Cambria" w:eastAsia="Times New Roman" w:hAnsi="Cambria" w:cs="Times New Roman"/>
                <w:lang w:eastAsia="bg-BG"/>
              </w:rPr>
              <w:lastRenderedPageBreak/>
              <w:t>държавата на акредитация.</w:t>
            </w:r>
          </w:p>
        </w:tc>
        <w:tc>
          <w:tcPr>
            <w:tcW w:w="8062" w:type="dxa"/>
            <w:gridSpan w:val="2"/>
          </w:tcPr>
          <w:p w14:paraId="7D4FA30F" w14:textId="5367596B" w:rsidR="005D3CDF" w:rsidRPr="004D46A8" w:rsidRDefault="005D3CDF" w:rsidP="005D3CDF">
            <w:pPr>
              <w:jc w:val="both"/>
              <w:rPr>
                <w:rFonts w:ascii="Cambria" w:hAnsi="Cambria"/>
              </w:rPr>
            </w:pPr>
            <w:r w:rsidRPr="004D46A8">
              <w:rPr>
                <w:rFonts w:ascii="Cambria" w:hAnsi="Cambria"/>
              </w:rPr>
              <w:lastRenderedPageBreak/>
              <w:t xml:space="preserve">Всички международни полети са спрени. ЛИПСВАТ ВЪЗМОЖНОСТИ ЗА ЛЕТИЩЕН ТРАНСФЕР. </w:t>
            </w:r>
          </w:p>
        </w:tc>
      </w:tr>
      <w:tr w:rsidR="009C55B4" w:rsidRPr="004D46A8" w14:paraId="4A0117C5" w14:textId="77777777" w:rsidTr="00EF6DFA">
        <w:trPr>
          <w:trHeight w:val="350"/>
        </w:trPr>
        <w:tc>
          <w:tcPr>
            <w:tcW w:w="11605" w:type="dxa"/>
            <w:gridSpan w:val="5"/>
            <w:shd w:val="clear" w:color="auto" w:fill="D9D9D9" w:themeFill="background1" w:themeFillShade="D9"/>
          </w:tcPr>
          <w:p w14:paraId="32D5AAAA" w14:textId="0D273E13" w:rsidR="001F3579" w:rsidRPr="004D46A8" w:rsidRDefault="001F3579" w:rsidP="00780BA9">
            <w:pPr>
              <w:spacing w:before="120" w:after="120"/>
              <w:jc w:val="center"/>
              <w:rPr>
                <w:rFonts w:ascii="Cambria" w:hAnsi="Cambria"/>
                <w:b/>
                <w:bCs/>
                <w:sz w:val="28"/>
                <w:szCs w:val="28"/>
              </w:rPr>
            </w:pPr>
            <w:r w:rsidRPr="004D46A8">
              <w:rPr>
                <w:rFonts w:ascii="Cambria" w:hAnsi="Cambria"/>
                <w:b/>
                <w:bCs/>
                <w:sz w:val="28"/>
                <w:szCs w:val="28"/>
              </w:rPr>
              <w:lastRenderedPageBreak/>
              <w:t>Албания (Тирана)</w:t>
            </w:r>
          </w:p>
        </w:tc>
      </w:tr>
      <w:tr w:rsidR="00C87B23" w:rsidRPr="004D46A8" w14:paraId="79D24577" w14:textId="77777777" w:rsidTr="00AB399D">
        <w:trPr>
          <w:trHeight w:val="636"/>
        </w:trPr>
        <w:tc>
          <w:tcPr>
            <w:tcW w:w="3543" w:type="dxa"/>
            <w:gridSpan w:val="3"/>
          </w:tcPr>
          <w:p w14:paraId="4DB38216" w14:textId="77777777" w:rsidR="00C87B23" w:rsidRPr="004D46A8" w:rsidRDefault="00C87B23"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p w14:paraId="5A7956D0" w14:textId="77777777" w:rsidR="00C87B23" w:rsidRPr="004D46A8" w:rsidRDefault="00C87B23" w:rsidP="00780BA9">
            <w:pPr>
              <w:spacing w:before="120" w:after="120"/>
              <w:rPr>
                <w:rFonts w:ascii="Cambria" w:hAnsi="Cambria"/>
              </w:rPr>
            </w:pPr>
          </w:p>
          <w:p w14:paraId="26F9BC81" w14:textId="7A9252A4" w:rsidR="00C87B23" w:rsidRPr="004D46A8" w:rsidRDefault="00C87B23" w:rsidP="00780BA9">
            <w:pPr>
              <w:spacing w:before="120" w:after="120"/>
              <w:rPr>
                <w:rFonts w:ascii="Cambria" w:hAnsi="Cambria"/>
              </w:rPr>
            </w:pPr>
          </w:p>
        </w:tc>
        <w:tc>
          <w:tcPr>
            <w:tcW w:w="8062" w:type="dxa"/>
            <w:gridSpan w:val="2"/>
          </w:tcPr>
          <w:p w14:paraId="5FB3894D" w14:textId="77777777" w:rsidR="004E71B2" w:rsidRPr="004D46A8" w:rsidRDefault="004E71B2" w:rsidP="004E71B2">
            <w:pPr>
              <w:spacing w:after="240"/>
              <w:jc w:val="both"/>
              <w:rPr>
                <w:rFonts w:ascii="Cambria" w:hAnsi="Cambria" w:cs="Times New Roman"/>
              </w:rPr>
            </w:pPr>
            <w:r w:rsidRPr="004D46A8">
              <w:rPr>
                <w:rFonts w:ascii="Cambria" w:hAnsi="Cambria" w:cs="Times New Roman"/>
              </w:rPr>
              <w:t xml:space="preserve">От 01.06.2020 г. са отворени за вход сухопътните граници на Република Албания със съседните страни без налагане на мерки за „самоизолация“, освен в случаите когато това бъде преценено от здравните власти. </w:t>
            </w:r>
          </w:p>
          <w:p w14:paraId="05A730E8" w14:textId="77777777" w:rsidR="004E71B2" w:rsidRPr="004D46A8" w:rsidRDefault="004E71B2" w:rsidP="004E71B2">
            <w:pPr>
              <w:spacing w:after="240"/>
              <w:jc w:val="both"/>
              <w:rPr>
                <w:rFonts w:ascii="Cambria" w:hAnsi="Cambria" w:cs="Times New Roman"/>
              </w:rPr>
            </w:pPr>
            <w:r w:rsidRPr="004D46A8">
              <w:rPr>
                <w:rFonts w:ascii="Cambria" w:hAnsi="Cambria" w:cs="Times New Roman"/>
              </w:rPr>
              <w:t xml:space="preserve">Не се разрешава изход на всички пътуващи от Република Албания в посока Гърция, Италия и Република Северна Македония, освен в случаите когато лицата са с постоянно пребиваване в тези държави или следват процедурите за осигуряване на разрешение за изход от МЕВнР действащ през периода на пандемията. </w:t>
            </w:r>
          </w:p>
          <w:p w14:paraId="7A0BF744" w14:textId="77777777" w:rsidR="004E71B2" w:rsidRPr="004D46A8" w:rsidRDefault="004E71B2" w:rsidP="004E71B2">
            <w:pPr>
              <w:spacing w:after="240"/>
              <w:jc w:val="both"/>
              <w:rPr>
                <w:rFonts w:ascii="Cambria" w:hAnsi="Cambria" w:cs="Times New Roman"/>
              </w:rPr>
            </w:pPr>
            <w:r w:rsidRPr="004D46A8">
              <w:rPr>
                <w:rFonts w:ascii="Cambria" w:hAnsi="Cambria" w:cs="Times New Roman"/>
              </w:rPr>
              <w:t>При изход за Република Черна Гора следва да се има предвид, че черногорските власти разрешават влизане на територията на страната единствено граждани на страните от одобрен списък в който считано от 01.06.2020 г. влизат следните държави: Словения, Исландия, Хърватия, Словакия, Швейцария, Албания, Австрия, Норвегия, Монако, Косово, Германия, Гърция, Унгария, Дания, Литва, Латвия, Азербайджан, Люксембург, Босна и Херцеговина, България, Израел, Република Северна Македония, Ирландия, Чехия, Финландия и Естония. Списъкът, с държави ще се актуализира веднъж седмично.</w:t>
            </w:r>
          </w:p>
          <w:p w14:paraId="52197392" w14:textId="3819D461" w:rsidR="00C87B23" w:rsidRPr="004D46A8" w:rsidRDefault="004E71B2" w:rsidP="004E71B2">
            <w:pPr>
              <w:spacing w:after="240"/>
              <w:jc w:val="both"/>
              <w:rPr>
                <w:rFonts w:ascii="Cambria" w:hAnsi="Cambria" w:cs="Times New Roman"/>
              </w:rPr>
            </w:pPr>
            <w:r w:rsidRPr="004D46A8">
              <w:rPr>
                <w:rFonts w:ascii="Cambria" w:hAnsi="Cambria" w:cs="Times New Roman"/>
              </w:rPr>
              <w:t>При изход за Република Косово влизащите в страната ще бъдат подлагани на медицински преглед. Гражданите, които представят на ГКПП отрицателен резултат от тест по метода RT-PCR (направен в специализирана лаборатория не по-рано от 4 дни), ще бъдат допускани на територията на сраната без да им бъде налагано изискване за самостоятелна изолация. Тези, които не разполагат с такъв документ, ще бъдат поставяни под карантина за срок от 7 дни</w:t>
            </w:r>
            <w:r w:rsidR="00C87B23" w:rsidRPr="004D46A8">
              <w:rPr>
                <w:rFonts w:ascii="Cambria" w:hAnsi="Cambria" w:cs="Times New Roman"/>
              </w:rPr>
              <w:t>За всички граждани желаещи да напуснат Албания се изисква да се свържат с местните полицейски власти с цел получаване на разрешение да може да пътуват до границата с частни транспортни средства, с изключение на автобуси. За целта трябва да се изпрати имейл на следните адреси:</w:t>
            </w:r>
          </w:p>
          <w:p w14:paraId="35737777" w14:textId="77777777" w:rsidR="00C87B23" w:rsidRPr="004D46A8" w:rsidRDefault="00381D17" w:rsidP="00780BA9">
            <w:pPr>
              <w:spacing w:after="240"/>
              <w:jc w:val="both"/>
              <w:rPr>
                <w:rFonts w:ascii="Cambria" w:hAnsi="Cambria" w:cs="Times New Roman"/>
              </w:rPr>
            </w:pPr>
            <w:hyperlink r:id="rId10" w:history="1">
              <w:r w:rsidR="00C87B23" w:rsidRPr="004D46A8">
                <w:rPr>
                  <w:rStyle w:val="Hyperlink"/>
                  <w:rFonts w:ascii="Cambria" w:hAnsi="Cambria" w:cs="Times New Roman"/>
                </w:rPr>
                <w:t>policiarrugore@asp.gov.al</w:t>
              </w:r>
            </w:hyperlink>
            <w:r w:rsidR="00C87B23" w:rsidRPr="004D46A8">
              <w:rPr>
                <w:rFonts w:ascii="Cambria" w:hAnsi="Cambria" w:cs="Times New Roman"/>
              </w:rPr>
              <w:t xml:space="preserve">; </w:t>
            </w:r>
            <w:hyperlink r:id="rId11" w:history="1">
              <w:r w:rsidR="00C87B23" w:rsidRPr="004D46A8">
                <w:rPr>
                  <w:rStyle w:val="Hyperlink"/>
                  <w:rFonts w:ascii="Cambria" w:hAnsi="Cambria" w:cs="Times New Roman"/>
                </w:rPr>
                <w:t>policiarrugore@gmail.com</w:t>
              </w:r>
            </w:hyperlink>
            <w:r w:rsidR="00C87B23" w:rsidRPr="004D46A8">
              <w:rPr>
                <w:rFonts w:ascii="Cambria" w:hAnsi="Cambria" w:cs="Times New Roman"/>
              </w:rPr>
              <w:t xml:space="preserve">; </w:t>
            </w:r>
            <w:hyperlink r:id="rId12" w:history="1">
              <w:r w:rsidR="00C87B23" w:rsidRPr="004D46A8">
                <w:rPr>
                  <w:rStyle w:val="Hyperlink"/>
                  <w:rFonts w:ascii="Cambria" w:hAnsi="Cambria" w:cs="Times New Roman"/>
                </w:rPr>
                <w:t>rrugorja.tirane@asp.gov.al</w:t>
              </w:r>
            </w:hyperlink>
          </w:p>
          <w:p w14:paraId="29BAD863" w14:textId="77777777" w:rsidR="00C87B23" w:rsidRPr="004D46A8" w:rsidRDefault="00C87B23" w:rsidP="00780BA9">
            <w:pPr>
              <w:spacing w:after="240"/>
              <w:jc w:val="both"/>
              <w:rPr>
                <w:rFonts w:ascii="Cambria" w:hAnsi="Cambria" w:cs="Times New Roman"/>
              </w:rPr>
            </w:pPr>
            <w:r w:rsidRPr="004D46A8">
              <w:rPr>
                <w:rFonts w:ascii="Cambria" w:hAnsi="Cambria" w:cs="Times New Roman"/>
              </w:rPr>
              <w:t xml:space="preserve">в имейла следва да бъдат изписани имената на пътуващите в автомобила, както и неговият регистрационен номер. </w:t>
            </w:r>
          </w:p>
          <w:p w14:paraId="000C24BC" w14:textId="77777777" w:rsidR="00C87B23" w:rsidRPr="004D46A8" w:rsidRDefault="00C87B23" w:rsidP="00780BA9">
            <w:pPr>
              <w:spacing w:after="240"/>
              <w:jc w:val="both"/>
              <w:rPr>
                <w:rFonts w:ascii="Cambria" w:hAnsi="Cambria" w:cs="Times New Roman"/>
              </w:rPr>
            </w:pPr>
            <w:r w:rsidRPr="004D46A8">
              <w:rPr>
                <w:rFonts w:ascii="Cambria" w:hAnsi="Cambria" w:cs="Times New Roman"/>
              </w:rPr>
              <w:t>Предоставени са и телефонни номера както следва +355694122224; +355694122223.</w:t>
            </w:r>
          </w:p>
          <w:p w14:paraId="55C175D5" w14:textId="13BCDD3E" w:rsidR="00C87B23" w:rsidRPr="004D46A8" w:rsidRDefault="00C87B23" w:rsidP="00780BA9">
            <w:pPr>
              <w:jc w:val="both"/>
              <w:rPr>
                <w:rFonts w:ascii="Cambria" w:hAnsi="Cambria"/>
              </w:rPr>
            </w:pPr>
            <w:r w:rsidRPr="004D46A8">
              <w:rPr>
                <w:rFonts w:ascii="Cambria" w:hAnsi="Cambria" w:cs="Times New Roman"/>
              </w:rPr>
              <w:t>Мярката не засяга транспорта на стоки.</w:t>
            </w:r>
          </w:p>
        </w:tc>
      </w:tr>
      <w:tr w:rsidR="00C87B23" w:rsidRPr="004D46A8" w14:paraId="5D5138AA" w14:textId="77777777" w:rsidTr="00AB399D">
        <w:trPr>
          <w:trHeight w:val="871"/>
        </w:trPr>
        <w:tc>
          <w:tcPr>
            <w:tcW w:w="3543" w:type="dxa"/>
            <w:gridSpan w:val="3"/>
          </w:tcPr>
          <w:p w14:paraId="12BFE550" w14:textId="77777777" w:rsidR="00C87B23" w:rsidRPr="004D46A8" w:rsidRDefault="00C87B23"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5142819" w14:textId="77777777" w:rsidR="00C87B23" w:rsidRPr="004D46A8" w:rsidRDefault="00C87B23" w:rsidP="00780BA9">
            <w:pPr>
              <w:jc w:val="both"/>
              <w:rPr>
                <w:rFonts w:ascii="Cambria" w:hAnsi="Cambria" w:cs="Times New Roman"/>
              </w:rPr>
            </w:pPr>
          </w:p>
          <w:p w14:paraId="315319F4" w14:textId="77777777" w:rsidR="00C87B23" w:rsidRPr="004D46A8" w:rsidRDefault="00C87B23" w:rsidP="00780BA9">
            <w:pPr>
              <w:jc w:val="both"/>
              <w:rPr>
                <w:rFonts w:ascii="Cambria" w:hAnsi="Cambria" w:cs="Times New Roman"/>
              </w:rPr>
            </w:pPr>
            <w:r w:rsidRPr="004D46A8">
              <w:rPr>
                <w:rFonts w:ascii="Cambria" w:hAnsi="Cambria" w:cs="Times New Roman"/>
              </w:rPr>
              <w:t xml:space="preserve">Към  момента няма обявени специални мерки или ограничения по отношение на вноса/износа на стоки.  </w:t>
            </w:r>
          </w:p>
          <w:p w14:paraId="66CCE3EF" w14:textId="682DEE19" w:rsidR="00C87B23" w:rsidRPr="004D46A8" w:rsidRDefault="00C87B23" w:rsidP="00780BA9">
            <w:pPr>
              <w:spacing w:before="120" w:after="120"/>
              <w:jc w:val="both"/>
              <w:rPr>
                <w:rFonts w:ascii="Cambria" w:hAnsi="Cambria"/>
              </w:rPr>
            </w:pPr>
          </w:p>
        </w:tc>
      </w:tr>
      <w:tr w:rsidR="00C87B23" w:rsidRPr="004D46A8" w14:paraId="36B1E22C" w14:textId="77777777" w:rsidTr="00AB399D">
        <w:trPr>
          <w:trHeight w:val="922"/>
        </w:trPr>
        <w:tc>
          <w:tcPr>
            <w:tcW w:w="3543" w:type="dxa"/>
            <w:gridSpan w:val="3"/>
          </w:tcPr>
          <w:p w14:paraId="0FF7C0BB" w14:textId="77777777" w:rsidR="00C87B23" w:rsidRPr="004D46A8" w:rsidRDefault="00C87B23" w:rsidP="00780BA9">
            <w:pPr>
              <w:spacing w:before="120" w:after="120"/>
              <w:rPr>
                <w:rFonts w:ascii="Cambria" w:hAnsi="Cambria"/>
              </w:rPr>
            </w:pPr>
            <w:r w:rsidRPr="004D46A8">
              <w:rPr>
                <w:rFonts w:ascii="Cambria" w:hAnsi="Cambria"/>
              </w:rPr>
              <w:t xml:space="preserve">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w:t>
            </w:r>
            <w:r w:rsidRPr="004D46A8">
              <w:rPr>
                <w:rFonts w:ascii="Cambria" w:hAnsi="Cambria"/>
              </w:rPr>
              <w:lastRenderedPageBreak/>
              <w:t>обходни маршрути (сухопътни, въздушни и морски)</w:t>
            </w:r>
          </w:p>
        </w:tc>
        <w:tc>
          <w:tcPr>
            <w:tcW w:w="8062" w:type="dxa"/>
            <w:gridSpan w:val="2"/>
          </w:tcPr>
          <w:p w14:paraId="4F61B704" w14:textId="77777777" w:rsidR="00EF52AF" w:rsidRPr="004D46A8" w:rsidRDefault="00EF52AF" w:rsidP="00780BA9">
            <w:pPr>
              <w:jc w:val="both"/>
              <w:rPr>
                <w:rFonts w:ascii="Cambria" w:eastAsia="Times New Roman" w:hAnsi="Cambria" w:cs="Times New Roman"/>
              </w:rPr>
            </w:pPr>
            <w:r w:rsidRPr="004D46A8">
              <w:rPr>
                <w:rFonts w:ascii="Cambria" w:eastAsia="Times New Roman" w:hAnsi="Cambria" w:cs="Calibri"/>
              </w:rPr>
              <w:lastRenderedPageBreak/>
              <w:t>Съгласно</w:t>
            </w:r>
            <w:r w:rsidRPr="004D46A8">
              <w:rPr>
                <w:rFonts w:ascii="Cambria" w:eastAsia="Times New Roman" w:hAnsi="Cambria" w:cs="Times New Roman"/>
              </w:rPr>
              <w:t xml:space="preserve"> </w:t>
            </w:r>
            <w:r w:rsidRPr="004D46A8">
              <w:rPr>
                <w:rFonts w:ascii="Cambria" w:eastAsia="Times New Roman" w:hAnsi="Cambria" w:cs="Calibri"/>
              </w:rPr>
              <w:t>въведените</w:t>
            </w:r>
            <w:r w:rsidRPr="004D46A8">
              <w:rPr>
                <w:rFonts w:ascii="Cambria" w:eastAsia="Times New Roman" w:hAnsi="Cambria" w:cs="Times New Roman"/>
              </w:rPr>
              <w:t xml:space="preserve"> </w:t>
            </w:r>
            <w:r w:rsidRPr="004D46A8">
              <w:rPr>
                <w:rFonts w:ascii="Cambria" w:eastAsia="Times New Roman" w:hAnsi="Cambria" w:cs="Calibri"/>
              </w:rPr>
              <w:t>мерки</w:t>
            </w:r>
            <w:r w:rsidRPr="004D46A8">
              <w:rPr>
                <w:rFonts w:ascii="Cambria" w:eastAsia="Times New Roman" w:hAnsi="Cambria" w:cs="Times New Roman"/>
              </w:rPr>
              <w:t xml:space="preserve"> </w:t>
            </w:r>
            <w:r w:rsidRPr="004D46A8">
              <w:rPr>
                <w:rFonts w:ascii="Cambria" w:eastAsia="Times New Roman" w:hAnsi="Cambria" w:cs="Calibri"/>
              </w:rPr>
              <w:t>единствената</w:t>
            </w:r>
            <w:r w:rsidRPr="004D46A8">
              <w:rPr>
                <w:rFonts w:ascii="Cambria" w:eastAsia="Times New Roman" w:hAnsi="Cambria" w:cs="Times New Roman"/>
              </w:rPr>
              <w:t xml:space="preserve"> </w:t>
            </w:r>
            <w:r w:rsidRPr="004D46A8">
              <w:rPr>
                <w:rFonts w:ascii="Cambria" w:eastAsia="Times New Roman" w:hAnsi="Cambria" w:cs="Calibri"/>
              </w:rPr>
              <w:t>възможност</w:t>
            </w:r>
            <w:r w:rsidRPr="004D46A8">
              <w:rPr>
                <w:rFonts w:ascii="Cambria" w:eastAsia="Times New Roman" w:hAnsi="Cambria" w:cs="Times New Roman"/>
              </w:rPr>
              <w:t xml:space="preserve"> </w:t>
            </w:r>
            <w:r w:rsidRPr="004D46A8">
              <w:rPr>
                <w:rFonts w:ascii="Cambria" w:eastAsia="Times New Roman" w:hAnsi="Cambria" w:cs="Calibri"/>
              </w:rPr>
              <w:t>за</w:t>
            </w:r>
            <w:r w:rsidRPr="004D46A8">
              <w:rPr>
                <w:rFonts w:ascii="Cambria" w:eastAsia="Times New Roman" w:hAnsi="Cambria" w:cs="Times New Roman"/>
              </w:rPr>
              <w:t xml:space="preserve"> </w:t>
            </w:r>
            <w:r w:rsidRPr="004D46A8">
              <w:rPr>
                <w:rFonts w:ascii="Cambria" w:eastAsia="Times New Roman" w:hAnsi="Cambria" w:cs="Calibri"/>
              </w:rPr>
              <w:t>българските</w:t>
            </w:r>
            <w:r w:rsidRPr="004D46A8">
              <w:rPr>
                <w:rFonts w:ascii="Cambria" w:eastAsia="Times New Roman" w:hAnsi="Cambria" w:cs="Times New Roman"/>
              </w:rPr>
              <w:t xml:space="preserve"> </w:t>
            </w:r>
            <w:r w:rsidRPr="004D46A8">
              <w:rPr>
                <w:rFonts w:ascii="Cambria" w:eastAsia="Times New Roman" w:hAnsi="Cambria" w:cs="Calibri"/>
              </w:rPr>
              <w:t>граждани</w:t>
            </w:r>
            <w:r w:rsidRPr="004D46A8">
              <w:rPr>
                <w:rFonts w:ascii="Cambria" w:eastAsia="Times New Roman" w:hAnsi="Cambria" w:cs="Times New Roman"/>
              </w:rPr>
              <w:t xml:space="preserve"> </w:t>
            </w:r>
            <w:r w:rsidRPr="004D46A8">
              <w:rPr>
                <w:rFonts w:ascii="Cambria" w:eastAsia="Times New Roman" w:hAnsi="Cambria" w:cs="Calibri"/>
              </w:rPr>
              <w:t>намиращи</w:t>
            </w:r>
            <w:r w:rsidRPr="004D46A8">
              <w:rPr>
                <w:rFonts w:ascii="Cambria" w:eastAsia="Times New Roman" w:hAnsi="Cambria" w:cs="Times New Roman"/>
              </w:rPr>
              <w:t xml:space="preserve"> </w:t>
            </w:r>
            <w:r w:rsidRPr="004D46A8">
              <w:rPr>
                <w:rFonts w:ascii="Cambria" w:eastAsia="Times New Roman" w:hAnsi="Cambria" w:cs="Calibri"/>
              </w:rPr>
              <w:t>се</w:t>
            </w:r>
            <w:r w:rsidRPr="004D46A8">
              <w:rPr>
                <w:rFonts w:ascii="Cambria" w:eastAsia="Times New Roman" w:hAnsi="Cambria" w:cs="Times New Roman"/>
              </w:rPr>
              <w:t xml:space="preserve"> </w:t>
            </w:r>
            <w:r w:rsidRPr="004D46A8">
              <w:rPr>
                <w:rFonts w:ascii="Cambria" w:eastAsia="Times New Roman" w:hAnsi="Cambria" w:cs="Calibri"/>
              </w:rPr>
              <w:t>на</w:t>
            </w:r>
            <w:r w:rsidRPr="004D46A8">
              <w:rPr>
                <w:rFonts w:ascii="Cambria" w:eastAsia="Times New Roman" w:hAnsi="Cambria" w:cs="Times New Roman"/>
              </w:rPr>
              <w:t xml:space="preserve"> </w:t>
            </w:r>
            <w:r w:rsidRPr="004D46A8">
              <w:rPr>
                <w:rFonts w:ascii="Cambria" w:eastAsia="Times New Roman" w:hAnsi="Cambria" w:cs="Calibri"/>
              </w:rPr>
              <w:t>територията</w:t>
            </w:r>
            <w:r w:rsidRPr="004D46A8">
              <w:rPr>
                <w:rFonts w:ascii="Cambria" w:eastAsia="Times New Roman" w:hAnsi="Cambria" w:cs="Times New Roman"/>
              </w:rPr>
              <w:t xml:space="preserve"> </w:t>
            </w:r>
            <w:r w:rsidRPr="004D46A8">
              <w:rPr>
                <w:rFonts w:ascii="Cambria" w:eastAsia="Times New Roman" w:hAnsi="Cambria" w:cs="Calibri"/>
              </w:rPr>
              <w:t>на</w:t>
            </w:r>
            <w:r w:rsidRPr="004D46A8">
              <w:rPr>
                <w:rFonts w:ascii="Cambria" w:eastAsia="Times New Roman" w:hAnsi="Cambria" w:cs="Times New Roman"/>
              </w:rPr>
              <w:t xml:space="preserve"> </w:t>
            </w:r>
            <w:r w:rsidRPr="004D46A8">
              <w:rPr>
                <w:rFonts w:ascii="Cambria" w:eastAsia="Times New Roman" w:hAnsi="Cambria" w:cs="Calibri"/>
              </w:rPr>
              <w:t>Република</w:t>
            </w:r>
            <w:r w:rsidRPr="004D46A8">
              <w:rPr>
                <w:rFonts w:ascii="Cambria" w:eastAsia="Times New Roman" w:hAnsi="Cambria" w:cs="Times New Roman"/>
              </w:rPr>
              <w:t xml:space="preserve"> </w:t>
            </w:r>
            <w:r w:rsidRPr="004D46A8">
              <w:rPr>
                <w:rFonts w:ascii="Cambria" w:eastAsia="Times New Roman" w:hAnsi="Cambria" w:cs="Calibri"/>
              </w:rPr>
              <w:t>Албания</w:t>
            </w:r>
            <w:r w:rsidRPr="004D46A8">
              <w:rPr>
                <w:rFonts w:ascii="Cambria" w:eastAsia="Times New Roman" w:hAnsi="Cambria" w:cs="Times New Roman"/>
              </w:rPr>
              <w:t xml:space="preserve"> </w:t>
            </w:r>
            <w:r w:rsidRPr="004D46A8">
              <w:rPr>
                <w:rFonts w:ascii="Cambria" w:eastAsia="Times New Roman" w:hAnsi="Cambria" w:cs="Calibri"/>
              </w:rPr>
              <w:t>остава</w:t>
            </w:r>
            <w:r w:rsidRPr="004D46A8">
              <w:rPr>
                <w:rFonts w:ascii="Cambria" w:eastAsia="Times New Roman" w:hAnsi="Cambria" w:cs="Times New Roman"/>
              </w:rPr>
              <w:t xml:space="preserve"> </w:t>
            </w:r>
            <w:r w:rsidRPr="004D46A8">
              <w:rPr>
                <w:rFonts w:ascii="Cambria" w:eastAsia="Times New Roman" w:hAnsi="Cambria" w:cs="Calibri"/>
              </w:rPr>
              <w:t>въздушен</w:t>
            </w:r>
            <w:r w:rsidRPr="004D46A8">
              <w:rPr>
                <w:rFonts w:ascii="Cambria" w:eastAsia="Times New Roman" w:hAnsi="Cambria" w:cs="Times New Roman"/>
              </w:rPr>
              <w:t xml:space="preserve"> </w:t>
            </w:r>
            <w:r w:rsidRPr="004D46A8">
              <w:rPr>
                <w:rFonts w:ascii="Cambria" w:eastAsia="Times New Roman" w:hAnsi="Cambria" w:cs="Calibri"/>
              </w:rPr>
              <w:t>транспорт</w:t>
            </w:r>
            <w:r w:rsidRPr="004D46A8">
              <w:rPr>
                <w:rFonts w:ascii="Cambria" w:eastAsia="Times New Roman" w:hAnsi="Cambria" w:cs="Times New Roman"/>
              </w:rPr>
              <w:t xml:space="preserve">, </w:t>
            </w:r>
            <w:r w:rsidRPr="004D46A8">
              <w:rPr>
                <w:rFonts w:ascii="Cambria" w:eastAsia="Times New Roman" w:hAnsi="Cambria" w:cs="Calibri"/>
              </w:rPr>
              <w:t>който</w:t>
            </w:r>
            <w:r w:rsidRPr="004D46A8">
              <w:rPr>
                <w:rFonts w:ascii="Cambria" w:eastAsia="Times New Roman" w:hAnsi="Cambria" w:cs="Times New Roman"/>
              </w:rPr>
              <w:t xml:space="preserve"> </w:t>
            </w:r>
            <w:r w:rsidRPr="004D46A8">
              <w:rPr>
                <w:rFonts w:ascii="Cambria" w:eastAsia="Times New Roman" w:hAnsi="Cambria" w:cs="Calibri"/>
              </w:rPr>
              <w:t>не</w:t>
            </w:r>
            <w:r w:rsidRPr="004D46A8">
              <w:rPr>
                <w:rFonts w:ascii="Cambria" w:eastAsia="Times New Roman" w:hAnsi="Cambria" w:cs="Times New Roman"/>
              </w:rPr>
              <w:t xml:space="preserve"> </w:t>
            </w:r>
            <w:r w:rsidRPr="004D46A8">
              <w:rPr>
                <w:rFonts w:ascii="Cambria" w:eastAsia="Times New Roman" w:hAnsi="Cambria" w:cs="Calibri"/>
              </w:rPr>
              <w:t>включва</w:t>
            </w:r>
            <w:r w:rsidRPr="004D46A8">
              <w:rPr>
                <w:rFonts w:ascii="Cambria" w:eastAsia="Times New Roman" w:hAnsi="Cambria" w:cs="Times New Roman"/>
              </w:rPr>
              <w:t xml:space="preserve"> </w:t>
            </w:r>
            <w:r w:rsidRPr="004D46A8">
              <w:rPr>
                <w:rFonts w:ascii="Cambria" w:eastAsia="Times New Roman" w:hAnsi="Cambria" w:cs="Calibri"/>
              </w:rPr>
              <w:t>Италия</w:t>
            </w:r>
            <w:r w:rsidRPr="004D46A8">
              <w:rPr>
                <w:rFonts w:ascii="Cambria" w:eastAsia="Times New Roman" w:hAnsi="Cambria" w:cs="Times New Roman"/>
              </w:rPr>
              <w:t xml:space="preserve">, </w:t>
            </w:r>
            <w:r w:rsidRPr="004D46A8">
              <w:rPr>
                <w:rFonts w:ascii="Cambria" w:eastAsia="Times New Roman" w:hAnsi="Cambria" w:cs="Calibri"/>
              </w:rPr>
              <w:t>Гърция</w:t>
            </w:r>
            <w:r w:rsidRPr="004D46A8">
              <w:rPr>
                <w:rFonts w:ascii="Cambria" w:eastAsia="Times New Roman" w:hAnsi="Cambria" w:cs="Times New Roman"/>
              </w:rPr>
              <w:t xml:space="preserve">, </w:t>
            </w:r>
            <w:r w:rsidRPr="004D46A8">
              <w:rPr>
                <w:rFonts w:ascii="Cambria" w:eastAsia="Times New Roman" w:hAnsi="Cambria" w:cs="Calibri"/>
                <w:bCs/>
              </w:rPr>
              <w:t>Великобритания</w:t>
            </w:r>
            <w:r w:rsidRPr="004D46A8">
              <w:rPr>
                <w:rFonts w:ascii="Cambria" w:eastAsia="Times New Roman" w:hAnsi="Cambria" w:cs="Times New Roman"/>
                <w:b/>
                <w:bCs/>
              </w:rPr>
              <w:t xml:space="preserve"> </w:t>
            </w:r>
            <w:r w:rsidRPr="004D46A8">
              <w:rPr>
                <w:rFonts w:ascii="Cambria" w:eastAsia="Times New Roman" w:hAnsi="Cambria" w:cs="Calibri"/>
                <w:bCs/>
              </w:rPr>
              <w:t>и</w:t>
            </w:r>
            <w:r w:rsidRPr="004D46A8">
              <w:rPr>
                <w:rFonts w:ascii="Cambria" w:eastAsia="Times New Roman" w:hAnsi="Cambria" w:cs="Times New Roman"/>
                <w:bCs/>
              </w:rPr>
              <w:t xml:space="preserve"> A</w:t>
            </w:r>
            <w:r w:rsidRPr="004D46A8">
              <w:rPr>
                <w:rFonts w:ascii="Cambria" w:eastAsia="Times New Roman" w:hAnsi="Cambria" w:cs="Calibri"/>
                <w:bCs/>
              </w:rPr>
              <w:t>встрия</w:t>
            </w:r>
            <w:r w:rsidRPr="004D46A8">
              <w:rPr>
                <w:rFonts w:ascii="Cambria" w:eastAsia="Times New Roman" w:hAnsi="Cambria" w:cs="Times New Roman"/>
              </w:rPr>
              <w:t xml:space="preserve"> (</w:t>
            </w:r>
            <w:r w:rsidRPr="004D46A8">
              <w:rPr>
                <w:rFonts w:ascii="Cambria" w:eastAsia="Times New Roman" w:hAnsi="Cambria" w:cs="Calibri"/>
              </w:rPr>
              <w:t>не</w:t>
            </w:r>
            <w:r w:rsidRPr="004D46A8">
              <w:rPr>
                <w:rFonts w:ascii="Cambria" w:eastAsia="Times New Roman" w:hAnsi="Cambria" w:cs="Times New Roman"/>
              </w:rPr>
              <w:t xml:space="preserve"> </w:t>
            </w:r>
            <w:r w:rsidRPr="004D46A8">
              <w:rPr>
                <w:rFonts w:ascii="Cambria" w:eastAsia="Times New Roman" w:hAnsi="Cambria" w:cs="Calibri"/>
              </w:rPr>
              <w:t>съществува</w:t>
            </w:r>
            <w:r w:rsidRPr="004D46A8">
              <w:rPr>
                <w:rFonts w:ascii="Cambria" w:eastAsia="Times New Roman" w:hAnsi="Cambria" w:cs="Times New Roman"/>
              </w:rPr>
              <w:t xml:space="preserve"> </w:t>
            </w:r>
            <w:r w:rsidRPr="004D46A8">
              <w:rPr>
                <w:rFonts w:ascii="Cambria" w:eastAsia="Times New Roman" w:hAnsi="Cambria" w:cs="Calibri"/>
              </w:rPr>
              <w:t>директна</w:t>
            </w:r>
            <w:r w:rsidRPr="004D46A8">
              <w:rPr>
                <w:rFonts w:ascii="Cambria" w:eastAsia="Times New Roman" w:hAnsi="Cambria" w:cs="Times New Roman"/>
              </w:rPr>
              <w:t xml:space="preserve"> </w:t>
            </w:r>
            <w:r w:rsidRPr="004D46A8">
              <w:rPr>
                <w:rFonts w:ascii="Cambria" w:eastAsia="Times New Roman" w:hAnsi="Cambria" w:cs="Calibri"/>
              </w:rPr>
              <w:t>самолетна</w:t>
            </w:r>
            <w:r w:rsidRPr="004D46A8">
              <w:rPr>
                <w:rFonts w:ascii="Cambria" w:eastAsia="Times New Roman" w:hAnsi="Cambria" w:cs="Times New Roman"/>
              </w:rPr>
              <w:t xml:space="preserve"> </w:t>
            </w:r>
            <w:r w:rsidRPr="004D46A8">
              <w:rPr>
                <w:rFonts w:ascii="Cambria" w:eastAsia="Times New Roman" w:hAnsi="Cambria" w:cs="Calibri"/>
              </w:rPr>
              <w:t>линия</w:t>
            </w:r>
            <w:r w:rsidRPr="004D46A8">
              <w:rPr>
                <w:rFonts w:ascii="Cambria" w:eastAsia="Times New Roman" w:hAnsi="Cambria" w:cs="Times New Roman"/>
              </w:rPr>
              <w:t xml:space="preserve"> </w:t>
            </w:r>
            <w:r w:rsidRPr="004D46A8">
              <w:rPr>
                <w:rFonts w:ascii="Cambria" w:eastAsia="Times New Roman" w:hAnsi="Cambria" w:cs="Calibri"/>
              </w:rPr>
              <w:t>с</w:t>
            </w:r>
            <w:r w:rsidRPr="004D46A8">
              <w:rPr>
                <w:rFonts w:ascii="Cambria" w:eastAsia="Times New Roman" w:hAnsi="Cambria" w:cs="Times New Roman"/>
              </w:rPr>
              <w:t xml:space="preserve"> </w:t>
            </w:r>
            <w:r w:rsidRPr="004D46A8">
              <w:rPr>
                <w:rFonts w:ascii="Cambria" w:eastAsia="Times New Roman" w:hAnsi="Cambria" w:cs="Calibri"/>
              </w:rPr>
              <w:t>България</w:t>
            </w:r>
            <w:r w:rsidRPr="004D46A8">
              <w:rPr>
                <w:rFonts w:ascii="Cambria" w:eastAsia="Times New Roman" w:hAnsi="Cambria" w:cs="Times New Roman"/>
              </w:rPr>
              <w:t xml:space="preserve">). </w:t>
            </w:r>
            <w:r w:rsidRPr="004D46A8">
              <w:rPr>
                <w:rFonts w:ascii="Cambria" w:eastAsia="Times New Roman" w:hAnsi="Cambria" w:cs="Calibri"/>
              </w:rPr>
              <w:t>Към</w:t>
            </w:r>
            <w:r w:rsidRPr="004D46A8">
              <w:rPr>
                <w:rFonts w:ascii="Cambria" w:eastAsia="Times New Roman" w:hAnsi="Cambria" w:cs="Times New Roman"/>
              </w:rPr>
              <w:t xml:space="preserve"> </w:t>
            </w:r>
            <w:r w:rsidRPr="004D46A8">
              <w:rPr>
                <w:rFonts w:ascii="Cambria" w:eastAsia="Times New Roman" w:hAnsi="Cambria" w:cs="Calibri"/>
              </w:rPr>
              <w:t>момента</w:t>
            </w:r>
            <w:r w:rsidRPr="004D46A8">
              <w:rPr>
                <w:rFonts w:ascii="Cambria" w:eastAsia="Times New Roman" w:hAnsi="Cambria" w:cs="Times New Roman"/>
              </w:rPr>
              <w:t xml:space="preserve"> </w:t>
            </w:r>
            <w:r w:rsidRPr="004D46A8">
              <w:rPr>
                <w:rFonts w:ascii="Cambria" w:eastAsia="Times New Roman" w:hAnsi="Cambria" w:cs="Calibri"/>
              </w:rPr>
              <w:t>единствената</w:t>
            </w:r>
            <w:r w:rsidRPr="004D46A8">
              <w:rPr>
                <w:rFonts w:ascii="Cambria" w:eastAsia="Times New Roman" w:hAnsi="Cambria" w:cs="Times New Roman"/>
              </w:rPr>
              <w:t xml:space="preserve"> </w:t>
            </w:r>
            <w:r w:rsidRPr="004D46A8">
              <w:rPr>
                <w:rFonts w:ascii="Cambria" w:eastAsia="Times New Roman" w:hAnsi="Cambria" w:cs="Calibri"/>
              </w:rPr>
              <w:t>възможност</w:t>
            </w:r>
            <w:r w:rsidRPr="004D46A8">
              <w:rPr>
                <w:rFonts w:ascii="Cambria" w:eastAsia="Times New Roman" w:hAnsi="Cambria" w:cs="Times New Roman"/>
              </w:rPr>
              <w:t xml:space="preserve"> </w:t>
            </w:r>
            <w:r w:rsidRPr="004D46A8">
              <w:rPr>
                <w:rFonts w:ascii="Cambria" w:eastAsia="Times New Roman" w:hAnsi="Cambria" w:cs="Calibri"/>
              </w:rPr>
              <w:t>за</w:t>
            </w:r>
            <w:r w:rsidRPr="004D46A8">
              <w:rPr>
                <w:rFonts w:ascii="Cambria" w:eastAsia="Times New Roman" w:hAnsi="Cambria" w:cs="Times New Roman"/>
              </w:rPr>
              <w:t xml:space="preserve"> </w:t>
            </w:r>
            <w:r w:rsidRPr="004D46A8">
              <w:rPr>
                <w:rFonts w:ascii="Cambria" w:eastAsia="Times New Roman" w:hAnsi="Cambria" w:cs="Calibri"/>
              </w:rPr>
              <w:t>осъществяване</w:t>
            </w:r>
            <w:r w:rsidRPr="004D46A8">
              <w:rPr>
                <w:rFonts w:ascii="Cambria" w:eastAsia="Times New Roman" w:hAnsi="Cambria" w:cs="Times New Roman"/>
              </w:rPr>
              <w:t xml:space="preserve"> </w:t>
            </w:r>
            <w:r w:rsidRPr="004D46A8">
              <w:rPr>
                <w:rFonts w:ascii="Cambria" w:eastAsia="Times New Roman" w:hAnsi="Cambria" w:cs="Calibri"/>
              </w:rPr>
              <w:t>на</w:t>
            </w:r>
            <w:r w:rsidRPr="004D46A8">
              <w:rPr>
                <w:rFonts w:ascii="Cambria" w:eastAsia="Times New Roman" w:hAnsi="Cambria" w:cs="Times New Roman"/>
              </w:rPr>
              <w:t xml:space="preserve"> </w:t>
            </w:r>
            <w:r w:rsidRPr="004D46A8">
              <w:rPr>
                <w:rFonts w:ascii="Cambria" w:eastAsia="Times New Roman" w:hAnsi="Cambria" w:cs="Calibri"/>
              </w:rPr>
              <w:t>трансфер</w:t>
            </w:r>
            <w:r w:rsidRPr="004D46A8">
              <w:rPr>
                <w:rFonts w:ascii="Cambria" w:eastAsia="Times New Roman" w:hAnsi="Cambria" w:cs="Times New Roman"/>
              </w:rPr>
              <w:t xml:space="preserve"> </w:t>
            </w:r>
            <w:r w:rsidRPr="004D46A8">
              <w:rPr>
                <w:rFonts w:ascii="Cambria" w:eastAsia="Times New Roman" w:hAnsi="Cambria" w:cs="Calibri"/>
              </w:rPr>
              <w:t>остава</w:t>
            </w:r>
            <w:r w:rsidRPr="004D46A8">
              <w:rPr>
                <w:rFonts w:ascii="Cambria" w:eastAsia="Times New Roman" w:hAnsi="Cambria" w:cs="Times New Roman"/>
              </w:rPr>
              <w:t xml:space="preserve"> </w:t>
            </w:r>
            <w:r w:rsidRPr="004D46A8">
              <w:rPr>
                <w:rFonts w:ascii="Cambria" w:eastAsia="Times New Roman" w:hAnsi="Cambria" w:cs="Calibri"/>
              </w:rPr>
              <w:t>Турция</w:t>
            </w:r>
            <w:r w:rsidRPr="004D46A8">
              <w:rPr>
                <w:rFonts w:ascii="Cambria" w:eastAsia="Times New Roman" w:hAnsi="Cambria" w:cs="Times New Roman"/>
              </w:rPr>
              <w:t>.</w:t>
            </w:r>
          </w:p>
          <w:p w14:paraId="1A472A9B" w14:textId="77777777" w:rsidR="00EF52AF" w:rsidRPr="004D46A8" w:rsidRDefault="00EF52AF" w:rsidP="00780BA9">
            <w:pPr>
              <w:jc w:val="both"/>
              <w:rPr>
                <w:rFonts w:ascii="Cambria" w:hAnsi="Cambria"/>
              </w:rPr>
            </w:pPr>
            <w:r w:rsidRPr="004D46A8">
              <w:rPr>
                <w:rFonts w:ascii="Cambria" w:hAnsi="Cambria" w:cs="Calibri"/>
              </w:rPr>
              <w:t>Няма</w:t>
            </w:r>
            <w:r w:rsidRPr="004D46A8">
              <w:rPr>
                <w:rFonts w:ascii="Cambria" w:hAnsi="Cambria"/>
              </w:rPr>
              <w:t xml:space="preserve"> </w:t>
            </w:r>
            <w:r w:rsidRPr="004D46A8">
              <w:rPr>
                <w:rFonts w:ascii="Cambria" w:hAnsi="Cambria" w:cs="Calibri"/>
              </w:rPr>
              <w:t>алтернатива</w:t>
            </w:r>
            <w:r w:rsidRPr="004D46A8">
              <w:rPr>
                <w:rFonts w:ascii="Cambria" w:hAnsi="Cambria"/>
              </w:rPr>
              <w:t xml:space="preserve"> </w:t>
            </w:r>
            <w:r w:rsidRPr="004D46A8">
              <w:rPr>
                <w:rFonts w:ascii="Cambria" w:hAnsi="Cambria" w:cs="Calibri"/>
              </w:rPr>
              <w:t>за</w:t>
            </w:r>
            <w:r w:rsidRPr="004D46A8">
              <w:rPr>
                <w:rFonts w:ascii="Cambria" w:hAnsi="Cambria"/>
              </w:rPr>
              <w:t xml:space="preserve"> </w:t>
            </w:r>
            <w:r w:rsidRPr="004D46A8">
              <w:rPr>
                <w:rFonts w:ascii="Cambria" w:hAnsi="Cambria" w:cs="Calibri"/>
              </w:rPr>
              <w:t>сухопътно</w:t>
            </w:r>
            <w:r w:rsidRPr="004D46A8">
              <w:rPr>
                <w:rFonts w:ascii="Cambria" w:hAnsi="Cambria"/>
              </w:rPr>
              <w:t xml:space="preserve"> </w:t>
            </w:r>
            <w:r w:rsidRPr="004D46A8">
              <w:rPr>
                <w:rFonts w:ascii="Cambria" w:hAnsi="Cambria" w:cs="Calibri"/>
              </w:rPr>
              <w:t>прибиране</w:t>
            </w:r>
            <w:r w:rsidRPr="004D46A8">
              <w:rPr>
                <w:rFonts w:ascii="Cambria" w:hAnsi="Cambria"/>
              </w:rPr>
              <w:t xml:space="preserve"> </w:t>
            </w:r>
            <w:r w:rsidRPr="004D46A8">
              <w:rPr>
                <w:rFonts w:ascii="Cambria" w:hAnsi="Cambria" w:cs="Calibri"/>
              </w:rPr>
              <w:t>до</w:t>
            </w:r>
            <w:r w:rsidRPr="004D46A8">
              <w:rPr>
                <w:rFonts w:ascii="Cambria" w:hAnsi="Cambria"/>
              </w:rPr>
              <w:t xml:space="preserve"> </w:t>
            </w:r>
            <w:r w:rsidRPr="004D46A8">
              <w:rPr>
                <w:rFonts w:ascii="Cambria" w:hAnsi="Cambria" w:cs="Calibri"/>
              </w:rPr>
              <w:t>България</w:t>
            </w:r>
            <w:r w:rsidRPr="004D46A8">
              <w:rPr>
                <w:rFonts w:ascii="Cambria" w:hAnsi="Cambria"/>
              </w:rPr>
              <w:t xml:space="preserve"> </w:t>
            </w:r>
            <w:r w:rsidRPr="004D46A8">
              <w:rPr>
                <w:rFonts w:ascii="Cambria" w:hAnsi="Cambria" w:cs="Calibri"/>
              </w:rPr>
              <w:t>от</w:t>
            </w:r>
            <w:r w:rsidRPr="004D46A8">
              <w:rPr>
                <w:rFonts w:ascii="Cambria" w:hAnsi="Cambria"/>
              </w:rPr>
              <w:t xml:space="preserve"> </w:t>
            </w:r>
            <w:r w:rsidRPr="004D46A8">
              <w:rPr>
                <w:rFonts w:ascii="Cambria" w:hAnsi="Cambria" w:cs="Calibri"/>
              </w:rPr>
              <w:t>Албания</w:t>
            </w:r>
            <w:r w:rsidRPr="004D46A8">
              <w:rPr>
                <w:rFonts w:ascii="Cambria" w:hAnsi="Cambria"/>
                <w:b/>
              </w:rPr>
              <w:t>.</w:t>
            </w:r>
            <w:r w:rsidRPr="004D46A8">
              <w:rPr>
                <w:rFonts w:ascii="Cambria" w:hAnsi="Cambria"/>
              </w:rPr>
              <w:t xml:space="preserve"> </w:t>
            </w:r>
            <w:r w:rsidRPr="004D46A8">
              <w:rPr>
                <w:rFonts w:ascii="Cambria" w:hAnsi="Cambria" w:cs="Calibri"/>
              </w:rPr>
              <w:t>Остава</w:t>
            </w:r>
            <w:r w:rsidRPr="004D46A8">
              <w:rPr>
                <w:rFonts w:ascii="Cambria" w:hAnsi="Cambria"/>
              </w:rPr>
              <w:t xml:space="preserve"> </w:t>
            </w:r>
            <w:r w:rsidRPr="004D46A8">
              <w:rPr>
                <w:rFonts w:ascii="Cambria" w:hAnsi="Cambria" w:cs="Calibri"/>
              </w:rPr>
              <w:lastRenderedPageBreak/>
              <w:t>единствено</w:t>
            </w:r>
            <w:r w:rsidRPr="004D46A8">
              <w:rPr>
                <w:rFonts w:ascii="Cambria" w:hAnsi="Cambria"/>
              </w:rPr>
              <w:t xml:space="preserve"> </w:t>
            </w:r>
            <w:r w:rsidRPr="004D46A8">
              <w:rPr>
                <w:rFonts w:ascii="Cambria" w:hAnsi="Cambria" w:cs="Calibri"/>
              </w:rPr>
              <w:t>възможността</w:t>
            </w:r>
            <w:r w:rsidRPr="004D46A8">
              <w:rPr>
                <w:rFonts w:ascii="Cambria" w:hAnsi="Cambria"/>
              </w:rPr>
              <w:t xml:space="preserve"> </w:t>
            </w:r>
            <w:r w:rsidRPr="004D46A8">
              <w:rPr>
                <w:rFonts w:ascii="Cambria" w:hAnsi="Cambria" w:cs="Calibri"/>
              </w:rPr>
              <w:t>за</w:t>
            </w:r>
            <w:r w:rsidRPr="004D46A8">
              <w:rPr>
                <w:rFonts w:ascii="Cambria" w:hAnsi="Cambria"/>
              </w:rPr>
              <w:t xml:space="preserve"> </w:t>
            </w:r>
            <w:r w:rsidRPr="004D46A8">
              <w:rPr>
                <w:rFonts w:ascii="Cambria" w:hAnsi="Cambria" w:cs="Calibri"/>
              </w:rPr>
              <w:t>транзит</w:t>
            </w:r>
            <w:r w:rsidRPr="004D46A8">
              <w:rPr>
                <w:rFonts w:ascii="Cambria" w:hAnsi="Cambria"/>
              </w:rPr>
              <w:t xml:space="preserve"> </w:t>
            </w:r>
            <w:r w:rsidRPr="004D46A8">
              <w:rPr>
                <w:rFonts w:ascii="Cambria" w:hAnsi="Cambria" w:cs="Calibri"/>
              </w:rPr>
              <w:t>през</w:t>
            </w:r>
            <w:r w:rsidRPr="004D46A8">
              <w:rPr>
                <w:rFonts w:ascii="Cambria" w:hAnsi="Cambria"/>
              </w:rPr>
              <w:t xml:space="preserve"> </w:t>
            </w:r>
            <w:r w:rsidRPr="004D46A8">
              <w:rPr>
                <w:rFonts w:ascii="Cambria" w:hAnsi="Cambria" w:cs="Calibri"/>
              </w:rPr>
              <w:t>РСМ</w:t>
            </w:r>
            <w:r w:rsidRPr="004D46A8">
              <w:rPr>
                <w:rFonts w:ascii="Cambria" w:hAnsi="Cambria"/>
              </w:rPr>
              <w:t xml:space="preserve"> </w:t>
            </w:r>
            <w:r w:rsidRPr="004D46A8">
              <w:rPr>
                <w:rFonts w:ascii="Cambria" w:hAnsi="Cambria" w:cs="Calibri"/>
              </w:rPr>
              <w:t>на</w:t>
            </w:r>
            <w:r w:rsidRPr="004D46A8">
              <w:rPr>
                <w:rFonts w:ascii="Cambria" w:hAnsi="Cambria"/>
              </w:rPr>
              <w:t xml:space="preserve"> </w:t>
            </w:r>
            <w:r w:rsidRPr="004D46A8">
              <w:rPr>
                <w:rFonts w:ascii="Cambria" w:hAnsi="Cambria" w:cs="Calibri"/>
              </w:rPr>
              <w:t>чуждестранните</w:t>
            </w:r>
            <w:r w:rsidRPr="004D46A8">
              <w:rPr>
                <w:rFonts w:ascii="Cambria" w:hAnsi="Cambria"/>
              </w:rPr>
              <w:t xml:space="preserve"> </w:t>
            </w:r>
            <w:r w:rsidRPr="004D46A8">
              <w:rPr>
                <w:rFonts w:ascii="Cambria" w:hAnsi="Cambria" w:cs="Calibri"/>
              </w:rPr>
              <w:t>дипломати</w:t>
            </w:r>
            <w:r w:rsidRPr="004D46A8">
              <w:rPr>
                <w:rFonts w:ascii="Cambria" w:hAnsi="Cambria"/>
              </w:rPr>
              <w:t xml:space="preserve">, </w:t>
            </w:r>
            <w:r w:rsidRPr="004D46A8">
              <w:rPr>
                <w:rFonts w:ascii="Cambria" w:hAnsi="Cambria" w:cs="Calibri"/>
              </w:rPr>
              <w:t>които</w:t>
            </w:r>
            <w:r w:rsidRPr="004D46A8">
              <w:rPr>
                <w:rFonts w:ascii="Cambria" w:hAnsi="Cambria"/>
              </w:rPr>
              <w:t xml:space="preserve"> </w:t>
            </w:r>
            <w:r w:rsidRPr="004D46A8">
              <w:rPr>
                <w:rFonts w:ascii="Cambria" w:hAnsi="Cambria" w:cs="Calibri"/>
              </w:rPr>
              <w:t>преминават</w:t>
            </w:r>
            <w:r w:rsidRPr="004D46A8">
              <w:rPr>
                <w:rFonts w:ascii="Cambria" w:hAnsi="Cambria"/>
              </w:rPr>
              <w:t xml:space="preserve"> </w:t>
            </w:r>
            <w:r w:rsidRPr="004D46A8">
              <w:rPr>
                <w:rFonts w:ascii="Cambria" w:hAnsi="Cambria" w:cs="Calibri"/>
              </w:rPr>
              <w:t>официално</w:t>
            </w:r>
            <w:r w:rsidRPr="004D46A8">
              <w:rPr>
                <w:rFonts w:ascii="Cambria" w:hAnsi="Cambria"/>
              </w:rPr>
              <w:t xml:space="preserve"> </w:t>
            </w:r>
            <w:r w:rsidRPr="004D46A8">
              <w:rPr>
                <w:rFonts w:ascii="Cambria" w:hAnsi="Cambria" w:cs="Calibri"/>
              </w:rPr>
              <w:t>транзит</w:t>
            </w:r>
            <w:r w:rsidRPr="004D46A8">
              <w:rPr>
                <w:rFonts w:ascii="Cambria" w:hAnsi="Cambria"/>
              </w:rPr>
              <w:t xml:space="preserve"> </w:t>
            </w:r>
            <w:r w:rsidRPr="004D46A8">
              <w:rPr>
                <w:rFonts w:ascii="Cambria" w:hAnsi="Cambria" w:cs="Calibri"/>
              </w:rPr>
              <w:t>през</w:t>
            </w:r>
            <w:r w:rsidRPr="004D46A8">
              <w:rPr>
                <w:rFonts w:ascii="Cambria" w:hAnsi="Cambria"/>
              </w:rPr>
              <w:t xml:space="preserve"> </w:t>
            </w:r>
            <w:r w:rsidRPr="004D46A8">
              <w:rPr>
                <w:rFonts w:ascii="Cambria" w:hAnsi="Cambria" w:cs="Calibri"/>
              </w:rPr>
              <w:t>РСМ</w:t>
            </w:r>
            <w:r w:rsidRPr="004D46A8">
              <w:rPr>
                <w:rFonts w:ascii="Cambria" w:hAnsi="Cambria"/>
              </w:rPr>
              <w:t xml:space="preserve">, </w:t>
            </w:r>
            <w:r w:rsidRPr="004D46A8">
              <w:rPr>
                <w:rFonts w:ascii="Cambria" w:hAnsi="Cambria" w:cs="Calibri"/>
              </w:rPr>
              <w:t>като</w:t>
            </w:r>
            <w:r w:rsidRPr="004D46A8">
              <w:rPr>
                <w:rFonts w:ascii="Cambria" w:hAnsi="Cambria"/>
              </w:rPr>
              <w:t xml:space="preserve"> </w:t>
            </w:r>
            <w:r w:rsidRPr="004D46A8">
              <w:rPr>
                <w:rFonts w:ascii="Cambria" w:hAnsi="Cambria" w:cs="Calibri"/>
              </w:rPr>
              <w:t>същите</w:t>
            </w:r>
            <w:r w:rsidRPr="004D46A8">
              <w:rPr>
                <w:rFonts w:ascii="Cambria" w:hAnsi="Cambria"/>
              </w:rPr>
              <w:t xml:space="preserve"> </w:t>
            </w:r>
            <w:r w:rsidRPr="004D46A8">
              <w:rPr>
                <w:rFonts w:ascii="Cambria" w:hAnsi="Cambria" w:cs="Calibri"/>
              </w:rPr>
              <w:t>се</w:t>
            </w:r>
            <w:r w:rsidRPr="004D46A8">
              <w:rPr>
                <w:rFonts w:ascii="Cambria" w:hAnsi="Cambria"/>
              </w:rPr>
              <w:t xml:space="preserve"> </w:t>
            </w:r>
            <w:r w:rsidRPr="004D46A8">
              <w:rPr>
                <w:rFonts w:ascii="Cambria" w:hAnsi="Cambria" w:cs="Calibri"/>
              </w:rPr>
              <w:t>задължават</w:t>
            </w:r>
            <w:r w:rsidRPr="004D46A8">
              <w:rPr>
                <w:rFonts w:ascii="Cambria" w:hAnsi="Cambria"/>
              </w:rPr>
              <w:t xml:space="preserve"> </w:t>
            </w:r>
            <w:r w:rsidRPr="004D46A8">
              <w:rPr>
                <w:rFonts w:ascii="Cambria" w:hAnsi="Cambria" w:cs="Calibri"/>
              </w:rPr>
              <w:t>да</w:t>
            </w:r>
            <w:r w:rsidRPr="004D46A8">
              <w:rPr>
                <w:rFonts w:ascii="Cambria" w:hAnsi="Cambria"/>
              </w:rPr>
              <w:t xml:space="preserve"> </w:t>
            </w:r>
            <w:r w:rsidRPr="004D46A8">
              <w:rPr>
                <w:rFonts w:ascii="Cambria" w:hAnsi="Cambria" w:cs="Calibri"/>
              </w:rPr>
              <w:t>напуснат</w:t>
            </w:r>
            <w:r w:rsidRPr="004D46A8">
              <w:rPr>
                <w:rFonts w:ascii="Cambria" w:hAnsi="Cambria"/>
              </w:rPr>
              <w:t xml:space="preserve"> </w:t>
            </w:r>
            <w:r w:rsidRPr="004D46A8">
              <w:rPr>
                <w:rFonts w:ascii="Cambria" w:hAnsi="Cambria" w:cs="Calibri"/>
              </w:rPr>
              <w:t>територията</w:t>
            </w:r>
            <w:r w:rsidRPr="004D46A8">
              <w:rPr>
                <w:rFonts w:ascii="Cambria" w:hAnsi="Cambria"/>
              </w:rPr>
              <w:t xml:space="preserve"> </w:t>
            </w:r>
            <w:r w:rsidRPr="004D46A8">
              <w:rPr>
                <w:rFonts w:ascii="Cambria" w:hAnsi="Cambria" w:cs="Calibri"/>
              </w:rPr>
              <w:t>на</w:t>
            </w:r>
            <w:r w:rsidRPr="004D46A8">
              <w:rPr>
                <w:rFonts w:ascii="Cambria" w:hAnsi="Cambria"/>
              </w:rPr>
              <w:t xml:space="preserve"> </w:t>
            </w:r>
            <w:r w:rsidRPr="004D46A8">
              <w:rPr>
                <w:rFonts w:ascii="Cambria" w:hAnsi="Cambria" w:cs="Calibri"/>
              </w:rPr>
              <w:t>РСМ</w:t>
            </w:r>
            <w:r w:rsidRPr="004D46A8">
              <w:rPr>
                <w:rFonts w:ascii="Cambria" w:hAnsi="Cambria"/>
              </w:rPr>
              <w:t xml:space="preserve"> </w:t>
            </w:r>
            <w:r w:rsidRPr="004D46A8">
              <w:rPr>
                <w:rFonts w:ascii="Cambria" w:hAnsi="Cambria" w:cs="Calibri"/>
              </w:rPr>
              <w:t>в</w:t>
            </w:r>
            <w:r w:rsidRPr="004D46A8">
              <w:rPr>
                <w:rFonts w:ascii="Cambria" w:hAnsi="Cambria"/>
              </w:rPr>
              <w:t xml:space="preserve"> </w:t>
            </w:r>
            <w:r w:rsidRPr="004D46A8">
              <w:rPr>
                <w:rFonts w:ascii="Cambria" w:hAnsi="Cambria" w:cs="Calibri"/>
              </w:rPr>
              <w:t>рамките</w:t>
            </w:r>
            <w:r w:rsidRPr="004D46A8">
              <w:rPr>
                <w:rFonts w:ascii="Cambria" w:hAnsi="Cambria"/>
              </w:rPr>
              <w:t xml:space="preserve"> </w:t>
            </w:r>
            <w:r w:rsidRPr="004D46A8">
              <w:rPr>
                <w:rFonts w:ascii="Cambria" w:hAnsi="Cambria" w:cs="Calibri"/>
              </w:rPr>
              <w:t>на</w:t>
            </w:r>
            <w:r w:rsidRPr="004D46A8">
              <w:rPr>
                <w:rFonts w:ascii="Cambria" w:hAnsi="Cambria"/>
              </w:rPr>
              <w:t xml:space="preserve"> 3 (</w:t>
            </w:r>
            <w:r w:rsidRPr="004D46A8">
              <w:rPr>
                <w:rFonts w:ascii="Cambria" w:hAnsi="Cambria" w:cs="Calibri"/>
              </w:rPr>
              <w:t>три</w:t>
            </w:r>
            <w:r w:rsidRPr="004D46A8">
              <w:rPr>
                <w:rFonts w:ascii="Cambria" w:hAnsi="Cambria"/>
              </w:rPr>
              <w:t xml:space="preserve">) </w:t>
            </w:r>
            <w:r w:rsidRPr="004D46A8">
              <w:rPr>
                <w:rFonts w:ascii="Cambria" w:hAnsi="Cambria" w:cs="Calibri"/>
              </w:rPr>
              <w:t>часа</w:t>
            </w:r>
            <w:r w:rsidRPr="004D46A8">
              <w:rPr>
                <w:rFonts w:ascii="Cambria" w:hAnsi="Cambria"/>
              </w:rPr>
              <w:t>.</w:t>
            </w:r>
          </w:p>
          <w:p w14:paraId="2EA979C9" w14:textId="4F804400" w:rsidR="00C87B23" w:rsidRPr="004D46A8" w:rsidRDefault="00E3600C" w:rsidP="00780BA9">
            <w:pPr>
              <w:jc w:val="both"/>
            </w:pPr>
            <w:r w:rsidRPr="004D46A8">
              <w:rPr>
                <w:rFonts w:ascii="Cambria" w:hAnsi="Cambria" w:cs="Calibri"/>
              </w:rPr>
              <w:t>Международното</w:t>
            </w:r>
            <w:r w:rsidRPr="004D46A8">
              <w:rPr>
                <w:rFonts w:ascii="Cambria" w:hAnsi="Cambria"/>
              </w:rPr>
              <w:t xml:space="preserve"> </w:t>
            </w:r>
            <w:r w:rsidRPr="004D46A8">
              <w:rPr>
                <w:rFonts w:ascii="Cambria" w:hAnsi="Cambria" w:cs="Calibri"/>
              </w:rPr>
              <w:t>летище</w:t>
            </w:r>
            <w:r w:rsidRPr="004D46A8">
              <w:rPr>
                <w:rFonts w:ascii="Cambria" w:hAnsi="Cambria"/>
              </w:rPr>
              <w:t xml:space="preserve"> </w:t>
            </w:r>
            <w:r w:rsidRPr="004D46A8">
              <w:rPr>
                <w:rFonts w:ascii="Cambria" w:hAnsi="Cambria" w:cs="Agency FB"/>
              </w:rPr>
              <w:t>„</w:t>
            </w:r>
            <w:r w:rsidRPr="004D46A8">
              <w:rPr>
                <w:rFonts w:ascii="Cambria" w:hAnsi="Cambria" w:cs="Calibri"/>
              </w:rPr>
              <w:t>Майка</w:t>
            </w:r>
            <w:r w:rsidRPr="004D46A8">
              <w:rPr>
                <w:rFonts w:ascii="Cambria" w:hAnsi="Cambria"/>
              </w:rPr>
              <w:t xml:space="preserve"> </w:t>
            </w:r>
            <w:r w:rsidRPr="004D46A8">
              <w:rPr>
                <w:rFonts w:ascii="Cambria" w:hAnsi="Cambria" w:cs="Calibri"/>
              </w:rPr>
              <w:t>Тереза</w:t>
            </w:r>
            <w:r w:rsidRPr="004D46A8">
              <w:rPr>
                <w:rFonts w:ascii="Cambria" w:hAnsi="Cambria" w:cs="Agency FB"/>
              </w:rPr>
              <w:t>“</w:t>
            </w:r>
            <w:r w:rsidRPr="004D46A8">
              <w:rPr>
                <w:rFonts w:ascii="Cambria" w:hAnsi="Cambria"/>
              </w:rPr>
              <w:t xml:space="preserve"> </w:t>
            </w:r>
            <w:r w:rsidRPr="004D46A8">
              <w:rPr>
                <w:rFonts w:ascii="Cambria" w:hAnsi="Cambria" w:cs="Calibri"/>
              </w:rPr>
              <w:t>в</w:t>
            </w:r>
            <w:r w:rsidRPr="004D46A8">
              <w:rPr>
                <w:rFonts w:ascii="Cambria" w:hAnsi="Cambria"/>
              </w:rPr>
              <w:t xml:space="preserve"> </w:t>
            </w:r>
            <w:r w:rsidRPr="004D46A8">
              <w:rPr>
                <w:rFonts w:ascii="Cambria" w:hAnsi="Cambria" w:cs="Calibri"/>
              </w:rPr>
              <w:t>Тирана</w:t>
            </w:r>
            <w:r w:rsidRPr="004D46A8">
              <w:rPr>
                <w:rFonts w:ascii="Cambria" w:hAnsi="Cambria"/>
              </w:rPr>
              <w:t xml:space="preserve"> (Tirana International Airport) </w:t>
            </w:r>
            <w:r w:rsidRPr="004D46A8">
              <w:rPr>
                <w:rFonts w:ascii="Cambria" w:hAnsi="Cambria" w:cs="Calibri"/>
              </w:rPr>
              <w:t>прекратява</w:t>
            </w:r>
            <w:r w:rsidRPr="004D46A8">
              <w:rPr>
                <w:rFonts w:ascii="Cambria" w:hAnsi="Cambria"/>
              </w:rPr>
              <w:t xml:space="preserve"> </w:t>
            </w:r>
            <w:r w:rsidRPr="004D46A8">
              <w:rPr>
                <w:rFonts w:ascii="Cambria" w:hAnsi="Cambria" w:cs="Calibri"/>
              </w:rPr>
              <w:t>гражданските</w:t>
            </w:r>
            <w:r w:rsidRPr="004D46A8">
              <w:rPr>
                <w:rFonts w:ascii="Cambria" w:hAnsi="Cambria"/>
              </w:rPr>
              <w:t xml:space="preserve"> </w:t>
            </w:r>
            <w:r w:rsidRPr="004D46A8">
              <w:rPr>
                <w:rFonts w:ascii="Cambria" w:hAnsi="Cambria" w:cs="Calibri"/>
              </w:rPr>
              <w:t>полети</w:t>
            </w:r>
            <w:r w:rsidRPr="004D46A8">
              <w:rPr>
                <w:rFonts w:ascii="Cambria" w:hAnsi="Cambria"/>
              </w:rPr>
              <w:t xml:space="preserve">. </w:t>
            </w:r>
            <w:r w:rsidRPr="004D46A8">
              <w:rPr>
                <w:rFonts w:ascii="Cambria" w:hAnsi="Cambria" w:cs="Calibri"/>
              </w:rPr>
              <w:t>Изключение</w:t>
            </w:r>
            <w:r w:rsidRPr="004D46A8">
              <w:rPr>
                <w:rFonts w:ascii="Cambria" w:hAnsi="Cambria"/>
              </w:rPr>
              <w:t xml:space="preserve"> </w:t>
            </w:r>
            <w:r w:rsidRPr="004D46A8">
              <w:rPr>
                <w:rFonts w:ascii="Cambria" w:hAnsi="Cambria" w:cs="Calibri"/>
              </w:rPr>
              <w:t>ще</w:t>
            </w:r>
            <w:r w:rsidRPr="004D46A8">
              <w:rPr>
                <w:rFonts w:ascii="Cambria" w:hAnsi="Cambria"/>
              </w:rPr>
              <w:t xml:space="preserve"> </w:t>
            </w:r>
            <w:r w:rsidRPr="004D46A8">
              <w:rPr>
                <w:rFonts w:ascii="Cambria" w:hAnsi="Cambria" w:cs="Calibri"/>
              </w:rPr>
              <w:t>бъде</w:t>
            </w:r>
            <w:r w:rsidRPr="004D46A8">
              <w:rPr>
                <w:rFonts w:ascii="Cambria" w:hAnsi="Cambria"/>
              </w:rPr>
              <w:t xml:space="preserve"> </w:t>
            </w:r>
            <w:r w:rsidRPr="004D46A8">
              <w:rPr>
                <w:rFonts w:ascii="Cambria" w:hAnsi="Cambria" w:cs="Calibri"/>
              </w:rPr>
              <w:t>по</w:t>
            </w:r>
            <w:r w:rsidRPr="004D46A8">
              <w:rPr>
                <w:rFonts w:ascii="Cambria" w:hAnsi="Cambria"/>
              </w:rPr>
              <w:t xml:space="preserve"> </w:t>
            </w:r>
            <w:r w:rsidRPr="004D46A8">
              <w:rPr>
                <w:rFonts w:ascii="Cambria" w:hAnsi="Cambria" w:cs="Calibri"/>
              </w:rPr>
              <w:t>един</w:t>
            </w:r>
            <w:r w:rsidRPr="004D46A8">
              <w:rPr>
                <w:rFonts w:ascii="Cambria" w:hAnsi="Cambria"/>
              </w:rPr>
              <w:t xml:space="preserve"> </w:t>
            </w:r>
            <w:r w:rsidRPr="004D46A8">
              <w:rPr>
                <w:rFonts w:ascii="Cambria" w:hAnsi="Cambria" w:cs="Calibri"/>
              </w:rPr>
              <w:t>дневен</w:t>
            </w:r>
            <w:r w:rsidRPr="004D46A8">
              <w:rPr>
                <w:rFonts w:ascii="Cambria" w:hAnsi="Cambria"/>
              </w:rPr>
              <w:t xml:space="preserve"> </w:t>
            </w:r>
            <w:r w:rsidRPr="004D46A8">
              <w:rPr>
                <w:rFonts w:ascii="Cambria" w:hAnsi="Cambria" w:cs="Calibri"/>
              </w:rPr>
              <w:t>нетърговски</w:t>
            </w:r>
            <w:r w:rsidRPr="004D46A8">
              <w:rPr>
                <w:rFonts w:ascii="Cambria" w:hAnsi="Cambria"/>
              </w:rPr>
              <w:t xml:space="preserve"> </w:t>
            </w:r>
            <w:r w:rsidRPr="004D46A8">
              <w:rPr>
                <w:rFonts w:ascii="Cambria" w:hAnsi="Cambria" w:cs="Calibri"/>
              </w:rPr>
              <w:t>полет</w:t>
            </w:r>
            <w:r w:rsidRPr="004D46A8">
              <w:rPr>
                <w:rFonts w:ascii="Cambria" w:hAnsi="Cambria"/>
              </w:rPr>
              <w:t xml:space="preserve"> </w:t>
            </w:r>
            <w:r w:rsidRPr="004D46A8">
              <w:rPr>
                <w:rFonts w:ascii="Cambria" w:hAnsi="Cambria" w:cs="Calibri"/>
              </w:rPr>
              <w:t>до</w:t>
            </w:r>
            <w:r w:rsidRPr="004D46A8">
              <w:rPr>
                <w:rFonts w:ascii="Cambria" w:hAnsi="Cambria"/>
              </w:rPr>
              <w:t xml:space="preserve"> </w:t>
            </w:r>
            <w:r w:rsidRPr="004D46A8">
              <w:rPr>
                <w:rFonts w:ascii="Cambria" w:hAnsi="Cambria" w:cs="Calibri"/>
              </w:rPr>
              <w:t>Истанбул</w:t>
            </w:r>
            <w:r w:rsidRPr="004D46A8">
              <w:rPr>
                <w:rFonts w:ascii="Cambria" w:hAnsi="Cambria"/>
              </w:rPr>
              <w:t xml:space="preserve"> </w:t>
            </w:r>
            <w:r w:rsidRPr="004D46A8">
              <w:rPr>
                <w:rFonts w:ascii="Cambria" w:hAnsi="Cambria" w:cs="Calibri"/>
              </w:rPr>
              <w:t>с</w:t>
            </w:r>
            <w:r w:rsidRPr="004D46A8">
              <w:rPr>
                <w:rFonts w:ascii="Cambria" w:hAnsi="Cambria"/>
              </w:rPr>
              <w:t xml:space="preserve"> </w:t>
            </w:r>
            <w:r w:rsidRPr="004D46A8">
              <w:rPr>
                <w:rFonts w:ascii="Cambria" w:hAnsi="Cambria" w:cs="Agency FB"/>
              </w:rPr>
              <w:t>„</w:t>
            </w:r>
            <w:r w:rsidRPr="004D46A8">
              <w:rPr>
                <w:rFonts w:ascii="Cambria" w:hAnsi="Cambria"/>
              </w:rPr>
              <w:t>Air Albania“.</w:t>
            </w:r>
          </w:p>
        </w:tc>
      </w:tr>
      <w:tr w:rsidR="00C87B23" w:rsidRPr="004D46A8" w14:paraId="434DE144" w14:textId="77777777" w:rsidTr="00AB399D">
        <w:trPr>
          <w:trHeight w:val="618"/>
        </w:trPr>
        <w:tc>
          <w:tcPr>
            <w:tcW w:w="3543" w:type="dxa"/>
            <w:gridSpan w:val="3"/>
          </w:tcPr>
          <w:p w14:paraId="613E76C4" w14:textId="77777777" w:rsidR="00C87B23" w:rsidRPr="004D46A8" w:rsidRDefault="00C87B23" w:rsidP="00780BA9">
            <w:pPr>
              <w:spacing w:before="120" w:after="120"/>
              <w:rPr>
                <w:rFonts w:ascii="Cambria" w:hAnsi="Cambria"/>
              </w:rPr>
            </w:pPr>
            <w:r w:rsidRPr="004D46A8">
              <w:rPr>
                <w:rFonts w:ascii="Cambria" w:hAnsi="Cambria"/>
              </w:rPr>
              <w:lastRenderedPageBreak/>
              <w:t>Въведени карантинни / ограничителни мерки за гражданите</w:t>
            </w:r>
          </w:p>
        </w:tc>
        <w:tc>
          <w:tcPr>
            <w:tcW w:w="8062" w:type="dxa"/>
            <w:gridSpan w:val="2"/>
          </w:tcPr>
          <w:p w14:paraId="4520AA4F" w14:textId="304ECAA1" w:rsidR="00266977" w:rsidRPr="004D46A8" w:rsidRDefault="00266977" w:rsidP="00780BA9">
            <w:pPr>
              <w:jc w:val="both"/>
              <w:rPr>
                <w:rFonts w:ascii="Cambria" w:hAnsi="Cambria" w:cs="Times New Roman"/>
              </w:rPr>
            </w:pPr>
            <w:r w:rsidRPr="004D46A8">
              <w:rPr>
                <w:rFonts w:ascii="Cambria" w:hAnsi="Cambria" w:cs="Times New Roman"/>
              </w:rPr>
              <w:t>Отменят се ограниченията за движение на автомобили и граждани в страната.</w:t>
            </w:r>
          </w:p>
          <w:p w14:paraId="59C056DB" w14:textId="77777777" w:rsidR="00266977" w:rsidRPr="004D46A8" w:rsidRDefault="00266977" w:rsidP="00780BA9">
            <w:pPr>
              <w:jc w:val="both"/>
              <w:rPr>
                <w:rFonts w:ascii="Cambria" w:hAnsi="Cambria" w:cs="Calibri"/>
              </w:rPr>
            </w:pPr>
          </w:p>
          <w:p w14:paraId="1025CAA7" w14:textId="2A2AC051" w:rsidR="00CB5647" w:rsidRPr="004D46A8" w:rsidRDefault="00CB5647" w:rsidP="00780BA9">
            <w:pPr>
              <w:jc w:val="both"/>
              <w:rPr>
                <w:rFonts w:ascii="Cambria" w:hAnsi="Cambria" w:cs="Times New Roman"/>
              </w:rPr>
            </w:pPr>
            <w:r w:rsidRPr="004D46A8">
              <w:rPr>
                <w:rFonts w:ascii="Cambria" w:hAnsi="Cambria" w:cs="Calibri"/>
              </w:rPr>
              <w:t xml:space="preserve">Създаден е специален сайт: </w:t>
            </w:r>
            <w:hyperlink r:id="rId13" w:history="1">
              <w:r w:rsidRPr="004D46A8">
                <w:rPr>
                  <w:rStyle w:val="Hyperlink"/>
                  <w:rFonts w:ascii="Cambria" w:hAnsi="Cambria" w:cs="Calibri"/>
                </w:rPr>
                <w:t>www.coronavirus.al</w:t>
              </w:r>
            </w:hyperlink>
            <w:r w:rsidRPr="004D46A8">
              <w:rPr>
                <w:rFonts w:ascii="Cambria" w:hAnsi="Cambria" w:cs="Calibri"/>
              </w:rPr>
              <w:t>, където се публикува информация за заразата и за предприетите мерки от правителството за ограничаване на заразата и подпомагане на албанската икономика.</w:t>
            </w:r>
          </w:p>
          <w:p w14:paraId="3E501D5A" w14:textId="7091458B" w:rsidR="00C87B23" w:rsidRPr="004D46A8" w:rsidRDefault="00C87B23" w:rsidP="00780BA9">
            <w:pPr>
              <w:jc w:val="both"/>
              <w:rPr>
                <w:rFonts w:ascii="Cambria" w:hAnsi="Cambria" w:cs="Times New Roman"/>
              </w:rPr>
            </w:pPr>
            <w:r w:rsidRPr="004D46A8">
              <w:rPr>
                <w:rFonts w:ascii="Cambria" w:hAnsi="Cambria" w:cs="Times New Roman"/>
              </w:rPr>
              <w:t>Остава изискването идващите от Италия задължително остават под карантина за 14 дни. Глобата за неспазване на карантината е 5 000 евро. За идващи от други страни с висок разпространение на вируса (Китай, Южна Корея, Испания, Иран) се препоръчва самоналагане на карантина.</w:t>
            </w:r>
          </w:p>
          <w:p w14:paraId="2282E60E" w14:textId="77777777" w:rsidR="00C87B23" w:rsidRPr="004D46A8" w:rsidRDefault="00C87B23" w:rsidP="00780BA9">
            <w:pPr>
              <w:spacing w:line="256" w:lineRule="auto"/>
              <w:jc w:val="both"/>
              <w:rPr>
                <w:rFonts w:ascii="Cambria" w:hAnsi="Cambria" w:cs="Times New Roman"/>
              </w:rPr>
            </w:pPr>
            <w:r w:rsidRPr="004D46A8">
              <w:rPr>
                <w:rFonts w:ascii="Cambria" w:hAnsi="Cambria" w:cs="Times New Roman"/>
              </w:rPr>
              <w:t>Остават в сила въведените мерки за забрана за движение на всички превозни средства (градски транспорт и лични автомобили) в осем области в страната Тирана, Дуръс, Шкодра, Лежа, Елбасан, Люшня, Фиер, Вльора. Съгласно новите разпоредби се разрешава движението на автомобили в часовите диапазони 06:00 до 08:00 и от 16:00 до 17:00 за служители на държавната администрация и бизнеса, които не са преустановили работа.</w:t>
            </w:r>
          </w:p>
          <w:p w14:paraId="12C07131" w14:textId="77777777" w:rsidR="00C87B23" w:rsidRPr="004D46A8" w:rsidRDefault="00C87B23" w:rsidP="00780BA9">
            <w:pPr>
              <w:jc w:val="both"/>
              <w:rPr>
                <w:rFonts w:ascii="Cambria" w:hAnsi="Cambria" w:cs="Times New Roman"/>
              </w:rPr>
            </w:pPr>
            <w:r w:rsidRPr="004D46A8">
              <w:rPr>
                <w:rFonts w:ascii="Cambria" w:hAnsi="Cambria" w:cs="Times New Roman"/>
              </w:rPr>
              <w:t>Остава забраната за движението на превозни средства по националната мрежа в отсечките Фиер-Вльора, Вльора-Люшня, Шкодра-Лежа, Елбасан-Корча (това е пътят към  Гърция, но и към РСМ – ГККП Кефасан). Изключение ще бъдат автомобили със специален режим или при спешни ситуации.</w:t>
            </w:r>
          </w:p>
          <w:p w14:paraId="6C70EDED" w14:textId="5669B4ED" w:rsidR="0041167A" w:rsidRPr="004D46A8" w:rsidRDefault="0041167A" w:rsidP="00780BA9">
            <w:pPr>
              <w:jc w:val="both"/>
              <w:rPr>
                <w:rFonts w:ascii="Cambria" w:hAnsi="Cambria" w:cs="Times New Roman"/>
                <w:bCs/>
              </w:rPr>
            </w:pPr>
          </w:p>
          <w:p w14:paraId="6A42FAE8" w14:textId="675C8248" w:rsidR="0041167A" w:rsidRPr="004D46A8" w:rsidRDefault="0041167A" w:rsidP="00780BA9">
            <w:pPr>
              <w:jc w:val="both"/>
              <w:rPr>
                <w:rFonts w:ascii="Cambria" w:hAnsi="Cambria" w:cs="Times New Roman"/>
                <w:bCs/>
              </w:rPr>
            </w:pPr>
            <w:r w:rsidRPr="004D46A8">
              <w:rPr>
                <w:rFonts w:ascii="Cambria" w:hAnsi="Cambria" w:cs="Times New Roman"/>
                <w:bCs/>
              </w:rPr>
              <w:t>Обявен е денонощен безплатен телефонен номер (0800 40 40), на който гражданите могат да се обръщат с въпроси за заразата с COVID-19. На спешния телефон 127 се приемат разговори на албански и на английски език.</w:t>
            </w:r>
          </w:p>
          <w:p w14:paraId="1AE80246" w14:textId="77777777" w:rsidR="00902502" w:rsidRPr="004D46A8" w:rsidRDefault="00902502" w:rsidP="00780BA9">
            <w:pPr>
              <w:jc w:val="both"/>
              <w:rPr>
                <w:rFonts w:ascii="Cambria" w:hAnsi="Cambria" w:cs="Times New Roman"/>
                <w:bCs/>
              </w:rPr>
            </w:pPr>
          </w:p>
          <w:p w14:paraId="345F33AA" w14:textId="48E93ADE" w:rsidR="00902502" w:rsidRPr="004D46A8" w:rsidRDefault="00E34A79" w:rsidP="00780BA9">
            <w:pPr>
              <w:jc w:val="both"/>
              <w:rPr>
                <w:rFonts w:ascii="Cambria" w:eastAsia="Times New Roman" w:hAnsi="Cambria" w:cs="Times New Roman"/>
                <w:color w:val="000000"/>
                <w:lang w:eastAsia="bg-BG"/>
              </w:rPr>
            </w:pPr>
            <w:r w:rsidRPr="004D46A8">
              <w:rPr>
                <w:rFonts w:ascii="Cambria" w:hAnsi="Cambria" w:cs="Times New Roman"/>
                <w:bCs/>
              </w:rPr>
              <w:t>Обявен е денонощен безплатен телефонен номер (0800 40 40), на който гражданите могат да се обръщат с въпроси за заразата с COVID-19. На спешния телефон 127 се приемат разговори на албански и на английски език.</w:t>
            </w:r>
          </w:p>
        </w:tc>
      </w:tr>
      <w:tr w:rsidR="00C87B23" w:rsidRPr="004D46A8" w14:paraId="771CEAA2" w14:textId="77777777" w:rsidTr="00AB399D">
        <w:trPr>
          <w:trHeight w:val="870"/>
        </w:trPr>
        <w:tc>
          <w:tcPr>
            <w:tcW w:w="3543" w:type="dxa"/>
            <w:gridSpan w:val="3"/>
          </w:tcPr>
          <w:p w14:paraId="1DC7C5BF" w14:textId="77777777" w:rsidR="00C87B23" w:rsidRPr="004D46A8" w:rsidRDefault="00C87B23"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43661DB9" w14:textId="77777777" w:rsidR="00C87B23" w:rsidRPr="004D46A8" w:rsidRDefault="00C87B23" w:rsidP="00780BA9">
            <w:pPr>
              <w:jc w:val="both"/>
              <w:rPr>
                <w:rFonts w:ascii="Cambria" w:hAnsi="Cambria" w:cs="Times New Roman"/>
              </w:rPr>
            </w:pPr>
          </w:p>
          <w:p w14:paraId="13F9F446" w14:textId="7DAD2EEF" w:rsidR="00C87B23" w:rsidRPr="004D46A8" w:rsidRDefault="00B93F9E" w:rsidP="00780BA9">
            <w:pPr>
              <w:jc w:val="both"/>
              <w:rPr>
                <w:rFonts w:ascii="Cambria" w:hAnsi="Cambria"/>
              </w:rPr>
            </w:pPr>
            <w:r w:rsidRPr="004D46A8">
              <w:rPr>
                <w:rFonts w:ascii="Cambria" w:hAnsi="Cambria"/>
              </w:rPr>
              <w:t>Въведена е забрана за износ на предпазни средства /маски, облекло, дезинфектанти и други/.</w:t>
            </w:r>
          </w:p>
        </w:tc>
      </w:tr>
      <w:tr w:rsidR="009C55B4" w:rsidRPr="004D46A8" w14:paraId="35151E14" w14:textId="77777777" w:rsidTr="00EF6DFA">
        <w:trPr>
          <w:trHeight w:val="515"/>
        </w:trPr>
        <w:tc>
          <w:tcPr>
            <w:tcW w:w="11605" w:type="dxa"/>
            <w:gridSpan w:val="5"/>
            <w:tcBorders>
              <w:bottom w:val="single" w:sz="4" w:space="0" w:color="auto"/>
            </w:tcBorders>
            <w:shd w:val="clear" w:color="auto" w:fill="D9D9D9" w:themeFill="background1" w:themeFillShade="D9"/>
          </w:tcPr>
          <w:p w14:paraId="3F3D7DEF" w14:textId="2D9E8BCD" w:rsidR="00033F2A" w:rsidRPr="004D46A8" w:rsidRDefault="00033F2A" w:rsidP="00780BA9">
            <w:pPr>
              <w:spacing w:before="120" w:after="120"/>
              <w:jc w:val="center"/>
              <w:rPr>
                <w:rFonts w:ascii="Cambria" w:hAnsi="Cambria"/>
                <w:b/>
                <w:bCs/>
                <w:sz w:val="28"/>
                <w:szCs w:val="28"/>
              </w:rPr>
            </w:pPr>
            <w:r w:rsidRPr="004D46A8">
              <w:rPr>
                <w:rFonts w:ascii="Cambria" w:hAnsi="Cambria"/>
                <w:b/>
                <w:bCs/>
                <w:sz w:val="28"/>
                <w:szCs w:val="28"/>
              </w:rPr>
              <w:t>Армения (Ереван)</w:t>
            </w:r>
          </w:p>
        </w:tc>
      </w:tr>
      <w:tr w:rsidR="00BD4FD3" w:rsidRPr="004D46A8" w14:paraId="0ED04A93" w14:textId="4BC8598D" w:rsidTr="00AB399D">
        <w:trPr>
          <w:trHeight w:val="735"/>
        </w:trPr>
        <w:tc>
          <w:tcPr>
            <w:tcW w:w="3543" w:type="dxa"/>
            <w:gridSpan w:val="3"/>
            <w:tcBorders>
              <w:top w:val="single" w:sz="4" w:space="0" w:color="auto"/>
              <w:left w:val="single" w:sz="4" w:space="0" w:color="auto"/>
              <w:bottom w:val="single" w:sz="4" w:space="0" w:color="auto"/>
            </w:tcBorders>
            <w:shd w:val="clear" w:color="auto" w:fill="FFFFFF" w:themeFill="background1"/>
          </w:tcPr>
          <w:p w14:paraId="1EA8B497" w14:textId="77777777" w:rsidR="00BD4FD3" w:rsidRPr="004D46A8" w:rsidRDefault="00BD4FD3"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p w14:paraId="52BCA9AA" w14:textId="77777777" w:rsidR="00BD4FD3" w:rsidRPr="004D46A8" w:rsidRDefault="00BD4FD3" w:rsidP="00780BA9">
            <w:pPr>
              <w:spacing w:before="120" w:after="120"/>
              <w:rPr>
                <w:rFonts w:ascii="Cambria" w:hAnsi="Cambria"/>
              </w:rPr>
            </w:pPr>
          </w:p>
          <w:p w14:paraId="1332616D" w14:textId="267AE786" w:rsidR="00BD4FD3" w:rsidRPr="004D46A8" w:rsidRDefault="00BD4FD3" w:rsidP="00780BA9">
            <w:pPr>
              <w:spacing w:before="120" w:after="120"/>
              <w:rPr>
                <w:rFonts w:ascii="Cambria" w:hAnsi="Cambria"/>
                <w:b/>
                <w:bCs/>
              </w:rPr>
            </w:pPr>
          </w:p>
        </w:tc>
        <w:tc>
          <w:tcPr>
            <w:tcW w:w="8062" w:type="dxa"/>
            <w:gridSpan w:val="2"/>
            <w:tcBorders>
              <w:top w:val="single" w:sz="4" w:space="0" w:color="auto"/>
              <w:bottom w:val="single" w:sz="4" w:space="0" w:color="auto"/>
              <w:right w:val="single" w:sz="4" w:space="0" w:color="auto"/>
            </w:tcBorders>
            <w:shd w:val="clear" w:color="auto" w:fill="FFFFFF" w:themeFill="background1"/>
          </w:tcPr>
          <w:p w14:paraId="60204C50" w14:textId="5B551405" w:rsidR="00BD4FD3" w:rsidRPr="004D46A8" w:rsidRDefault="00E7509B" w:rsidP="00780BA9">
            <w:pPr>
              <w:jc w:val="both"/>
              <w:rPr>
                <w:rFonts w:ascii="Cambria" w:hAnsi="Cambria" w:cs="Times New Roman"/>
                <w:b/>
                <w:bCs/>
              </w:rPr>
            </w:pPr>
            <w:r w:rsidRPr="004D46A8">
              <w:rPr>
                <w:rFonts w:ascii="Cambria" w:hAnsi="Cambria"/>
              </w:rPr>
              <w:t>П</w:t>
            </w:r>
            <w:r w:rsidR="00127F04" w:rsidRPr="004D46A8">
              <w:rPr>
                <w:rFonts w:ascii="Cambria" w:hAnsi="Cambria"/>
              </w:rPr>
              <w:t>равителството на Армения</w:t>
            </w:r>
            <w:r w:rsidRPr="004D46A8">
              <w:rPr>
                <w:rFonts w:ascii="Cambria" w:hAnsi="Cambria"/>
              </w:rPr>
              <w:t xml:space="preserve"> е</w:t>
            </w:r>
            <w:r w:rsidR="00127F04" w:rsidRPr="004D46A8">
              <w:rPr>
                <w:rFonts w:ascii="Cambria" w:hAnsi="Cambria"/>
              </w:rPr>
              <w:t xml:space="preserve"> забрани</w:t>
            </w:r>
            <w:r w:rsidRPr="004D46A8">
              <w:rPr>
                <w:rFonts w:ascii="Cambria" w:hAnsi="Cambria"/>
              </w:rPr>
              <w:t>ло</w:t>
            </w:r>
            <w:r w:rsidR="00127F04" w:rsidRPr="004D46A8">
              <w:rPr>
                <w:rFonts w:ascii="Cambria" w:hAnsi="Cambria"/>
              </w:rPr>
              <w:t xml:space="preserve"> влизането на всякакви чуждестранни граждани в страната, независимо откъде пристигат. </w:t>
            </w:r>
            <w:r w:rsidR="00B3491B" w:rsidRPr="004D46A8">
              <w:rPr>
                <w:rFonts w:ascii="Cambria" w:hAnsi="Cambria"/>
              </w:rPr>
              <w:t>Включително арменските граждани зад граница се завръщат по предварителна схема, организирана от МВнР на страната. Изключение се прави единствено за дипломатически служители, персонал на международни организации и официални лица.</w:t>
            </w:r>
          </w:p>
        </w:tc>
      </w:tr>
      <w:tr w:rsidR="00BD4FD3" w:rsidRPr="004D46A8" w14:paraId="1F384E90" w14:textId="77777777" w:rsidTr="00AB399D">
        <w:trPr>
          <w:trHeight w:val="2006"/>
        </w:trPr>
        <w:tc>
          <w:tcPr>
            <w:tcW w:w="3543" w:type="dxa"/>
            <w:gridSpan w:val="3"/>
            <w:tcBorders>
              <w:top w:val="single" w:sz="4" w:space="0" w:color="auto"/>
              <w:bottom w:val="single" w:sz="4" w:space="0" w:color="auto"/>
            </w:tcBorders>
            <w:shd w:val="clear" w:color="auto" w:fill="FFFFFF" w:themeFill="background1"/>
          </w:tcPr>
          <w:p w14:paraId="0423020A" w14:textId="023E2E17" w:rsidR="00BD4FD3" w:rsidRPr="004D46A8" w:rsidRDefault="00BD4FD3"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FFFFFF" w:themeFill="background1"/>
          </w:tcPr>
          <w:p w14:paraId="604D859E" w14:textId="77777777" w:rsidR="00256591" w:rsidRPr="004D46A8" w:rsidRDefault="009C7984" w:rsidP="00780BA9">
            <w:pPr>
              <w:spacing w:before="120" w:after="120"/>
              <w:jc w:val="both"/>
              <w:rPr>
                <w:rFonts w:ascii="Cambria" w:hAnsi="Cambria"/>
              </w:rPr>
            </w:pPr>
            <w:r w:rsidRPr="004D46A8">
              <w:rPr>
                <w:rFonts w:ascii="Cambria" w:hAnsi="Cambria"/>
              </w:rPr>
              <w:t>Преминаването на граждани през всички сухопътни граници на Армения е преустановено. Разрешава се единствено превоз на стоки и товари, от логистичните фирми, като същите се подлагат на щателни дезинфекционни мероприятия, претоварване, при необходимост смяна на водачите на товарните МПС, което допълнително забавя преминаването</w:t>
            </w:r>
            <w:r w:rsidR="00162478" w:rsidRPr="004D46A8">
              <w:rPr>
                <w:rFonts w:ascii="Cambria" w:hAnsi="Cambria"/>
              </w:rPr>
              <w:t>.</w:t>
            </w:r>
          </w:p>
          <w:p w14:paraId="5D591AFC" w14:textId="77777777" w:rsidR="00162478" w:rsidRPr="004D46A8" w:rsidRDefault="00162478" w:rsidP="00162478">
            <w:pPr>
              <w:jc w:val="both"/>
              <w:rPr>
                <w:rFonts w:ascii="Cambria" w:eastAsia="Times New Roman" w:hAnsi="Cambria" w:cs="Times New Roman"/>
              </w:rPr>
            </w:pPr>
            <w:r w:rsidRPr="004D46A8">
              <w:rPr>
                <w:rFonts w:ascii="Cambria" w:eastAsia="Times New Roman" w:hAnsi="Cambria" w:cs="Times New Roman"/>
              </w:rPr>
              <w:t xml:space="preserve">От 27 юни авиокомпания „Brussels Airlines“ възстановява регулярните полети по маршрута Ереван-Брюксел-Ереван, като от 27 юни до 11 юли ще се осъществява по един полет седмично (събота), а от 14 юли до 29 август по два пъти седмично (вторник и събота). За 2 юни авиокомпания „Armenia“ е планирала чартърен полет по маршрута Ереван-Лион-Ереван. </w:t>
            </w:r>
          </w:p>
          <w:p w14:paraId="4E11E2D8" w14:textId="15598459" w:rsidR="00162478" w:rsidRPr="004D46A8" w:rsidRDefault="00162478" w:rsidP="00780BA9">
            <w:pPr>
              <w:spacing w:before="120" w:after="120"/>
              <w:jc w:val="both"/>
              <w:rPr>
                <w:rFonts w:ascii="Cambria" w:hAnsi="Cambria"/>
              </w:rPr>
            </w:pPr>
          </w:p>
        </w:tc>
      </w:tr>
      <w:tr w:rsidR="00BD4FD3" w:rsidRPr="004D46A8" w14:paraId="0EF56349" w14:textId="77777777" w:rsidTr="00AB399D">
        <w:trPr>
          <w:trHeight w:val="675"/>
        </w:trPr>
        <w:tc>
          <w:tcPr>
            <w:tcW w:w="3543" w:type="dxa"/>
            <w:gridSpan w:val="3"/>
            <w:tcBorders>
              <w:top w:val="single" w:sz="4" w:space="0" w:color="auto"/>
              <w:bottom w:val="single" w:sz="4" w:space="0" w:color="auto"/>
            </w:tcBorders>
            <w:shd w:val="clear" w:color="auto" w:fill="FFFFFF" w:themeFill="background1"/>
          </w:tcPr>
          <w:p w14:paraId="0304669D" w14:textId="5EB53244" w:rsidR="00BD4FD3" w:rsidRPr="004D46A8" w:rsidRDefault="00BD4FD3" w:rsidP="00780BA9">
            <w:pPr>
              <w:spacing w:before="120" w:after="120"/>
              <w:rPr>
                <w:rFonts w:ascii="Cambria" w:hAnsi="Cambria"/>
                <w:b/>
                <w:bCs/>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FFFFFF" w:themeFill="background1"/>
          </w:tcPr>
          <w:p w14:paraId="6E362661" w14:textId="77777777" w:rsidR="00393BCC" w:rsidRPr="004D46A8" w:rsidRDefault="0034688C" w:rsidP="00780BA9">
            <w:pPr>
              <w:jc w:val="both"/>
              <w:rPr>
                <w:rFonts w:ascii="Cambria" w:hAnsi="Cambria"/>
              </w:rPr>
            </w:pPr>
            <w:r w:rsidRPr="004D46A8">
              <w:rPr>
                <w:rFonts w:ascii="Cambria" w:hAnsi="Cambria"/>
              </w:rPr>
              <w:t>На този етап единствен вариант е чрез въздушен транспорт, но поради динамичните развития в обстановката не са налице гаранции за реална реализация на полетите.</w:t>
            </w:r>
          </w:p>
          <w:p w14:paraId="5AE143DD" w14:textId="69EDE48C" w:rsidR="00BD4FD3" w:rsidRPr="004D46A8" w:rsidRDefault="00BD4FD3" w:rsidP="00780BA9">
            <w:pPr>
              <w:jc w:val="both"/>
              <w:rPr>
                <w:rFonts w:ascii="Cambria" w:hAnsi="Cambria"/>
              </w:rPr>
            </w:pPr>
          </w:p>
        </w:tc>
      </w:tr>
      <w:tr w:rsidR="00BD4FD3" w:rsidRPr="004D46A8" w14:paraId="424AEC1E" w14:textId="77777777" w:rsidTr="00AB399D">
        <w:trPr>
          <w:trHeight w:val="510"/>
        </w:trPr>
        <w:tc>
          <w:tcPr>
            <w:tcW w:w="3543" w:type="dxa"/>
            <w:gridSpan w:val="3"/>
            <w:tcBorders>
              <w:top w:val="single" w:sz="4" w:space="0" w:color="auto"/>
              <w:bottom w:val="single" w:sz="4" w:space="0" w:color="auto"/>
            </w:tcBorders>
            <w:shd w:val="clear" w:color="auto" w:fill="FFFFFF" w:themeFill="background1"/>
          </w:tcPr>
          <w:p w14:paraId="0D60AFC8" w14:textId="524AD440" w:rsidR="00BD4FD3" w:rsidRPr="004D46A8" w:rsidRDefault="00BD4FD3"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FFFFFF" w:themeFill="background1"/>
          </w:tcPr>
          <w:p w14:paraId="55F94F87" w14:textId="77777777" w:rsidR="00BD4FD3" w:rsidRPr="004D46A8" w:rsidRDefault="0002091F" w:rsidP="00780BA9">
            <w:pPr>
              <w:jc w:val="both"/>
              <w:rPr>
                <w:rFonts w:ascii="Cambria" w:hAnsi="Cambria"/>
              </w:rPr>
            </w:pPr>
            <w:r w:rsidRPr="004D46A8">
              <w:rPr>
                <w:rFonts w:ascii="Cambria" w:hAnsi="Cambria"/>
              </w:rPr>
              <w:t>От 18 май са открити и търговските центрове тип МОЛ, като контрола на посетителите е максимално завишен. Пред входовете на големите търговски обекти в столицата се замерва температурата на клиентите, при наличие на стойности над 36,6 същите не се допускат до сградите. При установени симтоми (кашлица и кихане) гражданите се спират от посещение в търговските комплекси.</w:t>
            </w:r>
          </w:p>
          <w:p w14:paraId="586CDC90" w14:textId="77777777" w:rsidR="00596D4B" w:rsidRPr="004D46A8" w:rsidRDefault="00596D4B" w:rsidP="00780BA9">
            <w:pPr>
              <w:jc w:val="both"/>
              <w:rPr>
                <w:rFonts w:ascii="Cambria" w:hAnsi="Cambria"/>
              </w:rPr>
            </w:pPr>
          </w:p>
          <w:p w14:paraId="4E502387" w14:textId="77777777" w:rsidR="00596D4B" w:rsidRPr="004D46A8" w:rsidRDefault="00596D4B" w:rsidP="00780BA9">
            <w:pPr>
              <w:jc w:val="both"/>
              <w:rPr>
                <w:rFonts w:ascii="Cambria" w:hAnsi="Cambria" w:cs="Times New Roman"/>
                <w:bCs/>
              </w:rPr>
            </w:pPr>
            <w:r w:rsidRPr="004D46A8">
              <w:rPr>
                <w:rFonts w:ascii="Cambria" w:hAnsi="Cambria" w:cs="Times New Roman"/>
                <w:bCs/>
              </w:rPr>
              <w:t>С решение на коменданта по извънредното положение бяха въведени нови мерки за борба срещу КОвид-19:</w:t>
            </w:r>
          </w:p>
          <w:p w14:paraId="736FCD74" w14:textId="77777777" w:rsidR="00596D4B" w:rsidRPr="004D46A8" w:rsidRDefault="00596D4B" w:rsidP="00780BA9">
            <w:pPr>
              <w:jc w:val="both"/>
              <w:rPr>
                <w:rFonts w:ascii="Cambria" w:hAnsi="Cambria" w:cs="Times New Roman"/>
                <w:bCs/>
              </w:rPr>
            </w:pPr>
            <w:r w:rsidRPr="004D46A8">
              <w:rPr>
                <w:rFonts w:ascii="Cambria" w:hAnsi="Cambria" w:cs="Times New Roman"/>
                <w:bCs/>
              </w:rPr>
              <w:t>- задължително носене на маски на открити обществени места;</w:t>
            </w:r>
          </w:p>
          <w:p w14:paraId="2329CC0F" w14:textId="77777777" w:rsidR="00596D4B" w:rsidRPr="004D46A8" w:rsidRDefault="00596D4B" w:rsidP="00780BA9">
            <w:pPr>
              <w:jc w:val="both"/>
              <w:rPr>
                <w:rFonts w:ascii="Cambria" w:hAnsi="Cambria" w:cs="Times New Roman"/>
                <w:bCs/>
              </w:rPr>
            </w:pPr>
            <w:r w:rsidRPr="004D46A8">
              <w:rPr>
                <w:rFonts w:ascii="Cambria" w:hAnsi="Cambria" w:cs="Times New Roman"/>
                <w:bCs/>
              </w:rPr>
              <w:t>- задължително носене на маски в пасажерски и товарни транспортни средства, като в автомобила освен водача има поне още едни пътник;</w:t>
            </w:r>
          </w:p>
          <w:p w14:paraId="15862B1A" w14:textId="77777777" w:rsidR="00596D4B" w:rsidRPr="004D46A8" w:rsidRDefault="00596D4B" w:rsidP="00780BA9">
            <w:pPr>
              <w:jc w:val="both"/>
              <w:rPr>
                <w:rFonts w:ascii="Cambria" w:hAnsi="Cambria" w:cs="Times New Roman"/>
                <w:bCs/>
              </w:rPr>
            </w:pPr>
            <w:r w:rsidRPr="004D46A8">
              <w:rPr>
                <w:rFonts w:ascii="Cambria" w:hAnsi="Cambria" w:cs="Times New Roman"/>
                <w:bCs/>
              </w:rPr>
              <w:t>- задължително носене на маски на спирките на градския транспорт, а в транспортните средства и ръкавици;</w:t>
            </w:r>
          </w:p>
          <w:p w14:paraId="57303B24" w14:textId="77777777" w:rsidR="00596D4B" w:rsidRPr="004D46A8" w:rsidRDefault="00596D4B" w:rsidP="00780BA9">
            <w:pPr>
              <w:jc w:val="both"/>
              <w:rPr>
                <w:rFonts w:ascii="Cambria" w:hAnsi="Cambria" w:cs="Times New Roman"/>
                <w:bCs/>
              </w:rPr>
            </w:pPr>
            <w:r w:rsidRPr="004D46A8">
              <w:rPr>
                <w:rFonts w:ascii="Cambria" w:hAnsi="Cambria" w:cs="Times New Roman"/>
                <w:bCs/>
              </w:rPr>
              <w:t>- всички клиенти и работещи в търговски обекти също трябва да носят индивидуални защитни средства;</w:t>
            </w:r>
          </w:p>
          <w:p w14:paraId="51443FA8" w14:textId="7059C4D8" w:rsidR="00596D4B" w:rsidRPr="004D46A8" w:rsidRDefault="00596D4B" w:rsidP="00780BA9">
            <w:pPr>
              <w:jc w:val="both"/>
              <w:rPr>
                <w:rFonts w:ascii="Cambria" w:hAnsi="Cambria" w:cs="Times New Roman"/>
                <w:b/>
                <w:bCs/>
              </w:rPr>
            </w:pPr>
            <w:r w:rsidRPr="004D46A8">
              <w:rPr>
                <w:rFonts w:ascii="Cambria" w:hAnsi="Cambria" w:cs="Times New Roman"/>
                <w:bCs/>
              </w:rPr>
              <w:t>- носенето на маски е задължително от всички служители на работните им места.</w:t>
            </w:r>
          </w:p>
        </w:tc>
      </w:tr>
      <w:tr w:rsidR="00BD4FD3" w:rsidRPr="004D46A8" w14:paraId="4C45E837" w14:textId="77777777" w:rsidTr="00AB399D">
        <w:trPr>
          <w:trHeight w:val="495"/>
        </w:trPr>
        <w:tc>
          <w:tcPr>
            <w:tcW w:w="3543" w:type="dxa"/>
            <w:gridSpan w:val="3"/>
            <w:tcBorders>
              <w:top w:val="single" w:sz="4" w:space="0" w:color="auto"/>
              <w:bottom w:val="single" w:sz="4" w:space="0" w:color="auto"/>
            </w:tcBorders>
            <w:shd w:val="clear" w:color="auto" w:fill="FFFFFF" w:themeFill="background1"/>
          </w:tcPr>
          <w:p w14:paraId="66F2761A" w14:textId="37775250" w:rsidR="00BD4FD3" w:rsidRPr="004D46A8" w:rsidRDefault="00BD4FD3"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FFFFFF" w:themeFill="background1"/>
          </w:tcPr>
          <w:p w14:paraId="7EA99F01" w14:textId="5E41361B" w:rsidR="00BD4FD3" w:rsidRPr="004D46A8" w:rsidRDefault="0034688C" w:rsidP="00780BA9">
            <w:pPr>
              <w:spacing w:before="120" w:after="120"/>
              <w:jc w:val="both"/>
              <w:rPr>
                <w:rFonts w:ascii="Cambria" w:hAnsi="Cambria" w:cs="Times New Roman"/>
                <w:b/>
                <w:bCs/>
              </w:rPr>
            </w:pPr>
            <w:r w:rsidRPr="004D46A8">
              <w:rPr>
                <w:rFonts w:ascii="Cambria" w:hAnsi="Cambria" w:cs="Times New Roman"/>
              </w:rPr>
              <w:t>Забранява се износа от Армения на медикаменти, медицинско обородване и санитарни консумативи. Властите имат право да реквизират и конфискуват необходими за сектор здравеопазване стоки и продукти с медицинско предназначение. Съществува забрана за внос и износ на живи селско стопански животни.</w:t>
            </w:r>
          </w:p>
        </w:tc>
      </w:tr>
      <w:tr w:rsidR="00BD4FD3" w:rsidRPr="004D46A8" w14:paraId="52DC93CD" w14:textId="77777777" w:rsidTr="00EF6DFA">
        <w:trPr>
          <w:trHeight w:val="645"/>
        </w:trPr>
        <w:tc>
          <w:tcPr>
            <w:tcW w:w="11605" w:type="dxa"/>
            <w:gridSpan w:val="5"/>
            <w:tcBorders>
              <w:top w:val="single" w:sz="4" w:space="0" w:color="auto"/>
            </w:tcBorders>
            <w:shd w:val="clear" w:color="auto" w:fill="D9D9D9" w:themeFill="background1" w:themeFillShade="D9"/>
          </w:tcPr>
          <w:p w14:paraId="00FF07D8" w14:textId="10447486" w:rsidR="00BD4FD3" w:rsidRPr="004D46A8" w:rsidRDefault="00BD4FD3" w:rsidP="00780BA9">
            <w:pPr>
              <w:spacing w:before="120" w:after="120"/>
              <w:jc w:val="center"/>
              <w:rPr>
                <w:rFonts w:ascii="Cambria" w:hAnsi="Cambria"/>
                <w:b/>
                <w:bCs/>
              </w:rPr>
            </w:pPr>
            <w:r w:rsidRPr="004D46A8">
              <w:rPr>
                <w:rFonts w:ascii="Cambria" w:hAnsi="Cambria"/>
                <w:b/>
                <w:bCs/>
                <w:sz w:val="28"/>
                <w:szCs w:val="28"/>
              </w:rPr>
              <w:t>Беларус (Минск)</w:t>
            </w:r>
          </w:p>
        </w:tc>
      </w:tr>
      <w:tr w:rsidR="00D90412" w:rsidRPr="004D46A8" w14:paraId="4E80FA1B" w14:textId="77777777" w:rsidTr="00AB399D">
        <w:trPr>
          <w:trHeight w:val="636"/>
        </w:trPr>
        <w:tc>
          <w:tcPr>
            <w:tcW w:w="3543" w:type="dxa"/>
            <w:gridSpan w:val="3"/>
          </w:tcPr>
          <w:p w14:paraId="062FC075" w14:textId="77777777" w:rsidR="00D90412" w:rsidRPr="004D46A8" w:rsidRDefault="00D90412"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49206A6B" w14:textId="2220D03F" w:rsidR="00625D11" w:rsidRPr="004D46A8" w:rsidRDefault="00625D11" w:rsidP="00780BA9">
            <w:pPr>
              <w:spacing w:after="120"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xml:space="preserve">Затворени са границите на Беларус с Полша, Украйна, Литва и Русия. </w:t>
            </w:r>
          </w:p>
          <w:p w14:paraId="70F6FE26" w14:textId="41A87E62" w:rsidR="00D90412" w:rsidRPr="004D46A8" w:rsidRDefault="005C078C"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Авиокомпания „Белавиа“ спира редовни полети до седем града в Русия. Полети до Санкт Петербург и Москва се осъществяват на летищата „Домодедово“ и „Шереметиево“.</w:t>
            </w:r>
          </w:p>
        </w:tc>
      </w:tr>
      <w:tr w:rsidR="00D90412" w:rsidRPr="004D46A8" w14:paraId="6CB8D334" w14:textId="77777777" w:rsidTr="00AB399D">
        <w:trPr>
          <w:trHeight w:val="871"/>
        </w:trPr>
        <w:tc>
          <w:tcPr>
            <w:tcW w:w="3543" w:type="dxa"/>
            <w:gridSpan w:val="3"/>
          </w:tcPr>
          <w:p w14:paraId="4507B2DA" w14:textId="77777777" w:rsidR="00D90412" w:rsidRPr="004D46A8" w:rsidRDefault="00D90412"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7C879C2" w14:textId="77777777" w:rsidR="00625D11" w:rsidRPr="004D46A8" w:rsidRDefault="00625D11"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Сайтът на Държавния граничен комитет информира за опашки от камиони за влизане от страните от ЕС, образувани на границата на Беларус.</w:t>
            </w:r>
          </w:p>
          <w:p w14:paraId="70F3ED3A" w14:textId="77777777" w:rsidR="00625D11" w:rsidRPr="004D46A8" w:rsidRDefault="00625D11"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В понеделник над 1450 камиона очакват влизане в Полша, Литва, Латвия.</w:t>
            </w:r>
          </w:p>
          <w:p w14:paraId="53653541" w14:textId="0B1D56BC" w:rsidR="00D90412" w:rsidRPr="004D46A8" w:rsidRDefault="00D90412" w:rsidP="00780BA9">
            <w:pPr>
              <w:spacing w:before="120" w:after="120"/>
              <w:jc w:val="both"/>
              <w:rPr>
                <w:rFonts w:ascii="Cambria" w:eastAsia="Times New Roman" w:hAnsi="Cambria" w:cs="Times New Roman"/>
                <w:color w:val="000000"/>
                <w:lang w:eastAsia="bg-BG"/>
              </w:rPr>
            </w:pPr>
          </w:p>
        </w:tc>
      </w:tr>
      <w:tr w:rsidR="00D90412" w:rsidRPr="004D46A8" w14:paraId="4FA227AC" w14:textId="77777777" w:rsidTr="00AB399D">
        <w:trPr>
          <w:trHeight w:val="922"/>
        </w:trPr>
        <w:tc>
          <w:tcPr>
            <w:tcW w:w="3543" w:type="dxa"/>
            <w:gridSpan w:val="3"/>
          </w:tcPr>
          <w:p w14:paraId="098B74DE" w14:textId="77777777" w:rsidR="00D90412" w:rsidRPr="004D46A8" w:rsidRDefault="00D90412" w:rsidP="00780BA9">
            <w:pPr>
              <w:spacing w:before="120" w:after="120"/>
              <w:rPr>
                <w:rFonts w:ascii="Cambria" w:hAnsi="Cambria"/>
              </w:rPr>
            </w:pPr>
            <w:r w:rsidRPr="004D46A8">
              <w:rPr>
                <w:rFonts w:ascii="Cambria" w:hAnsi="Cambria"/>
              </w:rPr>
              <w:t xml:space="preserve">Предложения за алтернативни маршрути за завръщане в България (отворени ГКПП към </w:t>
            </w:r>
            <w:r w:rsidRPr="004D46A8">
              <w:rPr>
                <w:rFonts w:ascii="Cambria" w:hAnsi="Cambria"/>
              </w:rPr>
              <w:lastRenderedPageBreak/>
              <w:t>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B051E4E" w14:textId="77777777" w:rsidR="00625D11" w:rsidRPr="004D46A8" w:rsidRDefault="00625D11" w:rsidP="00780BA9">
            <w:pPr>
              <w:spacing w:after="120"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lastRenderedPageBreak/>
              <w:t>Алтернативни маршрути от Националното летище - Минск: Истанбул, Франкфурт, Хелзинки, Виена, за Белград през Москва.</w:t>
            </w:r>
          </w:p>
          <w:p w14:paraId="6E687DE2" w14:textId="77777777" w:rsidR="00625D11" w:rsidRPr="004D46A8" w:rsidRDefault="00625D11" w:rsidP="00780BA9">
            <w:pPr>
              <w:spacing w:after="120"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xml:space="preserve">Информация за отменени полети на сайта на авиокомпания </w:t>
            </w:r>
            <w:r w:rsidRPr="004D46A8">
              <w:rPr>
                <w:rFonts w:ascii="Cambria" w:eastAsia="Times New Roman" w:hAnsi="Cambria" w:cs="Times New Roman"/>
                <w:color w:val="000000"/>
                <w:lang w:eastAsia="bg-BG"/>
              </w:rPr>
              <w:lastRenderedPageBreak/>
              <w:t>„Белавиа“: https://belavia.by/novosti/</w:t>
            </w:r>
          </w:p>
          <w:p w14:paraId="460F2F9B" w14:textId="58E0BD89" w:rsidR="00D90412" w:rsidRPr="004D46A8" w:rsidRDefault="00D90412" w:rsidP="00780BA9">
            <w:pPr>
              <w:spacing w:before="120" w:after="120"/>
              <w:jc w:val="both"/>
              <w:rPr>
                <w:rFonts w:ascii="Cambria" w:eastAsia="Times New Roman" w:hAnsi="Cambria" w:cs="Times New Roman"/>
                <w:color w:val="000000"/>
                <w:lang w:eastAsia="bg-BG"/>
              </w:rPr>
            </w:pPr>
          </w:p>
        </w:tc>
      </w:tr>
      <w:tr w:rsidR="00D90412" w:rsidRPr="004D46A8" w14:paraId="3655E0C3" w14:textId="77777777" w:rsidTr="00AB399D">
        <w:trPr>
          <w:trHeight w:val="618"/>
        </w:trPr>
        <w:tc>
          <w:tcPr>
            <w:tcW w:w="3543" w:type="dxa"/>
            <w:gridSpan w:val="3"/>
          </w:tcPr>
          <w:p w14:paraId="1AD8CD93" w14:textId="77777777" w:rsidR="00D90412" w:rsidRPr="004D46A8" w:rsidRDefault="00D90412" w:rsidP="00780BA9">
            <w:pPr>
              <w:spacing w:before="120" w:after="120"/>
              <w:rPr>
                <w:rFonts w:ascii="Cambria" w:hAnsi="Cambria"/>
              </w:rPr>
            </w:pPr>
            <w:r w:rsidRPr="004D46A8">
              <w:rPr>
                <w:rFonts w:ascii="Cambria" w:hAnsi="Cambria"/>
              </w:rPr>
              <w:lastRenderedPageBreak/>
              <w:t>Въведени карантинни / ограничителни мерки за гражданите</w:t>
            </w:r>
          </w:p>
        </w:tc>
        <w:tc>
          <w:tcPr>
            <w:tcW w:w="8062" w:type="dxa"/>
            <w:gridSpan w:val="2"/>
          </w:tcPr>
          <w:p w14:paraId="66840627" w14:textId="70A32786" w:rsidR="00625D11" w:rsidRPr="004D46A8" w:rsidRDefault="003F2E31" w:rsidP="00780BA9">
            <w:pPr>
              <w:spacing w:before="120" w:after="120"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w:t>
            </w:r>
          </w:p>
          <w:p w14:paraId="0A533CF3" w14:textId="39B2485B" w:rsidR="00D90412" w:rsidRPr="004D46A8" w:rsidRDefault="00D90412" w:rsidP="00780BA9">
            <w:pPr>
              <w:spacing w:before="120" w:after="120"/>
              <w:jc w:val="both"/>
              <w:rPr>
                <w:rFonts w:ascii="Cambria" w:hAnsi="Cambria"/>
              </w:rPr>
            </w:pPr>
          </w:p>
        </w:tc>
      </w:tr>
      <w:tr w:rsidR="00D90412" w:rsidRPr="004D46A8" w14:paraId="2EC6FC0A" w14:textId="77777777" w:rsidTr="00AB399D">
        <w:trPr>
          <w:trHeight w:val="870"/>
        </w:trPr>
        <w:tc>
          <w:tcPr>
            <w:tcW w:w="3543" w:type="dxa"/>
            <w:gridSpan w:val="3"/>
          </w:tcPr>
          <w:p w14:paraId="179C724F" w14:textId="77777777" w:rsidR="00D90412" w:rsidRPr="004D46A8" w:rsidRDefault="00D90412"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ED62C13" w14:textId="5A60663F" w:rsidR="001E345B" w:rsidRPr="004D46A8" w:rsidRDefault="003F2E31" w:rsidP="00780BA9">
            <w:pPr>
              <w:spacing w:after="120"/>
              <w:jc w:val="both"/>
              <w:rPr>
                <w:rFonts w:ascii="Cambria" w:eastAsia="Calibri" w:hAnsi="Cambria" w:cs="Times New Roman"/>
                <w:lang w:eastAsia="bg-BG"/>
              </w:rPr>
            </w:pPr>
            <w:r w:rsidRPr="004D46A8">
              <w:rPr>
                <w:rFonts w:ascii="Cambria" w:eastAsia="Calibri" w:hAnsi="Cambria" w:cs="Times New Roman"/>
                <w:lang w:eastAsia="bg-BG"/>
              </w:rPr>
              <w:t>В</w:t>
            </w:r>
            <w:r w:rsidR="001E345B" w:rsidRPr="004D46A8">
              <w:rPr>
                <w:rFonts w:ascii="Cambria" w:eastAsia="Calibri" w:hAnsi="Cambria" w:cs="Times New Roman"/>
                <w:lang w:eastAsia="bg-BG"/>
              </w:rPr>
              <w:t>ременно се забранява износа на медицински маски, ръкавици, стерилни марли, бинтове и др. средства, употребявани в лечебните заведения. Не се забранява износа от физически лица за лично ползване.</w:t>
            </w:r>
          </w:p>
          <w:p w14:paraId="67D9EF87" w14:textId="79D58181" w:rsidR="00D90412" w:rsidRPr="004D46A8" w:rsidRDefault="00D90412" w:rsidP="00780BA9">
            <w:pPr>
              <w:spacing w:before="120" w:after="120"/>
              <w:jc w:val="both"/>
              <w:rPr>
                <w:rFonts w:ascii="Cambria" w:hAnsi="Cambria"/>
              </w:rPr>
            </w:pPr>
          </w:p>
        </w:tc>
      </w:tr>
      <w:tr w:rsidR="00BD4FD3" w:rsidRPr="004D46A8" w14:paraId="4EDAE710" w14:textId="77777777" w:rsidTr="00EF6DFA">
        <w:trPr>
          <w:trHeight w:val="350"/>
        </w:trPr>
        <w:tc>
          <w:tcPr>
            <w:tcW w:w="11605" w:type="dxa"/>
            <w:gridSpan w:val="5"/>
            <w:shd w:val="clear" w:color="auto" w:fill="D9D9D9" w:themeFill="background1" w:themeFillShade="D9"/>
          </w:tcPr>
          <w:p w14:paraId="6C45DA77" w14:textId="3DE27A1D" w:rsidR="00BD4FD3" w:rsidRPr="004D46A8" w:rsidRDefault="00BD4FD3" w:rsidP="00780BA9">
            <w:pPr>
              <w:spacing w:before="120" w:after="120"/>
              <w:jc w:val="center"/>
              <w:rPr>
                <w:rFonts w:ascii="Cambria" w:hAnsi="Cambria"/>
                <w:b/>
                <w:bCs/>
              </w:rPr>
            </w:pPr>
            <w:r w:rsidRPr="004D46A8">
              <w:rPr>
                <w:rFonts w:ascii="Cambria" w:hAnsi="Cambria"/>
                <w:b/>
                <w:bCs/>
                <w:sz w:val="28"/>
                <w:szCs w:val="28"/>
              </w:rPr>
              <w:t>Белгия (Брюксел)</w:t>
            </w:r>
          </w:p>
        </w:tc>
      </w:tr>
      <w:tr w:rsidR="005D2E9A" w:rsidRPr="004D46A8" w14:paraId="303F2B11" w14:textId="77777777" w:rsidTr="00AB399D">
        <w:trPr>
          <w:trHeight w:val="636"/>
        </w:trPr>
        <w:tc>
          <w:tcPr>
            <w:tcW w:w="3543" w:type="dxa"/>
            <w:gridSpan w:val="3"/>
          </w:tcPr>
          <w:p w14:paraId="3EDF36F1" w14:textId="77777777" w:rsidR="005D2E9A" w:rsidRPr="004D46A8" w:rsidRDefault="005D2E9A"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B48F14C" w14:textId="3F3F639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Границите на Белгия</w:t>
            </w:r>
            <w:r w:rsidRPr="004D46A8">
              <w:rPr>
                <w:rFonts w:ascii="Cambria" w:eastAsia="Times New Roman" w:hAnsi="Cambria" w:cs="Times New Roman"/>
                <w:b/>
                <w:bCs/>
                <w:i/>
                <w:iCs/>
                <w:color w:val="000000"/>
                <w:lang w:eastAsia="bg-BG"/>
              </w:rPr>
              <w:t> </w:t>
            </w:r>
            <w:r w:rsidRPr="004D46A8">
              <w:rPr>
                <w:rFonts w:ascii="Cambria" w:eastAsia="Times New Roman" w:hAnsi="Cambria" w:cs="Times New Roman"/>
                <w:color w:val="000000"/>
                <w:lang w:eastAsia="bg-BG"/>
              </w:rPr>
              <w:t>са затворени. Въведен е пограничен контрол и санкции по границите. Ограничават се всички пътувания, които се считат за „несъществени“.</w:t>
            </w:r>
          </w:p>
          <w:p w14:paraId="285DBE50"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Изключение се прави за неотложни дейности като  - трафик на товари и камиони; - завръщане на белгийски граждани от чужбина; - други форсмажорни обстоятелства.</w:t>
            </w:r>
          </w:p>
          <w:p w14:paraId="2F5AC467"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Отговорността за прилагането на мерките е възложена на Федералния комитет за координация (COFECO), ръководен от Кризисния център.</w:t>
            </w:r>
          </w:p>
          <w:p w14:paraId="1BEC3763" w14:textId="77777777" w:rsidR="00AE0223" w:rsidRPr="004D46A8" w:rsidRDefault="00AE0223" w:rsidP="00780BA9">
            <w:pPr>
              <w:jc w:val="both"/>
              <w:rPr>
                <w:rFonts w:ascii="Cambria" w:eastAsia="Times New Roman" w:hAnsi="Cambria" w:cs="Times New Roman"/>
                <w:color w:val="000000"/>
                <w:u w:val="single"/>
                <w:lang w:eastAsia="bg-BG"/>
              </w:rPr>
            </w:pPr>
          </w:p>
          <w:p w14:paraId="073811D1"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u w:val="single"/>
                <w:lang w:eastAsia="bg-BG"/>
              </w:rPr>
              <w:t>Завръщане в Белгия</w:t>
            </w:r>
            <w:r w:rsidRPr="004D46A8">
              <w:rPr>
                <w:rFonts w:ascii="Cambria" w:eastAsia="Times New Roman" w:hAnsi="Cambria" w:cs="Times New Roman"/>
                <w:color w:val="000000"/>
                <w:lang w:eastAsia="bg-BG"/>
              </w:rPr>
              <w:t>: при завръщане от чужбина, когато пътуването е било „съществено“, членовете на дипломатически мисии, консулства и международни организации не се подлагат на карантина;</w:t>
            </w:r>
          </w:p>
          <w:p w14:paraId="0D102A03"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Когато пътуването не е в посочените съществени основания, се налага 14 дневна домашна изолация и забрана за отиване до работното място; извършването на работа от дистанция е задължително.</w:t>
            </w:r>
          </w:p>
          <w:p w14:paraId="40287993"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Трансграничните работници</w:t>
            </w:r>
            <w:r w:rsidRPr="004D46A8">
              <w:rPr>
                <w:rFonts w:ascii="Cambria" w:eastAsia="Times New Roman" w:hAnsi="Cambria" w:cs="Times New Roman"/>
                <w:color w:val="000000"/>
                <w:lang w:eastAsia="bg-BG"/>
              </w:rPr>
              <w:t> могат свободно да осъществяват преминаването на границата, но следва да представят удостоверение от работодателя си, като доказателство за необходимостта от пътуване.</w:t>
            </w:r>
          </w:p>
          <w:p w14:paraId="6BCCD6FD"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Сезонните работници</w:t>
            </w:r>
            <w:r w:rsidRPr="004D46A8">
              <w:rPr>
                <w:rFonts w:ascii="Cambria" w:eastAsia="Times New Roman" w:hAnsi="Cambria" w:cs="Times New Roman"/>
                <w:color w:val="000000"/>
                <w:lang w:eastAsia="bg-BG"/>
              </w:rPr>
              <w:t> се допускат за влизане в Белгия, пътуването им се счита са „съществена причина“. Препоръчва се на сезонните работници да предоставят надлежно попълнен сертификат при влизане на територията на Белгия, доказващ необходимостта от преминаване на границите.</w:t>
            </w:r>
          </w:p>
          <w:p w14:paraId="2C6098E7"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color w:val="000000"/>
                <w:lang w:eastAsia="bg-BG"/>
              </w:rPr>
              <w:t>На територията на Белгия</w:t>
            </w:r>
            <w:r w:rsidRPr="004D46A8">
              <w:rPr>
                <w:rFonts w:ascii="Cambria" w:eastAsia="Times New Roman" w:hAnsi="Cambria" w:cs="Times New Roman"/>
                <w:color w:val="000000"/>
                <w:lang w:eastAsia="bg-BG"/>
              </w:rPr>
              <w:t> са ограничени всички пътувания между населените места, които не са належащи, включително придвижване до вилни имоти, селски къщи и други имоти с цел ваканционна почивка. От 10 май се разрешават пътувания за посещение при член на семейството.</w:t>
            </w:r>
          </w:p>
          <w:p w14:paraId="10D6AC77"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Членовете на дипломатически мисии и международни организации</w:t>
            </w:r>
            <w:r w:rsidRPr="004D46A8">
              <w:rPr>
                <w:rFonts w:ascii="Cambria" w:eastAsia="Times New Roman" w:hAnsi="Cambria" w:cs="Times New Roman"/>
                <w:color w:val="000000"/>
                <w:lang w:eastAsia="bg-BG"/>
              </w:rPr>
              <w:t> следва да съблюдават същите правила относно пътуването в страната. При необходимост от придвижване по служебни причина, освен притежаването на специално разрешение за пребиваване следва да притежават и документ, удостоверяващ необходимостта от придвижването.</w:t>
            </w:r>
          </w:p>
          <w:p w14:paraId="16A2FCD7"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Проверките се извършват от служители на федералната полиция и местните полицейски управления.</w:t>
            </w:r>
          </w:p>
          <w:p w14:paraId="144B8522" w14:textId="0C50DD24" w:rsidR="005D2E9A" w:rsidRPr="004D46A8" w:rsidRDefault="005D2E9A" w:rsidP="00780BA9">
            <w:pPr>
              <w:jc w:val="both"/>
              <w:rPr>
                <w:rFonts w:ascii="Cambria" w:hAnsi="Cambria" w:cs="Times New Roman"/>
              </w:rPr>
            </w:pPr>
          </w:p>
        </w:tc>
      </w:tr>
      <w:tr w:rsidR="005D2E9A" w:rsidRPr="004D46A8" w14:paraId="3B4DF245" w14:textId="77777777" w:rsidTr="00AB399D">
        <w:trPr>
          <w:trHeight w:val="871"/>
        </w:trPr>
        <w:tc>
          <w:tcPr>
            <w:tcW w:w="3543" w:type="dxa"/>
            <w:gridSpan w:val="3"/>
          </w:tcPr>
          <w:p w14:paraId="0263EA1F" w14:textId="77777777" w:rsidR="005D2E9A" w:rsidRPr="004D46A8" w:rsidRDefault="005D2E9A"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1D57E55" w14:textId="570E6A6A" w:rsidR="00745BF4" w:rsidRPr="004D46A8" w:rsidRDefault="00745BF4" w:rsidP="00780BA9">
            <w:pPr>
              <w:jc w:val="both"/>
              <w:rPr>
                <w:rFonts w:ascii="Cambria" w:hAnsi="Cambria"/>
                <w:color w:val="000000"/>
              </w:rPr>
            </w:pPr>
            <w:r w:rsidRPr="004D46A8">
              <w:rPr>
                <w:rFonts w:ascii="Cambria" w:hAnsi="Cambria"/>
                <w:color w:val="000000"/>
              </w:rPr>
              <w:t>Белгия</w:t>
            </w:r>
            <w:r w:rsidR="003F2E31" w:rsidRPr="004D46A8">
              <w:rPr>
                <w:rFonts w:ascii="Cambria" w:hAnsi="Cambria"/>
                <w:color w:val="000000"/>
              </w:rPr>
              <w:t xml:space="preserve"> е</w:t>
            </w:r>
            <w:r w:rsidRPr="004D46A8">
              <w:rPr>
                <w:rFonts w:ascii="Cambria" w:hAnsi="Cambria"/>
                <w:color w:val="000000"/>
              </w:rPr>
              <w:t xml:space="preserve"> затвори</w:t>
            </w:r>
            <w:r w:rsidR="003F2E31" w:rsidRPr="004D46A8">
              <w:rPr>
                <w:rFonts w:ascii="Cambria" w:hAnsi="Cambria"/>
                <w:color w:val="000000"/>
              </w:rPr>
              <w:t>ла</w:t>
            </w:r>
            <w:r w:rsidRPr="004D46A8">
              <w:rPr>
                <w:rFonts w:ascii="Cambria" w:hAnsi="Cambria"/>
                <w:color w:val="000000"/>
              </w:rPr>
              <w:t xml:space="preserve"> сухопътните си граници си с изключение на трафика на товари и камиони.</w:t>
            </w:r>
          </w:p>
          <w:p w14:paraId="4E194A8D" w14:textId="465C317C" w:rsidR="005D2E9A" w:rsidRPr="004D46A8" w:rsidRDefault="005D2E9A" w:rsidP="00780BA9">
            <w:pPr>
              <w:jc w:val="both"/>
              <w:rPr>
                <w:rFonts w:ascii="Cambria" w:hAnsi="Cambria" w:cs="Times New Roman"/>
              </w:rPr>
            </w:pPr>
            <w:r w:rsidRPr="004D46A8">
              <w:rPr>
                <w:rFonts w:ascii="Cambria" w:hAnsi="Cambria"/>
              </w:rPr>
              <w:br/>
            </w:r>
          </w:p>
        </w:tc>
      </w:tr>
      <w:tr w:rsidR="005D2E9A" w:rsidRPr="004D46A8" w14:paraId="2B64B2BB" w14:textId="77777777" w:rsidTr="00AB399D">
        <w:trPr>
          <w:trHeight w:val="922"/>
        </w:trPr>
        <w:tc>
          <w:tcPr>
            <w:tcW w:w="3543" w:type="dxa"/>
            <w:gridSpan w:val="3"/>
          </w:tcPr>
          <w:p w14:paraId="385412E4" w14:textId="77777777" w:rsidR="005D2E9A" w:rsidRPr="004D46A8" w:rsidRDefault="005D2E9A"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9283830"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Препоръчителният начин за завръщане в България остава по въздух.</w:t>
            </w:r>
          </w:p>
          <w:p w14:paraId="470089DD"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Летище „Завентем“ е отворено и полетите Брюксел-София-Брюксел се изпълняват по график, определен от авиокомпания Bulgaria Air. </w:t>
            </w:r>
          </w:p>
          <w:p w14:paraId="7AB5C9DC" w14:textId="4EA67B40"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xml:space="preserve">Летище „Шарлероа“ е  затворено </w:t>
            </w:r>
            <w:r w:rsidR="003F2E31" w:rsidRPr="004D46A8">
              <w:rPr>
                <w:rFonts w:ascii="Cambria" w:eastAsia="Times New Roman" w:hAnsi="Cambria" w:cs="Times New Roman"/>
                <w:color w:val="000000"/>
                <w:lang w:eastAsia="bg-BG"/>
              </w:rPr>
              <w:t>и</w:t>
            </w:r>
            <w:r w:rsidRPr="004D46A8">
              <w:rPr>
                <w:rFonts w:ascii="Cambria" w:eastAsia="Times New Roman" w:hAnsi="Cambria" w:cs="Times New Roman"/>
                <w:color w:val="000000"/>
                <w:lang w:eastAsia="bg-BG"/>
              </w:rPr>
              <w:t xml:space="preserve"> полетите на </w:t>
            </w:r>
            <w:hyperlink r:id="rId14" w:tgtFrame="_blank" w:history="1">
              <w:r w:rsidRPr="004D46A8">
                <w:rPr>
                  <w:rFonts w:ascii="Cambria" w:eastAsia="Times New Roman" w:hAnsi="Cambria" w:cs="Times New Roman"/>
                  <w:color w:val="000000"/>
                  <w:lang w:eastAsia="bg-BG"/>
                </w:rPr>
                <w:t>Wizz Air  и Ryanair до София не се изпълняват.</w:t>
              </w:r>
            </w:hyperlink>
          </w:p>
          <w:p w14:paraId="0C6575CB" w14:textId="59E33B23" w:rsidR="005D2E9A" w:rsidRPr="004D46A8" w:rsidRDefault="005D2E9A" w:rsidP="00780BA9">
            <w:pPr>
              <w:jc w:val="both"/>
              <w:rPr>
                <w:rFonts w:ascii="Cambria" w:hAnsi="Cambria" w:cs="Times New Roman"/>
              </w:rPr>
            </w:pPr>
          </w:p>
        </w:tc>
      </w:tr>
      <w:tr w:rsidR="005D2E9A" w:rsidRPr="004D46A8" w14:paraId="35ED46CC" w14:textId="77777777" w:rsidTr="00AB399D">
        <w:trPr>
          <w:trHeight w:val="2375"/>
        </w:trPr>
        <w:tc>
          <w:tcPr>
            <w:tcW w:w="3543" w:type="dxa"/>
            <w:gridSpan w:val="3"/>
          </w:tcPr>
          <w:p w14:paraId="51297C6F" w14:textId="77777777" w:rsidR="005D2E9A" w:rsidRPr="004D46A8" w:rsidRDefault="005D2E9A"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43175ADD" w14:textId="37E168BE"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В Белгия </w:t>
            </w:r>
            <w:r w:rsidRPr="004D46A8">
              <w:rPr>
                <w:rFonts w:ascii="Cambria" w:eastAsia="Times New Roman" w:hAnsi="Cambria" w:cs="Times New Roman"/>
                <w:bCs/>
                <w:color w:val="000000"/>
                <w:lang w:eastAsia="bg-BG"/>
              </w:rPr>
              <w:t>карантина</w:t>
            </w:r>
            <w:r w:rsidRPr="004D46A8">
              <w:rPr>
                <w:rFonts w:ascii="Cambria" w:eastAsia="Times New Roman" w:hAnsi="Cambria" w:cs="Times New Roman"/>
                <w:color w:val="000000"/>
                <w:lang w:eastAsia="bg-BG"/>
              </w:rPr>
              <w:t> се въвежда за 14-дневен срок след доказан контакт със заразен човек.</w:t>
            </w:r>
          </w:p>
          <w:p w14:paraId="7205A57A"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При завръщане от пътуване, което е извън предвидените „съществени основания“, се налага 14 дневна домашна изолация и задължително извършване на работа от дистанция.</w:t>
            </w:r>
          </w:p>
          <w:p w14:paraId="5DAA2750"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p>
          <w:p w14:paraId="63B31AC7"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На 6 май 2020 г. се състоя </w:t>
            </w:r>
            <w:r w:rsidRPr="004D46A8">
              <w:rPr>
                <w:rFonts w:ascii="Cambria" w:eastAsia="Times New Roman" w:hAnsi="Cambria" w:cs="Times New Roman"/>
                <w:bCs/>
                <w:color w:val="000000"/>
                <w:lang w:eastAsia="bg-BG"/>
              </w:rPr>
              <w:t>заседание на Съвета за национална сигурност</w:t>
            </w:r>
            <w:r w:rsidRPr="004D46A8">
              <w:rPr>
                <w:rFonts w:ascii="Cambria" w:eastAsia="Times New Roman" w:hAnsi="Cambria" w:cs="Times New Roman"/>
                <w:b/>
                <w:bCs/>
                <w:color w:val="000000"/>
                <w:lang w:eastAsia="bg-BG"/>
              </w:rPr>
              <w:t>,</w:t>
            </w:r>
            <w:r w:rsidRPr="004D46A8">
              <w:rPr>
                <w:rFonts w:ascii="Cambria" w:eastAsia="Times New Roman" w:hAnsi="Cambria" w:cs="Times New Roman"/>
                <w:color w:val="000000"/>
                <w:lang w:eastAsia="bg-BG"/>
              </w:rPr>
              <w:t> на което се утвърдиха стъпките в първа фаза от стратегията за постепенно намаляване на ограничителните мерки в Белгия.</w:t>
            </w:r>
          </w:p>
          <w:p w14:paraId="691721A7"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Социални контакти</w:t>
            </w:r>
          </w:p>
          <w:p w14:paraId="3772E9F2"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От 10 май се пристъпва към </w:t>
            </w:r>
            <w:r w:rsidRPr="004D46A8">
              <w:rPr>
                <w:rFonts w:ascii="Cambria" w:eastAsia="Times New Roman" w:hAnsi="Cambria" w:cs="Times New Roman"/>
                <w:iCs/>
                <w:color w:val="000000"/>
                <w:lang w:eastAsia="bg-BG"/>
              </w:rPr>
              <w:t>по-нататъшно разширяване на социалните контакти</w:t>
            </w:r>
            <w:r w:rsidRPr="004D46A8">
              <w:rPr>
                <w:rFonts w:ascii="Cambria" w:eastAsia="Times New Roman" w:hAnsi="Cambria" w:cs="Times New Roman"/>
                <w:i/>
                <w:iCs/>
                <w:color w:val="000000"/>
                <w:u w:val="single"/>
                <w:lang w:eastAsia="bg-BG"/>
              </w:rPr>
              <w:t>: </w:t>
            </w:r>
            <w:r w:rsidRPr="004D46A8">
              <w:rPr>
                <w:rFonts w:ascii="Cambria" w:eastAsia="Times New Roman" w:hAnsi="Cambria" w:cs="Times New Roman"/>
                <w:color w:val="000000"/>
                <w:lang w:eastAsia="bg-BG"/>
              </w:rPr>
              <w:t>всяко домакинство може да покани в дома си максимум до четирима души - винаги едни и същи; Вън от дома е възможна среща за разходка или спортуване с максимум двама души извън семейството - винаги едни и същи.</w:t>
            </w:r>
          </w:p>
          <w:p w14:paraId="4E85C06E"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Търговски обекти</w:t>
            </w:r>
          </w:p>
          <w:p w14:paraId="7C341BCA"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От 11 май се отворят всички магазини  при стриктно спазване на досегашните правила - допускане само на 1 клиент на 10 кв.м. и за максимум 30 минути. Силно се препоръчва, без да е задължително, прилагане на защита, покриваща носа и устата /маска/ от страна на клиентите. Собствениците на магазини имат право да изискат от клиентите носенето на маски от клиентите. Всеки трябва да пазарува сам, като изключение е възможно за деца под 18-годишна възраст и хора, нуждаещи се от помощ. Препоръчва се да се посещават магазини, разположени в град или община близка до местоживеенето или до работното място.</w:t>
            </w:r>
          </w:p>
          <w:p w14:paraId="761B20CC"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Остават забранени</w:t>
            </w:r>
            <w:r w:rsidRPr="004D46A8">
              <w:rPr>
                <w:rFonts w:ascii="Cambria" w:eastAsia="Times New Roman" w:hAnsi="Cambria" w:cs="Times New Roman"/>
                <w:b/>
                <w:bCs/>
                <w:i/>
                <w:iCs/>
                <w:color w:val="000000"/>
                <w:lang w:eastAsia="bg-BG"/>
              </w:rPr>
              <w:t> </w:t>
            </w:r>
            <w:r w:rsidRPr="004D46A8">
              <w:rPr>
                <w:rFonts w:ascii="Cambria" w:eastAsia="Times New Roman" w:hAnsi="Cambria" w:cs="Times New Roman"/>
                <w:color w:val="000000"/>
                <w:lang w:eastAsia="bg-BG"/>
              </w:rPr>
              <w:t>екскурзиите и туристическите дейности, както и събиранията.</w:t>
            </w:r>
          </w:p>
          <w:p w14:paraId="09C61B3D"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Използването на обществения транспорт се осъществява само при липса на друга алтернатива.  Професиите, в които има контакт, с изключение на парамедицинските грижи остават под забрана.  Пазарите не могат да възобновят дейността си на този етап.</w:t>
            </w:r>
          </w:p>
          <w:p w14:paraId="100FA0A5" w14:textId="77777777" w:rsidR="00745BF4"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Кафенета, барове, ресторанти, развлекателни, културни и туристически места остават затворени.</w:t>
            </w:r>
          </w:p>
          <w:p w14:paraId="3F97999F" w14:textId="79F1E0C2" w:rsidR="005D2E9A" w:rsidRPr="004D46A8" w:rsidRDefault="00745BF4" w:rsidP="00780BA9">
            <w:pPr>
              <w:jc w:val="both"/>
              <w:rPr>
                <w:rFonts w:ascii="Cambria" w:eastAsia="Times New Roman" w:hAnsi="Cambria" w:cs="Times New Roman"/>
                <w:color w:val="000000"/>
                <w:lang w:eastAsia="bg-BG"/>
              </w:rPr>
            </w:pPr>
            <w:r w:rsidRPr="004D46A8">
              <w:rPr>
                <w:rFonts w:ascii="Cambria" w:eastAsia="Times New Roman" w:hAnsi="Cambria" w:cs="Times New Roman"/>
                <w:bCs/>
                <w:iCs/>
                <w:color w:val="000000"/>
                <w:lang w:eastAsia="bg-BG"/>
              </w:rPr>
              <w:t>Работата от дистанция</w:t>
            </w:r>
            <w:r w:rsidRPr="004D46A8">
              <w:rPr>
                <w:rFonts w:ascii="Cambria" w:eastAsia="Times New Roman" w:hAnsi="Cambria" w:cs="Times New Roman"/>
                <w:b/>
                <w:bCs/>
                <w:i/>
                <w:iCs/>
                <w:color w:val="000000"/>
                <w:lang w:eastAsia="bg-BG"/>
              </w:rPr>
              <w:t> </w:t>
            </w:r>
            <w:r w:rsidRPr="004D46A8">
              <w:rPr>
                <w:rFonts w:ascii="Cambria" w:eastAsia="Times New Roman" w:hAnsi="Cambria" w:cs="Times New Roman"/>
                <w:color w:val="000000"/>
                <w:lang w:eastAsia="bg-BG"/>
              </w:rPr>
              <w:t>остава нормата за всички дейности, където това е възможно. На местата, където физическото присъствие е наложително остава правилото за социалната дистанция и носенето на маски като допълнителна защита, ако дистанцията не може да бъде гарантирана.</w:t>
            </w:r>
          </w:p>
        </w:tc>
      </w:tr>
      <w:tr w:rsidR="005D2E9A" w:rsidRPr="004D46A8" w14:paraId="157763F7" w14:textId="77777777" w:rsidTr="00AB399D">
        <w:trPr>
          <w:trHeight w:val="870"/>
        </w:trPr>
        <w:tc>
          <w:tcPr>
            <w:tcW w:w="3543" w:type="dxa"/>
            <w:gridSpan w:val="3"/>
          </w:tcPr>
          <w:p w14:paraId="6AC1D85F" w14:textId="77777777" w:rsidR="005D2E9A" w:rsidRPr="004D46A8" w:rsidRDefault="005D2E9A"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59ADBBE0" w14:textId="27503A8B" w:rsidR="00B376A7" w:rsidRPr="004D46A8" w:rsidRDefault="00745BF4" w:rsidP="00780BA9">
            <w:pPr>
              <w:jc w:val="both"/>
              <w:rPr>
                <w:rFonts w:ascii="Cambria" w:hAnsi="Cambria"/>
              </w:rPr>
            </w:pPr>
            <w:r w:rsidRPr="004D46A8">
              <w:rPr>
                <w:rFonts w:ascii="Cambria" w:hAnsi="Cambria"/>
                <w:color w:val="000000"/>
              </w:rPr>
              <w:t>Въведен е ограничителен режим за износ на санитарни, хигиенни и защитни средства.</w:t>
            </w:r>
          </w:p>
          <w:p w14:paraId="790D6D78" w14:textId="77777777" w:rsidR="00B376A7" w:rsidRPr="004D46A8" w:rsidRDefault="00B376A7" w:rsidP="00780BA9">
            <w:pPr>
              <w:jc w:val="both"/>
              <w:rPr>
                <w:rFonts w:ascii="Cambria" w:hAnsi="Cambria"/>
              </w:rPr>
            </w:pPr>
          </w:p>
          <w:p w14:paraId="2996B3AB" w14:textId="2DF98D48" w:rsidR="005D2E9A" w:rsidRPr="004D46A8" w:rsidRDefault="005D2E9A" w:rsidP="00780BA9">
            <w:pPr>
              <w:jc w:val="both"/>
              <w:rPr>
                <w:rFonts w:ascii="Cambria" w:hAnsi="Cambria" w:cs="Times New Roman"/>
              </w:rPr>
            </w:pPr>
            <w:r w:rsidRPr="004D46A8">
              <w:rPr>
                <w:rFonts w:ascii="Cambria" w:hAnsi="Cambria"/>
              </w:rPr>
              <w:t xml:space="preserve"> </w:t>
            </w:r>
          </w:p>
        </w:tc>
      </w:tr>
      <w:tr w:rsidR="00BD4FD3" w:rsidRPr="004D46A8" w14:paraId="2A4FDBF5" w14:textId="77777777" w:rsidTr="00367201">
        <w:trPr>
          <w:trHeight w:val="391"/>
        </w:trPr>
        <w:tc>
          <w:tcPr>
            <w:tcW w:w="11605" w:type="dxa"/>
            <w:gridSpan w:val="5"/>
            <w:shd w:val="clear" w:color="auto" w:fill="D9D9D9" w:themeFill="background1" w:themeFillShade="D9"/>
          </w:tcPr>
          <w:p w14:paraId="6061FDBB" w14:textId="09013539" w:rsidR="00BD4FD3" w:rsidRPr="004D46A8" w:rsidRDefault="00BD4FD3" w:rsidP="00780BA9">
            <w:pPr>
              <w:spacing w:before="120" w:after="120"/>
              <w:jc w:val="center"/>
              <w:rPr>
                <w:rFonts w:ascii="Cambria" w:hAnsi="Cambria"/>
                <w:b/>
                <w:bCs/>
              </w:rPr>
            </w:pPr>
            <w:r w:rsidRPr="004D46A8">
              <w:rPr>
                <w:rFonts w:ascii="Cambria" w:hAnsi="Cambria"/>
                <w:b/>
                <w:bCs/>
                <w:sz w:val="28"/>
                <w:szCs w:val="28"/>
              </w:rPr>
              <w:t>Босна и Херцеговина (Сараево)</w:t>
            </w:r>
          </w:p>
        </w:tc>
      </w:tr>
      <w:tr w:rsidR="00395C57" w:rsidRPr="004D46A8" w14:paraId="0E190B61" w14:textId="77777777" w:rsidTr="00AB399D">
        <w:trPr>
          <w:trHeight w:val="1349"/>
        </w:trPr>
        <w:tc>
          <w:tcPr>
            <w:tcW w:w="3543" w:type="dxa"/>
            <w:gridSpan w:val="3"/>
          </w:tcPr>
          <w:p w14:paraId="54B6047E" w14:textId="5B4D9ED0" w:rsidR="00395C57" w:rsidRPr="004D46A8" w:rsidRDefault="00395C57" w:rsidP="00780BA9">
            <w:pPr>
              <w:rPr>
                <w:rFonts w:ascii="Cambria" w:hAnsi="Cambria"/>
              </w:rPr>
            </w:pPr>
            <w:r w:rsidRPr="004D46A8">
              <w:rPr>
                <w:rFonts w:ascii="Cambria" w:hAnsi="Cambria"/>
              </w:rPr>
              <w:t>Въведени мерки по отношение режима на влизане и излизане в страните на акредитацията Ви и допълнителна такава (ако имате).</w:t>
            </w:r>
          </w:p>
        </w:tc>
        <w:tc>
          <w:tcPr>
            <w:tcW w:w="8062" w:type="dxa"/>
            <w:gridSpan w:val="2"/>
          </w:tcPr>
          <w:p w14:paraId="6620BEF1" w14:textId="77777777" w:rsidR="00395C57" w:rsidRPr="004D46A8" w:rsidRDefault="007072F9" w:rsidP="00780BA9">
            <w:pPr>
              <w:jc w:val="both"/>
              <w:rPr>
                <w:rFonts w:ascii="Cambria" w:hAnsi="Cambria"/>
              </w:rPr>
            </w:pPr>
            <w:r w:rsidRPr="004D46A8">
              <w:rPr>
                <w:rFonts w:ascii="Cambria" w:hAnsi="Cambria"/>
              </w:rPr>
              <w:t>Отменя се поставянето под карантина и издаването на решения  за налагането на 14-дневна домашна изолация за пристигащите в БиХ чужди граждани с временно и постоянно пребиваване, както и за представителите на дипломатическия корпус в БиХ и техните семейства.</w:t>
            </w:r>
          </w:p>
          <w:p w14:paraId="114A0CD4" w14:textId="77777777" w:rsidR="00DA5D30" w:rsidRPr="004D46A8" w:rsidRDefault="00DA5D30" w:rsidP="00780BA9">
            <w:pPr>
              <w:jc w:val="both"/>
              <w:rPr>
                <w:rFonts w:ascii="Cambria" w:hAnsi="Cambria"/>
              </w:rPr>
            </w:pPr>
          </w:p>
          <w:p w14:paraId="65D74258" w14:textId="1E0C8AF8" w:rsidR="00DA5D30" w:rsidRPr="004D46A8" w:rsidRDefault="00DA5D30" w:rsidP="00780BA9">
            <w:pPr>
              <w:jc w:val="both"/>
              <w:rPr>
                <w:rFonts w:ascii="Cambria" w:hAnsi="Cambria"/>
              </w:rPr>
            </w:pPr>
            <w:r w:rsidRPr="004D46A8">
              <w:rPr>
                <w:rFonts w:ascii="Cambria" w:hAnsi="Cambria"/>
              </w:rPr>
              <w:t xml:space="preserve">Считано от 01.06.2020 г. БиХ отваря границите си, без условия, за граждани </w:t>
            </w:r>
            <w:r w:rsidRPr="004D46A8">
              <w:rPr>
                <w:rFonts w:ascii="Cambria" w:hAnsi="Cambria"/>
              </w:rPr>
              <w:lastRenderedPageBreak/>
              <w:t>на съседните Сърбия, Хърватия и Черна гора. Остават в сила ограниченията и съответните изключения от тях за гражданите на останалите държави. Допълнително от същата дата се възстановява и работата с пътници на международните летища в Сараево, Мостар и Тузла.</w:t>
            </w:r>
          </w:p>
        </w:tc>
      </w:tr>
      <w:tr w:rsidR="00395C57" w:rsidRPr="004D46A8" w14:paraId="4C5CAB46" w14:textId="77777777" w:rsidTr="00AB399D">
        <w:trPr>
          <w:trHeight w:val="871"/>
        </w:trPr>
        <w:tc>
          <w:tcPr>
            <w:tcW w:w="3543" w:type="dxa"/>
            <w:gridSpan w:val="3"/>
          </w:tcPr>
          <w:p w14:paraId="64D02842" w14:textId="77777777" w:rsidR="00395C57" w:rsidRPr="004D46A8" w:rsidRDefault="00395C57" w:rsidP="00780BA9">
            <w:pPr>
              <w:contextualSpacing/>
              <w:rPr>
                <w:rFonts w:ascii="Cambria" w:hAnsi="Cambria"/>
              </w:rPr>
            </w:pPr>
            <w:r w:rsidRPr="004D46A8">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71D640CE" w14:textId="59531EC4" w:rsidR="00395C57" w:rsidRPr="004D46A8" w:rsidRDefault="00395C57" w:rsidP="00780BA9">
            <w:pPr>
              <w:spacing w:before="120" w:after="120"/>
              <w:rPr>
                <w:rFonts w:ascii="Cambria" w:hAnsi="Cambria"/>
              </w:rPr>
            </w:pPr>
          </w:p>
        </w:tc>
        <w:tc>
          <w:tcPr>
            <w:tcW w:w="8062" w:type="dxa"/>
            <w:gridSpan w:val="2"/>
          </w:tcPr>
          <w:p w14:paraId="0C21C5E4" w14:textId="20C8D1AD" w:rsidR="00395C57" w:rsidRPr="004D46A8" w:rsidRDefault="00395C57" w:rsidP="00780BA9">
            <w:pPr>
              <w:pStyle w:val="BodyA"/>
              <w:jc w:val="both"/>
              <w:rPr>
                <w:rFonts w:ascii="Cambria" w:hAnsi="Cambria"/>
                <w:sz w:val="22"/>
                <w:szCs w:val="22"/>
                <w:lang w:val="bg-BG"/>
              </w:rPr>
            </w:pPr>
            <w:r w:rsidRPr="004D46A8">
              <w:rPr>
                <w:rFonts w:ascii="Cambria" w:hAnsi="Cambria"/>
                <w:sz w:val="22"/>
                <w:szCs w:val="22"/>
                <w:lang w:val="bg-BG"/>
              </w:rPr>
              <w:t xml:space="preserve">СМ на БиХ прие решение, с което от 22.05  се разрешава влизането в страната на чуждестранни граждани, които е необходимо да работят в БиХ. Съгласно предложенията на кризисните щабове и здравните власти в БиХ, влизащите в страната лица ще трябва да представят доказателства (покани от юридически лица в БиХ) за дейността, която ще извършват, както и отрицателен тест за COVID-19, направен през последните 48 часа. Допълнително на чуждестранните граждани ще бъдат правени изследвания за вируса и задължително ще трябва да се регистрират в здравните заведения в населените места, в които отиват. </w:t>
            </w:r>
          </w:p>
          <w:p w14:paraId="4381245C" w14:textId="7CB146C6" w:rsidR="00395C57" w:rsidRPr="004D46A8" w:rsidRDefault="00395C57" w:rsidP="00780BA9">
            <w:pPr>
              <w:pStyle w:val="BodyA"/>
              <w:jc w:val="both"/>
              <w:rPr>
                <w:rFonts w:ascii="Cambria" w:hAnsi="Cambria"/>
                <w:sz w:val="22"/>
                <w:szCs w:val="22"/>
                <w:lang w:val="bg-BG"/>
              </w:rPr>
            </w:pPr>
            <w:r w:rsidRPr="004D46A8">
              <w:rPr>
                <w:rFonts w:ascii="Cambria" w:hAnsi="Cambria" w:cs="Times New Roman"/>
                <w:sz w:val="22"/>
                <w:szCs w:val="22"/>
                <w:lang w:val="bg-BG"/>
              </w:rPr>
              <w:t>От 22.05.2020 г. се разрешава извършването на международни товарни превози на всички ГКПП между БиХ и Хърватия.</w:t>
            </w:r>
          </w:p>
        </w:tc>
      </w:tr>
      <w:tr w:rsidR="00395C57" w:rsidRPr="004D46A8" w14:paraId="63B00777" w14:textId="77777777" w:rsidTr="00AB399D">
        <w:trPr>
          <w:trHeight w:val="922"/>
        </w:trPr>
        <w:tc>
          <w:tcPr>
            <w:tcW w:w="3543" w:type="dxa"/>
            <w:gridSpan w:val="3"/>
          </w:tcPr>
          <w:p w14:paraId="3670FA0D" w14:textId="77777777" w:rsidR="00395C57" w:rsidRPr="004D46A8" w:rsidRDefault="00395C57" w:rsidP="00780BA9">
            <w:pPr>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14:paraId="1A236BB5" w14:textId="48E28E11" w:rsidR="00395C57" w:rsidRPr="004D46A8" w:rsidRDefault="00395C57" w:rsidP="00780BA9">
            <w:pPr>
              <w:spacing w:before="120" w:after="120"/>
              <w:rPr>
                <w:rFonts w:ascii="Cambria" w:hAnsi="Cambria"/>
              </w:rPr>
            </w:pPr>
          </w:p>
        </w:tc>
        <w:tc>
          <w:tcPr>
            <w:tcW w:w="8062" w:type="dxa"/>
            <w:gridSpan w:val="2"/>
          </w:tcPr>
          <w:p w14:paraId="3EEF80F4" w14:textId="77777777" w:rsidR="00395C57" w:rsidRPr="004D46A8" w:rsidRDefault="00395C57" w:rsidP="00780BA9">
            <w:pPr>
              <w:jc w:val="both"/>
              <w:rPr>
                <w:rFonts w:ascii="Cambria" w:hAnsi="Cambria"/>
              </w:rPr>
            </w:pPr>
            <w:r w:rsidRPr="004D46A8">
              <w:rPr>
                <w:rFonts w:ascii="Cambria" w:hAnsi="Cambria"/>
              </w:rPr>
              <w:t>Сърбия и Черна гора затвориха границите си към и от БиХ. Влизането от територията на БиХ в Сърбия е позволено единствено на шофьори на товарни камиони, превозващи стоки. Влизането от територията на БиХ в Черна гора е позволено единствено на нейни граждани, чужденци с пребиваване в страната и шофьори на товарни камиони.</w:t>
            </w:r>
          </w:p>
          <w:p w14:paraId="5BE7B8F9" w14:textId="0532E1A4" w:rsidR="00395C57" w:rsidRPr="004D46A8" w:rsidRDefault="00395C57" w:rsidP="00780BA9">
            <w:pPr>
              <w:jc w:val="both"/>
              <w:rPr>
                <w:rFonts w:ascii="Cambria" w:hAnsi="Cambria"/>
              </w:rPr>
            </w:pPr>
            <w:r w:rsidRPr="004D46A8">
              <w:rPr>
                <w:rFonts w:ascii="Cambria" w:hAnsi="Cambria"/>
              </w:rPr>
              <w:t>На този етап единствен обходен маршрут за изход от БиХ остава преминаването през Хърватия. Следва да се отчита обаче, че</w:t>
            </w:r>
            <w:r w:rsidRPr="004D46A8">
              <w:rPr>
                <w:rFonts w:ascii="Cambria" w:hAnsi="Cambria"/>
                <w:b/>
              </w:rPr>
              <w:t xml:space="preserve"> </w:t>
            </w:r>
            <w:r w:rsidRPr="004D46A8">
              <w:rPr>
                <w:rFonts w:ascii="Cambria" w:hAnsi="Cambria"/>
              </w:rPr>
              <w:t>Хърватия ще допуска на своя територия намиращи се в БиХ граждани на държави от ЕС, единствено в случай на отваряне на транзитен коридор за тяхно достигане до крайната им дестинация.</w:t>
            </w:r>
          </w:p>
        </w:tc>
      </w:tr>
      <w:tr w:rsidR="00395C57" w:rsidRPr="004D46A8" w14:paraId="229E453A" w14:textId="77777777" w:rsidTr="00AB399D">
        <w:trPr>
          <w:trHeight w:val="1100"/>
        </w:trPr>
        <w:tc>
          <w:tcPr>
            <w:tcW w:w="3543" w:type="dxa"/>
            <w:gridSpan w:val="3"/>
          </w:tcPr>
          <w:p w14:paraId="1D4CA895" w14:textId="77777777" w:rsidR="00395C57" w:rsidRPr="004D46A8" w:rsidRDefault="00395C57" w:rsidP="00780BA9">
            <w:pPr>
              <w:rPr>
                <w:rFonts w:ascii="Cambria" w:hAnsi="Cambria"/>
              </w:rPr>
            </w:pPr>
            <w:r w:rsidRPr="004D46A8">
              <w:rPr>
                <w:rFonts w:ascii="Cambria" w:hAnsi="Cambria"/>
              </w:rPr>
              <w:t>Въведени карантинни/ограничителни мерки за гражданите.</w:t>
            </w:r>
          </w:p>
          <w:p w14:paraId="731B465B" w14:textId="378FA8D4" w:rsidR="00395C57" w:rsidRPr="004D46A8" w:rsidRDefault="00395C57" w:rsidP="00780BA9">
            <w:pPr>
              <w:spacing w:before="120" w:after="120"/>
              <w:rPr>
                <w:rFonts w:ascii="Cambria" w:hAnsi="Cambria"/>
              </w:rPr>
            </w:pPr>
          </w:p>
        </w:tc>
        <w:tc>
          <w:tcPr>
            <w:tcW w:w="8062" w:type="dxa"/>
            <w:gridSpan w:val="2"/>
          </w:tcPr>
          <w:p w14:paraId="78670100" w14:textId="7E3D1260" w:rsidR="005E4324" w:rsidRPr="00505B30" w:rsidRDefault="00505B30" w:rsidP="00472C40">
            <w:pPr>
              <w:pStyle w:val="BodyA"/>
              <w:jc w:val="both"/>
              <w:rPr>
                <w:rFonts w:ascii="Cambria" w:hAnsi="Cambria"/>
                <w:sz w:val="22"/>
                <w:szCs w:val="22"/>
                <w:lang w:val="bg-BG"/>
              </w:rPr>
            </w:pPr>
            <w:r w:rsidRPr="00505B30">
              <w:rPr>
                <w:rFonts w:ascii="Cambria" w:hAnsi="Cambria"/>
                <w:sz w:val="22"/>
                <w:szCs w:val="22"/>
                <w:lang w:val="bg-BG"/>
              </w:rPr>
              <w:t>Разрешено е влизането в страната на малолетни чужди граждани, в случаите когато са съпровождани от родител или настойник, който е гражданин на БиХ</w:t>
            </w:r>
            <w:r w:rsidRPr="00505B30">
              <w:rPr>
                <w:rFonts w:ascii="Cambria" w:hAnsi="Cambria"/>
                <w:sz w:val="22"/>
                <w:szCs w:val="22"/>
              </w:rPr>
              <w:t xml:space="preserve">, </w:t>
            </w:r>
            <w:r w:rsidRPr="00505B30">
              <w:rPr>
                <w:rFonts w:ascii="Cambria" w:hAnsi="Cambria"/>
                <w:sz w:val="22"/>
                <w:szCs w:val="22"/>
                <w:lang w:val="bg-BG"/>
              </w:rPr>
              <w:t>както и на чужди граждани, които са съпруг/съпруга на гражданин на БиХ.  На територията на ентитет РС вече не е задължителното носенето на маски на открити пространства. Остава задължително носенето на маски в затворени помещения при задължително спазване социална дистанция от 2 метра.</w:t>
            </w:r>
          </w:p>
        </w:tc>
      </w:tr>
      <w:tr w:rsidR="00395C57" w:rsidRPr="004D46A8" w14:paraId="4CD3D69F" w14:textId="77777777" w:rsidTr="00AB399D">
        <w:trPr>
          <w:trHeight w:val="870"/>
        </w:trPr>
        <w:tc>
          <w:tcPr>
            <w:tcW w:w="3543" w:type="dxa"/>
            <w:gridSpan w:val="3"/>
          </w:tcPr>
          <w:p w14:paraId="4C5DFDFA" w14:textId="77777777" w:rsidR="00395C57" w:rsidRPr="004D46A8" w:rsidRDefault="00395C57" w:rsidP="00780BA9">
            <w:pPr>
              <w:rPr>
                <w:rFonts w:ascii="Cambria" w:hAnsi="Cambria"/>
              </w:rPr>
            </w:pPr>
            <w:r w:rsidRPr="004D46A8">
              <w:rPr>
                <w:rFonts w:ascii="Cambria" w:hAnsi="Cambria"/>
              </w:rPr>
              <w:t>Въведени ограничения/забрани за вносителите/износителите на стоки и услуги.</w:t>
            </w:r>
          </w:p>
          <w:p w14:paraId="2CD28F06" w14:textId="6163CA8A" w:rsidR="00395C57" w:rsidRPr="004D46A8" w:rsidRDefault="00395C57" w:rsidP="00780BA9">
            <w:pPr>
              <w:spacing w:before="120" w:after="120"/>
              <w:rPr>
                <w:rFonts w:ascii="Cambria" w:hAnsi="Cambria"/>
              </w:rPr>
            </w:pPr>
          </w:p>
        </w:tc>
        <w:tc>
          <w:tcPr>
            <w:tcW w:w="8062" w:type="dxa"/>
            <w:gridSpan w:val="2"/>
          </w:tcPr>
          <w:p w14:paraId="24C5A190" w14:textId="395593E3" w:rsidR="00395C57" w:rsidRPr="004D46A8" w:rsidRDefault="003849F2" w:rsidP="00780BA9">
            <w:pPr>
              <w:jc w:val="both"/>
              <w:rPr>
                <w:rFonts w:ascii="Cambria" w:hAnsi="Cambria"/>
              </w:rPr>
            </w:pPr>
            <w:r w:rsidRPr="004D46A8">
              <w:rPr>
                <w:rFonts w:ascii="Cambria" w:hAnsi="Cambria"/>
              </w:rPr>
              <w:t>Считано от 31.05. във ФБиХ престава да важи въведеното на 16.03. бедствено положение във връзка с пандемията от COVID-19. С решението престават да бъдат в сила ограниченията, наложени от Щаба за гражданска защита на ФБиХ, като бъдещите мерки за намаляване риска от разпространение на вируса ще бъдат налагани от Министерството на здравеопазването на ентитета. Съгласно поместената на страницата на министерството наредба, остава в сила задължителното носене на предпазни маски на закрито, както и ограниченията за събиране на граждани на закрито на над 100 души и на открито на над 300 души, при задължително спазване на дистанция от 2 метра.</w:t>
            </w:r>
          </w:p>
        </w:tc>
      </w:tr>
      <w:tr w:rsidR="00395C57" w:rsidRPr="004D46A8" w14:paraId="1AD69F11" w14:textId="77777777" w:rsidTr="00AB399D">
        <w:trPr>
          <w:trHeight w:val="870"/>
        </w:trPr>
        <w:tc>
          <w:tcPr>
            <w:tcW w:w="3543" w:type="dxa"/>
            <w:gridSpan w:val="3"/>
          </w:tcPr>
          <w:p w14:paraId="5D813233" w14:textId="12858730" w:rsidR="00395C57" w:rsidRPr="004D46A8" w:rsidRDefault="00395C57" w:rsidP="00780BA9">
            <w:pPr>
              <w:spacing w:before="120" w:after="120"/>
              <w:rPr>
                <w:rFonts w:ascii="Cambria" w:hAnsi="Cambria"/>
              </w:rPr>
            </w:pPr>
            <w:r w:rsidRPr="004D46A8">
              <w:rPr>
                <w:rFonts w:ascii="Cambria" w:eastAsia="Times New Roman" w:hAnsi="Cambria" w:cs="Times New Roman"/>
                <w:lang w:eastAsia="bg-BG"/>
              </w:rPr>
              <w:t>Възможност за летищен трансфер и транзитен престой на български граждани.</w:t>
            </w:r>
          </w:p>
        </w:tc>
        <w:tc>
          <w:tcPr>
            <w:tcW w:w="8062" w:type="dxa"/>
            <w:gridSpan w:val="2"/>
          </w:tcPr>
          <w:p w14:paraId="406FC49D" w14:textId="570A088E" w:rsidR="00395C57" w:rsidRPr="004D46A8" w:rsidRDefault="00395C57" w:rsidP="00780BA9">
            <w:pPr>
              <w:jc w:val="both"/>
              <w:rPr>
                <w:rFonts w:ascii="Cambria" w:hAnsi="Cambria"/>
              </w:rPr>
            </w:pPr>
            <w:r w:rsidRPr="004D46A8">
              <w:rPr>
                <w:rFonts w:ascii="Cambria" w:hAnsi="Cambria"/>
              </w:rPr>
              <w:t>Международните летища в БиХ ще бъдат затворени за пътнически полети до 01.06.2020 г.</w:t>
            </w:r>
          </w:p>
        </w:tc>
      </w:tr>
      <w:tr w:rsidR="00395C57" w:rsidRPr="004D46A8" w14:paraId="4A9219A3" w14:textId="77777777" w:rsidTr="00EF6DFA">
        <w:trPr>
          <w:trHeight w:val="350"/>
        </w:trPr>
        <w:tc>
          <w:tcPr>
            <w:tcW w:w="11605" w:type="dxa"/>
            <w:gridSpan w:val="5"/>
            <w:shd w:val="clear" w:color="auto" w:fill="D9D9D9" w:themeFill="background1" w:themeFillShade="D9"/>
          </w:tcPr>
          <w:p w14:paraId="2530574E" w14:textId="36A50174" w:rsidR="00395C57" w:rsidRPr="004D46A8" w:rsidRDefault="00381D17" w:rsidP="00780BA9">
            <w:pPr>
              <w:spacing w:before="120" w:after="120"/>
              <w:jc w:val="center"/>
              <w:rPr>
                <w:rFonts w:ascii="Cambria" w:hAnsi="Cambria"/>
                <w:b/>
                <w:bCs/>
                <w:sz w:val="28"/>
                <w:szCs w:val="28"/>
              </w:rPr>
            </w:pPr>
            <w:hyperlink r:id="rId15" w:history="1">
              <w:r w:rsidR="00395C57" w:rsidRPr="004D46A8">
                <w:rPr>
                  <w:rFonts w:ascii="Cambria" w:hAnsi="Cambria"/>
                  <w:b/>
                  <w:bCs/>
                  <w:sz w:val="28"/>
                  <w:szCs w:val="28"/>
                </w:rPr>
                <w:t>Ватикан</w:t>
              </w:r>
            </w:hyperlink>
            <w:r w:rsidR="00395C57" w:rsidRPr="004D46A8">
              <w:rPr>
                <w:rFonts w:ascii="Cambria" w:hAnsi="Cambria"/>
                <w:b/>
                <w:bCs/>
                <w:sz w:val="28"/>
                <w:szCs w:val="28"/>
              </w:rPr>
              <w:t>а</w:t>
            </w:r>
          </w:p>
        </w:tc>
      </w:tr>
      <w:tr w:rsidR="00395C57" w:rsidRPr="004D46A8" w14:paraId="3C41DE41" w14:textId="77777777" w:rsidTr="00AB399D">
        <w:trPr>
          <w:trHeight w:val="636"/>
        </w:trPr>
        <w:tc>
          <w:tcPr>
            <w:tcW w:w="3543" w:type="dxa"/>
            <w:gridSpan w:val="3"/>
          </w:tcPr>
          <w:p w14:paraId="61EE54EF"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41FB9C50"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До момента </w:t>
            </w:r>
            <w:r w:rsidRPr="004D46A8">
              <w:rPr>
                <w:rFonts w:ascii="Cambria" w:eastAsia="Times New Roman" w:hAnsi="Cambria" w:cs="Calibri"/>
                <w:color w:val="000000"/>
                <w:lang w:eastAsia="bg-BG"/>
              </w:rPr>
              <w:t>няма допълнително ограничение за влизане във Ватикана. Важи обичайния граничен контрол.</w:t>
            </w:r>
          </w:p>
          <w:p w14:paraId="18F77AFB" w14:textId="5D7C00DC"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Достъпът до другите Ватикански учреждения е ограничен, при спазване на разпоредбите, валидни за Италия.</w:t>
            </w:r>
          </w:p>
          <w:p w14:paraId="48D388E5" w14:textId="11B6FDD0"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 xml:space="preserve">Неделната папска молитва в 12.00 ч. римско време, както и генералната аудиенция на папата в сряда, които се провеждат на площад Св. Петър, ще бъдат излъчени само в интернет и предоставени на медиите, за да бъде </w:t>
            </w:r>
            <w:r w:rsidRPr="004D46A8">
              <w:rPr>
                <w:rFonts w:ascii="Cambria" w:eastAsia="Times New Roman" w:hAnsi="Cambria" w:cs="Calibri"/>
                <w:color w:val="000000"/>
                <w:lang w:eastAsia="bg-BG"/>
              </w:rPr>
              <w:lastRenderedPageBreak/>
              <w:t>избегнато събирането на хора на площада.</w:t>
            </w:r>
          </w:p>
          <w:p w14:paraId="0F3D430C" w14:textId="7939EED4" w:rsidR="00395C57" w:rsidRPr="004D46A8" w:rsidRDefault="00395C57" w:rsidP="00780BA9">
            <w:pPr>
              <w:spacing w:before="120" w:after="120"/>
              <w:jc w:val="both"/>
              <w:rPr>
                <w:rFonts w:ascii="Cambria" w:hAnsi="Cambria"/>
              </w:rPr>
            </w:pPr>
          </w:p>
        </w:tc>
      </w:tr>
      <w:tr w:rsidR="00395C57" w:rsidRPr="004D46A8" w14:paraId="5432A1DA" w14:textId="77777777" w:rsidTr="00AB399D">
        <w:trPr>
          <w:trHeight w:val="871"/>
        </w:trPr>
        <w:tc>
          <w:tcPr>
            <w:tcW w:w="3543" w:type="dxa"/>
            <w:gridSpan w:val="3"/>
          </w:tcPr>
          <w:p w14:paraId="45F8349C" w14:textId="77777777" w:rsidR="00395C57" w:rsidRPr="004D46A8" w:rsidRDefault="00395C57"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E072C12" w14:textId="663D08C4" w:rsidR="00395C57" w:rsidRPr="004D46A8" w:rsidRDefault="00395C57" w:rsidP="00780BA9">
            <w:pPr>
              <w:spacing w:before="120" w:after="120"/>
              <w:jc w:val="both"/>
              <w:rPr>
                <w:rFonts w:ascii="Cambria" w:hAnsi="Cambria"/>
              </w:rPr>
            </w:pPr>
            <w:r w:rsidRPr="004D46A8">
              <w:rPr>
                <w:rFonts w:ascii="Cambria" w:hAnsi="Cambria"/>
              </w:rPr>
              <w:t>Няма допълнителни ограничения.</w:t>
            </w:r>
          </w:p>
        </w:tc>
      </w:tr>
      <w:tr w:rsidR="00395C57" w:rsidRPr="004D46A8" w14:paraId="4B03326F" w14:textId="77777777" w:rsidTr="00AB399D">
        <w:trPr>
          <w:trHeight w:val="510"/>
        </w:trPr>
        <w:tc>
          <w:tcPr>
            <w:tcW w:w="3543" w:type="dxa"/>
            <w:gridSpan w:val="3"/>
          </w:tcPr>
          <w:p w14:paraId="357816F1"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B14E0DC" w14:textId="4E86235D" w:rsidR="00395C57" w:rsidRPr="004D46A8" w:rsidRDefault="00395C57" w:rsidP="00780BA9">
            <w:pPr>
              <w:spacing w:before="120" w:after="120"/>
              <w:jc w:val="both"/>
              <w:rPr>
                <w:rFonts w:ascii="Cambria" w:hAnsi="Cambria"/>
              </w:rPr>
            </w:pPr>
            <w:r w:rsidRPr="004D46A8">
              <w:rPr>
                <w:rFonts w:ascii="Cambria" w:hAnsi="Cambria"/>
              </w:rPr>
              <w:t>Няма.</w:t>
            </w:r>
          </w:p>
        </w:tc>
      </w:tr>
      <w:tr w:rsidR="00395C57" w:rsidRPr="004D46A8" w14:paraId="11855E3D" w14:textId="77777777" w:rsidTr="00AB399D">
        <w:trPr>
          <w:trHeight w:val="618"/>
        </w:trPr>
        <w:tc>
          <w:tcPr>
            <w:tcW w:w="3543" w:type="dxa"/>
            <w:gridSpan w:val="3"/>
          </w:tcPr>
          <w:p w14:paraId="54B2B659"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670A4EFE" w14:textId="72BA3162" w:rsidR="00395C57" w:rsidRPr="004D46A8" w:rsidRDefault="00395C57" w:rsidP="00780BA9">
            <w:pPr>
              <w:spacing w:before="120" w:after="120"/>
              <w:jc w:val="both"/>
              <w:rPr>
                <w:rFonts w:ascii="Cambria" w:hAnsi="Cambria"/>
              </w:rPr>
            </w:pPr>
            <w:r w:rsidRPr="004D46A8">
              <w:rPr>
                <w:rFonts w:ascii="Cambria" w:hAnsi="Cambria"/>
              </w:rPr>
              <w:t>Спазват се изискванията на Италия.  Продължават всички санитарни мерки за противодействие на COVID-19 до 3 май включително, в съответствие с мерките, предприети в Италия.</w:t>
            </w:r>
          </w:p>
        </w:tc>
      </w:tr>
      <w:tr w:rsidR="00395C57" w:rsidRPr="004D46A8" w14:paraId="299B15AE" w14:textId="77777777" w:rsidTr="00AB399D">
        <w:trPr>
          <w:trHeight w:val="870"/>
        </w:trPr>
        <w:tc>
          <w:tcPr>
            <w:tcW w:w="3543" w:type="dxa"/>
            <w:gridSpan w:val="3"/>
          </w:tcPr>
          <w:p w14:paraId="447CF638"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8FE94B2" w14:textId="3C45701F" w:rsidR="00395C57" w:rsidRPr="004D46A8" w:rsidRDefault="00395C57" w:rsidP="00780BA9">
            <w:pPr>
              <w:spacing w:before="120" w:after="120"/>
              <w:jc w:val="both"/>
              <w:rPr>
                <w:rFonts w:ascii="Cambria" w:hAnsi="Cambria"/>
              </w:rPr>
            </w:pPr>
            <w:r w:rsidRPr="004D46A8">
              <w:rPr>
                <w:rFonts w:ascii="Cambria" w:hAnsi="Cambria"/>
              </w:rPr>
              <w:t>Няма допълнителни ограничения.</w:t>
            </w:r>
          </w:p>
        </w:tc>
      </w:tr>
      <w:tr w:rsidR="00395C57" w:rsidRPr="004D46A8" w14:paraId="6FE66963" w14:textId="77777777" w:rsidTr="00EF6DFA">
        <w:trPr>
          <w:trHeight w:val="350"/>
        </w:trPr>
        <w:tc>
          <w:tcPr>
            <w:tcW w:w="11605" w:type="dxa"/>
            <w:gridSpan w:val="5"/>
            <w:shd w:val="clear" w:color="auto" w:fill="D9D9D9" w:themeFill="background1" w:themeFillShade="D9"/>
          </w:tcPr>
          <w:p w14:paraId="7AC4EDDE" w14:textId="64805422" w:rsidR="00395C57" w:rsidRPr="004D46A8" w:rsidRDefault="00381D17" w:rsidP="00780BA9">
            <w:pPr>
              <w:spacing w:before="120" w:after="120"/>
              <w:jc w:val="center"/>
              <w:rPr>
                <w:rFonts w:ascii="Cambria" w:hAnsi="Cambria"/>
                <w:b/>
                <w:bCs/>
              </w:rPr>
            </w:pPr>
            <w:hyperlink r:id="rId16" w:history="1">
              <w:r w:rsidR="00395C57" w:rsidRPr="004D46A8">
                <w:rPr>
                  <w:rFonts w:ascii="Cambria" w:hAnsi="Cambria"/>
                  <w:b/>
                  <w:bCs/>
                  <w:sz w:val="28"/>
                  <w:szCs w:val="28"/>
                </w:rPr>
                <w:t>Великобритания</w:t>
              </w:r>
            </w:hyperlink>
            <w:r w:rsidR="00780BA9" w:rsidRPr="004D46A8">
              <w:rPr>
                <w:rFonts w:ascii="Cambria" w:hAnsi="Cambria"/>
                <w:b/>
                <w:bCs/>
                <w:sz w:val="28"/>
                <w:szCs w:val="28"/>
              </w:rPr>
              <w:t xml:space="preserve"> </w:t>
            </w:r>
            <w:r w:rsidR="00395C57" w:rsidRPr="004D46A8">
              <w:rPr>
                <w:rFonts w:ascii="Cambria" w:hAnsi="Cambria"/>
                <w:b/>
                <w:bCs/>
                <w:sz w:val="28"/>
                <w:szCs w:val="28"/>
              </w:rPr>
              <w:t>(Лондон)</w:t>
            </w:r>
          </w:p>
        </w:tc>
      </w:tr>
      <w:tr w:rsidR="00395C57" w:rsidRPr="004D46A8" w14:paraId="7BDEE9EB" w14:textId="77777777" w:rsidTr="00AB399D">
        <w:trPr>
          <w:trHeight w:val="636"/>
        </w:trPr>
        <w:tc>
          <w:tcPr>
            <w:tcW w:w="3543" w:type="dxa"/>
            <w:gridSpan w:val="3"/>
            <w:tcBorders>
              <w:right w:val="double" w:sz="4" w:space="0" w:color="auto"/>
            </w:tcBorders>
          </w:tcPr>
          <w:p w14:paraId="7565F206"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488926A" w14:textId="77777777" w:rsidR="00395C57" w:rsidRPr="004D46A8" w:rsidRDefault="00395C57" w:rsidP="00780BA9">
            <w:pPr>
              <w:jc w:val="both"/>
              <w:rPr>
                <w:rFonts w:ascii="Cambria" w:hAnsi="Cambria"/>
              </w:rPr>
            </w:pPr>
            <w:r w:rsidRPr="004D46A8">
              <w:rPr>
                <w:rFonts w:ascii="Cambria" w:hAnsi="Cambria"/>
              </w:rPr>
              <w:t xml:space="preserve">За разлика от много други държави, към настоящия момент Великобритания не е въвела рестриктивни мерки по отношение на режима на влизане и излизане от страната. </w:t>
            </w:r>
          </w:p>
          <w:p w14:paraId="2665B03F" w14:textId="77777777" w:rsidR="00395C57" w:rsidRPr="004D46A8" w:rsidRDefault="00395C57" w:rsidP="00780BA9">
            <w:pPr>
              <w:jc w:val="both"/>
              <w:rPr>
                <w:rFonts w:ascii="Cambria" w:hAnsi="Cambria"/>
              </w:rPr>
            </w:pPr>
            <w:r w:rsidRPr="004D46A8">
              <w:rPr>
                <w:rFonts w:ascii="Cambria" w:hAnsi="Cambria"/>
              </w:rPr>
              <w:t xml:space="preserve">Британският Форин офис препоръчва на гражданите да се въздържат от всякакви неналежащи пътувания в чужбина. </w:t>
            </w:r>
          </w:p>
          <w:p w14:paraId="26271C28" w14:textId="2F5EE46C" w:rsidR="00395C57" w:rsidRPr="004D46A8" w:rsidRDefault="00395C57" w:rsidP="00780BA9">
            <w:pPr>
              <w:jc w:val="both"/>
              <w:rPr>
                <w:rFonts w:ascii="Cambria" w:hAnsi="Cambria"/>
              </w:rPr>
            </w:pPr>
            <w:r w:rsidRPr="004D46A8">
              <w:rPr>
                <w:rFonts w:ascii="Cambria" w:hAnsi="Cambria"/>
              </w:rPr>
              <w:t xml:space="preserve">Британският Форин офис призова всички британски туристи в чужбина да предприемат стъпки към завръщане в Обединеното кралство, предвид все по-ограничените възможности за транспорт с гражданска авиация.  </w:t>
            </w:r>
          </w:p>
          <w:p w14:paraId="456FF802" w14:textId="77777777" w:rsidR="00395C57" w:rsidRPr="004D46A8" w:rsidRDefault="00395C57" w:rsidP="00780BA9">
            <w:pPr>
              <w:jc w:val="both"/>
              <w:rPr>
                <w:rFonts w:ascii="Cambria" w:hAnsi="Cambria"/>
              </w:rPr>
            </w:pPr>
            <w:r w:rsidRPr="004D46A8">
              <w:rPr>
                <w:rFonts w:ascii="Cambria" w:hAnsi="Cambria"/>
              </w:rPr>
              <w:t xml:space="preserve">Няма рестрикции за транзитни пътувания на пътници през територията на Обединеното кралство. </w:t>
            </w:r>
          </w:p>
          <w:p w14:paraId="738A3785" w14:textId="77777777" w:rsidR="00395C57" w:rsidRPr="004D46A8" w:rsidRDefault="00395C57" w:rsidP="00780BA9">
            <w:pPr>
              <w:jc w:val="both"/>
              <w:rPr>
                <w:rFonts w:ascii="Cambria" w:hAnsi="Cambria"/>
                <w:b/>
              </w:rPr>
            </w:pPr>
          </w:p>
          <w:p w14:paraId="1880DE82" w14:textId="77777777" w:rsidR="00395C57" w:rsidRPr="004D46A8" w:rsidRDefault="00395C57" w:rsidP="00780BA9">
            <w:pPr>
              <w:jc w:val="both"/>
              <w:rPr>
                <w:rFonts w:ascii="Cambria" w:hAnsi="Cambria"/>
              </w:rPr>
            </w:pPr>
            <w:r w:rsidRPr="004D46A8">
              <w:rPr>
                <w:rFonts w:ascii="Cambria" w:hAnsi="Cambria"/>
              </w:rPr>
              <w:t>Поради епидемията от коронавирус в ОК  всички лица, пребиваващи легално в страната и които не могат да напуснат поради наложените заради епидемията ограничения, няма да бъдат санкционирани като нарушили валидността на визите си, няма да бъдат обект на мерки за в бъдеще или на наказателна отговорност по време на кризата. Тези временни изключения от действащите правила касаят всички чужди граждани, пребиваващи в ОК, чието разрешение за престой е изтекло след 24 януари 2020 г. и които не могат да напуснат страната поради епидемията от КОВИД-19.</w:t>
            </w:r>
          </w:p>
          <w:p w14:paraId="22E4D800" w14:textId="77777777" w:rsidR="00395C57" w:rsidRPr="004D46A8" w:rsidRDefault="00395C57" w:rsidP="00780BA9">
            <w:pPr>
              <w:jc w:val="both"/>
              <w:rPr>
                <w:rFonts w:ascii="Cambria" w:hAnsi="Cambria"/>
              </w:rPr>
            </w:pPr>
          </w:p>
          <w:p w14:paraId="403F495F" w14:textId="77777777" w:rsidR="00395C57" w:rsidRPr="004D46A8" w:rsidRDefault="00395C57" w:rsidP="00780BA9">
            <w:pPr>
              <w:jc w:val="both"/>
              <w:rPr>
                <w:rFonts w:ascii="Cambria" w:hAnsi="Cambria"/>
              </w:rPr>
            </w:pPr>
            <w:r w:rsidRPr="004D46A8">
              <w:rPr>
                <w:rFonts w:ascii="Cambria" w:hAnsi="Cambria"/>
              </w:rPr>
              <w:t xml:space="preserve">При качване на борда на плавателно средство екипажът и пасажерите ще бъдат проверявани за наличие на кашлица или за висока температура. На лица със симптоми на COVID-19 ще бъде отказан достъп до борда на плавателното средство. </w:t>
            </w:r>
          </w:p>
          <w:p w14:paraId="56EEA564" w14:textId="77777777" w:rsidR="00395C57" w:rsidRPr="004D46A8" w:rsidRDefault="00395C57" w:rsidP="00780BA9">
            <w:pPr>
              <w:jc w:val="both"/>
              <w:rPr>
                <w:rFonts w:ascii="Cambria" w:hAnsi="Cambria"/>
              </w:rPr>
            </w:pPr>
            <w:r w:rsidRPr="004D46A8">
              <w:rPr>
                <w:rFonts w:ascii="Cambria" w:hAnsi="Cambria"/>
              </w:rPr>
              <w:t>Ако член на екипажа или пасажер прояви симптоми на COVID-19 на борда на кораба, той/тя следва да бъде изолиран/а в отделна каюта на кораба.</w:t>
            </w:r>
          </w:p>
          <w:p w14:paraId="1C4BCC0A" w14:textId="77777777" w:rsidR="00395C57" w:rsidRPr="004D46A8" w:rsidRDefault="00395C57" w:rsidP="00780BA9">
            <w:pPr>
              <w:jc w:val="both"/>
              <w:rPr>
                <w:rFonts w:ascii="Cambria" w:hAnsi="Cambria"/>
              </w:rPr>
            </w:pPr>
            <w:r w:rsidRPr="004D46A8">
              <w:rPr>
                <w:rFonts w:ascii="Cambria" w:hAnsi="Cambria"/>
              </w:rPr>
              <w:t>На пътниците и на екипажа следва да бъде напомняно, че следва редовно да мият ръцете си в продължение на 20 секунди, както и да бъдат представени специфични инструкции за действие при проява на симптоми на COVID-19.</w:t>
            </w:r>
          </w:p>
          <w:p w14:paraId="6302C225" w14:textId="676A6716" w:rsidR="00395C57" w:rsidRPr="004D46A8" w:rsidRDefault="00395C57" w:rsidP="00780BA9">
            <w:pPr>
              <w:jc w:val="both"/>
              <w:rPr>
                <w:rFonts w:ascii="Cambria" w:hAnsi="Cambria"/>
              </w:rPr>
            </w:pPr>
          </w:p>
        </w:tc>
      </w:tr>
      <w:tr w:rsidR="00395C57" w:rsidRPr="004D46A8" w14:paraId="1CA454CD" w14:textId="77777777" w:rsidTr="00AB399D">
        <w:trPr>
          <w:trHeight w:val="871"/>
        </w:trPr>
        <w:tc>
          <w:tcPr>
            <w:tcW w:w="3543" w:type="dxa"/>
            <w:gridSpan w:val="3"/>
            <w:tcBorders>
              <w:right w:val="double" w:sz="4" w:space="0" w:color="auto"/>
            </w:tcBorders>
          </w:tcPr>
          <w:p w14:paraId="31C0CC77" w14:textId="77777777" w:rsidR="00395C57" w:rsidRPr="004D46A8" w:rsidRDefault="00395C57"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22DF65E4" w14:textId="77777777" w:rsidR="00395C57" w:rsidRPr="004D46A8" w:rsidRDefault="00395C57" w:rsidP="00780BA9">
            <w:pPr>
              <w:jc w:val="both"/>
              <w:rPr>
                <w:rFonts w:ascii="Cambria" w:hAnsi="Cambria"/>
              </w:rPr>
            </w:pPr>
            <w:r w:rsidRPr="004D46A8">
              <w:rPr>
                <w:rFonts w:ascii="Cambria" w:hAnsi="Cambria"/>
              </w:rPr>
              <w:t xml:space="preserve">Предвид специфичното географско разположение на Обединеното кралство не са въведени специфични мерки по отношение на влизане и излизане на транспортни средства. </w:t>
            </w:r>
          </w:p>
          <w:p w14:paraId="6F548F87" w14:textId="77777777" w:rsidR="00395C57" w:rsidRPr="004D46A8" w:rsidRDefault="00395C57" w:rsidP="00780BA9">
            <w:pPr>
              <w:jc w:val="both"/>
              <w:rPr>
                <w:rFonts w:ascii="Cambria" w:hAnsi="Cambria"/>
              </w:rPr>
            </w:pPr>
            <w:r w:rsidRPr="004D46A8">
              <w:rPr>
                <w:rFonts w:ascii="Cambria" w:hAnsi="Cambria"/>
              </w:rPr>
              <w:t xml:space="preserve">Към настоящия момент единствената сухопътна граница на страната /между Ирландия и Северна Ирландия/ е отворена за превозни средства. На гражданите се препоръчва да се запознаят с наложените ограничения на територията на Република Ирландия. </w:t>
            </w:r>
          </w:p>
          <w:p w14:paraId="1A13149F" w14:textId="77777777" w:rsidR="00395C57" w:rsidRPr="004D46A8" w:rsidRDefault="00395C57" w:rsidP="00780BA9">
            <w:pPr>
              <w:jc w:val="both"/>
              <w:rPr>
                <w:rFonts w:ascii="Cambria" w:hAnsi="Cambria"/>
              </w:rPr>
            </w:pPr>
            <w:r w:rsidRPr="004D46A8">
              <w:rPr>
                <w:rFonts w:ascii="Cambria" w:hAnsi="Cambria"/>
              </w:rPr>
              <w:t>Няма рестрикции за транзитни пътувания през територията на Обединеното кралство.</w:t>
            </w:r>
          </w:p>
          <w:p w14:paraId="4C70C0E1" w14:textId="690AE4DC" w:rsidR="00395C57" w:rsidRPr="004D46A8" w:rsidRDefault="00395C57" w:rsidP="00780BA9">
            <w:pPr>
              <w:jc w:val="both"/>
              <w:rPr>
                <w:rFonts w:ascii="Cambria" w:hAnsi="Cambria"/>
              </w:rPr>
            </w:pPr>
            <w:r w:rsidRPr="004D46A8">
              <w:rPr>
                <w:rFonts w:ascii="Cambria" w:hAnsi="Cambria"/>
              </w:rPr>
              <w:t>Към настоящия момент Великобритания временно прилага по-свободен режим по отношение на почивките на водачите на тежкотоварни камиони в съответствие с чл. 14 /2/ от Регламент 561/2006 г.</w:t>
            </w:r>
          </w:p>
        </w:tc>
      </w:tr>
      <w:tr w:rsidR="00395C57" w:rsidRPr="004D46A8" w14:paraId="7FEBEC35" w14:textId="77777777" w:rsidTr="00AB399D">
        <w:trPr>
          <w:trHeight w:val="922"/>
        </w:trPr>
        <w:tc>
          <w:tcPr>
            <w:tcW w:w="3543" w:type="dxa"/>
            <w:gridSpan w:val="3"/>
            <w:tcBorders>
              <w:right w:val="double" w:sz="4" w:space="0" w:color="auto"/>
            </w:tcBorders>
          </w:tcPr>
          <w:p w14:paraId="675606E0"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1FAC89A" w14:textId="77777777" w:rsidR="00395C57" w:rsidRPr="004D46A8" w:rsidRDefault="00395C57" w:rsidP="00780BA9">
            <w:pPr>
              <w:jc w:val="both"/>
              <w:rPr>
                <w:rFonts w:ascii="Cambria" w:hAnsi="Cambria"/>
              </w:rPr>
            </w:pPr>
            <w:r w:rsidRPr="004D46A8">
              <w:rPr>
                <w:rFonts w:ascii="Cambria" w:hAnsi="Cambria"/>
              </w:rPr>
              <w:t xml:space="preserve">За момента няма затворени ГКПП. </w:t>
            </w:r>
          </w:p>
          <w:p w14:paraId="6CEE9F5F" w14:textId="77777777" w:rsidR="00395C57" w:rsidRPr="004D46A8" w:rsidRDefault="00395C57" w:rsidP="00780BA9">
            <w:pPr>
              <w:jc w:val="both"/>
              <w:rPr>
                <w:rFonts w:ascii="Cambria" w:hAnsi="Cambria"/>
              </w:rPr>
            </w:pPr>
          </w:p>
          <w:p w14:paraId="19650124" w14:textId="77777777" w:rsidR="00395C57" w:rsidRPr="004D46A8" w:rsidRDefault="00395C57" w:rsidP="00780BA9">
            <w:pPr>
              <w:jc w:val="both"/>
              <w:rPr>
                <w:rFonts w:ascii="Cambria" w:hAnsi="Cambria"/>
              </w:rPr>
            </w:pPr>
            <w:r w:rsidRPr="004D46A8">
              <w:rPr>
                <w:rFonts w:ascii="Cambria" w:hAnsi="Cambria"/>
              </w:rPr>
              <w:t xml:space="preserve">Посолството настоятелно съветва българските граждани да не предприемат пътуване по сухопътен маршрут, предвид изключително динамичната ситуация и затворени сухопътни граници на редица европейски държави. </w:t>
            </w:r>
          </w:p>
          <w:p w14:paraId="52E97ED8" w14:textId="77777777" w:rsidR="00395C57" w:rsidRPr="004D46A8" w:rsidRDefault="00395C57" w:rsidP="00780BA9">
            <w:pPr>
              <w:jc w:val="both"/>
              <w:rPr>
                <w:rFonts w:ascii="Cambria" w:hAnsi="Cambria"/>
              </w:rPr>
            </w:pPr>
          </w:p>
          <w:p w14:paraId="62B40A38" w14:textId="4ACF382F" w:rsidR="00395C57" w:rsidRPr="004D46A8" w:rsidRDefault="00395C57" w:rsidP="00780BA9">
            <w:pPr>
              <w:jc w:val="both"/>
              <w:rPr>
                <w:rFonts w:ascii="Cambria" w:hAnsi="Cambria"/>
              </w:rPr>
            </w:pPr>
            <w:r w:rsidRPr="004D46A8">
              <w:rPr>
                <w:rFonts w:ascii="Cambria" w:hAnsi="Cambria"/>
              </w:rPr>
              <w:t xml:space="preserve">По информация от Посолството на Република Франция в Обединеното кралство, всички български граждани, преминаващи транзитно през Франция трябва да носят в себе си попълнени декларации /International Travel Certificate to mainland France/ - в приложение. Гражданите също така следва да разполагат в себе си с документ, удостоверяващ адреса – крайна дестинация на предприетото пътуване. Минимално изискване е лицата да могат да покажат адреса, посочен на личните карти на лицата, но се препоръчва, ако пътуващите разполагат с допълнителни документи за адресна регистрация, да ги носят със себе си. </w:t>
            </w:r>
          </w:p>
          <w:p w14:paraId="2FF8F9CF" w14:textId="77777777" w:rsidR="00395C57" w:rsidRPr="004D46A8" w:rsidRDefault="00395C57" w:rsidP="00780BA9">
            <w:pPr>
              <w:jc w:val="both"/>
              <w:rPr>
                <w:rFonts w:ascii="Cambria" w:hAnsi="Cambria"/>
              </w:rPr>
            </w:pPr>
          </w:p>
          <w:p w14:paraId="7D945083" w14:textId="77777777" w:rsidR="00395C57" w:rsidRPr="004D46A8" w:rsidRDefault="00395C57" w:rsidP="00780BA9">
            <w:pPr>
              <w:jc w:val="both"/>
              <w:rPr>
                <w:rFonts w:ascii="Cambria" w:hAnsi="Cambria"/>
              </w:rPr>
            </w:pPr>
            <w:r w:rsidRPr="004D46A8">
              <w:rPr>
                <w:rFonts w:ascii="Cambria" w:hAnsi="Cambria"/>
              </w:rPr>
              <w:t>Автобусен транспорт</w:t>
            </w:r>
          </w:p>
          <w:p w14:paraId="3DE1BB62" w14:textId="77777777" w:rsidR="00395C57" w:rsidRPr="004D46A8" w:rsidRDefault="00395C57" w:rsidP="00780BA9">
            <w:pPr>
              <w:jc w:val="both"/>
              <w:rPr>
                <w:rFonts w:ascii="Cambria" w:hAnsi="Cambria"/>
              </w:rPr>
            </w:pPr>
            <w:r w:rsidRPr="004D46A8">
              <w:rPr>
                <w:rFonts w:ascii="Cambria" w:hAnsi="Cambria"/>
              </w:rPr>
              <w:t>Union Ivkoni – временно са преустановени директните рейсове до България.</w:t>
            </w:r>
          </w:p>
          <w:p w14:paraId="17DE79F1" w14:textId="77777777" w:rsidR="00395C57" w:rsidRPr="004D46A8" w:rsidRDefault="00395C57" w:rsidP="00780BA9">
            <w:pPr>
              <w:jc w:val="both"/>
              <w:rPr>
                <w:rFonts w:ascii="Cambria" w:hAnsi="Cambria"/>
              </w:rPr>
            </w:pPr>
          </w:p>
          <w:p w14:paraId="4CF8D623" w14:textId="77777777" w:rsidR="00395C57" w:rsidRPr="004D46A8" w:rsidRDefault="00395C57" w:rsidP="00780BA9">
            <w:pPr>
              <w:jc w:val="both"/>
              <w:rPr>
                <w:rFonts w:ascii="Cambria" w:hAnsi="Cambria"/>
              </w:rPr>
            </w:pPr>
            <w:r w:rsidRPr="004D46A8">
              <w:rPr>
                <w:rFonts w:ascii="Cambria" w:hAnsi="Cambria"/>
              </w:rPr>
              <w:t>Фериботи</w:t>
            </w:r>
          </w:p>
          <w:p w14:paraId="013BD06A" w14:textId="77777777" w:rsidR="00395C57" w:rsidRPr="004D46A8" w:rsidRDefault="00395C57" w:rsidP="00780BA9">
            <w:pPr>
              <w:jc w:val="both"/>
              <w:rPr>
                <w:rFonts w:ascii="Cambria" w:hAnsi="Cambria"/>
              </w:rPr>
            </w:pPr>
            <w:r w:rsidRPr="004D46A8">
              <w:rPr>
                <w:rFonts w:ascii="Cambria" w:hAnsi="Cambria"/>
              </w:rPr>
              <w:t>Фериботите до Франция продължават да оперират, както следва:</w:t>
            </w:r>
          </w:p>
          <w:p w14:paraId="6EB721DC" w14:textId="77777777" w:rsidR="00395C57" w:rsidRPr="004D46A8" w:rsidRDefault="00395C57" w:rsidP="00A62613">
            <w:pPr>
              <w:pStyle w:val="ListParagraph"/>
              <w:numPr>
                <w:ilvl w:val="0"/>
                <w:numId w:val="37"/>
              </w:numPr>
              <w:jc w:val="both"/>
              <w:rPr>
                <w:rFonts w:ascii="Cambria" w:hAnsi="Cambria"/>
              </w:rPr>
            </w:pPr>
            <w:r w:rsidRPr="004D46A8">
              <w:rPr>
                <w:rFonts w:ascii="Cambria" w:hAnsi="Cambria"/>
              </w:rPr>
              <w:t>от Дувър до Кале и Дюнкерк – редовни курсове</w:t>
            </w:r>
          </w:p>
          <w:p w14:paraId="029AED56" w14:textId="77777777" w:rsidR="00395C57" w:rsidRPr="004D46A8" w:rsidRDefault="00395C57" w:rsidP="00780BA9">
            <w:pPr>
              <w:jc w:val="both"/>
              <w:rPr>
                <w:rFonts w:ascii="Cambria" w:hAnsi="Cambria"/>
              </w:rPr>
            </w:pPr>
          </w:p>
          <w:p w14:paraId="0C8FB75D" w14:textId="77777777" w:rsidR="00395C57" w:rsidRPr="004D46A8" w:rsidRDefault="00395C57" w:rsidP="00780BA9">
            <w:pPr>
              <w:jc w:val="both"/>
              <w:rPr>
                <w:rFonts w:ascii="Cambria" w:hAnsi="Cambria"/>
              </w:rPr>
            </w:pPr>
            <w:r w:rsidRPr="004D46A8">
              <w:rPr>
                <w:rFonts w:ascii="Cambria" w:hAnsi="Cambria"/>
                <w:b/>
              </w:rPr>
              <w:t>Е</w:t>
            </w:r>
            <w:r w:rsidRPr="004D46A8">
              <w:rPr>
                <w:rFonts w:ascii="Cambria" w:hAnsi="Cambria"/>
              </w:rPr>
              <w:t>вротунел</w:t>
            </w:r>
          </w:p>
          <w:p w14:paraId="007A2A55" w14:textId="77777777" w:rsidR="00395C57" w:rsidRPr="004D46A8" w:rsidRDefault="00395C57" w:rsidP="00780BA9">
            <w:pPr>
              <w:jc w:val="both"/>
              <w:rPr>
                <w:rFonts w:ascii="Cambria" w:hAnsi="Cambria"/>
              </w:rPr>
            </w:pPr>
            <w:r w:rsidRPr="004D46A8">
              <w:rPr>
                <w:rFonts w:ascii="Cambria" w:hAnsi="Cambria"/>
              </w:rPr>
              <w:t xml:space="preserve">Отворен, като влакове оперират в диапазона между 6.20 и 23.20 ч. </w:t>
            </w:r>
          </w:p>
          <w:p w14:paraId="69B6A42E" w14:textId="77777777" w:rsidR="00395C57" w:rsidRPr="004D46A8" w:rsidRDefault="00395C57" w:rsidP="00780BA9">
            <w:pPr>
              <w:jc w:val="both"/>
              <w:rPr>
                <w:rFonts w:ascii="Cambria" w:hAnsi="Cambria"/>
              </w:rPr>
            </w:pPr>
          </w:p>
          <w:p w14:paraId="1EC57B31" w14:textId="77777777" w:rsidR="00395C57" w:rsidRPr="004D46A8" w:rsidRDefault="00395C57" w:rsidP="00780BA9">
            <w:pPr>
              <w:jc w:val="both"/>
              <w:rPr>
                <w:rFonts w:ascii="Cambria" w:hAnsi="Cambria"/>
              </w:rPr>
            </w:pPr>
            <w:r w:rsidRPr="004D46A8">
              <w:rPr>
                <w:rFonts w:ascii="Cambria" w:hAnsi="Cambria"/>
              </w:rPr>
              <w:t>Полетна информация:</w:t>
            </w:r>
          </w:p>
          <w:p w14:paraId="1913D63A" w14:textId="77777777" w:rsidR="00395C57" w:rsidRPr="004D46A8" w:rsidRDefault="00395C57" w:rsidP="00780BA9">
            <w:pPr>
              <w:jc w:val="both"/>
              <w:rPr>
                <w:rFonts w:ascii="Cambria" w:hAnsi="Cambria"/>
              </w:rPr>
            </w:pPr>
            <w:r w:rsidRPr="004D46A8">
              <w:rPr>
                <w:rFonts w:ascii="Cambria" w:hAnsi="Cambria"/>
              </w:rPr>
              <w:t xml:space="preserve">Отменена е забраната на полети между България и Обединеното кралство. </w:t>
            </w:r>
          </w:p>
          <w:p w14:paraId="290E373A" w14:textId="77777777" w:rsidR="00395C57" w:rsidRPr="004D46A8" w:rsidRDefault="00395C57" w:rsidP="00780BA9">
            <w:pPr>
              <w:jc w:val="both"/>
              <w:rPr>
                <w:rFonts w:ascii="Cambria" w:hAnsi="Cambria"/>
              </w:rPr>
            </w:pPr>
            <w:r w:rsidRPr="004D46A8">
              <w:rPr>
                <w:rFonts w:ascii="Cambria" w:hAnsi="Cambria"/>
              </w:rPr>
              <w:t>Следващи полети се очаква да се проведат, както следва:</w:t>
            </w:r>
          </w:p>
          <w:p w14:paraId="216982D7" w14:textId="77777777" w:rsidR="00395C57" w:rsidRPr="004D46A8" w:rsidRDefault="00395C57" w:rsidP="00A62613">
            <w:pPr>
              <w:pStyle w:val="ListParagraph"/>
              <w:numPr>
                <w:ilvl w:val="0"/>
                <w:numId w:val="38"/>
              </w:numPr>
              <w:jc w:val="both"/>
              <w:rPr>
                <w:rFonts w:ascii="Cambria" w:hAnsi="Cambria"/>
              </w:rPr>
            </w:pPr>
            <w:r w:rsidRPr="004D46A8">
              <w:rPr>
                <w:rFonts w:ascii="Cambria" w:hAnsi="Cambria"/>
              </w:rPr>
              <w:t>България Еър – редовни полети между Лондон и София</w:t>
            </w:r>
          </w:p>
          <w:p w14:paraId="67CD329E" w14:textId="77777777" w:rsidR="00395C57" w:rsidRPr="004D46A8" w:rsidRDefault="00395C57" w:rsidP="00A62613">
            <w:pPr>
              <w:pStyle w:val="ListParagraph"/>
              <w:numPr>
                <w:ilvl w:val="0"/>
                <w:numId w:val="38"/>
              </w:numPr>
              <w:jc w:val="both"/>
              <w:rPr>
                <w:rFonts w:ascii="Cambria" w:hAnsi="Cambria"/>
              </w:rPr>
            </w:pPr>
            <w:r w:rsidRPr="004D46A8">
              <w:rPr>
                <w:rFonts w:ascii="Cambria" w:hAnsi="Cambria"/>
              </w:rPr>
              <w:t>Уиз Еър – редовни полети между Лондон и София</w:t>
            </w:r>
          </w:p>
          <w:p w14:paraId="461BC04C" w14:textId="77777777" w:rsidR="00395C57" w:rsidRPr="004D46A8" w:rsidRDefault="00395C57" w:rsidP="00A62613">
            <w:pPr>
              <w:pStyle w:val="ListParagraph"/>
              <w:numPr>
                <w:ilvl w:val="0"/>
                <w:numId w:val="38"/>
              </w:numPr>
              <w:jc w:val="both"/>
              <w:rPr>
                <w:rFonts w:ascii="Cambria" w:hAnsi="Cambria"/>
              </w:rPr>
            </w:pPr>
            <w:r w:rsidRPr="004D46A8">
              <w:rPr>
                <w:rFonts w:ascii="Cambria" w:hAnsi="Cambria"/>
              </w:rPr>
              <w:t xml:space="preserve">Изи Джет – очаква се полетите да бъдат възстановени най-рано от 24 май 2020 г. </w:t>
            </w:r>
          </w:p>
          <w:p w14:paraId="31AD08D7" w14:textId="77777777" w:rsidR="00395C57" w:rsidRPr="004D46A8" w:rsidRDefault="00395C57" w:rsidP="00A62613">
            <w:pPr>
              <w:pStyle w:val="ListParagraph"/>
              <w:numPr>
                <w:ilvl w:val="0"/>
                <w:numId w:val="38"/>
              </w:numPr>
              <w:jc w:val="both"/>
              <w:rPr>
                <w:rFonts w:ascii="Cambria" w:hAnsi="Cambria"/>
              </w:rPr>
            </w:pPr>
            <w:r w:rsidRPr="004D46A8">
              <w:rPr>
                <w:rFonts w:ascii="Cambria" w:hAnsi="Cambria"/>
              </w:rPr>
              <w:t xml:space="preserve">Райън Еър се очаква да възстанови 40% от своите полети най-рано от 1 юли 2020 г. Компанията вече изпълнява ограничени полети до България. </w:t>
            </w:r>
          </w:p>
          <w:p w14:paraId="6A52A760" w14:textId="5638E2CA" w:rsidR="00395C57" w:rsidRPr="004D46A8" w:rsidRDefault="00395C57" w:rsidP="00780BA9">
            <w:pPr>
              <w:suppressAutoHyphens/>
              <w:autoSpaceDN w:val="0"/>
              <w:ind w:right="613"/>
              <w:jc w:val="both"/>
              <w:rPr>
                <w:rFonts w:ascii="Cambria" w:hAnsi="Cambria"/>
              </w:rPr>
            </w:pPr>
            <w:r w:rsidRPr="004D46A8">
              <w:rPr>
                <w:rFonts w:ascii="Cambria" w:hAnsi="Cambria"/>
              </w:rPr>
              <w:t>Бритиш Еъруейс се очаква да възстанови полетите си до България най-рано от 1 юни 2020 г.</w:t>
            </w:r>
          </w:p>
        </w:tc>
      </w:tr>
      <w:tr w:rsidR="00395C57" w:rsidRPr="004D46A8" w14:paraId="788D4614" w14:textId="77777777" w:rsidTr="00AB399D">
        <w:trPr>
          <w:trHeight w:val="618"/>
        </w:trPr>
        <w:tc>
          <w:tcPr>
            <w:tcW w:w="3543" w:type="dxa"/>
            <w:gridSpan w:val="3"/>
            <w:tcBorders>
              <w:right w:val="double" w:sz="4" w:space="0" w:color="auto"/>
            </w:tcBorders>
          </w:tcPr>
          <w:p w14:paraId="18D1A165"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F61528C" w14:textId="178145F0" w:rsidR="00395C57" w:rsidRPr="004D46A8" w:rsidRDefault="00395C57" w:rsidP="00780BA9">
            <w:pPr>
              <w:jc w:val="both"/>
              <w:rPr>
                <w:rFonts w:ascii="Cambria" w:hAnsi="Cambria"/>
              </w:rPr>
            </w:pPr>
            <w:r w:rsidRPr="004D46A8">
              <w:rPr>
                <w:rFonts w:ascii="Cambria" w:hAnsi="Cambria"/>
              </w:rPr>
              <w:t>Бяха въведени ограничителни мерки за гражданите, както следва:</w:t>
            </w:r>
          </w:p>
          <w:p w14:paraId="33A8A5AB" w14:textId="77777777" w:rsidR="00395C57" w:rsidRPr="004D46A8" w:rsidRDefault="00395C57" w:rsidP="00780BA9">
            <w:pPr>
              <w:jc w:val="both"/>
              <w:rPr>
                <w:rFonts w:ascii="Cambria" w:hAnsi="Cambria"/>
              </w:rPr>
            </w:pPr>
            <w:r w:rsidRPr="004D46A8">
              <w:rPr>
                <w:rFonts w:ascii="Cambria" w:hAnsi="Cambria"/>
              </w:rPr>
              <w:t>Забранява се напускането на домовете освен в следните ситуации:</w:t>
            </w:r>
          </w:p>
          <w:p w14:paraId="67E85EAB" w14:textId="77777777" w:rsidR="00395C57" w:rsidRPr="004D46A8" w:rsidRDefault="00395C57" w:rsidP="00A62613">
            <w:pPr>
              <w:pStyle w:val="ListParagraph"/>
              <w:numPr>
                <w:ilvl w:val="0"/>
                <w:numId w:val="40"/>
              </w:numPr>
              <w:jc w:val="both"/>
              <w:rPr>
                <w:rFonts w:ascii="Cambria" w:hAnsi="Cambria"/>
              </w:rPr>
            </w:pPr>
            <w:r w:rsidRPr="004D46A8">
              <w:rPr>
                <w:rFonts w:ascii="Cambria" w:hAnsi="Cambria"/>
              </w:rPr>
              <w:t>Пътуване от и до работното място. Препоръчва се това да се прави само при крайна необходимост и ако работата не позволява да бъде извършена от дома.</w:t>
            </w:r>
          </w:p>
          <w:p w14:paraId="5884C63F" w14:textId="77777777" w:rsidR="00395C57" w:rsidRPr="004D46A8" w:rsidRDefault="00395C57" w:rsidP="00A62613">
            <w:pPr>
              <w:pStyle w:val="ListParagraph"/>
              <w:numPr>
                <w:ilvl w:val="0"/>
                <w:numId w:val="40"/>
              </w:numPr>
              <w:jc w:val="both"/>
              <w:rPr>
                <w:rFonts w:ascii="Cambria" w:hAnsi="Cambria"/>
              </w:rPr>
            </w:pPr>
            <w:r w:rsidRPr="004D46A8">
              <w:rPr>
                <w:rFonts w:ascii="Cambria" w:hAnsi="Cambria"/>
              </w:rPr>
              <w:t>Посещение в магазин за хранителни стоки. Препоръчва се да се използват услугите за доставки на стоки до домовете.</w:t>
            </w:r>
          </w:p>
          <w:p w14:paraId="78B64FF3" w14:textId="77777777" w:rsidR="00395C57" w:rsidRPr="004D46A8" w:rsidRDefault="00395C57" w:rsidP="00A62613">
            <w:pPr>
              <w:pStyle w:val="ListParagraph"/>
              <w:numPr>
                <w:ilvl w:val="0"/>
                <w:numId w:val="40"/>
              </w:numPr>
              <w:jc w:val="both"/>
              <w:rPr>
                <w:rFonts w:ascii="Cambria" w:hAnsi="Cambria"/>
              </w:rPr>
            </w:pPr>
            <w:r w:rsidRPr="004D46A8">
              <w:rPr>
                <w:rFonts w:ascii="Cambria" w:hAnsi="Cambria"/>
              </w:rPr>
              <w:t xml:space="preserve">Един път на ден за упражнение навън. Лицето може да бъде </w:t>
            </w:r>
            <w:r w:rsidRPr="004D46A8">
              <w:rPr>
                <w:rFonts w:ascii="Cambria" w:hAnsi="Cambria"/>
              </w:rPr>
              <w:lastRenderedPageBreak/>
              <w:t>придружено максимум от още едно лице или от членове на домакинството. В рамките на ежедневното упражнение е позволена разходка без социални контакти или извеждане на домашен любимец.</w:t>
            </w:r>
          </w:p>
          <w:p w14:paraId="05262128" w14:textId="77777777" w:rsidR="00395C57" w:rsidRPr="004D46A8" w:rsidRDefault="00395C57" w:rsidP="00A62613">
            <w:pPr>
              <w:pStyle w:val="ListParagraph"/>
              <w:numPr>
                <w:ilvl w:val="0"/>
                <w:numId w:val="40"/>
              </w:numPr>
              <w:jc w:val="both"/>
              <w:rPr>
                <w:rFonts w:ascii="Cambria" w:hAnsi="Cambria"/>
              </w:rPr>
            </w:pPr>
            <w:r w:rsidRPr="004D46A8">
              <w:rPr>
                <w:rFonts w:ascii="Cambria" w:hAnsi="Cambria"/>
              </w:rPr>
              <w:t xml:space="preserve">В случай на необходимост от медицинска помощ или ако е необходимо да се полага грижа за лице от уязвима група. </w:t>
            </w:r>
          </w:p>
          <w:p w14:paraId="22D2A305" w14:textId="77777777" w:rsidR="00395C57" w:rsidRPr="004D46A8" w:rsidRDefault="00395C57" w:rsidP="00780BA9">
            <w:pPr>
              <w:jc w:val="both"/>
              <w:rPr>
                <w:rFonts w:ascii="Cambria" w:hAnsi="Cambria"/>
              </w:rPr>
            </w:pPr>
          </w:p>
          <w:p w14:paraId="05C4C618" w14:textId="77777777" w:rsidR="00395C57" w:rsidRPr="004D46A8" w:rsidRDefault="00395C57" w:rsidP="00780BA9">
            <w:pPr>
              <w:jc w:val="both"/>
              <w:rPr>
                <w:rFonts w:ascii="Cambria" w:hAnsi="Cambria"/>
              </w:rPr>
            </w:pPr>
            <w:r w:rsidRPr="004D46A8">
              <w:rPr>
                <w:rFonts w:ascii="Cambria" w:hAnsi="Cambria"/>
              </w:rPr>
              <w:t>Затварят се всички магазини и заведения с изключение магазини, продаващи стоки от първа необходимост. Ще бъдат затворени детски площадки, магазини за дрехи, фитнеси на открито и храмове на различните вероизповедания.  Пълен списък на обектите, които трябва да преустановят своята дейност е наличен тук:</w:t>
            </w:r>
          </w:p>
          <w:p w14:paraId="68F040F0" w14:textId="77777777" w:rsidR="00395C57" w:rsidRPr="004D46A8" w:rsidRDefault="00381D17" w:rsidP="00780BA9">
            <w:pPr>
              <w:jc w:val="both"/>
              <w:rPr>
                <w:rFonts w:ascii="Cambria" w:hAnsi="Cambria"/>
              </w:rPr>
            </w:pPr>
            <w:hyperlink r:id="rId17" w:history="1">
              <w:r w:rsidR="00395C57" w:rsidRPr="004D46A8">
                <w:rPr>
                  <w:rStyle w:val="Hyperlink"/>
                  <w:rFonts w:ascii="Cambria" w:hAnsi="Cambria"/>
                </w:rPr>
                <w:t>https://assets.publishing.service.gov.uk/government/uploads/system/uploads/attachment_data/file/874732/230320_-_Revised_guidance_note_-_finalVF.pdf</w:t>
              </w:r>
            </w:hyperlink>
            <w:r w:rsidR="00395C57" w:rsidRPr="004D46A8">
              <w:rPr>
                <w:rFonts w:ascii="Cambria" w:hAnsi="Cambria"/>
              </w:rPr>
              <w:t xml:space="preserve"> </w:t>
            </w:r>
          </w:p>
          <w:p w14:paraId="63F81632" w14:textId="77777777" w:rsidR="00395C57" w:rsidRPr="004D46A8" w:rsidRDefault="00395C57" w:rsidP="00780BA9">
            <w:pPr>
              <w:jc w:val="both"/>
              <w:rPr>
                <w:rFonts w:ascii="Cambria" w:hAnsi="Cambria"/>
              </w:rPr>
            </w:pPr>
          </w:p>
          <w:p w14:paraId="3F78624B" w14:textId="77777777" w:rsidR="00395C57" w:rsidRPr="004D46A8" w:rsidRDefault="00395C57" w:rsidP="00780BA9">
            <w:pPr>
              <w:jc w:val="both"/>
              <w:rPr>
                <w:rFonts w:ascii="Cambria" w:hAnsi="Cambria"/>
              </w:rPr>
            </w:pPr>
            <w:r w:rsidRPr="004D46A8">
              <w:rPr>
                <w:rFonts w:ascii="Cambria" w:hAnsi="Cambria"/>
              </w:rPr>
              <w:t>Ще могат да продължат да работят:</w:t>
            </w:r>
          </w:p>
          <w:p w14:paraId="085FA0D4"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Магазини за хранителни продукти</w:t>
            </w:r>
          </w:p>
          <w:p w14:paraId="57A9A6BA"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Аптеки</w:t>
            </w:r>
          </w:p>
          <w:p w14:paraId="226E12E0"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Будки за вестници</w:t>
            </w:r>
          </w:p>
          <w:p w14:paraId="73D6E507"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Магазини за хардуер</w:t>
            </w:r>
          </w:p>
          <w:p w14:paraId="161D2C97"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Банки</w:t>
            </w:r>
          </w:p>
          <w:p w14:paraId="784457D2"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Магазини за домашни любимци</w:t>
            </w:r>
          </w:p>
          <w:p w14:paraId="70EA119E"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Пощи</w:t>
            </w:r>
          </w:p>
          <w:p w14:paraId="5EB2BDD4"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Бензиностанции</w:t>
            </w:r>
          </w:p>
          <w:p w14:paraId="0A29495B"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Ветеринарни клиники</w:t>
            </w:r>
          </w:p>
          <w:p w14:paraId="6CEFEBA4"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Магазинчета в болници</w:t>
            </w:r>
          </w:p>
          <w:p w14:paraId="4B2FECA3"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Обществени перални</w:t>
            </w:r>
          </w:p>
          <w:p w14:paraId="0895FF03"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Погребални агенции</w:t>
            </w:r>
          </w:p>
          <w:p w14:paraId="7D64C8BD"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Автомобилни сервизи</w:t>
            </w:r>
          </w:p>
          <w:p w14:paraId="1E75F2C6" w14:textId="77777777" w:rsidR="00395C57" w:rsidRPr="004D46A8" w:rsidRDefault="00395C57" w:rsidP="00780BA9">
            <w:pPr>
              <w:jc w:val="both"/>
              <w:rPr>
                <w:rFonts w:ascii="Cambria" w:hAnsi="Cambria"/>
              </w:rPr>
            </w:pPr>
          </w:p>
          <w:p w14:paraId="2DEF5000" w14:textId="77777777" w:rsidR="00395C57" w:rsidRPr="004D46A8" w:rsidRDefault="00395C57" w:rsidP="00780BA9">
            <w:pPr>
              <w:jc w:val="both"/>
              <w:rPr>
                <w:rFonts w:ascii="Cambria" w:hAnsi="Cambria"/>
              </w:rPr>
            </w:pPr>
            <w:r w:rsidRPr="004D46A8">
              <w:rPr>
                <w:rFonts w:ascii="Cambria" w:hAnsi="Cambria"/>
              </w:rPr>
              <w:t xml:space="preserve">Забраняват се събирания на повече от две лица. </w:t>
            </w:r>
          </w:p>
          <w:p w14:paraId="50DCE112" w14:textId="77777777" w:rsidR="00395C57" w:rsidRPr="004D46A8" w:rsidRDefault="00395C57" w:rsidP="00780BA9">
            <w:pPr>
              <w:jc w:val="both"/>
              <w:rPr>
                <w:rFonts w:ascii="Cambria" w:hAnsi="Cambria"/>
              </w:rPr>
            </w:pPr>
            <w:r w:rsidRPr="004D46A8">
              <w:rPr>
                <w:rFonts w:ascii="Cambria" w:hAnsi="Cambria"/>
              </w:rPr>
              <w:t>Парковете ще останат отворени, но единствено с цел провеждане на физически тренировки от страна на гражданите. Полицията ще разпръсква хората в случай на обособяване на групи от хора.</w:t>
            </w:r>
          </w:p>
          <w:p w14:paraId="44B35DE9" w14:textId="77777777" w:rsidR="00395C57" w:rsidRPr="004D46A8" w:rsidRDefault="00395C57" w:rsidP="00780BA9">
            <w:pPr>
              <w:jc w:val="both"/>
              <w:rPr>
                <w:rFonts w:ascii="Cambria" w:hAnsi="Cambria"/>
              </w:rPr>
            </w:pPr>
          </w:p>
          <w:p w14:paraId="30267C7A" w14:textId="77777777" w:rsidR="00395C57" w:rsidRPr="004D46A8" w:rsidRDefault="00395C57" w:rsidP="00780BA9">
            <w:pPr>
              <w:jc w:val="both"/>
              <w:rPr>
                <w:rFonts w:ascii="Cambria" w:hAnsi="Cambria"/>
              </w:rPr>
            </w:pPr>
            <w:r w:rsidRPr="004D46A8">
              <w:rPr>
                <w:rFonts w:ascii="Cambria" w:hAnsi="Cambria"/>
              </w:rPr>
              <w:t xml:space="preserve">Преустановяват се масови социални събирания – сватби, кръщенета /с изключение на погребения, където могат да присъстват само най-близките на починалия/. </w:t>
            </w:r>
          </w:p>
          <w:p w14:paraId="4F821D13" w14:textId="77777777" w:rsidR="00395C57" w:rsidRPr="004D46A8" w:rsidRDefault="00395C57" w:rsidP="00780BA9">
            <w:pPr>
              <w:jc w:val="both"/>
              <w:rPr>
                <w:rFonts w:ascii="Cambria" w:hAnsi="Cambria"/>
              </w:rPr>
            </w:pPr>
          </w:p>
          <w:p w14:paraId="4DA24A0D" w14:textId="77777777" w:rsidR="00395C57" w:rsidRPr="004D46A8" w:rsidRDefault="00395C57" w:rsidP="00780BA9">
            <w:pPr>
              <w:jc w:val="both"/>
              <w:rPr>
                <w:rFonts w:ascii="Cambria" w:hAnsi="Cambria"/>
              </w:rPr>
            </w:pPr>
            <w:r w:rsidRPr="004D46A8">
              <w:rPr>
                <w:rFonts w:ascii="Cambria" w:hAnsi="Cambria"/>
              </w:rPr>
              <w:t>Затворени са училищата в Англия, Шотландия, Сев. Ирландия и Уелс. Възможност да продължат да посещават училище ще имат само децата на ключови служители.</w:t>
            </w:r>
          </w:p>
          <w:p w14:paraId="65FFC0FE" w14:textId="77777777" w:rsidR="00395C57" w:rsidRPr="004D46A8" w:rsidRDefault="00395C57" w:rsidP="00780BA9">
            <w:pPr>
              <w:jc w:val="both"/>
              <w:rPr>
                <w:rFonts w:ascii="Cambria" w:hAnsi="Cambria"/>
              </w:rPr>
            </w:pPr>
            <w:r w:rsidRPr="004D46A8">
              <w:rPr>
                <w:rFonts w:ascii="Cambria" w:hAnsi="Cambria"/>
              </w:rPr>
              <w:t>Списък на ключовите служители може да бъде видян тук:</w:t>
            </w:r>
          </w:p>
          <w:p w14:paraId="1F9BBC2C" w14:textId="77777777" w:rsidR="00395C57" w:rsidRPr="004D46A8" w:rsidRDefault="00381D17" w:rsidP="00780BA9">
            <w:pPr>
              <w:jc w:val="both"/>
              <w:rPr>
                <w:rFonts w:ascii="Cambria" w:hAnsi="Cambria"/>
              </w:rPr>
            </w:pPr>
            <w:hyperlink r:id="rId18" w:history="1">
              <w:r w:rsidR="00395C57" w:rsidRPr="004D46A8">
                <w:rPr>
                  <w:rStyle w:val="Hyperlink"/>
                  <w:rFonts w:ascii="Cambria" w:hAnsi="Cambria"/>
                </w:rPr>
                <w:t>https://www.gov.uk/government/publications/coronavirus-covid-19-maintaining-educational-provision/guidance-for-schools-colleges-and-local-authorities-on-maintaining-educational-provision</w:t>
              </w:r>
            </w:hyperlink>
            <w:r w:rsidR="00395C57" w:rsidRPr="004D46A8">
              <w:rPr>
                <w:rFonts w:ascii="Cambria" w:hAnsi="Cambria"/>
              </w:rPr>
              <w:t xml:space="preserve"> </w:t>
            </w:r>
          </w:p>
          <w:p w14:paraId="348EAD0A" w14:textId="77777777" w:rsidR="00395C57" w:rsidRPr="004D46A8" w:rsidRDefault="00395C57" w:rsidP="00780BA9">
            <w:pPr>
              <w:jc w:val="both"/>
              <w:rPr>
                <w:rFonts w:ascii="Cambria" w:hAnsi="Cambria"/>
              </w:rPr>
            </w:pPr>
          </w:p>
          <w:p w14:paraId="6091364B" w14:textId="18C4894A" w:rsidR="00395C57" w:rsidRPr="004D46A8" w:rsidRDefault="00395C57" w:rsidP="00780BA9">
            <w:pPr>
              <w:jc w:val="both"/>
              <w:rPr>
                <w:rFonts w:ascii="Cambria" w:hAnsi="Cambria"/>
              </w:rPr>
            </w:pPr>
            <w:r w:rsidRPr="004D46A8">
              <w:rPr>
                <w:rFonts w:ascii="Cambria" w:hAnsi="Cambria"/>
              </w:rPr>
              <w:t xml:space="preserve">Уелското правителство актуализира ограничителните мерки, прилагащи се на територията на Уелс. </w:t>
            </w:r>
          </w:p>
          <w:p w14:paraId="3DDCB709" w14:textId="77777777" w:rsidR="00395C57" w:rsidRPr="004D46A8" w:rsidRDefault="00381D17" w:rsidP="00780BA9">
            <w:pPr>
              <w:jc w:val="both"/>
              <w:rPr>
                <w:rFonts w:ascii="Cambria" w:hAnsi="Cambria"/>
              </w:rPr>
            </w:pPr>
            <w:hyperlink r:id="rId19" w:history="1">
              <w:r w:rsidR="00395C57" w:rsidRPr="004D46A8">
                <w:rPr>
                  <w:rStyle w:val="Hyperlink"/>
                  <w:rFonts w:ascii="Cambria" w:hAnsi="Cambria"/>
                </w:rPr>
                <w:t>https://gov.wales/staying-home-and-away-others-guidance</w:t>
              </w:r>
            </w:hyperlink>
            <w:r w:rsidR="00395C57" w:rsidRPr="004D46A8">
              <w:rPr>
                <w:rFonts w:ascii="Cambria" w:hAnsi="Cambria"/>
              </w:rPr>
              <w:t xml:space="preserve"> </w:t>
            </w:r>
          </w:p>
          <w:p w14:paraId="57669B4D" w14:textId="77777777" w:rsidR="00395C57" w:rsidRPr="004D46A8" w:rsidRDefault="00395C57" w:rsidP="00780BA9">
            <w:pPr>
              <w:jc w:val="both"/>
              <w:rPr>
                <w:rFonts w:ascii="Cambria" w:hAnsi="Cambria"/>
              </w:rPr>
            </w:pPr>
            <w:r w:rsidRPr="004D46A8">
              <w:rPr>
                <w:rFonts w:ascii="Cambria" w:hAnsi="Cambria"/>
              </w:rPr>
              <w:t xml:space="preserve">Съгласно актуализираните разпоредби лицата нямат право да напускат региона, в който обичайно пребивават, включително за провеждане на дневните си физически упражнения. </w:t>
            </w:r>
          </w:p>
          <w:p w14:paraId="1660BA4F" w14:textId="77777777" w:rsidR="00395C57" w:rsidRPr="004D46A8" w:rsidRDefault="00395C57" w:rsidP="00780BA9">
            <w:pPr>
              <w:jc w:val="both"/>
              <w:rPr>
                <w:rFonts w:ascii="Cambria" w:hAnsi="Cambria"/>
              </w:rPr>
            </w:pPr>
            <w:r w:rsidRPr="004D46A8">
              <w:rPr>
                <w:rFonts w:ascii="Cambria" w:hAnsi="Cambria"/>
              </w:rPr>
              <w:t>В допълнение са въведени следните нови изисквания:</w:t>
            </w:r>
          </w:p>
          <w:p w14:paraId="17D81A4E"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Да се спазва двуметрова дистанция при покупки от сорта „click and collect”</w:t>
            </w:r>
          </w:p>
          <w:p w14:paraId="5875DF40"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 xml:space="preserve">Разширен е обхватът на понятието уязвими групи. </w:t>
            </w:r>
          </w:p>
          <w:p w14:paraId="3D028DF1" w14:textId="77777777" w:rsidR="00395C57" w:rsidRPr="004D46A8" w:rsidRDefault="00395C57" w:rsidP="00A62613">
            <w:pPr>
              <w:pStyle w:val="ListParagraph"/>
              <w:numPr>
                <w:ilvl w:val="0"/>
                <w:numId w:val="39"/>
              </w:numPr>
              <w:jc w:val="both"/>
              <w:rPr>
                <w:rFonts w:ascii="Cambria" w:hAnsi="Cambria"/>
              </w:rPr>
            </w:pPr>
            <w:r w:rsidRPr="004D46A8">
              <w:rPr>
                <w:rFonts w:ascii="Cambria" w:hAnsi="Cambria"/>
              </w:rPr>
              <w:t>Въведено е изискването за спазване на социална дистанция в кафетата в болнични заведения, затвори, училища</w:t>
            </w:r>
          </w:p>
          <w:p w14:paraId="260C1B69" w14:textId="77777777" w:rsidR="00395C57" w:rsidRPr="004D46A8" w:rsidRDefault="00395C57" w:rsidP="00780BA9">
            <w:pPr>
              <w:jc w:val="both"/>
              <w:rPr>
                <w:rFonts w:ascii="Cambria" w:hAnsi="Cambria"/>
              </w:rPr>
            </w:pPr>
          </w:p>
          <w:p w14:paraId="39846236" w14:textId="77777777" w:rsidR="00395C57" w:rsidRPr="004D46A8" w:rsidRDefault="00395C57" w:rsidP="00780BA9">
            <w:pPr>
              <w:jc w:val="both"/>
              <w:rPr>
                <w:rFonts w:ascii="Cambria" w:hAnsi="Cambria"/>
              </w:rPr>
            </w:pPr>
            <w:r w:rsidRPr="004D46A8">
              <w:rPr>
                <w:rFonts w:ascii="Cambria" w:hAnsi="Cambria"/>
              </w:rPr>
              <w:t>План за поетапно отпадане на ограничителните мерки:</w:t>
            </w:r>
          </w:p>
          <w:p w14:paraId="26B88E01" w14:textId="70129AB4" w:rsidR="00395C57" w:rsidRPr="004D46A8" w:rsidRDefault="00395C57" w:rsidP="00780BA9">
            <w:pPr>
              <w:jc w:val="both"/>
              <w:rPr>
                <w:rFonts w:ascii="Cambria" w:hAnsi="Cambria"/>
              </w:rPr>
            </w:pPr>
            <w:r w:rsidRPr="004D46A8">
              <w:rPr>
                <w:rFonts w:ascii="Cambria" w:hAnsi="Cambria"/>
              </w:rPr>
              <w:t>Британският премиер Борис Джонсън обяви своя план за поетапно „разхлабване“ на ограничителните мерки в Обединеното кралство. Същевременно Шотландия, Уелс и Северна Ирландия също предприеха подобни стъпки, като част от тях се различават в отделните страни.</w:t>
            </w:r>
          </w:p>
          <w:p w14:paraId="112C94C8" w14:textId="77777777" w:rsidR="00395C57" w:rsidRPr="004D46A8" w:rsidRDefault="00395C57" w:rsidP="00780BA9">
            <w:pPr>
              <w:jc w:val="both"/>
              <w:rPr>
                <w:rFonts w:ascii="Cambria" w:hAnsi="Cambria"/>
              </w:rPr>
            </w:pPr>
            <w:r w:rsidRPr="004D46A8">
              <w:rPr>
                <w:rFonts w:ascii="Cambria" w:hAnsi="Cambria"/>
              </w:rPr>
              <w:t>Ще бъде разработена система за предупреждение с пет степени, която ще позволява предприемането на локални мерки в региони с по-високо ниво на зараза. В момента Великобритания се намира в 4 степен.</w:t>
            </w:r>
          </w:p>
          <w:p w14:paraId="76547D04" w14:textId="77777777" w:rsidR="00395C57" w:rsidRPr="004D46A8" w:rsidRDefault="00395C57" w:rsidP="00780BA9">
            <w:pPr>
              <w:jc w:val="both"/>
              <w:rPr>
                <w:rFonts w:ascii="Cambria" w:hAnsi="Cambria"/>
              </w:rPr>
            </w:pPr>
          </w:p>
          <w:p w14:paraId="224D03C8" w14:textId="77777777" w:rsidR="00395C57" w:rsidRPr="004D46A8" w:rsidRDefault="00395C57" w:rsidP="00780BA9">
            <w:pPr>
              <w:jc w:val="both"/>
              <w:rPr>
                <w:rFonts w:ascii="Cambria" w:hAnsi="Cambria"/>
              </w:rPr>
            </w:pPr>
            <w:r w:rsidRPr="004D46A8">
              <w:rPr>
                <w:rFonts w:ascii="Cambria" w:hAnsi="Cambria"/>
              </w:rPr>
              <w:t>Англия</w:t>
            </w:r>
          </w:p>
          <w:p w14:paraId="7F96D6E9" w14:textId="77777777" w:rsidR="00395C57" w:rsidRPr="004D46A8" w:rsidRDefault="00395C57" w:rsidP="00780BA9">
            <w:pPr>
              <w:jc w:val="both"/>
              <w:rPr>
                <w:rFonts w:ascii="Cambria" w:hAnsi="Cambria"/>
              </w:rPr>
            </w:pPr>
            <w:r w:rsidRPr="004D46A8">
              <w:rPr>
                <w:rFonts w:ascii="Cambria" w:hAnsi="Cambria"/>
              </w:rPr>
              <w:t>Планът съдържа три стъпки, като изпълнението на всяка една ще зависи от успешното развитие на предходната.</w:t>
            </w:r>
          </w:p>
          <w:p w14:paraId="58BF9EE1" w14:textId="77777777" w:rsidR="00395C57" w:rsidRPr="004D46A8" w:rsidRDefault="00395C57" w:rsidP="00780BA9">
            <w:pPr>
              <w:jc w:val="both"/>
              <w:rPr>
                <w:rFonts w:ascii="Cambria" w:hAnsi="Cambria"/>
                <w:u w:val="single"/>
              </w:rPr>
            </w:pPr>
            <w:r w:rsidRPr="004D46A8">
              <w:rPr>
                <w:rFonts w:ascii="Cambria" w:hAnsi="Cambria"/>
                <w:u w:val="single"/>
              </w:rPr>
              <w:t>Стъпка 1 – мерките се прилагат от 13.05.2020 г.</w:t>
            </w:r>
          </w:p>
          <w:p w14:paraId="4A3F0FDB" w14:textId="77777777" w:rsidR="00395C57" w:rsidRPr="004D46A8" w:rsidRDefault="00395C57" w:rsidP="00780BA9">
            <w:pPr>
              <w:jc w:val="both"/>
              <w:rPr>
                <w:rFonts w:ascii="Cambria" w:hAnsi="Cambria"/>
              </w:rPr>
            </w:pPr>
            <w:r w:rsidRPr="004D46A8">
              <w:rPr>
                <w:rFonts w:ascii="Cambria" w:hAnsi="Cambria"/>
              </w:rPr>
              <w:t>Гражданите ще имат право да прекарват неограничено време на открити пространства за физически упражнения, стига да продължават да прилагат мерките за социално дистанциране. Ще бъде разрешено да се практикува спорт с членове на семейството. Гражданите ще могат да пътуват до различни места на територията на Англия с цел провеждане на физически упражнения.</w:t>
            </w:r>
          </w:p>
          <w:p w14:paraId="70501089" w14:textId="77777777" w:rsidR="00395C57" w:rsidRPr="004D46A8" w:rsidRDefault="00395C57" w:rsidP="00780BA9">
            <w:pPr>
              <w:jc w:val="both"/>
              <w:rPr>
                <w:rFonts w:ascii="Cambria" w:hAnsi="Cambria"/>
              </w:rPr>
            </w:pPr>
            <w:r w:rsidRPr="004D46A8">
              <w:rPr>
                <w:rFonts w:ascii="Cambria" w:hAnsi="Cambria"/>
              </w:rPr>
              <w:t>От 11.05.2020 г. гражданите, които не могат да работят от вкъщи, се приканват да се върнат на работа. Препоръчва се на гражданите да избягват използването на градски транспорт. Всеки, който прояви симптоми на заболяването, следва да се самоизолира.</w:t>
            </w:r>
          </w:p>
          <w:p w14:paraId="4A9738A7" w14:textId="77777777" w:rsidR="00395C57" w:rsidRPr="004D46A8" w:rsidRDefault="00395C57" w:rsidP="00780BA9">
            <w:pPr>
              <w:jc w:val="both"/>
              <w:rPr>
                <w:rFonts w:ascii="Cambria" w:hAnsi="Cambria"/>
              </w:rPr>
            </w:pPr>
            <w:r w:rsidRPr="004D46A8">
              <w:rPr>
                <w:rFonts w:ascii="Cambria" w:hAnsi="Cambria"/>
              </w:rPr>
              <w:t xml:space="preserve">Забраната за напускане на домовете остава в сила за лица от уязвими групи, които са получили писма от здравната служба на Великобритания. </w:t>
            </w:r>
          </w:p>
          <w:p w14:paraId="26653344" w14:textId="77777777" w:rsidR="00395C57" w:rsidRPr="004D46A8" w:rsidRDefault="00395C57" w:rsidP="00780BA9">
            <w:pPr>
              <w:jc w:val="both"/>
              <w:rPr>
                <w:rFonts w:ascii="Cambria" w:hAnsi="Cambria"/>
              </w:rPr>
            </w:pPr>
            <w:r w:rsidRPr="004D46A8">
              <w:rPr>
                <w:rFonts w:ascii="Cambria" w:hAnsi="Cambria"/>
              </w:rPr>
              <w:t>Препоръчва се покриването на лицето в закрити изолирани пространства, където мерките за социално дистанциране не винаги могат да се приложат – напр. в градски транспорт.</w:t>
            </w:r>
          </w:p>
          <w:p w14:paraId="136C6DF4" w14:textId="77777777" w:rsidR="00395C57" w:rsidRPr="004D46A8" w:rsidRDefault="00395C57" w:rsidP="00780BA9">
            <w:pPr>
              <w:jc w:val="both"/>
              <w:rPr>
                <w:rFonts w:ascii="Cambria" w:hAnsi="Cambria"/>
              </w:rPr>
            </w:pPr>
            <w:r w:rsidRPr="004D46A8">
              <w:rPr>
                <w:rFonts w:ascii="Cambria" w:hAnsi="Cambria"/>
              </w:rPr>
              <w:t>Всички пристигащи в Англия ще трябва да предоставят свой телефон за контакт и адрес, на който ще пребивават</w:t>
            </w:r>
            <w:r w:rsidRPr="004D46A8">
              <w:rPr>
                <w:rFonts w:ascii="Cambria" w:hAnsi="Cambria"/>
                <w:b/>
              </w:rPr>
              <w:t xml:space="preserve">. </w:t>
            </w:r>
            <w:r w:rsidRPr="004D46A8">
              <w:rPr>
                <w:rFonts w:ascii="Cambria" w:hAnsi="Cambria"/>
              </w:rPr>
              <w:t>Те ще бъдат посъветвани да инсталират приложението на NHS за COVID-19.</w:t>
            </w:r>
          </w:p>
          <w:p w14:paraId="41C2F099" w14:textId="77777777" w:rsidR="00395C57" w:rsidRPr="004D46A8" w:rsidRDefault="00395C57" w:rsidP="00780BA9">
            <w:pPr>
              <w:jc w:val="both"/>
              <w:rPr>
                <w:rFonts w:ascii="Cambria" w:hAnsi="Cambria"/>
                <w:u w:val="single"/>
              </w:rPr>
            </w:pPr>
            <w:r w:rsidRPr="004D46A8">
              <w:rPr>
                <w:rFonts w:ascii="Cambria" w:hAnsi="Cambria"/>
                <w:u w:val="single"/>
              </w:rPr>
              <w:t>Стъпка 2 – мерките ще се прилагат най-рано от 01.06.2020 г.</w:t>
            </w:r>
          </w:p>
          <w:p w14:paraId="6E94F7F1" w14:textId="77777777" w:rsidR="00395C57" w:rsidRPr="004D46A8" w:rsidRDefault="00395C57" w:rsidP="00780BA9">
            <w:pPr>
              <w:jc w:val="both"/>
              <w:rPr>
                <w:rFonts w:ascii="Cambria" w:hAnsi="Cambria"/>
              </w:rPr>
            </w:pPr>
            <w:r w:rsidRPr="004D46A8">
              <w:rPr>
                <w:rFonts w:ascii="Cambria" w:hAnsi="Cambria"/>
              </w:rPr>
              <w:t>Очаква се част от учениците /подготвителен клас, първи клас и шести клас/ да се завърнат в училище от началото на при спазване на мерки за социално дистанциране.</w:t>
            </w:r>
          </w:p>
          <w:p w14:paraId="63F8DB00" w14:textId="77777777" w:rsidR="00395C57" w:rsidRPr="004D46A8" w:rsidRDefault="00395C57" w:rsidP="00780BA9">
            <w:pPr>
              <w:jc w:val="both"/>
              <w:rPr>
                <w:rFonts w:ascii="Cambria" w:hAnsi="Cambria"/>
              </w:rPr>
            </w:pPr>
            <w:r w:rsidRPr="004D46A8">
              <w:rPr>
                <w:rFonts w:ascii="Cambria" w:hAnsi="Cambria"/>
              </w:rPr>
              <w:t>Ще бъде позволено да се отворят магазини, които не са за стоки от първа необходимост.</w:t>
            </w:r>
          </w:p>
          <w:p w14:paraId="5CF671FB" w14:textId="77777777" w:rsidR="00395C57" w:rsidRPr="004D46A8" w:rsidRDefault="00395C57" w:rsidP="00780BA9">
            <w:pPr>
              <w:jc w:val="both"/>
              <w:rPr>
                <w:rFonts w:ascii="Cambria" w:hAnsi="Cambria"/>
              </w:rPr>
            </w:pPr>
            <w:r w:rsidRPr="004D46A8">
              <w:rPr>
                <w:rFonts w:ascii="Cambria" w:hAnsi="Cambria"/>
              </w:rPr>
              <w:t>Възстановяване на спортни мероприятия при закрити врата.</w:t>
            </w:r>
          </w:p>
          <w:p w14:paraId="757F81FF" w14:textId="77777777" w:rsidR="00395C57" w:rsidRPr="004D46A8" w:rsidRDefault="00395C57" w:rsidP="00780BA9">
            <w:pPr>
              <w:jc w:val="both"/>
              <w:rPr>
                <w:rFonts w:ascii="Cambria" w:hAnsi="Cambria"/>
              </w:rPr>
            </w:pPr>
            <w:r w:rsidRPr="004D46A8">
              <w:rPr>
                <w:rFonts w:ascii="Cambria" w:hAnsi="Cambria"/>
              </w:rPr>
              <w:t>Увеличаване на капацитета на градския транспорт до нива от преди настъпване на кризата.</w:t>
            </w:r>
          </w:p>
          <w:p w14:paraId="37AB0F58" w14:textId="77777777" w:rsidR="00395C57" w:rsidRPr="004D46A8" w:rsidRDefault="00395C57" w:rsidP="00780BA9">
            <w:pPr>
              <w:jc w:val="both"/>
              <w:rPr>
                <w:rFonts w:ascii="Cambria" w:hAnsi="Cambria"/>
              </w:rPr>
            </w:pPr>
            <w:r w:rsidRPr="004D46A8">
              <w:rPr>
                <w:rFonts w:ascii="Cambria" w:hAnsi="Cambria"/>
              </w:rPr>
              <w:t>Ще бъде позволено създаването на „социални балони“ по модела на Нова Зеландия, като на дадено домакинство ще бъде позволено да контактува с друго домакинство.</w:t>
            </w:r>
          </w:p>
          <w:p w14:paraId="3878789D" w14:textId="77777777" w:rsidR="00395C57" w:rsidRPr="004D46A8" w:rsidRDefault="00395C57" w:rsidP="00780BA9">
            <w:pPr>
              <w:jc w:val="both"/>
              <w:rPr>
                <w:rFonts w:ascii="Cambria" w:hAnsi="Cambria"/>
                <w:u w:val="single"/>
              </w:rPr>
            </w:pPr>
            <w:r w:rsidRPr="004D46A8">
              <w:rPr>
                <w:rFonts w:ascii="Cambria" w:hAnsi="Cambria"/>
                <w:u w:val="single"/>
              </w:rPr>
              <w:t>Стъпка 3 – мерките ще започнат да се прилагат най-рано от 04.07.2020 г.</w:t>
            </w:r>
          </w:p>
          <w:p w14:paraId="00B7EA1E" w14:textId="77777777" w:rsidR="00395C57" w:rsidRPr="004D46A8" w:rsidRDefault="00395C57" w:rsidP="00780BA9">
            <w:pPr>
              <w:jc w:val="both"/>
              <w:rPr>
                <w:rFonts w:ascii="Cambria" w:hAnsi="Cambria"/>
              </w:rPr>
            </w:pPr>
            <w:r w:rsidRPr="004D46A8">
              <w:rPr>
                <w:rFonts w:ascii="Cambria" w:hAnsi="Cambria"/>
              </w:rPr>
              <w:t>Ще бъдат позволено да отворят част от заведенията за хранене в страната при прилагане на мерки за социално дистанциране.</w:t>
            </w:r>
          </w:p>
          <w:p w14:paraId="2A9D3487" w14:textId="77777777" w:rsidR="00395C57" w:rsidRPr="004D46A8" w:rsidRDefault="00395C57" w:rsidP="00780BA9">
            <w:pPr>
              <w:jc w:val="both"/>
              <w:rPr>
                <w:rFonts w:ascii="Cambria" w:hAnsi="Cambria"/>
              </w:rPr>
            </w:pPr>
            <w:r w:rsidRPr="004D46A8">
              <w:rPr>
                <w:rFonts w:ascii="Cambria" w:hAnsi="Cambria"/>
              </w:rPr>
              <w:t>Ще възстановят работа заведенията за персонални услуги /фризьори, козметика/.</w:t>
            </w:r>
          </w:p>
          <w:p w14:paraId="6BF4D849" w14:textId="77777777" w:rsidR="00395C57" w:rsidRPr="004D46A8" w:rsidRDefault="00395C57" w:rsidP="00780BA9">
            <w:pPr>
              <w:jc w:val="both"/>
              <w:rPr>
                <w:rFonts w:ascii="Cambria" w:hAnsi="Cambria"/>
              </w:rPr>
            </w:pPr>
            <w:r w:rsidRPr="004D46A8">
              <w:rPr>
                <w:rFonts w:ascii="Cambria" w:hAnsi="Cambria"/>
              </w:rPr>
              <w:t>Ще възстанови работа хотелиерският сектор.</w:t>
            </w:r>
          </w:p>
          <w:p w14:paraId="2B1A6B89" w14:textId="77777777" w:rsidR="00395C57" w:rsidRPr="004D46A8" w:rsidRDefault="00395C57" w:rsidP="00780BA9">
            <w:pPr>
              <w:jc w:val="both"/>
              <w:rPr>
                <w:rFonts w:ascii="Cambria" w:hAnsi="Cambria"/>
              </w:rPr>
            </w:pPr>
            <w:r w:rsidRPr="004D46A8">
              <w:rPr>
                <w:rFonts w:ascii="Cambria" w:hAnsi="Cambria"/>
              </w:rPr>
              <w:t xml:space="preserve">Ще бъдат отворени заведенията за забавления – кина, театри. </w:t>
            </w:r>
          </w:p>
          <w:p w14:paraId="2F9C1E25" w14:textId="77777777" w:rsidR="00395C57" w:rsidRPr="004D46A8" w:rsidRDefault="00395C57" w:rsidP="00780BA9">
            <w:pPr>
              <w:jc w:val="both"/>
              <w:rPr>
                <w:rFonts w:ascii="Cambria" w:hAnsi="Cambria"/>
              </w:rPr>
            </w:pPr>
            <w:r w:rsidRPr="004D46A8">
              <w:rPr>
                <w:rFonts w:ascii="Cambria" w:hAnsi="Cambria"/>
              </w:rPr>
              <w:t xml:space="preserve">Ще бъдат отворени обществени съоръжения места, като религиозни храмове. </w:t>
            </w:r>
          </w:p>
          <w:p w14:paraId="133D2DD6" w14:textId="77777777" w:rsidR="00395C57" w:rsidRPr="004D46A8" w:rsidRDefault="00395C57" w:rsidP="00780BA9">
            <w:pPr>
              <w:jc w:val="both"/>
              <w:rPr>
                <w:rFonts w:ascii="Cambria" w:hAnsi="Cambria"/>
              </w:rPr>
            </w:pPr>
          </w:p>
          <w:p w14:paraId="2D142DA8" w14:textId="77777777" w:rsidR="00395C57" w:rsidRPr="004D46A8" w:rsidRDefault="00395C57" w:rsidP="00780BA9">
            <w:pPr>
              <w:jc w:val="both"/>
              <w:rPr>
                <w:rFonts w:ascii="Cambria" w:hAnsi="Cambria"/>
              </w:rPr>
            </w:pPr>
            <w:r w:rsidRPr="004D46A8">
              <w:rPr>
                <w:rFonts w:ascii="Cambria" w:hAnsi="Cambria"/>
              </w:rPr>
              <w:t>Уелс</w:t>
            </w:r>
          </w:p>
          <w:p w14:paraId="7A28415F" w14:textId="77777777" w:rsidR="00395C57" w:rsidRPr="004D46A8" w:rsidRDefault="00395C57" w:rsidP="00780BA9">
            <w:pPr>
              <w:jc w:val="both"/>
              <w:rPr>
                <w:rFonts w:ascii="Cambria" w:hAnsi="Cambria"/>
              </w:rPr>
            </w:pPr>
            <w:r w:rsidRPr="004D46A8">
              <w:rPr>
                <w:rFonts w:ascii="Cambria" w:hAnsi="Cambria"/>
              </w:rPr>
              <w:t>Уелс продължава да прилага първоначалните ограничителни мерки със следните дребни промени:</w:t>
            </w:r>
          </w:p>
          <w:p w14:paraId="7560D451" w14:textId="77777777" w:rsidR="00395C57" w:rsidRPr="004D46A8" w:rsidRDefault="00395C57" w:rsidP="00780BA9">
            <w:pPr>
              <w:jc w:val="both"/>
              <w:rPr>
                <w:rFonts w:ascii="Cambria" w:hAnsi="Cambria"/>
              </w:rPr>
            </w:pPr>
            <w:r w:rsidRPr="004D46A8">
              <w:rPr>
                <w:rFonts w:ascii="Cambria" w:hAnsi="Cambria"/>
              </w:rPr>
              <w:t>На гражданите се позволява да се упражняват повече от веднъж на ден, но лицата следва да не пътуват на дълги разстояния.</w:t>
            </w:r>
          </w:p>
          <w:p w14:paraId="1EBE1C8B" w14:textId="77777777" w:rsidR="00395C57" w:rsidRPr="004D46A8" w:rsidRDefault="00395C57" w:rsidP="00780BA9">
            <w:pPr>
              <w:jc w:val="both"/>
              <w:rPr>
                <w:rFonts w:ascii="Cambria" w:hAnsi="Cambria"/>
              </w:rPr>
            </w:pPr>
            <w:r w:rsidRPr="004D46A8">
              <w:rPr>
                <w:rFonts w:ascii="Cambria" w:hAnsi="Cambria"/>
              </w:rPr>
              <w:lastRenderedPageBreak/>
              <w:t>Местните власти започват да планират отварянето на библиотеки и центрове за преработване на отпадъци.</w:t>
            </w:r>
          </w:p>
          <w:p w14:paraId="7E59B05F" w14:textId="77777777" w:rsidR="00395C57" w:rsidRPr="004D46A8" w:rsidRDefault="00395C57" w:rsidP="00780BA9">
            <w:pPr>
              <w:jc w:val="both"/>
              <w:rPr>
                <w:rFonts w:ascii="Cambria" w:hAnsi="Cambria"/>
              </w:rPr>
            </w:pPr>
            <w:r w:rsidRPr="004D46A8">
              <w:rPr>
                <w:rFonts w:ascii="Cambria" w:hAnsi="Cambria"/>
              </w:rPr>
              <w:t>Градинарските центрове ще могат да възстановят работа при прилагане на мерки за социално дистанциране.</w:t>
            </w:r>
          </w:p>
          <w:p w14:paraId="51D02F56" w14:textId="77777777" w:rsidR="00395C57" w:rsidRPr="004D46A8" w:rsidRDefault="00395C57" w:rsidP="00780BA9">
            <w:pPr>
              <w:jc w:val="both"/>
              <w:rPr>
                <w:rFonts w:ascii="Cambria" w:hAnsi="Cambria"/>
              </w:rPr>
            </w:pPr>
          </w:p>
          <w:p w14:paraId="3AB4D5C7" w14:textId="77777777" w:rsidR="00395C57" w:rsidRPr="004D46A8" w:rsidRDefault="00395C57" w:rsidP="00780BA9">
            <w:pPr>
              <w:jc w:val="both"/>
              <w:rPr>
                <w:rFonts w:ascii="Cambria" w:hAnsi="Cambria"/>
              </w:rPr>
            </w:pPr>
            <w:r w:rsidRPr="004D46A8">
              <w:rPr>
                <w:rFonts w:ascii="Cambria" w:hAnsi="Cambria"/>
              </w:rPr>
              <w:t>Шотландия</w:t>
            </w:r>
          </w:p>
          <w:p w14:paraId="4679FD79" w14:textId="77777777" w:rsidR="00395C57" w:rsidRPr="004D46A8" w:rsidRDefault="00395C57" w:rsidP="00780BA9">
            <w:pPr>
              <w:jc w:val="both"/>
              <w:rPr>
                <w:rFonts w:ascii="Cambria" w:hAnsi="Cambria"/>
              </w:rPr>
            </w:pPr>
            <w:r w:rsidRPr="004D46A8">
              <w:rPr>
                <w:rFonts w:ascii="Cambria" w:hAnsi="Cambria"/>
              </w:rPr>
              <w:t>Удължават се първоначално приетите ограничителни мерки със следното изменение:</w:t>
            </w:r>
          </w:p>
          <w:p w14:paraId="50FDDE0D" w14:textId="77777777" w:rsidR="00395C57" w:rsidRPr="004D46A8" w:rsidRDefault="00395C57" w:rsidP="00780BA9">
            <w:pPr>
              <w:jc w:val="both"/>
              <w:rPr>
                <w:rFonts w:ascii="Cambria" w:hAnsi="Cambria"/>
              </w:rPr>
            </w:pPr>
            <w:r w:rsidRPr="004D46A8">
              <w:rPr>
                <w:rFonts w:ascii="Cambria" w:hAnsi="Cambria"/>
              </w:rPr>
              <w:t xml:space="preserve">Гражданите ще могат да се упражняват повече от 1 път на ден. </w:t>
            </w:r>
          </w:p>
          <w:p w14:paraId="363C836C" w14:textId="77777777" w:rsidR="00395C57" w:rsidRPr="004D46A8" w:rsidRDefault="00395C57" w:rsidP="00780BA9">
            <w:pPr>
              <w:jc w:val="both"/>
              <w:rPr>
                <w:rFonts w:ascii="Cambria" w:hAnsi="Cambria"/>
              </w:rPr>
            </w:pPr>
          </w:p>
          <w:p w14:paraId="4A8A92E3" w14:textId="77777777" w:rsidR="00395C57" w:rsidRPr="004D46A8" w:rsidRDefault="00395C57" w:rsidP="00780BA9">
            <w:pPr>
              <w:jc w:val="both"/>
              <w:rPr>
                <w:rFonts w:ascii="Cambria" w:hAnsi="Cambria"/>
              </w:rPr>
            </w:pPr>
            <w:r w:rsidRPr="004D46A8">
              <w:rPr>
                <w:rFonts w:ascii="Cambria" w:hAnsi="Cambria"/>
              </w:rPr>
              <w:t>Северна Ирландия</w:t>
            </w:r>
          </w:p>
          <w:p w14:paraId="4131E156" w14:textId="77777777" w:rsidR="00395C57" w:rsidRPr="004D46A8" w:rsidRDefault="00395C57" w:rsidP="00780BA9">
            <w:pPr>
              <w:jc w:val="both"/>
              <w:rPr>
                <w:rFonts w:ascii="Cambria" w:hAnsi="Cambria"/>
              </w:rPr>
            </w:pPr>
            <w:r w:rsidRPr="004D46A8">
              <w:rPr>
                <w:rFonts w:ascii="Cambria" w:hAnsi="Cambria"/>
              </w:rPr>
              <w:t xml:space="preserve">Разрешени са срещи до 6 човека на открито при спазване на правилата за социално дистанциране. </w:t>
            </w:r>
          </w:p>
          <w:p w14:paraId="319E7609" w14:textId="77777777" w:rsidR="00395C57" w:rsidRPr="004D46A8" w:rsidRDefault="00395C57" w:rsidP="00780BA9">
            <w:pPr>
              <w:jc w:val="both"/>
              <w:rPr>
                <w:rFonts w:ascii="Cambria" w:hAnsi="Cambria"/>
              </w:rPr>
            </w:pPr>
            <w:r w:rsidRPr="004D46A8">
              <w:rPr>
                <w:rFonts w:ascii="Cambria" w:hAnsi="Cambria"/>
              </w:rPr>
              <w:t xml:space="preserve">Отварят се религиозни храмове за индивидуални молитви. </w:t>
            </w:r>
          </w:p>
          <w:p w14:paraId="27231049" w14:textId="77777777" w:rsidR="00395C57" w:rsidRPr="004D46A8" w:rsidRDefault="00395C57" w:rsidP="00780BA9">
            <w:pPr>
              <w:jc w:val="both"/>
              <w:rPr>
                <w:rFonts w:ascii="Cambria" w:hAnsi="Cambria"/>
              </w:rPr>
            </w:pPr>
            <w:r w:rsidRPr="004D46A8">
              <w:rPr>
                <w:rFonts w:ascii="Cambria" w:hAnsi="Cambria"/>
              </w:rPr>
              <w:t xml:space="preserve">Разрешава се практикуването на спорт /с изключение на контактни спортове/. </w:t>
            </w:r>
          </w:p>
          <w:p w14:paraId="07349245" w14:textId="77777777" w:rsidR="00395C57" w:rsidRPr="004D46A8" w:rsidRDefault="00395C57" w:rsidP="00780BA9">
            <w:pPr>
              <w:jc w:val="both"/>
              <w:rPr>
                <w:rFonts w:ascii="Cambria" w:hAnsi="Cambria"/>
              </w:rPr>
            </w:pPr>
            <w:r w:rsidRPr="004D46A8">
              <w:rPr>
                <w:rFonts w:ascii="Cambria" w:hAnsi="Cambria"/>
              </w:rPr>
              <w:t xml:space="preserve">Планът е публикуван на адрес: </w:t>
            </w:r>
            <w:hyperlink r:id="rId20" w:history="1">
              <w:r w:rsidRPr="004D46A8">
                <w:rPr>
                  <w:rStyle w:val="Hyperlink"/>
                  <w:rFonts w:ascii="Cambria" w:hAnsi="Cambria"/>
                </w:rPr>
                <w:t>https://www.nidirect.gov.uk/articles/coronavirus-recovery-plan</w:t>
              </w:r>
            </w:hyperlink>
            <w:r w:rsidRPr="004D46A8">
              <w:rPr>
                <w:rFonts w:ascii="Cambria" w:hAnsi="Cambria"/>
              </w:rPr>
              <w:t xml:space="preserve"> </w:t>
            </w:r>
          </w:p>
          <w:p w14:paraId="06DC1B11" w14:textId="77777777" w:rsidR="00395C57" w:rsidRPr="004D46A8" w:rsidRDefault="00395C57" w:rsidP="00780BA9">
            <w:pPr>
              <w:jc w:val="both"/>
              <w:rPr>
                <w:rFonts w:ascii="Cambria" w:hAnsi="Cambria"/>
              </w:rPr>
            </w:pPr>
          </w:p>
          <w:p w14:paraId="4506FEEB" w14:textId="77777777" w:rsidR="00395C57" w:rsidRPr="004D46A8" w:rsidRDefault="00395C57" w:rsidP="00780BA9">
            <w:pPr>
              <w:jc w:val="both"/>
              <w:rPr>
                <w:rFonts w:ascii="Cambria" w:hAnsi="Cambria"/>
              </w:rPr>
            </w:pPr>
            <w:r w:rsidRPr="004D46A8">
              <w:rPr>
                <w:rFonts w:ascii="Cambria" w:hAnsi="Cambria"/>
              </w:rPr>
              <w:t>Карантина за пристигащи пътници</w:t>
            </w:r>
          </w:p>
          <w:p w14:paraId="3D296826" w14:textId="386E4980" w:rsidR="00395C57" w:rsidRPr="004D46A8" w:rsidRDefault="00395C57" w:rsidP="00780BA9">
            <w:pPr>
              <w:jc w:val="both"/>
              <w:rPr>
                <w:rFonts w:ascii="Cambria" w:hAnsi="Cambria"/>
              </w:rPr>
            </w:pPr>
            <w:r w:rsidRPr="004D46A8">
              <w:rPr>
                <w:rFonts w:ascii="Cambria" w:hAnsi="Cambria"/>
              </w:rPr>
              <w:t>Предвижда се карантина за всички пътници, пристигащи със самолет в Обединеното кралство, като очакванията са тя да започне от началото на м. юни 2020 г.</w:t>
            </w:r>
            <w:r w:rsidRPr="004D46A8">
              <w:rPr>
                <w:rFonts w:ascii="Cambria" w:hAnsi="Cambria"/>
                <w:b/>
              </w:rPr>
              <w:t xml:space="preserve"> </w:t>
            </w:r>
          </w:p>
        </w:tc>
      </w:tr>
      <w:tr w:rsidR="00395C57" w:rsidRPr="004D46A8" w14:paraId="7255F0FD" w14:textId="77777777" w:rsidTr="00AB399D">
        <w:trPr>
          <w:trHeight w:val="870"/>
        </w:trPr>
        <w:tc>
          <w:tcPr>
            <w:tcW w:w="3543" w:type="dxa"/>
            <w:gridSpan w:val="3"/>
            <w:tcBorders>
              <w:right w:val="double" w:sz="4" w:space="0" w:color="auto"/>
            </w:tcBorders>
          </w:tcPr>
          <w:p w14:paraId="5EC66A05"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Pr>
          <w:p w14:paraId="7A067BF4" w14:textId="77777777" w:rsidR="00395C57" w:rsidRPr="004D46A8" w:rsidRDefault="00395C57" w:rsidP="00780BA9">
            <w:pPr>
              <w:jc w:val="both"/>
              <w:rPr>
                <w:rFonts w:ascii="Cambria" w:hAnsi="Cambria"/>
              </w:rPr>
            </w:pPr>
            <w:r w:rsidRPr="004D46A8">
              <w:rPr>
                <w:rFonts w:ascii="Cambria" w:hAnsi="Cambria"/>
              </w:rPr>
              <w:t xml:space="preserve">Не са известни. </w:t>
            </w:r>
          </w:p>
          <w:p w14:paraId="65CE3247" w14:textId="77777777" w:rsidR="00395C57" w:rsidRPr="004D46A8" w:rsidRDefault="00395C57" w:rsidP="00780BA9">
            <w:pPr>
              <w:jc w:val="both"/>
              <w:rPr>
                <w:rFonts w:ascii="Cambria" w:hAnsi="Cambria"/>
              </w:rPr>
            </w:pPr>
            <w:r w:rsidRPr="004D46A8">
              <w:rPr>
                <w:rFonts w:ascii="Cambria" w:hAnsi="Cambria"/>
              </w:rPr>
              <w:t xml:space="preserve">На брифинг на британския Форин офис бе обявена позицията на Обединеното кралство, която призовава страните взаимно да си сътрудничат в борбата с разпространението на COVID-19. В тази връзка бе пояснено, че не се предвижда ОК да въведе ограничения върху износа на фармацевтични продукти и медицински изделия.  </w:t>
            </w:r>
          </w:p>
          <w:p w14:paraId="7CDE2C49" w14:textId="326BCAB3" w:rsidR="00395C57" w:rsidRPr="004D46A8" w:rsidRDefault="00395C57" w:rsidP="00780BA9">
            <w:pPr>
              <w:jc w:val="both"/>
              <w:rPr>
                <w:rFonts w:ascii="Cambria" w:eastAsia="Times New Roman" w:hAnsi="Cambria" w:cs="Times New Roman"/>
                <w:color w:val="000000"/>
                <w:lang w:eastAsia="bg-BG"/>
              </w:rPr>
            </w:pPr>
            <w:r w:rsidRPr="004D46A8">
              <w:rPr>
                <w:rFonts w:ascii="Cambria" w:hAnsi="Cambria"/>
              </w:rPr>
              <w:t xml:space="preserve">Ситуацията в магазинната мрежа се нормализира. </w:t>
            </w:r>
          </w:p>
        </w:tc>
      </w:tr>
      <w:tr w:rsidR="00395C57" w:rsidRPr="004D46A8" w14:paraId="518F2E25" w14:textId="77777777" w:rsidTr="00EF6DFA">
        <w:trPr>
          <w:trHeight w:val="350"/>
        </w:trPr>
        <w:tc>
          <w:tcPr>
            <w:tcW w:w="11605" w:type="dxa"/>
            <w:gridSpan w:val="5"/>
            <w:shd w:val="clear" w:color="auto" w:fill="D9D9D9" w:themeFill="background1" w:themeFillShade="D9"/>
          </w:tcPr>
          <w:p w14:paraId="3E6F5EA8" w14:textId="232FF456" w:rsidR="00395C57" w:rsidRPr="004D46A8" w:rsidRDefault="00395C57" w:rsidP="00780BA9">
            <w:pPr>
              <w:spacing w:before="120" w:after="120"/>
              <w:jc w:val="center"/>
              <w:rPr>
                <w:rFonts w:ascii="Cambria" w:hAnsi="Cambria"/>
                <w:b/>
                <w:bCs/>
              </w:rPr>
            </w:pPr>
            <w:r w:rsidRPr="004D46A8">
              <w:rPr>
                <w:rFonts w:ascii="Cambria" w:hAnsi="Cambria"/>
                <w:b/>
                <w:bCs/>
                <w:sz w:val="28"/>
                <w:szCs w:val="28"/>
              </w:rPr>
              <w:t xml:space="preserve">Федерална република </w:t>
            </w:r>
            <w:hyperlink r:id="rId21" w:history="1">
              <w:r w:rsidRPr="004D46A8">
                <w:rPr>
                  <w:rFonts w:ascii="Cambria" w:hAnsi="Cambria"/>
                  <w:b/>
                  <w:bCs/>
                  <w:sz w:val="28"/>
                  <w:szCs w:val="28"/>
                </w:rPr>
                <w:t>Германия</w:t>
              </w:r>
            </w:hyperlink>
            <w:r w:rsidRPr="004D46A8">
              <w:rPr>
                <w:rFonts w:ascii="Cambria" w:hAnsi="Cambria"/>
                <w:b/>
                <w:bCs/>
                <w:sz w:val="28"/>
                <w:szCs w:val="28"/>
              </w:rPr>
              <w:t xml:space="preserve"> (Берлин)</w:t>
            </w:r>
          </w:p>
        </w:tc>
      </w:tr>
      <w:tr w:rsidR="00395C57" w:rsidRPr="004D46A8" w14:paraId="70E5A78D" w14:textId="77777777" w:rsidTr="00AB399D">
        <w:trPr>
          <w:trHeight w:val="636"/>
        </w:trPr>
        <w:tc>
          <w:tcPr>
            <w:tcW w:w="3543" w:type="dxa"/>
            <w:gridSpan w:val="3"/>
            <w:tcBorders>
              <w:right w:val="double" w:sz="4" w:space="0" w:color="auto"/>
            </w:tcBorders>
          </w:tcPr>
          <w:p w14:paraId="7CEA167B" w14:textId="13AEF45E" w:rsidR="00395C57" w:rsidRPr="004D46A8" w:rsidRDefault="00395C57" w:rsidP="00780BA9">
            <w:pPr>
              <w:spacing w:before="120" w:after="120"/>
              <w:rPr>
                <w:rFonts w:ascii="Cambria" w:hAnsi="Cambria"/>
              </w:rPr>
            </w:pPr>
            <w:r w:rsidRPr="004D46A8">
              <w:rPr>
                <w:rFonts w:ascii="Cambria" w:hAnsi="Cambria"/>
              </w:rPr>
              <w:t>Въведени мерки по отношение режима на влизане и излизане</w:t>
            </w:r>
          </w:p>
        </w:tc>
        <w:tc>
          <w:tcPr>
            <w:tcW w:w="8062" w:type="dxa"/>
            <w:gridSpan w:val="2"/>
            <w:tcBorders>
              <w:top w:val="double" w:sz="4" w:space="0" w:color="auto"/>
              <w:left w:val="dotted" w:sz="4" w:space="0" w:color="auto"/>
              <w:bottom w:val="double" w:sz="4" w:space="0" w:color="auto"/>
              <w:right w:val="double" w:sz="4" w:space="0" w:color="auto"/>
            </w:tcBorders>
          </w:tcPr>
          <w:p w14:paraId="62B6A0C9" w14:textId="77777777" w:rsidR="00F14F8D" w:rsidRPr="00F14F8D" w:rsidRDefault="00F14F8D" w:rsidP="00F14F8D">
            <w:pPr>
              <w:jc w:val="both"/>
              <w:rPr>
                <w:rFonts w:ascii="Cambria" w:hAnsi="Cambria"/>
              </w:rPr>
            </w:pPr>
            <w:r w:rsidRPr="00F14F8D">
              <w:rPr>
                <w:rStyle w:val="tlid-translation"/>
                <w:rFonts w:ascii="Cambria" w:hAnsi="Cambria"/>
              </w:rPr>
              <w:t>Общото правило гласи, че пътуванията, които не са абсолютно необходими, трябва да се избягват.</w:t>
            </w:r>
            <w:r w:rsidRPr="00F14F8D">
              <w:rPr>
                <w:rFonts w:ascii="Cambria" w:hAnsi="Cambria"/>
              </w:rPr>
              <w:t xml:space="preserve">  </w:t>
            </w:r>
          </w:p>
          <w:p w14:paraId="134328BF" w14:textId="77777777" w:rsidR="00F14F8D" w:rsidRPr="00F14F8D" w:rsidRDefault="00F14F8D" w:rsidP="00F14F8D">
            <w:pPr>
              <w:jc w:val="both"/>
              <w:rPr>
                <w:rFonts w:ascii="Cambria" w:hAnsi="Cambria"/>
              </w:rPr>
            </w:pPr>
          </w:p>
          <w:p w14:paraId="127EE62E"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За германските граждани няма ограничения за влизане в Германия; допускането за преминаване през германските граници на всички останали лица става по преценка на местните гранични служители.</w:t>
            </w:r>
          </w:p>
          <w:p w14:paraId="29512E6E" w14:textId="77777777" w:rsidR="00F14F8D" w:rsidRPr="00F14F8D" w:rsidRDefault="00F14F8D" w:rsidP="00F14F8D">
            <w:pPr>
              <w:jc w:val="both"/>
              <w:rPr>
                <w:rStyle w:val="tlid-translation"/>
                <w:rFonts w:ascii="Cambria" w:hAnsi="Cambria"/>
              </w:rPr>
            </w:pPr>
          </w:p>
          <w:p w14:paraId="2A6F02E3"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ЗАБРАНЕНО Е ВЛИЗАНЕТО В ГЕРМАНИЯ:</w:t>
            </w:r>
          </w:p>
          <w:p w14:paraId="7FCE7888"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на лицата, които не могат да докажат обоснована неотложна причина за влизане;</w:t>
            </w:r>
          </w:p>
          <w:p w14:paraId="2EF2F0D8"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за посещение на познати и приятели;</w:t>
            </w:r>
          </w:p>
          <w:p w14:paraId="390E56A0"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за обмен на ученици или училищни екскурзии;</w:t>
            </w:r>
          </w:p>
          <w:p w14:paraId="761E0EE4"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за сключване на брак;</w:t>
            </w:r>
          </w:p>
          <w:p w14:paraId="7A2E27B4"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по туристически причини;</w:t>
            </w:r>
          </w:p>
          <w:p w14:paraId="57B60D5D"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с цел пазаруване;</w:t>
            </w:r>
          </w:p>
          <w:p w14:paraId="7E2B950E" w14:textId="77777777" w:rsidR="00F14F8D" w:rsidRPr="00F14F8D" w:rsidRDefault="00F14F8D" w:rsidP="00F14F8D">
            <w:pPr>
              <w:pStyle w:val="ListParagraph"/>
              <w:numPr>
                <w:ilvl w:val="0"/>
                <w:numId w:val="65"/>
              </w:numPr>
              <w:jc w:val="both"/>
              <w:rPr>
                <w:rStyle w:val="tlid-translation"/>
                <w:rFonts w:ascii="Cambria" w:hAnsi="Cambria"/>
              </w:rPr>
            </w:pPr>
            <w:r w:rsidRPr="00F14F8D">
              <w:rPr>
                <w:rStyle w:val="tlid-translation"/>
                <w:rFonts w:ascii="Cambria" w:hAnsi="Cambria"/>
              </w:rPr>
              <w:t xml:space="preserve">на лица, за които на границата се установи, че имат симптоматика на вируса COVID-19. При такива случаи граничните власти предприемат мерки, съгласувано с местните здравни власти. </w:t>
            </w:r>
          </w:p>
          <w:p w14:paraId="690225FB" w14:textId="77777777" w:rsidR="00F14F8D" w:rsidRPr="00F14F8D" w:rsidRDefault="00F14F8D" w:rsidP="00F14F8D">
            <w:pPr>
              <w:jc w:val="both"/>
              <w:rPr>
                <w:rStyle w:val="tlid-translation"/>
                <w:rFonts w:ascii="Cambria" w:hAnsi="Cambria"/>
              </w:rPr>
            </w:pPr>
          </w:p>
          <w:p w14:paraId="1277FD9B"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ВЛИЗАНЕТО В ГЕРМАНИЯ Е ПОЗВОЛЕНО, ПРИ СЛЕДНИТЕ УСЛОВИЯ: </w:t>
            </w:r>
          </w:p>
          <w:p w14:paraId="2048DA9C"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лицето има германско гражданство;</w:t>
            </w:r>
          </w:p>
          <w:p w14:paraId="25F74819"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лицето има право на дългосрочно пребиваване в Германия;</w:t>
            </w:r>
          </w:p>
          <w:p w14:paraId="1A95AE1E"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лицето има адресна регистрация в Германия и влизането има за цел завръщане в обичайното местоживеене;</w:t>
            </w:r>
          </w:p>
          <w:p w14:paraId="7B456FDD"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лицето е гражданин на трета страна (т.е. държава извън ЕС), който притежава право на дългосрочно пребиваване и дългосрочна виза, и </w:t>
            </w:r>
            <w:r w:rsidRPr="00F14F8D">
              <w:rPr>
                <w:rStyle w:val="tlid-translation"/>
                <w:rFonts w:ascii="Cambria" w:hAnsi="Cambria"/>
              </w:rPr>
              <w:lastRenderedPageBreak/>
              <w:t>влизането в страната е с цел завръщане към обичайното местоживеене;</w:t>
            </w:r>
          </w:p>
          <w:p w14:paraId="31E16F9E"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на гражданите на </w:t>
            </w:r>
            <w:r w:rsidRPr="00F14F8D">
              <w:rPr>
                <w:rStyle w:val="tlid-translation"/>
                <w:rFonts w:ascii="Cambria" w:hAnsi="Cambria"/>
                <w:u w:val="single"/>
              </w:rPr>
              <w:t>държавите-членки на ЕС</w:t>
            </w:r>
            <w:r w:rsidRPr="00F14F8D">
              <w:rPr>
                <w:rStyle w:val="tlid-translation"/>
                <w:rFonts w:ascii="Cambria" w:hAnsi="Cambria"/>
              </w:rPr>
              <w:t xml:space="preserve"> и на </w:t>
            </w:r>
            <w:r w:rsidRPr="00F14F8D">
              <w:rPr>
                <w:rStyle w:val="tlid-translation"/>
                <w:rFonts w:ascii="Cambria" w:hAnsi="Cambria"/>
                <w:u w:val="single"/>
              </w:rPr>
              <w:t>Обединеното кралство</w:t>
            </w:r>
            <w:r w:rsidRPr="00F14F8D">
              <w:rPr>
                <w:rStyle w:val="tlid-translation"/>
                <w:rFonts w:ascii="Cambria" w:hAnsi="Cambria"/>
              </w:rPr>
              <w:t xml:space="preserve">, </w:t>
            </w:r>
            <w:r w:rsidRPr="00F14F8D">
              <w:rPr>
                <w:rStyle w:val="tlid-translation"/>
                <w:rFonts w:ascii="Cambria" w:hAnsi="Cambria"/>
                <w:u w:val="single"/>
              </w:rPr>
              <w:t>Лихтенщайн</w:t>
            </w:r>
            <w:r w:rsidRPr="00F14F8D">
              <w:rPr>
                <w:rStyle w:val="tlid-translation"/>
                <w:rFonts w:ascii="Cambria" w:hAnsi="Cambria"/>
              </w:rPr>
              <w:t xml:space="preserve">, </w:t>
            </w:r>
            <w:r w:rsidRPr="00F14F8D">
              <w:rPr>
                <w:rStyle w:val="tlid-translation"/>
                <w:rFonts w:ascii="Cambria" w:hAnsi="Cambria"/>
                <w:u w:val="single"/>
              </w:rPr>
              <w:t>Швейцария, Норвегия</w:t>
            </w:r>
            <w:r w:rsidRPr="00F14F8D">
              <w:rPr>
                <w:rStyle w:val="tlid-translation"/>
                <w:rFonts w:ascii="Cambria" w:hAnsi="Cambria"/>
              </w:rPr>
              <w:t xml:space="preserve"> и</w:t>
            </w:r>
            <w:r w:rsidRPr="00F14F8D">
              <w:rPr>
                <w:rStyle w:val="tlid-translation"/>
                <w:rFonts w:ascii="Cambria" w:hAnsi="Cambria"/>
                <w:u w:val="single"/>
              </w:rPr>
              <w:t xml:space="preserve"> Исландия</w:t>
            </w:r>
            <w:r w:rsidRPr="00F14F8D">
              <w:rPr>
                <w:rStyle w:val="tlid-translation"/>
                <w:rFonts w:ascii="Cambria" w:hAnsi="Cambria"/>
              </w:rPr>
              <w:t>, и на членовете на техните семейства, когато става въпрос за завръщане в обичайното им местоживеене в Германия, или когато става въпрос за транзитното им преминаване към страната им на произход, или трета държава;</w:t>
            </w:r>
          </w:p>
          <w:p w14:paraId="3083BD77"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за трансгранично движение на стоки през Германия и трансграничното движение на работници от съседните на Германия страни.</w:t>
            </w:r>
          </w:p>
          <w:p w14:paraId="4908597E" w14:textId="77777777" w:rsidR="00F14F8D" w:rsidRPr="00F14F8D" w:rsidRDefault="00F14F8D" w:rsidP="00F14F8D">
            <w:pPr>
              <w:jc w:val="both"/>
              <w:rPr>
                <w:rStyle w:val="tlid-translation"/>
                <w:rFonts w:ascii="Cambria" w:hAnsi="Cambria"/>
              </w:rPr>
            </w:pPr>
          </w:p>
          <w:p w14:paraId="605E19C1"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При трансграничното преминаване през Германия трябва да бъдат изпълнени следните условия:</w:t>
            </w:r>
          </w:p>
          <w:p w14:paraId="150ED8EF"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да се реализира само когато няма алтернативни транспортни връзки;</w:t>
            </w:r>
          </w:p>
          <w:p w14:paraId="75A4F7CD"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само когато е осигурено преминаването през следващите страни по маршрута;</w:t>
            </w:r>
          </w:p>
          <w:p w14:paraId="54C36F67"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за целта, пътуващите трябва да удостоверят целта на своето пътуване, както и че ще могат да влязат/преминат в страните на транзит и в страната-дестинация, например чрез представяне на (самолетни) билети и др.</w:t>
            </w:r>
          </w:p>
          <w:p w14:paraId="6895AD0A"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При спазването на тези условия е позволено влизане в Германия и по суша, но единствено с цел достигане до летище на територията на Германия, от което да се замине за друга държава. Това се отнася и за граждани на трети страни, когато става въпрос за тяхно пътуване до страната им на произход или до страната, в която имат право да пребивават въз основа на дългосрочно право на пребиваване и при наличие на дългосрочна виза за пребиваване.</w:t>
            </w:r>
          </w:p>
          <w:p w14:paraId="511C44AE" w14:textId="77777777" w:rsidR="00F14F8D" w:rsidRPr="00F14F8D" w:rsidRDefault="00F14F8D" w:rsidP="00F14F8D">
            <w:pPr>
              <w:jc w:val="both"/>
              <w:rPr>
                <w:rStyle w:val="tlid-translation"/>
                <w:rFonts w:ascii="Cambria" w:hAnsi="Cambria"/>
              </w:rPr>
            </w:pPr>
          </w:p>
          <w:p w14:paraId="44839E34"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Влизането в Германия на лица без германско гражданство е позволено и при т.нар. АБСОЛЮТНО НЕОТЛОЖНИ ОБОСНОВАНИ ПРИЧИНИ, независимо от гражданството: </w:t>
            </w:r>
          </w:p>
          <w:p w14:paraId="08590650"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при влизане в страната или за целите на транзитно преминаване през територията на Германия, през границата с </w:t>
            </w:r>
            <w:r w:rsidRPr="00F14F8D">
              <w:rPr>
                <w:rStyle w:val="tlid-translation"/>
                <w:rFonts w:ascii="Cambria" w:hAnsi="Cambria"/>
                <w:u w:val="single"/>
              </w:rPr>
              <w:t>Франция</w:t>
            </w:r>
            <w:r w:rsidRPr="00F14F8D">
              <w:rPr>
                <w:rStyle w:val="tlid-translation"/>
                <w:rFonts w:ascii="Cambria" w:hAnsi="Cambria"/>
              </w:rPr>
              <w:t xml:space="preserve">, </w:t>
            </w:r>
            <w:r w:rsidRPr="00F14F8D">
              <w:rPr>
                <w:rStyle w:val="tlid-translation"/>
                <w:rFonts w:ascii="Cambria" w:hAnsi="Cambria"/>
                <w:u w:val="single"/>
              </w:rPr>
              <w:t>Австрия</w:t>
            </w:r>
            <w:r w:rsidRPr="00F14F8D">
              <w:rPr>
                <w:rStyle w:val="tlid-translation"/>
                <w:rFonts w:ascii="Cambria" w:hAnsi="Cambria"/>
              </w:rPr>
              <w:t xml:space="preserve">, </w:t>
            </w:r>
            <w:r w:rsidRPr="00F14F8D">
              <w:rPr>
                <w:rStyle w:val="tlid-translation"/>
                <w:rFonts w:ascii="Cambria" w:hAnsi="Cambria"/>
                <w:u w:val="single"/>
              </w:rPr>
              <w:t>Швейцария</w:t>
            </w:r>
            <w:r w:rsidRPr="00F14F8D">
              <w:rPr>
                <w:rStyle w:val="tlid-translation"/>
                <w:rFonts w:ascii="Cambria" w:hAnsi="Cambria"/>
              </w:rPr>
              <w:t xml:space="preserve">, </w:t>
            </w:r>
            <w:r w:rsidRPr="00F14F8D">
              <w:rPr>
                <w:rStyle w:val="tlid-translation"/>
                <w:rFonts w:ascii="Cambria" w:hAnsi="Cambria"/>
                <w:u w:val="single"/>
              </w:rPr>
              <w:t>Италия</w:t>
            </w:r>
            <w:r w:rsidRPr="00F14F8D">
              <w:rPr>
                <w:rStyle w:val="tlid-translation"/>
                <w:rFonts w:ascii="Cambria" w:hAnsi="Cambria"/>
              </w:rPr>
              <w:t xml:space="preserve">, </w:t>
            </w:r>
            <w:r w:rsidRPr="00F14F8D">
              <w:rPr>
                <w:rStyle w:val="tlid-translation"/>
                <w:rFonts w:ascii="Cambria" w:hAnsi="Cambria"/>
                <w:u w:val="single"/>
              </w:rPr>
              <w:t>Дания</w:t>
            </w:r>
            <w:r w:rsidRPr="00F14F8D">
              <w:rPr>
                <w:rStyle w:val="tlid-translation"/>
                <w:rFonts w:ascii="Cambria" w:hAnsi="Cambria"/>
              </w:rPr>
              <w:t xml:space="preserve"> и </w:t>
            </w:r>
            <w:r w:rsidRPr="00F14F8D">
              <w:rPr>
                <w:rStyle w:val="tlid-translation"/>
                <w:rFonts w:ascii="Cambria" w:hAnsi="Cambria"/>
                <w:u w:val="single"/>
              </w:rPr>
              <w:t>Испания</w:t>
            </w:r>
            <w:r w:rsidRPr="00F14F8D">
              <w:rPr>
                <w:rStyle w:val="tlid-translation"/>
                <w:rFonts w:ascii="Cambria" w:hAnsi="Cambria"/>
              </w:rPr>
              <w:t xml:space="preserve">, без значение в коя друга държава е започнало пътуването; </w:t>
            </w:r>
          </w:p>
          <w:p w14:paraId="5A53E13C"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при самолетни пътувания от </w:t>
            </w:r>
            <w:r w:rsidRPr="00F14F8D">
              <w:rPr>
                <w:rStyle w:val="tlid-translation"/>
                <w:rFonts w:ascii="Cambria" w:hAnsi="Cambria"/>
                <w:u w:val="single"/>
              </w:rPr>
              <w:t>България</w:t>
            </w:r>
            <w:r w:rsidRPr="00F14F8D">
              <w:rPr>
                <w:rStyle w:val="tlid-translation"/>
                <w:rFonts w:ascii="Cambria" w:hAnsi="Cambria"/>
              </w:rPr>
              <w:t xml:space="preserve">, </w:t>
            </w:r>
            <w:r w:rsidRPr="00F14F8D">
              <w:rPr>
                <w:rStyle w:val="tlid-translation"/>
                <w:rFonts w:ascii="Cambria" w:hAnsi="Cambria"/>
                <w:u w:val="single"/>
              </w:rPr>
              <w:t>Румъния</w:t>
            </w:r>
            <w:r w:rsidRPr="00F14F8D">
              <w:rPr>
                <w:rStyle w:val="tlid-translation"/>
                <w:rFonts w:ascii="Cambria" w:hAnsi="Cambria"/>
              </w:rPr>
              <w:t xml:space="preserve">, </w:t>
            </w:r>
            <w:r w:rsidRPr="00F14F8D">
              <w:rPr>
                <w:rStyle w:val="tlid-translation"/>
                <w:rFonts w:ascii="Cambria" w:hAnsi="Cambria"/>
                <w:u w:val="single"/>
              </w:rPr>
              <w:t>Кипър</w:t>
            </w:r>
            <w:r w:rsidRPr="00F14F8D">
              <w:rPr>
                <w:rStyle w:val="tlid-translation"/>
                <w:rFonts w:ascii="Cambria" w:hAnsi="Cambria"/>
              </w:rPr>
              <w:t xml:space="preserve">, </w:t>
            </w:r>
            <w:r w:rsidRPr="00F14F8D">
              <w:rPr>
                <w:rStyle w:val="tlid-translation"/>
                <w:rFonts w:ascii="Cambria" w:hAnsi="Cambria"/>
                <w:u w:val="single"/>
              </w:rPr>
              <w:t>Хърватия</w:t>
            </w:r>
            <w:r w:rsidRPr="00F14F8D">
              <w:rPr>
                <w:rStyle w:val="tlid-translation"/>
                <w:rFonts w:ascii="Cambria" w:hAnsi="Cambria"/>
              </w:rPr>
              <w:t xml:space="preserve">, </w:t>
            </w:r>
            <w:r w:rsidRPr="00F14F8D">
              <w:rPr>
                <w:rStyle w:val="tlid-translation"/>
                <w:rFonts w:ascii="Cambria" w:hAnsi="Cambria"/>
                <w:u w:val="single"/>
              </w:rPr>
              <w:t>Ирландия</w:t>
            </w:r>
            <w:r w:rsidRPr="00F14F8D">
              <w:rPr>
                <w:rStyle w:val="tlid-translation"/>
                <w:rFonts w:ascii="Cambria" w:hAnsi="Cambria"/>
              </w:rPr>
              <w:t xml:space="preserve"> и </w:t>
            </w:r>
            <w:r w:rsidRPr="00F14F8D">
              <w:rPr>
                <w:rStyle w:val="tlid-translation"/>
                <w:rFonts w:ascii="Cambria" w:hAnsi="Cambria"/>
                <w:u w:val="single"/>
              </w:rPr>
              <w:t>Обединеното кралство</w:t>
            </w:r>
            <w:r w:rsidRPr="00F14F8D">
              <w:rPr>
                <w:rStyle w:val="tlid-translation"/>
                <w:rFonts w:ascii="Cambria" w:hAnsi="Cambria"/>
              </w:rPr>
              <w:t>.</w:t>
            </w:r>
          </w:p>
          <w:p w14:paraId="5EF4A126" w14:textId="77777777" w:rsidR="00F14F8D" w:rsidRPr="00F14F8D" w:rsidRDefault="00F14F8D" w:rsidP="00F14F8D">
            <w:pPr>
              <w:jc w:val="both"/>
              <w:rPr>
                <w:rStyle w:val="tlid-translation"/>
                <w:rFonts w:ascii="Cambria" w:hAnsi="Cambria"/>
              </w:rPr>
            </w:pPr>
          </w:p>
          <w:p w14:paraId="69D70D49"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Като абсолютно неотложни обосновани причини германската страна разглежда (неизчерпателен списък):</w:t>
            </w:r>
          </w:p>
          <w:p w14:paraId="7A25AB98" w14:textId="77777777" w:rsidR="00F14F8D" w:rsidRPr="00F14F8D" w:rsidRDefault="00F14F8D" w:rsidP="00F14F8D">
            <w:pPr>
              <w:jc w:val="both"/>
              <w:rPr>
                <w:rStyle w:val="tlid-translation"/>
                <w:rFonts w:ascii="Cambria" w:hAnsi="Cambria"/>
                <w:u w:val="single"/>
              </w:rPr>
            </w:pPr>
            <w:r w:rsidRPr="00F14F8D">
              <w:rPr>
                <w:rStyle w:val="tlid-translation"/>
                <w:rFonts w:ascii="Cambria" w:hAnsi="Cambria"/>
                <w:u w:val="single"/>
              </w:rPr>
              <w:t>Причини, свързани с работата</w:t>
            </w:r>
          </w:p>
          <w:p w14:paraId="1234CCA6"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работещите в систематично важни области, независимо от тяхното гражданство – например здравен/медицински персонал и транспортен персонал, </w:t>
            </w:r>
          </w:p>
          <w:p w14:paraId="0E9BBB79"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пътуване, заради служебна командировка, извън категорията „систематично важна област“;</w:t>
            </w:r>
          </w:p>
          <w:p w14:paraId="0773C928"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първоначално влизане за започване на работа на граждани от трети страни (държави извън ЕС), които нямат местожителство в ЕС, само когато става въпрос за професии с важна функция – здравен и транспортен персонал;</w:t>
            </w:r>
          </w:p>
          <w:p w14:paraId="7FF8BFD8"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принадлежност към групата на привилегированите лица, в т.ч. представители на Европейския парламент и акредитирани дипломати;</w:t>
            </w:r>
          </w:p>
          <w:p w14:paraId="04E4CA24"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работници от крайграничните райони, преминаващи границата регулярно във връзка със своята работа; </w:t>
            </w:r>
          </w:p>
          <w:p w14:paraId="582B868B"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Във всички цитирани случаи се изисква представяне на удостоверителен документ, например удостоверение от работодател; </w:t>
            </w:r>
            <w:r w:rsidRPr="00F14F8D">
              <w:rPr>
                <w:rStyle w:val="tlid-translation"/>
                <w:rFonts w:ascii="Cambria" w:hAnsi="Cambria"/>
              </w:rPr>
              <w:lastRenderedPageBreak/>
              <w:t>трудов договор; документи за поръчка; трансгранична карта за пътуване, удостоверение за редовно пътуващите от крайграничните зони -  „</w:t>
            </w:r>
            <w:r w:rsidRPr="00F14F8D">
              <w:rPr>
                <w:rStyle w:val="tlid-translation"/>
                <w:rFonts w:ascii="Cambria" w:hAnsi="Cambria"/>
                <w:lang w:val="de-DE"/>
              </w:rPr>
              <w:t>Bescheinigung</w:t>
            </w:r>
            <w:r w:rsidRPr="00F14F8D">
              <w:rPr>
                <w:rStyle w:val="tlid-translation"/>
                <w:rFonts w:ascii="Cambria" w:hAnsi="Cambria"/>
              </w:rPr>
              <w:t xml:space="preserve"> </w:t>
            </w:r>
            <w:r w:rsidRPr="00F14F8D">
              <w:rPr>
                <w:rStyle w:val="tlid-translation"/>
                <w:rFonts w:ascii="Cambria" w:hAnsi="Cambria"/>
                <w:lang w:val="de-DE"/>
              </w:rPr>
              <w:t>f</w:t>
            </w:r>
            <w:r w:rsidRPr="00F14F8D">
              <w:rPr>
                <w:rStyle w:val="tlid-translation"/>
                <w:rFonts w:ascii="Cambria" w:hAnsi="Cambria"/>
              </w:rPr>
              <w:t>ü</w:t>
            </w:r>
            <w:r w:rsidRPr="00F14F8D">
              <w:rPr>
                <w:rStyle w:val="tlid-translation"/>
                <w:rFonts w:ascii="Cambria" w:hAnsi="Cambria"/>
                <w:lang w:val="de-DE"/>
              </w:rPr>
              <w:t>r</w:t>
            </w:r>
            <w:r w:rsidRPr="00F14F8D">
              <w:rPr>
                <w:rStyle w:val="tlid-translation"/>
                <w:rFonts w:ascii="Cambria" w:hAnsi="Cambria"/>
              </w:rPr>
              <w:t xml:space="preserve"> </w:t>
            </w:r>
            <w:r w:rsidRPr="00F14F8D">
              <w:rPr>
                <w:rStyle w:val="tlid-translation"/>
                <w:rFonts w:ascii="Cambria" w:hAnsi="Cambria"/>
                <w:lang w:val="de-DE"/>
              </w:rPr>
              <w:t>Berufspendler</w:t>
            </w:r>
            <w:r w:rsidRPr="00F14F8D">
              <w:rPr>
                <w:rStyle w:val="tlid-translation"/>
                <w:rFonts w:ascii="Cambria" w:hAnsi="Cambria"/>
              </w:rPr>
              <w:t xml:space="preserve">“ &gt; </w:t>
            </w:r>
            <w:hyperlink r:id="rId22" w:history="1">
              <w:r w:rsidRPr="00F14F8D">
                <w:rPr>
                  <w:rStyle w:val="Hyperlink"/>
                  <w:rFonts w:ascii="Cambria" w:hAnsi="Cambria"/>
                </w:rPr>
                <w:t>линк към образец</w:t>
              </w:r>
            </w:hyperlink>
            <w:r w:rsidRPr="00F14F8D">
              <w:rPr>
                <w:rStyle w:val="tlid-translation"/>
                <w:rFonts w:ascii="Cambria" w:hAnsi="Cambria"/>
              </w:rPr>
              <w:t>), и т.н.</w:t>
            </w:r>
          </w:p>
          <w:p w14:paraId="18D55691" w14:textId="77777777" w:rsidR="00F14F8D" w:rsidRPr="00F14F8D" w:rsidRDefault="00F14F8D" w:rsidP="00F14F8D">
            <w:pPr>
              <w:jc w:val="both"/>
              <w:rPr>
                <w:rStyle w:val="tlid-translation"/>
                <w:rFonts w:ascii="Cambria" w:hAnsi="Cambria"/>
              </w:rPr>
            </w:pPr>
          </w:p>
          <w:p w14:paraId="4B66CADF" w14:textId="77777777" w:rsidR="00F14F8D" w:rsidRPr="00F14F8D" w:rsidRDefault="00F14F8D" w:rsidP="00F14F8D">
            <w:pPr>
              <w:jc w:val="both"/>
              <w:rPr>
                <w:rStyle w:val="tlid-translation"/>
                <w:rFonts w:ascii="Cambria" w:hAnsi="Cambria"/>
                <w:u w:val="single"/>
              </w:rPr>
            </w:pPr>
            <w:r w:rsidRPr="00F14F8D">
              <w:rPr>
                <w:rStyle w:val="tlid-translation"/>
                <w:rFonts w:ascii="Cambria" w:hAnsi="Cambria"/>
                <w:u w:val="single"/>
              </w:rPr>
              <w:t>Семейни причини:</w:t>
            </w:r>
          </w:p>
          <w:p w14:paraId="4181B0D1"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Посещение на съпруг/съпруга или регистриран партньор, от преди март 2020 г.;</w:t>
            </w:r>
          </w:p>
          <w:p w14:paraId="276919AB"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Във връзка с въпроси на попечителство и грижа за непълнолетни деца, което изисква взаимни посещения или вземане на детето и отпътуване от Германия.</w:t>
            </w:r>
          </w:p>
          <w:p w14:paraId="060A8380"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Изискват се удостоверителни документи. </w:t>
            </w:r>
          </w:p>
          <w:p w14:paraId="5C6378D3" w14:textId="77777777" w:rsidR="00F14F8D" w:rsidRPr="00F14F8D" w:rsidRDefault="00F14F8D" w:rsidP="00F14F8D">
            <w:pPr>
              <w:pStyle w:val="ListParagraph"/>
              <w:jc w:val="both"/>
              <w:rPr>
                <w:rStyle w:val="tlid-translation"/>
                <w:rFonts w:ascii="Cambria" w:hAnsi="Cambria"/>
              </w:rPr>
            </w:pPr>
          </w:p>
          <w:p w14:paraId="6F1F20C0" w14:textId="77777777" w:rsidR="00F14F8D" w:rsidRPr="00F14F8D" w:rsidRDefault="00F14F8D" w:rsidP="00F14F8D">
            <w:pPr>
              <w:jc w:val="both"/>
              <w:rPr>
                <w:rStyle w:val="tlid-translation"/>
                <w:rFonts w:ascii="Cambria" w:hAnsi="Cambria"/>
                <w:u w:val="single"/>
              </w:rPr>
            </w:pPr>
            <w:r w:rsidRPr="00F14F8D">
              <w:rPr>
                <w:rStyle w:val="tlid-translation"/>
                <w:rFonts w:ascii="Cambria" w:hAnsi="Cambria"/>
                <w:u w:val="single"/>
              </w:rPr>
              <w:t>Медицински причини и причини, свързани с оказването на грижи</w:t>
            </w:r>
          </w:p>
          <w:p w14:paraId="18384762"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Грижа за членове на семейството, които живеят в Германия - до роднини втора степен (родители, деца, баба и дядо, внуци); </w:t>
            </w:r>
          </w:p>
          <w:p w14:paraId="42174827"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Медицинско лечение;</w:t>
            </w:r>
          </w:p>
          <w:p w14:paraId="1237D9EF"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И в двата случая е препоръчително свързването със съответното здравно заведение, в което ще се извършва лечението, и с Германското посолство в София за уточняване на процедурата и необходимата удостоверителна документация. </w:t>
            </w:r>
          </w:p>
          <w:p w14:paraId="03B07088" w14:textId="77777777" w:rsidR="00F14F8D" w:rsidRPr="00F14F8D" w:rsidRDefault="00F14F8D" w:rsidP="00F14F8D">
            <w:pPr>
              <w:pStyle w:val="ListParagraph"/>
              <w:jc w:val="both"/>
              <w:rPr>
                <w:rStyle w:val="tlid-translation"/>
                <w:rFonts w:ascii="Cambria" w:hAnsi="Cambria"/>
              </w:rPr>
            </w:pPr>
          </w:p>
          <w:p w14:paraId="22D9C88E" w14:textId="77777777" w:rsidR="00F14F8D" w:rsidRPr="00F14F8D" w:rsidRDefault="00F14F8D" w:rsidP="00F14F8D">
            <w:pPr>
              <w:jc w:val="both"/>
              <w:rPr>
                <w:rStyle w:val="tlid-translation"/>
                <w:rFonts w:ascii="Cambria" w:hAnsi="Cambria"/>
                <w:u w:val="single"/>
              </w:rPr>
            </w:pPr>
            <w:r w:rsidRPr="00F14F8D">
              <w:rPr>
                <w:rStyle w:val="tlid-translation"/>
                <w:rFonts w:ascii="Cambria" w:hAnsi="Cambria"/>
                <w:u w:val="single"/>
              </w:rPr>
              <w:t>Образователни цели</w:t>
            </w:r>
          </w:p>
          <w:p w14:paraId="17EFBD70"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За продължаване на училищното образование, професионалното обучение или следване в университета, в случаите, когато се изисква задължително присъствие в училищните и учебните заведения; </w:t>
            </w:r>
          </w:p>
          <w:p w14:paraId="634340F6"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като доказателство могат да бъдат представяни личните карти на учениците/студентите и/или удостоверение от образователната институция.</w:t>
            </w:r>
          </w:p>
          <w:p w14:paraId="261FFDF4"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Моля българските граждани задължително в предварителен порядък да уточняват всички въпроси с учебното заведение, преди предприемането на евентуалното пътуване.</w:t>
            </w:r>
          </w:p>
          <w:p w14:paraId="345E324A" w14:textId="77777777" w:rsidR="00F14F8D" w:rsidRPr="00F14F8D" w:rsidRDefault="00F14F8D" w:rsidP="00F14F8D">
            <w:pPr>
              <w:jc w:val="both"/>
              <w:rPr>
                <w:rStyle w:val="tlid-translation"/>
                <w:rFonts w:ascii="Cambria" w:hAnsi="Cambria"/>
              </w:rPr>
            </w:pPr>
          </w:p>
          <w:p w14:paraId="1CBC00A6"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Германия, Швейцария и Австрия се договориха за взаимно признаване на абсолютно неотложните обосновани причини за влизане, и считано от 16.05.2020 г. в сила са следните </w:t>
            </w:r>
            <w:r w:rsidRPr="00F14F8D">
              <w:rPr>
                <w:rStyle w:val="tlid-translation"/>
                <w:rFonts w:ascii="Cambria" w:hAnsi="Cambria"/>
                <w:u w:val="single"/>
              </w:rPr>
              <w:t>допълнителни мерки за облекчаване на влизането в Германия през сухопътните й граници с Австрия и Швейцария</w:t>
            </w:r>
            <w:r w:rsidRPr="00F14F8D">
              <w:rPr>
                <w:rStyle w:val="tlid-translation"/>
                <w:rFonts w:ascii="Cambria" w:hAnsi="Cambria"/>
              </w:rPr>
              <w:t xml:space="preserve"> (мерките са краткосрочни и са пряко зависими от епидемиологичната ситуация във всяка от страните): на живущите в пограничните зони, е разрешено влизането в Германия, когато е с цел:</w:t>
            </w:r>
          </w:p>
          <w:p w14:paraId="7371A9E2"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посещение на партньора;</w:t>
            </w:r>
          </w:p>
          <w:p w14:paraId="6A8F2B2D"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посещение на членове на семейството - родители, баби и дядовци, деца, внуци, братя и сестри, зет, лели, чичо, братовчеди;</w:t>
            </w:r>
          </w:p>
          <w:p w14:paraId="117842BB"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участие във важни семейни събития - сватби, погребения, религиозни тържества;</w:t>
            </w:r>
          </w:p>
          <w:p w14:paraId="4DA4AA31"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медицинско лечение, напр. физиотерапия (изисква се удостоверителен документ);</w:t>
            </w:r>
          </w:p>
          <w:p w14:paraId="412204B9"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посещение на дневни детски центрове (изисква се удостоверение от детското заведение);</w:t>
            </w:r>
          </w:p>
          <w:p w14:paraId="511C0EC3"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за полагане на грижи, поддръжка или използване на самостоятелно използвани имоти (второ жилище и земеделски земи), селскостопански, ловни и горски територии или за оказване на грижи за животни.</w:t>
            </w:r>
          </w:p>
          <w:p w14:paraId="3C6F3BB6"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Ако не е възможно представяне на официални документи, лицата задължително трябва да представят лична декларация. Образци са качени на сайта на Федералната полиция:</w:t>
            </w:r>
          </w:p>
          <w:p w14:paraId="12528C0A" w14:textId="77777777" w:rsidR="00F14F8D" w:rsidRPr="00F14F8D" w:rsidRDefault="00F14F8D" w:rsidP="00F14F8D">
            <w:pPr>
              <w:pStyle w:val="ListParagraph"/>
              <w:numPr>
                <w:ilvl w:val="0"/>
                <w:numId w:val="63"/>
              </w:numPr>
              <w:rPr>
                <w:rStyle w:val="tlid-translation"/>
                <w:rFonts w:ascii="Cambria" w:hAnsi="Cambria"/>
              </w:rPr>
            </w:pPr>
            <w:r w:rsidRPr="00F14F8D">
              <w:rPr>
                <w:rStyle w:val="tlid-translation"/>
                <w:rFonts w:ascii="Cambria" w:hAnsi="Cambria"/>
              </w:rPr>
              <w:t xml:space="preserve">Декларация по семейни причини: </w:t>
            </w:r>
            <w:hyperlink r:id="rId23" w:history="1">
              <w:r w:rsidRPr="00F14F8D">
                <w:rPr>
                  <w:rStyle w:val="Hyperlink"/>
                  <w:rFonts w:ascii="Cambria" w:hAnsi="Cambria"/>
                </w:rPr>
                <w:t>https://www.bundespolizei.de/Web/DE/04Aktuelles/01Meldungen/2020/03/1_10_228_down.pdf?__blob=publicationFile&amp;v=2</w:t>
              </w:r>
            </w:hyperlink>
            <w:r w:rsidRPr="00F14F8D">
              <w:rPr>
                <w:rStyle w:val="tlid-translation"/>
                <w:rFonts w:ascii="Cambria" w:hAnsi="Cambria"/>
              </w:rPr>
              <w:t xml:space="preserve"> </w:t>
            </w:r>
          </w:p>
          <w:p w14:paraId="03D303B9" w14:textId="77777777" w:rsidR="00F14F8D" w:rsidRPr="00F14F8D" w:rsidRDefault="00F14F8D" w:rsidP="00F14F8D">
            <w:pPr>
              <w:pStyle w:val="ListParagraph"/>
              <w:numPr>
                <w:ilvl w:val="0"/>
                <w:numId w:val="63"/>
              </w:numPr>
              <w:rPr>
                <w:rStyle w:val="tlid-translation"/>
                <w:rFonts w:ascii="Cambria" w:hAnsi="Cambria"/>
              </w:rPr>
            </w:pPr>
            <w:r w:rsidRPr="00F14F8D">
              <w:rPr>
                <w:rStyle w:val="tlid-translation"/>
                <w:rFonts w:ascii="Cambria" w:hAnsi="Cambria"/>
              </w:rPr>
              <w:lastRenderedPageBreak/>
              <w:t xml:space="preserve">Декларация по други причини: </w:t>
            </w:r>
            <w:hyperlink r:id="rId24" w:history="1">
              <w:r w:rsidRPr="00F14F8D">
                <w:rPr>
                  <w:rStyle w:val="Hyperlink"/>
                  <w:rFonts w:ascii="Cambria" w:hAnsi="Cambria"/>
                </w:rPr>
                <w:t>https://www.bundespolizei.de/Web/DE/04Aktuelles/01Meldungen/2020/03/1_10_229_down.pdf?__blob=publicationFile&amp;v=2</w:t>
              </w:r>
            </w:hyperlink>
            <w:r w:rsidRPr="00F14F8D">
              <w:rPr>
                <w:rStyle w:val="tlid-translation"/>
                <w:rFonts w:ascii="Cambria" w:hAnsi="Cambria"/>
              </w:rPr>
              <w:t xml:space="preserve"> </w:t>
            </w:r>
          </w:p>
          <w:p w14:paraId="51428A80"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За подаване на невярна информация и при установена злоупотреба лицата ще понасят отговорност, в съответствие с германските законодателство. </w:t>
            </w:r>
          </w:p>
          <w:p w14:paraId="00C8367B" w14:textId="77777777" w:rsidR="00F14F8D" w:rsidRPr="00F14F8D" w:rsidRDefault="00F14F8D" w:rsidP="00F14F8D">
            <w:pPr>
              <w:jc w:val="both"/>
              <w:rPr>
                <w:rStyle w:val="tlid-translation"/>
                <w:rFonts w:ascii="Cambria" w:hAnsi="Cambria"/>
              </w:rPr>
            </w:pPr>
          </w:p>
          <w:p w14:paraId="1BDEC854"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Считано от 03.06.2020 г. Германия и Франция също договориха представянето на попълнен единен образец на лична декларация:  </w:t>
            </w:r>
          </w:p>
          <w:p w14:paraId="4CB80878" w14:textId="77777777" w:rsidR="00F14F8D" w:rsidRPr="00F14F8D" w:rsidRDefault="00F14F8D" w:rsidP="00F14F8D">
            <w:pPr>
              <w:pStyle w:val="ListParagraph"/>
              <w:numPr>
                <w:ilvl w:val="0"/>
                <w:numId w:val="64"/>
              </w:numPr>
              <w:jc w:val="both"/>
              <w:rPr>
                <w:rStyle w:val="tlid-translation"/>
                <w:rFonts w:ascii="Cambria" w:hAnsi="Cambria"/>
              </w:rPr>
            </w:pPr>
            <w:r w:rsidRPr="00F14F8D">
              <w:rPr>
                <w:rStyle w:val="tlid-translation"/>
                <w:rFonts w:ascii="Cambria" w:hAnsi="Cambria"/>
              </w:rPr>
              <w:t>Задължително трябва да бъде представяна от трансграничните пътуващи с местожителство във френските Départements Bas-Rhin, Haut-Rhin или Moselle, и от германските федерални провинции Баден-Вюртемберг, Рейнланд-Пфалц или Саарланд;</w:t>
            </w:r>
          </w:p>
          <w:p w14:paraId="4B29D3A6" w14:textId="77777777" w:rsidR="00F14F8D" w:rsidRPr="00F14F8D" w:rsidRDefault="00F14F8D" w:rsidP="00F14F8D">
            <w:pPr>
              <w:pStyle w:val="ListParagraph"/>
              <w:numPr>
                <w:ilvl w:val="0"/>
                <w:numId w:val="64"/>
              </w:numPr>
              <w:jc w:val="both"/>
              <w:rPr>
                <w:rStyle w:val="tlid-translation"/>
                <w:rFonts w:ascii="Cambria" w:hAnsi="Cambria"/>
              </w:rPr>
            </w:pPr>
            <w:r w:rsidRPr="00F14F8D">
              <w:rPr>
                <w:rStyle w:val="tlid-translation"/>
                <w:rFonts w:ascii="Cambria" w:hAnsi="Cambria"/>
              </w:rPr>
              <w:t>Трябва да бъде представяна независимо от транспортните средства, с които се осъществява преминаването на границата;</w:t>
            </w:r>
          </w:p>
          <w:p w14:paraId="1EA9669E" w14:textId="77777777" w:rsidR="00F14F8D" w:rsidRPr="00F14F8D" w:rsidRDefault="00F14F8D" w:rsidP="00F14F8D">
            <w:pPr>
              <w:pStyle w:val="ListParagraph"/>
              <w:numPr>
                <w:ilvl w:val="0"/>
                <w:numId w:val="64"/>
              </w:numPr>
              <w:jc w:val="both"/>
              <w:rPr>
                <w:rStyle w:val="tlid-translation"/>
                <w:rFonts w:ascii="Cambria" w:hAnsi="Cambria"/>
              </w:rPr>
            </w:pPr>
            <w:r w:rsidRPr="00F14F8D">
              <w:rPr>
                <w:rStyle w:val="tlid-translation"/>
                <w:rFonts w:ascii="Cambria" w:hAnsi="Cambria"/>
              </w:rPr>
              <w:t xml:space="preserve">В декларацията се посочва категорията на абсолютно неотложната обоснована причина за влизане. </w:t>
            </w:r>
          </w:p>
          <w:p w14:paraId="63D270AC" w14:textId="77777777" w:rsidR="00F14F8D" w:rsidRPr="00F14F8D" w:rsidRDefault="00F14F8D" w:rsidP="00F14F8D">
            <w:pPr>
              <w:pStyle w:val="ListParagraph"/>
              <w:numPr>
                <w:ilvl w:val="0"/>
                <w:numId w:val="64"/>
              </w:numPr>
              <w:jc w:val="both"/>
              <w:rPr>
                <w:rStyle w:val="tlid-translation"/>
                <w:rFonts w:ascii="Cambria" w:hAnsi="Cambria"/>
              </w:rPr>
            </w:pPr>
            <w:r w:rsidRPr="00F14F8D">
              <w:rPr>
                <w:rStyle w:val="tlid-translation"/>
                <w:rFonts w:ascii="Cambria" w:hAnsi="Cambria"/>
              </w:rPr>
              <w:t>Образецът на декларацията:</w:t>
            </w:r>
          </w:p>
          <w:p w14:paraId="1B3955F2" w14:textId="77777777" w:rsidR="00F14F8D" w:rsidRPr="00F14F8D" w:rsidRDefault="00381D17" w:rsidP="00F14F8D">
            <w:pPr>
              <w:pStyle w:val="ListParagraph"/>
              <w:jc w:val="both"/>
              <w:rPr>
                <w:rStyle w:val="tlid-translation"/>
                <w:rFonts w:ascii="Cambria" w:hAnsi="Cambria"/>
              </w:rPr>
            </w:pPr>
            <w:hyperlink r:id="rId25" w:history="1">
              <w:r w:rsidR="00F14F8D" w:rsidRPr="00F14F8D">
                <w:rPr>
                  <w:rStyle w:val="Hyperlink"/>
                  <w:rFonts w:ascii="Cambria" w:hAnsi="Cambria"/>
                  <w:lang w:val="de-DE"/>
                </w:rPr>
                <w:t>https</w:t>
              </w:r>
              <w:r w:rsidR="00F14F8D" w:rsidRPr="00F14F8D">
                <w:rPr>
                  <w:rStyle w:val="Hyperlink"/>
                  <w:rFonts w:ascii="Cambria" w:hAnsi="Cambria"/>
                </w:rPr>
                <w:t>://</w:t>
              </w:r>
              <w:r w:rsidR="00F14F8D" w:rsidRPr="00F14F8D">
                <w:rPr>
                  <w:rStyle w:val="Hyperlink"/>
                  <w:rFonts w:ascii="Cambria" w:hAnsi="Cambria"/>
                  <w:lang w:val="de-DE"/>
                </w:rPr>
                <w:t>www</w:t>
              </w:r>
              <w:r w:rsidR="00F14F8D" w:rsidRPr="00F14F8D">
                <w:rPr>
                  <w:rStyle w:val="Hyperlink"/>
                  <w:rFonts w:ascii="Cambria" w:hAnsi="Cambria"/>
                </w:rPr>
                <w:t>.</w:t>
              </w:r>
              <w:r w:rsidR="00F14F8D" w:rsidRPr="00F14F8D">
                <w:rPr>
                  <w:rStyle w:val="Hyperlink"/>
                  <w:rFonts w:ascii="Cambria" w:hAnsi="Cambria"/>
                  <w:lang w:val="de-DE"/>
                </w:rPr>
                <w:t>bundespolizei</w:t>
              </w:r>
              <w:r w:rsidR="00F14F8D" w:rsidRPr="00F14F8D">
                <w:rPr>
                  <w:rStyle w:val="Hyperlink"/>
                  <w:rFonts w:ascii="Cambria" w:hAnsi="Cambria"/>
                </w:rPr>
                <w:t>.</w:t>
              </w:r>
              <w:r w:rsidR="00F14F8D" w:rsidRPr="00F14F8D">
                <w:rPr>
                  <w:rStyle w:val="Hyperlink"/>
                  <w:rFonts w:ascii="Cambria" w:hAnsi="Cambria"/>
                  <w:lang w:val="de-DE"/>
                </w:rPr>
                <w:t>de</w:t>
              </w:r>
              <w:r w:rsidR="00F14F8D" w:rsidRPr="00F14F8D">
                <w:rPr>
                  <w:rStyle w:val="Hyperlink"/>
                  <w:rFonts w:ascii="Cambria" w:hAnsi="Cambria"/>
                </w:rPr>
                <w:t>/</w:t>
              </w:r>
              <w:r w:rsidR="00F14F8D" w:rsidRPr="00F14F8D">
                <w:rPr>
                  <w:rStyle w:val="Hyperlink"/>
                  <w:rFonts w:ascii="Cambria" w:hAnsi="Cambria"/>
                  <w:lang w:val="de-DE"/>
                </w:rPr>
                <w:t>Web</w:t>
              </w:r>
              <w:r w:rsidR="00F14F8D" w:rsidRPr="00F14F8D">
                <w:rPr>
                  <w:rStyle w:val="Hyperlink"/>
                  <w:rFonts w:ascii="Cambria" w:hAnsi="Cambria"/>
                </w:rPr>
                <w:t>/</w:t>
              </w:r>
              <w:r w:rsidR="00F14F8D" w:rsidRPr="00F14F8D">
                <w:rPr>
                  <w:rStyle w:val="Hyperlink"/>
                  <w:rFonts w:ascii="Cambria" w:hAnsi="Cambria"/>
                  <w:lang w:val="de-DE"/>
                </w:rPr>
                <w:t>DE</w:t>
              </w:r>
              <w:r w:rsidR="00F14F8D" w:rsidRPr="00F14F8D">
                <w:rPr>
                  <w:rStyle w:val="Hyperlink"/>
                  <w:rFonts w:ascii="Cambria" w:hAnsi="Cambria"/>
                </w:rPr>
                <w:t>/04</w:t>
              </w:r>
              <w:r w:rsidR="00F14F8D" w:rsidRPr="00F14F8D">
                <w:rPr>
                  <w:rStyle w:val="Hyperlink"/>
                  <w:rFonts w:ascii="Cambria" w:hAnsi="Cambria"/>
                  <w:lang w:val="de-DE"/>
                </w:rPr>
                <w:t>Aktuelles</w:t>
              </w:r>
              <w:r w:rsidR="00F14F8D" w:rsidRPr="00F14F8D">
                <w:rPr>
                  <w:rStyle w:val="Hyperlink"/>
                  <w:rFonts w:ascii="Cambria" w:hAnsi="Cambria"/>
                </w:rPr>
                <w:t>/01</w:t>
              </w:r>
              <w:r w:rsidR="00F14F8D" w:rsidRPr="00F14F8D">
                <w:rPr>
                  <w:rStyle w:val="Hyperlink"/>
                  <w:rFonts w:ascii="Cambria" w:hAnsi="Cambria"/>
                  <w:lang w:val="de-DE"/>
                </w:rPr>
                <w:t>Meldungen</w:t>
              </w:r>
              <w:r w:rsidR="00F14F8D" w:rsidRPr="00F14F8D">
                <w:rPr>
                  <w:rStyle w:val="Hyperlink"/>
                  <w:rFonts w:ascii="Cambria" w:hAnsi="Cambria"/>
                </w:rPr>
                <w:t>/2020/03/</w:t>
              </w:r>
              <w:r w:rsidR="00F14F8D" w:rsidRPr="00F14F8D">
                <w:rPr>
                  <w:rStyle w:val="Hyperlink"/>
                  <w:rFonts w:ascii="Cambria" w:hAnsi="Cambria"/>
                  <w:lang w:val="de-DE"/>
                </w:rPr>
                <w:t>deu</w:t>
              </w:r>
              <w:r w:rsidR="00F14F8D" w:rsidRPr="00F14F8D">
                <w:rPr>
                  <w:rStyle w:val="Hyperlink"/>
                  <w:rFonts w:ascii="Cambria" w:hAnsi="Cambria"/>
                </w:rPr>
                <w:t>_</w:t>
              </w:r>
              <w:r w:rsidR="00F14F8D" w:rsidRPr="00F14F8D">
                <w:rPr>
                  <w:rStyle w:val="Hyperlink"/>
                  <w:rFonts w:ascii="Cambria" w:hAnsi="Cambria"/>
                  <w:lang w:val="de-DE"/>
                </w:rPr>
                <w:t>fra</w:t>
              </w:r>
              <w:r w:rsidR="00F14F8D" w:rsidRPr="00F14F8D">
                <w:rPr>
                  <w:rStyle w:val="Hyperlink"/>
                  <w:rFonts w:ascii="Cambria" w:hAnsi="Cambria"/>
                </w:rPr>
                <w:t>_</w:t>
              </w:r>
              <w:r w:rsidR="00F14F8D" w:rsidRPr="00F14F8D">
                <w:rPr>
                  <w:rStyle w:val="Hyperlink"/>
                  <w:rFonts w:ascii="Cambria" w:hAnsi="Cambria"/>
                  <w:lang w:val="de-DE"/>
                </w:rPr>
                <w:t>down</w:t>
              </w:r>
              <w:r w:rsidR="00F14F8D" w:rsidRPr="00F14F8D">
                <w:rPr>
                  <w:rStyle w:val="Hyperlink"/>
                  <w:rFonts w:ascii="Cambria" w:hAnsi="Cambria"/>
                </w:rPr>
                <w:t>.</w:t>
              </w:r>
              <w:r w:rsidR="00F14F8D" w:rsidRPr="00F14F8D">
                <w:rPr>
                  <w:rStyle w:val="Hyperlink"/>
                  <w:rFonts w:ascii="Cambria" w:hAnsi="Cambria"/>
                  <w:lang w:val="de-DE"/>
                </w:rPr>
                <w:t>pdf</w:t>
              </w:r>
              <w:r w:rsidR="00F14F8D" w:rsidRPr="00F14F8D">
                <w:rPr>
                  <w:rStyle w:val="Hyperlink"/>
                  <w:rFonts w:ascii="Cambria" w:hAnsi="Cambria"/>
                </w:rPr>
                <w:t>?__</w:t>
              </w:r>
              <w:r w:rsidR="00F14F8D" w:rsidRPr="00F14F8D">
                <w:rPr>
                  <w:rStyle w:val="Hyperlink"/>
                  <w:rFonts w:ascii="Cambria" w:hAnsi="Cambria"/>
                  <w:lang w:val="de-DE"/>
                </w:rPr>
                <w:t>blob</w:t>
              </w:r>
              <w:r w:rsidR="00F14F8D" w:rsidRPr="00F14F8D">
                <w:rPr>
                  <w:rStyle w:val="Hyperlink"/>
                  <w:rFonts w:ascii="Cambria" w:hAnsi="Cambria"/>
                </w:rPr>
                <w:t>=</w:t>
              </w:r>
              <w:r w:rsidR="00F14F8D" w:rsidRPr="00F14F8D">
                <w:rPr>
                  <w:rStyle w:val="Hyperlink"/>
                  <w:rFonts w:ascii="Cambria" w:hAnsi="Cambria"/>
                  <w:lang w:val="de-DE"/>
                </w:rPr>
                <w:t>publicationFile</w:t>
              </w:r>
              <w:r w:rsidR="00F14F8D" w:rsidRPr="00F14F8D">
                <w:rPr>
                  <w:rStyle w:val="Hyperlink"/>
                  <w:rFonts w:ascii="Cambria" w:hAnsi="Cambria"/>
                </w:rPr>
                <w:t>&amp;</w:t>
              </w:r>
              <w:r w:rsidR="00F14F8D" w:rsidRPr="00F14F8D">
                <w:rPr>
                  <w:rStyle w:val="Hyperlink"/>
                  <w:rFonts w:ascii="Cambria" w:hAnsi="Cambria"/>
                  <w:lang w:val="de-DE"/>
                </w:rPr>
                <w:t>v</w:t>
              </w:r>
              <w:r w:rsidR="00F14F8D" w:rsidRPr="00F14F8D">
                <w:rPr>
                  <w:rStyle w:val="Hyperlink"/>
                  <w:rFonts w:ascii="Cambria" w:hAnsi="Cambria"/>
                </w:rPr>
                <w:t>=2</w:t>
              </w:r>
            </w:hyperlink>
            <w:r w:rsidR="00F14F8D" w:rsidRPr="00F14F8D">
              <w:rPr>
                <w:rStyle w:val="tlid-translation"/>
                <w:rFonts w:ascii="Cambria" w:hAnsi="Cambria"/>
              </w:rPr>
              <w:t xml:space="preserve"> </w:t>
            </w:r>
          </w:p>
          <w:p w14:paraId="01A2E821" w14:textId="77777777" w:rsidR="00F14F8D" w:rsidRPr="00F14F8D" w:rsidRDefault="00F14F8D" w:rsidP="00F14F8D">
            <w:pPr>
              <w:jc w:val="both"/>
              <w:rPr>
                <w:rStyle w:val="tlid-translation"/>
                <w:rFonts w:ascii="Cambria" w:hAnsi="Cambria"/>
              </w:rPr>
            </w:pPr>
          </w:p>
          <w:p w14:paraId="61AFEAD7"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Текущо се прилагат изключения от настоящите ограничения за влизане на сезонни работници: </w:t>
            </w:r>
          </w:p>
          <w:p w14:paraId="34D1246E"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Считано от 02.04.2020 г. Германия прие обща концепция за прилагането на изключения от приложимите ограничения за влизане в страната за до общо 80 хиляди сезонни работници, независимо от тяхната националност (40 хиляди – за месец април и 40 хиляди – за месец май). </w:t>
            </w:r>
          </w:p>
          <w:p w14:paraId="566F6B99" w14:textId="77777777" w:rsidR="00F14F8D" w:rsidRPr="00F14F8D" w:rsidRDefault="00F14F8D" w:rsidP="00F14F8D">
            <w:pPr>
              <w:jc w:val="both"/>
              <w:rPr>
                <w:rStyle w:val="tlid-translation"/>
                <w:rFonts w:ascii="Cambria" w:hAnsi="Cambria"/>
              </w:rPr>
            </w:pPr>
          </w:p>
          <w:p w14:paraId="0B7FAC0B"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Подборът им се провежда въз основа на подавана информация от  германските селски стопанства и при демонстриране на строги хигиенни стандарти за дейността на работниците им. За организирането на влизането в страната на сезонните работници и осигуряването на необходимите мерки за безопасност отговорност носят селските стопанства. Сезонните работници, които искат да влязат в Германия, трябва да обсъдят директно с техните работодатели какви са необходимите мерки и разпоредби в отделни случаи, преди да влязат в страната.</w:t>
            </w:r>
          </w:p>
          <w:p w14:paraId="3BF7E535"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Тъй като квотата от 80 хиляди души все още не е изчерпана, федералното правителство удължи съществуващите изключения до 15.06.2020 г.   </w:t>
            </w:r>
          </w:p>
          <w:p w14:paraId="3020F979" w14:textId="77777777" w:rsidR="00F14F8D" w:rsidRPr="00F14F8D" w:rsidRDefault="00F14F8D" w:rsidP="00F14F8D">
            <w:pPr>
              <w:jc w:val="both"/>
              <w:rPr>
                <w:rStyle w:val="tlid-translation"/>
                <w:rFonts w:ascii="Cambria" w:hAnsi="Cambria"/>
              </w:rPr>
            </w:pPr>
          </w:p>
          <w:p w14:paraId="7C0F5AEA"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На 15.06.2020 г. се очаква решение на федералното правителство за евентуално фундаментално преразглеждане на правилата за пътуване, при отчитане на епидемиологичната ситуация.</w:t>
            </w:r>
          </w:p>
          <w:p w14:paraId="741FB98B"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 </w:t>
            </w:r>
          </w:p>
          <w:p w14:paraId="001DF120"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Препоръчваме на българските граждани да следят предоставяната информация от Федералната полиция на Германия по всички горни въпроси, на уеб-страницата, която се актуализира постоянно: </w:t>
            </w:r>
          </w:p>
          <w:p w14:paraId="17B81432" w14:textId="77777777" w:rsidR="00F14F8D" w:rsidRPr="00F14F8D" w:rsidRDefault="00381D17" w:rsidP="00F14F8D">
            <w:pPr>
              <w:jc w:val="both"/>
              <w:rPr>
                <w:rStyle w:val="tlid-translation"/>
                <w:rFonts w:ascii="Cambria" w:hAnsi="Cambria"/>
              </w:rPr>
            </w:pPr>
            <w:hyperlink r:id="rId26" w:history="1">
              <w:r w:rsidR="00F14F8D" w:rsidRPr="00F14F8D">
                <w:rPr>
                  <w:rStyle w:val="Hyperlink"/>
                  <w:rFonts w:ascii="Cambria" w:hAnsi="Cambria"/>
                </w:rPr>
                <w:t>https://www.bundespolizei.de/Web/DE/04Aktuelles/01Meldungen/2020/03/200317_faq.html</w:t>
              </w:r>
            </w:hyperlink>
            <w:r w:rsidR="00F14F8D" w:rsidRPr="00F14F8D">
              <w:rPr>
                <w:rStyle w:val="tlid-translation"/>
                <w:rFonts w:ascii="Cambria" w:hAnsi="Cambria"/>
              </w:rPr>
              <w:t xml:space="preserve"> </w:t>
            </w:r>
          </w:p>
          <w:p w14:paraId="0BEB8528" w14:textId="77777777" w:rsidR="00F14F8D" w:rsidRPr="00F14F8D" w:rsidRDefault="00F14F8D" w:rsidP="00F14F8D">
            <w:pPr>
              <w:jc w:val="both"/>
              <w:rPr>
                <w:rStyle w:val="tlid-translation"/>
                <w:rFonts w:ascii="Cambria" w:hAnsi="Cambria"/>
              </w:rPr>
            </w:pPr>
          </w:p>
          <w:p w14:paraId="655FF9D8" w14:textId="77777777" w:rsidR="00F14F8D" w:rsidRPr="00F14F8D" w:rsidRDefault="00F14F8D" w:rsidP="00F14F8D">
            <w:pPr>
              <w:jc w:val="both"/>
              <w:rPr>
                <w:rFonts w:ascii="Cambria" w:eastAsia="Times New Roman" w:hAnsi="Cambria" w:cs="Calibri"/>
              </w:rPr>
            </w:pPr>
            <w:r w:rsidRPr="00F14F8D">
              <w:rPr>
                <w:rStyle w:val="tlid-translation"/>
                <w:rFonts w:ascii="Cambria" w:hAnsi="Cambria"/>
              </w:rPr>
              <w:t>Справки относно ог</w:t>
            </w:r>
            <w:r w:rsidRPr="00F14F8D">
              <w:rPr>
                <w:rFonts w:ascii="Cambria" w:eastAsia="Times New Roman" w:hAnsi="Cambria" w:cstheme="minorHAnsi"/>
                <w:lang w:eastAsia="de-DE"/>
              </w:rPr>
              <w:t>р</w:t>
            </w:r>
            <w:r w:rsidRPr="00F14F8D">
              <w:rPr>
                <w:rStyle w:val="tlid-translation"/>
                <w:rFonts w:ascii="Cambria" w:hAnsi="Cambria"/>
              </w:rPr>
              <w:t xml:space="preserve">аниченията за пътуващите от Германия, както и за възможността за обратното им прибиране в страната могат да бъдат правени в раздела „Sicher Reisen“ на страницата на Федералното министерство на външните работи (гледа се по-надолу на страницата, след </w:t>
            </w:r>
            <w:r w:rsidRPr="00F14F8D">
              <w:rPr>
                <w:rStyle w:val="tlid-translation"/>
                <w:rFonts w:ascii="Cambria" w:hAnsi="Cambria"/>
                <w:lang w:val="en-US"/>
              </w:rPr>
              <w:t>newsroom</w:t>
            </w:r>
            <w:r w:rsidRPr="00F14F8D">
              <w:rPr>
                <w:rStyle w:val="tlid-translation"/>
                <w:rFonts w:ascii="Cambria" w:hAnsi="Cambria"/>
              </w:rPr>
              <w:t xml:space="preserve"> и профила на министър Хайко Маас): </w:t>
            </w:r>
            <w:hyperlink r:id="rId27" w:history="1">
              <w:r w:rsidRPr="00F14F8D">
                <w:rPr>
                  <w:rStyle w:val="Hyperlink"/>
                  <w:rFonts w:ascii="Cambria" w:hAnsi="Cambria"/>
                  <w:color w:val="2F5496" w:themeColor="accent5" w:themeShade="BF"/>
                </w:rPr>
                <w:t>https://www.auswaertiges-amt.de/de/</w:t>
              </w:r>
            </w:hyperlink>
            <w:r w:rsidRPr="00F14F8D">
              <w:rPr>
                <w:rStyle w:val="Hyperlink"/>
                <w:rFonts w:ascii="Cambria" w:hAnsi="Cambria"/>
                <w:color w:val="2F5496" w:themeColor="accent5" w:themeShade="BF"/>
              </w:rPr>
              <w:t xml:space="preserve">  </w:t>
            </w:r>
            <w:r w:rsidRPr="00F14F8D">
              <w:rPr>
                <w:rFonts w:ascii="Cambria" w:eastAsia="Times New Roman" w:hAnsi="Cambria" w:cs="Calibri"/>
                <w:color w:val="2F5496" w:themeColor="accent5" w:themeShade="BF"/>
              </w:rPr>
              <w:t xml:space="preserve"> </w:t>
            </w:r>
          </w:p>
          <w:p w14:paraId="31412D9B" w14:textId="77777777" w:rsidR="00395C57" w:rsidRPr="000109A6" w:rsidRDefault="00395C57" w:rsidP="000109A6">
            <w:pPr>
              <w:pStyle w:val="NoSpacing"/>
              <w:jc w:val="both"/>
              <w:rPr>
                <w:rFonts w:ascii="Cambria" w:hAnsi="Cambria"/>
              </w:rPr>
            </w:pPr>
          </w:p>
          <w:p w14:paraId="3B6D731B" w14:textId="6D4F7268" w:rsidR="00334E69" w:rsidRPr="004D46A8" w:rsidRDefault="00334E69" w:rsidP="00780BA9">
            <w:pPr>
              <w:jc w:val="both"/>
              <w:rPr>
                <w:rFonts w:ascii="Cambria" w:hAnsi="Cambria"/>
              </w:rPr>
            </w:pPr>
          </w:p>
        </w:tc>
      </w:tr>
      <w:tr w:rsidR="00395C57" w:rsidRPr="004D46A8" w14:paraId="2E1DBCCC" w14:textId="77777777" w:rsidTr="00AB399D">
        <w:trPr>
          <w:trHeight w:val="871"/>
        </w:trPr>
        <w:tc>
          <w:tcPr>
            <w:tcW w:w="3543" w:type="dxa"/>
            <w:gridSpan w:val="3"/>
            <w:tcBorders>
              <w:right w:val="double" w:sz="4" w:space="0" w:color="auto"/>
            </w:tcBorders>
          </w:tcPr>
          <w:p w14:paraId="3559B6C6" w14:textId="6EFC63BB" w:rsidR="00395C57" w:rsidRPr="004D46A8" w:rsidRDefault="00395C57" w:rsidP="00780BA9">
            <w:pPr>
              <w:spacing w:before="120" w:after="120"/>
              <w:rPr>
                <w:rFonts w:ascii="Cambria" w:hAnsi="Cambria"/>
              </w:rPr>
            </w:pPr>
            <w:r w:rsidRPr="004D46A8">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w:t>
            </w:r>
          </w:p>
        </w:tc>
        <w:tc>
          <w:tcPr>
            <w:tcW w:w="8062" w:type="dxa"/>
            <w:gridSpan w:val="2"/>
            <w:tcBorders>
              <w:top w:val="double" w:sz="4" w:space="0" w:color="auto"/>
              <w:left w:val="dotted" w:sz="4" w:space="0" w:color="auto"/>
              <w:bottom w:val="double" w:sz="4" w:space="0" w:color="auto"/>
              <w:right w:val="double" w:sz="4" w:space="0" w:color="auto"/>
            </w:tcBorders>
          </w:tcPr>
          <w:p w14:paraId="7236F4F8" w14:textId="77777777" w:rsidR="00F14F8D" w:rsidRPr="00F14F8D" w:rsidRDefault="00F14F8D" w:rsidP="00F14F8D">
            <w:pPr>
              <w:jc w:val="both"/>
              <w:rPr>
                <w:rStyle w:val="tlid-translation"/>
                <w:rFonts w:ascii="Cambria" w:eastAsia="Times New Roman" w:hAnsi="Cambria" w:cs="Times New Roman"/>
                <w:color w:val="00000A"/>
              </w:rPr>
            </w:pPr>
            <w:r w:rsidRPr="00F14F8D">
              <w:rPr>
                <w:rStyle w:val="tlid-translation"/>
                <w:rFonts w:ascii="Cambria" w:hAnsi="Cambria"/>
              </w:rPr>
              <w:t xml:space="preserve">В координация със съседните на Германия държави и с правителствата на германските федерални провинции, считано от 16.03.2020 г. федералното правителство въведе временен граничен контрол по своите граници. То </w:t>
            </w:r>
            <w:r w:rsidRPr="00F14F8D">
              <w:rPr>
                <w:rFonts w:ascii="Cambria" w:eastAsia="Times New Roman" w:hAnsi="Cambria" w:cs="Times New Roman"/>
                <w:color w:val="00000A"/>
              </w:rPr>
              <w:t>извършва постоянен мониторинг на положението и съгласувано с тях във всеки един момент може да прекрати или възстанови граничния контрол.</w:t>
            </w:r>
          </w:p>
          <w:p w14:paraId="4160B306" w14:textId="77777777" w:rsidR="00F14F8D" w:rsidRPr="00F14F8D" w:rsidRDefault="00F14F8D" w:rsidP="00F14F8D">
            <w:pPr>
              <w:jc w:val="both"/>
              <w:rPr>
                <w:rStyle w:val="tlid-translation"/>
                <w:rFonts w:ascii="Cambria" w:hAnsi="Cambria"/>
              </w:rPr>
            </w:pPr>
          </w:p>
          <w:p w14:paraId="35C0BA6F"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Границата към Нидерландия е отворена. Граничният контрол на границата с Люксембург бе прекратен на 15.05.2020 г.</w:t>
            </w:r>
          </w:p>
          <w:p w14:paraId="3DBCF237" w14:textId="77777777" w:rsidR="00F14F8D" w:rsidRPr="00F14F8D" w:rsidRDefault="00F14F8D" w:rsidP="00F14F8D">
            <w:pPr>
              <w:jc w:val="both"/>
              <w:rPr>
                <w:rStyle w:val="tlid-translation"/>
                <w:rFonts w:ascii="Cambria" w:hAnsi="Cambria"/>
              </w:rPr>
            </w:pPr>
          </w:p>
          <w:p w14:paraId="14A5032C"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По данни от 03.06.2020 г. на германското федерално МВР: </w:t>
            </w:r>
          </w:p>
          <w:p w14:paraId="197764A3"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сухопътният и въздушен граничен контрол на вътрешните граници с Австрия, Швейцария, Франция остават в сила до 15.06.2020 г.;</w:t>
            </w:r>
          </w:p>
          <w:p w14:paraId="145C76CB"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въздушният граничен контрол с Италия и Испания също остава в сила до 15.06.2020 г.;</w:t>
            </w:r>
          </w:p>
          <w:p w14:paraId="3A45F85A" w14:textId="77777777" w:rsidR="00F14F8D" w:rsidRPr="00F14F8D" w:rsidRDefault="00F14F8D" w:rsidP="00F14F8D">
            <w:pPr>
              <w:pStyle w:val="ListParagraph"/>
              <w:numPr>
                <w:ilvl w:val="0"/>
                <w:numId w:val="63"/>
              </w:numPr>
              <w:jc w:val="both"/>
              <w:rPr>
                <w:rStyle w:val="tlid-translation"/>
                <w:rFonts w:ascii="Cambria" w:hAnsi="Cambria"/>
                <w:u w:val="single"/>
              </w:rPr>
            </w:pPr>
            <w:r w:rsidRPr="00F14F8D">
              <w:rPr>
                <w:rStyle w:val="tlid-translation"/>
                <w:rFonts w:ascii="Cambria" w:hAnsi="Cambria"/>
              </w:rPr>
              <w:t xml:space="preserve">по взаимно съгласие бе взето решение за продължаване на  граничния контрол по границата с Дания. </w:t>
            </w:r>
          </w:p>
          <w:p w14:paraId="29556DC9" w14:textId="77777777" w:rsidR="00F14F8D" w:rsidRPr="00F14F8D" w:rsidRDefault="00F14F8D" w:rsidP="00F14F8D">
            <w:pPr>
              <w:pStyle w:val="ListParagraph"/>
              <w:jc w:val="both"/>
              <w:rPr>
                <w:rStyle w:val="tlid-translation"/>
                <w:rFonts w:ascii="Cambria" w:hAnsi="Cambria"/>
              </w:rPr>
            </w:pPr>
          </w:p>
          <w:p w14:paraId="4D6190BC"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Германия отвори всички свои трансгранични връзки за трафик за сухопътно преминаване на границите й. </w:t>
            </w:r>
          </w:p>
          <w:p w14:paraId="32FA5889" w14:textId="77777777" w:rsidR="00F14F8D" w:rsidRPr="00F14F8D" w:rsidRDefault="00F14F8D" w:rsidP="00F14F8D">
            <w:pPr>
              <w:pStyle w:val="ListParagraph"/>
              <w:numPr>
                <w:ilvl w:val="0"/>
                <w:numId w:val="63"/>
              </w:numPr>
              <w:jc w:val="both"/>
              <w:rPr>
                <w:rStyle w:val="tlid-translation"/>
                <w:rFonts w:ascii="Cambria" w:hAnsi="Cambria"/>
              </w:rPr>
            </w:pPr>
            <w:r w:rsidRPr="00F14F8D">
              <w:rPr>
                <w:rStyle w:val="tlid-translation"/>
                <w:rFonts w:ascii="Cambria" w:hAnsi="Cambria"/>
              </w:rPr>
              <w:t xml:space="preserve">От гледна точка на Германия преминаването на границите на страната с Австрия, Франция, Дания и Швейцария е възможно през всички нейни ГКПП. </w:t>
            </w:r>
          </w:p>
          <w:p w14:paraId="49234A3F" w14:textId="77777777" w:rsidR="00F14F8D" w:rsidRPr="00F14F8D" w:rsidRDefault="00F14F8D" w:rsidP="00F14F8D">
            <w:pPr>
              <w:pStyle w:val="ListParagraph"/>
              <w:numPr>
                <w:ilvl w:val="0"/>
                <w:numId w:val="63"/>
              </w:numPr>
              <w:jc w:val="both"/>
              <w:rPr>
                <w:rFonts w:ascii="Cambria" w:hAnsi="Cambria"/>
                <w:u w:val="single"/>
              </w:rPr>
            </w:pPr>
            <w:r w:rsidRPr="00F14F8D">
              <w:rPr>
                <w:rFonts w:ascii="Cambria" w:hAnsi="Cambria" w:cs="Times New Roman"/>
              </w:rPr>
              <w:t>Границата с Полша и Чехия може да бъде преминавана само през граничните пунктове, определени от полските и чешките власти. В случай на нарушения, лицата са заплашени от санкции, съгласно законодателството на Полша и Чехия.</w:t>
            </w:r>
          </w:p>
          <w:p w14:paraId="69E441DA" w14:textId="77777777" w:rsidR="00F14F8D" w:rsidRPr="00F14F8D" w:rsidRDefault="00F14F8D" w:rsidP="00F14F8D">
            <w:pPr>
              <w:jc w:val="both"/>
              <w:rPr>
                <w:rStyle w:val="tlid-translation"/>
                <w:rFonts w:ascii="Cambria" w:hAnsi="Cambria"/>
              </w:rPr>
            </w:pPr>
          </w:p>
          <w:p w14:paraId="74BF48C5"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Контролът по сухопътните граници е с облекчен режим: не е систематичен, а е гъвкав и основан на развитията на регионалната ситуация и ситуацията в съседните държави. На германските граници, където понастоящем не се осъществява граничен контрол, федералната полиция прилага мерки за издирване и засилено наблюдение, като са възможни случайни проверки, в координация със съответната съседна страна.</w:t>
            </w:r>
          </w:p>
          <w:p w14:paraId="6957A214" w14:textId="77777777" w:rsidR="00F14F8D" w:rsidRPr="00F14F8D" w:rsidRDefault="00F14F8D" w:rsidP="00F14F8D">
            <w:pPr>
              <w:jc w:val="both"/>
              <w:rPr>
                <w:rStyle w:val="tlid-translation"/>
                <w:rFonts w:ascii="Cambria" w:hAnsi="Cambria"/>
              </w:rPr>
            </w:pPr>
          </w:p>
          <w:p w14:paraId="61F1C47C"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По информация от 29.05.2020 г., 16 ч., на Федералното министерство на транспорта и дигиталната инфраструктура, във всички федерални провинции на Германия временно е отменена забраната за движение на ТИР-ове по магистралите в страната в неделни и празнични дни, </w:t>
            </w:r>
            <w:r w:rsidRPr="00F14F8D">
              <w:rPr>
                <w:rStyle w:val="tlid-translation"/>
                <w:rFonts w:ascii="Cambria" w:hAnsi="Cambria"/>
                <w:u w:val="single"/>
              </w:rPr>
              <w:t>за всички видове стоки</w:t>
            </w:r>
            <w:r w:rsidRPr="00F14F8D">
              <w:rPr>
                <w:rStyle w:val="tlid-translation"/>
                <w:rFonts w:ascii="Cambria" w:hAnsi="Cambria"/>
              </w:rPr>
              <w:t>, както следва:</w:t>
            </w:r>
          </w:p>
          <w:p w14:paraId="130BC67B"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Баден-Вюртемберг</w:t>
            </w:r>
            <w:r w:rsidRPr="00F14F8D">
              <w:rPr>
                <w:rStyle w:val="tlid-translation"/>
                <w:rFonts w:ascii="Cambria" w:hAnsi="Cambria"/>
              </w:rPr>
              <w:t xml:space="preserve"> (BW)- 30.06.2020 ; вкл. и по време на отпускарския сезон</w:t>
            </w:r>
          </w:p>
          <w:p w14:paraId="45CA12B5"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Бавария</w:t>
            </w:r>
            <w:r w:rsidRPr="00F14F8D">
              <w:rPr>
                <w:rStyle w:val="tlid-translation"/>
                <w:rFonts w:ascii="Cambria" w:hAnsi="Cambria"/>
              </w:rPr>
              <w:t xml:space="preserve"> (BY)- 01.06.2020</w:t>
            </w:r>
          </w:p>
          <w:p w14:paraId="743C822B"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Берлин</w:t>
            </w:r>
            <w:r w:rsidRPr="00F14F8D">
              <w:rPr>
                <w:rStyle w:val="tlid-translation"/>
                <w:rFonts w:ascii="Cambria" w:hAnsi="Cambria"/>
              </w:rPr>
              <w:t xml:space="preserve"> (BE)- 01.06.2020</w:t>
            </w:r>
          </w:p>
          <w:p w14:paraId="505A9259"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Бранденбург</w:t>
            </w:r>
            <w:r w:rsidRPr="00F14F8D">
              <w:rPr>
                <w:rStyle w:val="tlid-translation"/>
                <w:rFonts w:ascii="Cambria" w:hAnsi="Cambria"/>
              </w:rPr>
              <w:t xml:space="preserve"> (BB) - 30.09.2020</w:t>
            </w:r>
          </w:p>
          <w:p w14:paraId="3DAD3B5F"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Бремен</w:t>
            </w:r>
            <w:r w:rsidRPr="00F14F8D">
              <w:rPr>
                <w:rStyle w:val="tlid-translation"/>
                <w:rFonts w:ascii="Cambria" w:hAnsi="Cambria"/>
              </w:rPr>
              <w:t xml:space="preserve"> (HB)- 30.08.2020</w:t>
            </w:r>
          </w:p>
          <w:p w14:paraId="39CB7996"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Хамбург</w:t>
            </w:r>
            <w:r w:rsidRPr="00F14F8D">
              <w:rPr>
                <w:rStyle w:val="tlid-translation"/>
                <w:rFonts w:ascii="Cambria" w:hAnsi="Cambria"/>
              </w:rPr>
              <w:t xml:space="preserve"> (HH)- 24.06.2020</w:t>
            </w:r>
          </w:p>
          <w:p w14:paraId="4E0453AC"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Хесен</w:t>
            </w:r>
            <w:r w:rsidRPr="00F14F8D">
              <w:rPr>
                <w:rStyle w:val="tlid-translation"/>
                <w:rFonts w:ascii="Cambria" w:hAnsi="Cambria"/>
              </w:rPr>
              <w:t xml:space="preserve"> (HE)- 30.06.2020 ; вкл. и по време на отпускарския сезон</w:t>
            </w:r>
          </w:p>
          <w:p w14:paraId="170AC1B5"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Мекленбург Предна-Померания</w:t>
            </w:r>
            <w:r w:rsidRPr="00F14F8D">
              <w:rPr>
                <w:rStyle w:val="tlid-translation"/>
                <w:rFonts w:ascii="Cambria" w:hAnsi="Cambria"/>
              </w:rPr>
              <w:t xml:space="preserve"> (MV)- 30.06.2020</w:t>
            </w:r>
          </w:p>
          <w:p w14:paraId="12B5F687"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 xml:space="preserve">Долна Саксония </w:t>
            </w:r>
            <w:r w:rsidRPr="00F14F8D">
              <w:rPr>
                <w:rStyle w:val="tlid-translation"/>
                <w:rFonts w:ascii="Cambria" w:hAnsi="Cambria"/>
              </w:rPr>
              <w:t>(NI) - 31.08.2020; вкл. и по време на отпускарския сезон</w:t>
            </w:r>
          </w:p>
          <w:p w14:paraId="69BF4E3D"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Северен Рейн-Вестфалия</w:t>
            </w:r>
            <w:r w:rsidRPr="00F14F8D">
              <w:rPr>
                <w:rStyle w:val="tlid-translation"/>
                <w:rFonts w:ascii="Cambria" w:hAnsi="Cambria"/>
              </w:rPr>
              <w:t xml:space="preserve"> (NW)- 31.08.2020; вкл. и по време на отпускарския сезон</w:t>
            </w:r>
          </w:p>
          <w:p w14:paraId="6B297903"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Райнланд-Пфалц</w:t>
            </w:r>
            <w:r w:rsidRPr="00F14F8D">
              <w:rPr>
                <w:rStyle w:val="tlid-translation"/>
                <w:rFonts w:ascii="Cambria" w:hAnsi="Cambria"/>
              </w:rPr>
              <w:t xml:space="preserve"> (RP)– до крайната дата 30.08.2020 г.</w:t>
            </w:r>
          </w:p>
          <w:p w14:paraId="311455C9"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Заарланд</w:t>
            </w:r>
            <w:r w:rsidRPr="00F14F8D">
              <w:rPr>
                <w:rStyle w:val="tlid-translation"/>
                <w:rFonts w:ascii="Cambria" w:hAnsi="Cambria"/>
              </w:rPr>
              <w:t xml:space="preserve"> (SL)– до второ нареждане.</w:t>
            </w:r>
          </w:p>
          <w:p w14:paraId="742BD6DC"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Саксония</w:t>
            </w:r>
            <w:r w:rsidRPr="00F14F8D">
              <w:rPr>
                <w:rStyle w:val="tlid-translation"/>
                <w:rFonts w:ascii="Cambria" w:hAnsi="Cambria"/>
              </w:rPr>
              <w:t xml:space="preserve"> (SN)- 31.05.2020</w:t>
            </w:r>
          </w:p>
          <w:p w14:paraId="50DEA3C4"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Сакносия-Анхалт</w:t>
            </w:r>
            <w:r w:rsidRPr="00F14F8D">
              <w:rPr>
                <w:rStyle w:val="tlid-translation"/>
                <w:rFonts w:ascii="Cambria" w:hAnsi="Cambria"/>
              </w:rPr>
              <w:t xml:space="preserve"> (ST) - 31.08.2020; вкл. и по време на отпускарския сезон</w:t>
            </w:r>
          </w:p>
          <w:p w14:paraId="083D7B23"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Шлезвиг-Холщайн</w:t>
            </w:r>
            <w:r w:rsidRPr="00F14F8D">
              <w:rPr>
                <w:rStyle w:val="tlid-translation"/>
                <w:rFonts w:ascii="Cambria" w:hAnsi="Cambria"/>
              </w:rPr>
              <w:t xml:space="preserve"> (SH)- 30.06.2020</w:t>
            </w:r>
          </w:p>
          <w:p w14:paraId="39A99487" w14:textId="77777777" w:rsidR="00F14F8D" w:rsidRPr="00F14F8D" w:rsidRDefault="00F14F8D" w:rsidP="00F14F8D">
            <w:pPr>
              <w:jc w:val="both"/>
              <w:rPr>
                <w:rStyle w:val="tlid-translation"/>
                <w:rFonts w:ascii="Cambria" w:hAnsi="Cambria"/>
              </w:rPr>
            </w:pPr>
            <w:r w:rsidRPr="00F14F8D">
              <w:rPr>
                <w:rStyle w:val="tlid-translation"/>
                <w:rFonts w:ascii="Cambria" w:hAnsi="Cambria"/>
                <w:u w:val="single"/>
              </w:rPr>
              <w:t>Тюрингия</w:t>
            </w:r>
            <w:r w:rsidRPr="00F14F8D">
              <w:rPr>
                <w:rStyle w:val="tlid-translation"/>
                <w:rFonts w:ascii="Cambria" w:hAnsi="Cambria"/>
              </w:rPr>
              <w:t xml:space="preserve"> (TH)- 31.08.2020; вкл. и по време на отпускарския сезон</w:t>
            </w:r>
          </w:p>
          <w:p w14:paraId="39B3DC54" w14:textId="77777777" w:rsidR="00F14F8D" w:rsidRPr="00F14F8D" w:rsidRDefault="00F14F8D" w:rsidP="00F14F8D">
            <w:pPr>
              <w:jc w:val="both"/>
              <w:rPr>
                <w:rStyle w:val="tlid-translation"/>
                <w:rFonts w:ascii="Cambria" w:hAnsi="Cambria"/>
              </w:rPr>
            </w:pPr>
          </w:p>
          <w:p w14:paraId="441861D3"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Въведеното временно облекчаване на времето за шофиране и почивка при </w:t>
            </w:r>
            <w:r w:rsidRPr="00F14F8D">
              <w:rPr>
                <w:rStyle w:val="tlid-translation"/>
                <w:rFonts w:ascii="Cambria" w:hAnsi="Cambria"/>
              </w:rPr>
              <w:lastRenderedPageBreak/>
              <w:t xml:space="preserve">транспортирането на избрани стоки, в т.ч. гориво, медицински и хранителни стоки, е отменено, считано от 01.06.2020 г. </w:t>
            </w:r>
          </w:p>
          <w:p w14:paraId="766DB749" w14:textId="77777777" w:rsidR="00F14F8D" w:rsidRPr="00F14F8D" w:rsidRDefault="00F14F8D" w:rsidP="00F14F8D">
            <w:pPr>
              <w:jc w:val="both"/>
              <w:rPr>
                <w:rStyle w:val="tlid-translation"/>
                <w:rFonts w:ascii="Cambria" w:hAnsi="Cambria"/>
              </w:rPr>
            </w:pPr>
          </w:p>
          <w:p w14:paraId="6A1D7157"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На граничните пунктове по магистралите са обособени отделни ленти за движение за превоза на медицински и ежедневни стоки.</w:t>
            </w:r>
          </w:p>
          <w:p w14:paraId="06920055" w14:textId="77777777" w:rsidR="00F14F8D" w:rsidRPr="00F14F8D" w:rsidRDefault="00F14F8D" w:rsidP="00F14F8D">
            <w:pPr>
              <w:jc w:val="both"/>
              <w:rPr>
                <w:rStyle w:val="tlid-translation"/>
                <w:rFonts w:ascii="Cambria" w:hAnsi="Cambria"/>
              </w:rPr>
            </w:pPr>
          </w:p>
          <w:p w14:paraId="2A237BAC"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За актуална информация: </w:t>
            </w:r>
          </w:p>
          <w:p w14:paraId="2E4C3134" w14:textId="77777777" w:rsidR="00F14F8D" w:rsidRPr="00F14F8D" w:rsidRDefault="00381D17" w:rsidP="00F14F8D">
            <w:pPr>
              <w:jc w:val="both"/>
              <w:rPr>
                <w:rStyle w:val="tlid-translation"/>
                <w:rFonts w:ascii="Cambria" w:hAnsi="Cambria"/>
              </w:rPr>
            </w:pPr>
            <w:hyperlink r:id="rId28" w:history="1">
              <w:r w:rsidR="00F14F8D" w:rsidRPr="00F14F8D">
                <w:rPr>
                  <w:rStyle w:val="Hyperlink"/>
                  <w:rFonts w:ascii="Cambria" w:hAnsi="Cambria"/>
                </w:rPr>
                <w:t>https://www.bmvi.de/SharedDocs/DE/Artikel/K/Corona/strassenverkehr-covid-19.html</w:t>
              </w:r>
            </w:hyperlink>
          </w:p>
          <w:p w14:paraId="3C0868D0" w14:textId="77777777" w:rsidR="00F14F8D" w:rsidRPr="00F14F8D" w:rsidRDefault="00F14F8D" w:rsidP="00F14F8D">
            <w:pPr>
              <w:jc w:val="both"/>
              <w:rPr>
                <w:rStyle w:val="tlid-translation"/>
                <w:rFonts w:ascii="Cambria" w:hAnsi="Cambria"/>
              </w:rPr>
            </w:pPr>
          </w:p>
          <w:p w14:paraId="29A9D3FF"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Прекъснатите връзки на трансграничния железопътен трафик постепенно се възобновяват, в тесни консултации със съседните на Германия страни. Германското МВР моли всички пътуващи да проверяват редовно наличната информация относно регионалните планове за трансгранично влаково движение.</w:t>
            </w:r>
          </w:p>
          <w:p w14:paraId="4DC588CB" w14:textId="1A176297" w:rsidR="00395C57" w:rsidRPr="004D46A8" w:rsidRDefault="00395C57" w:rsidP="00F14F8D">
            <w:pPr>
              <w:jc w:val="both"/>
              <w:rPr>
                <w:rFonts w:ascii="Cambria" w:hAnsi="Cambria"/>
              </w:rPr>
            </w:pPr>
          </w:p>
        </w:tc>
      </w:tr>
      <w:tr w:rsidR="00395C57" w:rsidRPr="004D46A8" w14:paraId="248468B2" w14:textId="77777777" w:rsidTr="00AB399D">
        <w:trPr>
          <w:trHeight w:val="922"/>
        </w:trPr>
        <w:tc>
          <w:tcPr>
            <w:tcW w:w="3543" w:type="dxa"/>
            <w:gridSpan w:val="3"/>
            <w:tcBorders>
              <w:right w:val="double" w:sz="4" w:space="0" w:color="auto"/>
            </w:tcBorders>
          </w:tcPr>
          <w:p w14:paraId="45E0AAE9"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tted" w:sz="4" w:space="0" w:color="auto"/>
              <w:bottom w:val="double" w:sz="4" w:space="0" w:color="auto"/>
              <w:right w:val="double" w:sz="4" w:space="0" w:color="auto"/>
            </w:tcBorders>
          </w:tcPr>
          <w:p w14:paraId="2D7682C9" w14:textId="77777777" w:rsidR="00F14F8D" w:rsidRPr="00F54203" w:rsidRDefault="00F14F8D" w:rsidP="00F14F8D">
            <w:pPr>
              <w:spacing w:before="100" w:beforeAutospacing="1" w:after="100" w:afterAutospacing="1"/>
              <w:jc w:val="both"/>
              <w:rPr>
                <w:rFonts w:ascii="Cambria" w:hAnsi="Cambria"/>
              </w:rPr>
            </w:pPr>
            <w:r w:rsidRPr="00F54203">
              <w:rPr>
                <w:rFonts w:ascii="Cambria" w:hAnsi="Cambria"/>
              </w:rPr>
              <w:t xml:space="preserve">С оглед динамично променящите се ограничения при преминаване на сухоземните граници на съседните на Германия страни препоръчителният начин за завръщане в България все още остава по въздух. </w:t>
            </w:r>
          </w:p>
          <w:p w14:paraId="57098D73" w14:textId="0427E712" w:rsidR="00395C57" w:rsidRPr="004D46A8" w:rsidRDefault="00F14F8D" w:rsidP="00780BA9">
            <w:pPr>
              <w:spacing w:before="100" w:beforeAutospacing="1" w:after="100" w:afterAutospacing="1"/>
              <w:jc w:val="both"/>
              <w:rPr>
                <w:rFonts w:ascii="Cambria" w:hAnsi="Cambria"/>
              </w:rPr>
            </w:pPr>
            <w:r w:rsidRPr="00F54203">
              <w:rPr>
                <w:rFonts w:ascii="Cambria" w:hAnsi="Cambria"/>
              </w:rPr>
              <w:t xml:space="preserve">Летище </w:t>
            </w:r>
            <w:r>
              <w:rPr>
                <w:rFonts w:ascii="Cambria" w:hAnsi="Cambria"/>
              </w:rPr>
              <w:t>Берлин-</w:t>
            </w:r>
            <w:r w:rsidRPr="00F54203">
              <w:rPr>
                <w:rFonts w:ascii="Cambria" w:hAnsi="Cambria"/>
              </w:rPr>
              <w:t>Тегел ще бъде временно затворено за два месеца, считано от 15.06.2020</w:t>
            </w:r>
            <w:r>
              <w:rPr>
                <w:rFonts w:ascii="Cambria" w:hAnsi="Cambria"/>
              </w:rPr>
              <w:t xml:space="preserve"> </w:t>
            </w:r>
            <w:r w:rsidRPr="00F54203">
              <w:rPr>
                <w:rFonts w:ascii="Cambria" w:hAnsi="Cambria"/>
              </w:rPr>
              <w:t>г. Авиокомпаниите, които го ползват към момента, между които е и BULGARIA AIR, ще трябва да се насочат към летище Берлин-Шьонефелд</w:t>
            </w:r>
            <w:r>
              <w:rPr>
                <w:rFonts w:ascii="Cambria" w:hAnsi="Cambria"/>
              </w:rPr>
              <w:t>. Същевременно съществува и вероятност за отмяна на решението. Моля пътуващите да следят информацията и да поддържат връзка с авиокомпанията за повече информация.</w:t>
            </w:r>
          </w:p>
        </w:tc>
      </w:tr>
      <w:tr w:rsidR="00395C57" w:rsidRPr="004D46A8" w14:paraId="1A253B40" w14:textId="77777777" w:rsidTr="00AB399D">
        <w:trPr>
          <w:trHeight w:val="618"/>
        </w:trPr>
        <w:tc>
          <w:tcPr>
            <w:tcW w:w="3543" w:type="dxa"/>
            <w:gridSpan w:val="3"/>
            <w:tcBorders>
              <w:right w:val="double" w:sz="4" w:space="0" w:color="auto"/>
            </w:tcBorders>
          </w:tcPr>
          <w:p w14:paraId="06B12812" w14:textId="2B4CACCB"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tted" w:sz="4" w:space="0" w:color="auto"/>
              <w:bottom w:val="double" w:sz="4" w:space="0" w:color="auto"/>
              <w:right w:val="double" w:sz="4" w:space="0" w:color="auto"/>
            </w:tcBorders>
            <w:vAlign w:val="center"/>
          </w:tcPr>
          <w:p w14:paraId="1340F9AF"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Към момента във всички федерални провинции на Германия е ОТМЕНЕНА ЗАДЪЛЖИТЕЛНАТА 14-ДНЕВНА КАРАНТИНА ЗА ПРИСТИГАЩИТЕ В ГЕРМАНИЯ ЛИЦА ОТ </w:t>
            </w:r>
            <w:r w:rsidRPr="00F14F8D">
              <w:rPr>
                <w:rStyle w:val="tlid-translation"/>
                <w:rFonts w:ascii="Cambria" w:hAnsi="Cambria"/>
                <w:u w:val="single"/>
              </w:rPr>
              <w:t>ДЪРЖАВИТЕ-ЧЛЕНКИ НА ЕС</w:t>
            </w:r>
            <w:r w:rsidRPr="00F14F8D">
              <w:rPr>
                <w:rStyle w:val="tlid-translation"/>
                <w:rFonts w:ascii="Cambria" w:hAnsi="Cambria"/>
              </w:rPr>
              <w:t xml:space="preserve">, </w:t>
            </w:r>
            <w:r w:rsidRPr="00F14F8D">
              <w:rPr>
                <w:rStyle w:val="tlid-translation"/>
                <w:rFonts w:ascii="Cambria" w:hAnsi="Cambria"/>
                <w:u w:val="single"/>
              </w:rPr>
              <w:t>Великобритания</w:t>
            </w:r>
            <w:r w:rsidRPr="00F14F8D">
              <w:rPr>
                <w:rStyle w:val="tlid-translation"/>
                <w:rFonts w:ascii="Cambria" w:hAnsi="Cambria"/>
              </w:rPr>
              <w:t xml:space="preserve">, </w:t>
            </w:r>
            <w:r w:rsidRPr="00F14F8D">
              <w:rPr>
                <w:rStyle w:val="tlid-translation"/>
                <w:rFonts w:ascii="Cambria" w:hAnsi="Cambria"/>
                <w:u w:val="single"/>
              </w:rPr>
              <w:t>Исландия</w:t>
            </w:r>
            <w:r w:rsidRPr="00F14F8D">
              <w:rPr>
                <w:rStyle w:val="tlid-translation"/>
                <w:rFonts w:ascii="Cambria" w:hAnsi="Cambria"/>
              </w:rPr>
              <w:t xml:space="preserve">, </w:t>
            </w:r>
            <w:r w:rsidRPr="00F14F8D">
              <w:rPr>
                <w:rStyle w:val="tlid-translation"/>
                <w:rFonts w:ascii="Cambria" w:hAnsi="Cambria"/>
                <w:u w:val="single"/>
              </w:rPr>
              <w:t>Лихтенщайн</w:t>
            </w:r>
            <w:r w:rsidRPr="00F14F8D">
              <w:rPr>
                <w:rStyle w:val="tlid-translation"/>
                <w:rFonts w:ascii="Cambria" w:hAnsi="Cambria"/>
              </w:rPr>
              <w:t xml:space="preserve">, </w:t>
            </w:r>
            <w:r w:rsidRPr="00F14F8D">
              <w:rPr>
                <w:rStyle w:val="tlid-translation"/>
                <w:rFonts w:ascii="Cambria" w:hAnsi="Cambria"/>
                <w:u w:val="single"/>
              </w:rPr>
              <w:t>Норвегия</w:t>
            </w:r>
            <w:r w:rsidRPr="00F14F8D">
              <w:rPr>
                <w:rStyle w:val="tlid-translation"/>
                <w:rFonts w:ascii="Cambria" w:hAnsi="Cambria"/>
              </w:rPr>
              <w:t xml:space="preserve"> и </w:t>
            </w:r>
            <w:r w:rsidRPr="00F14F8D">
              <w:rPr>
                <w:rStyle w:val="tlid-translation"/>
                <w:rFonts w:ascii="Cambria" w:hAnsi="Cambria"/>
                <w:u w:val="single"/>
              </w:rPr>
              <w:t>Швейцария</w:t>
            </w:r>
            <w:r w:rsidRPr="00F14F8D">
              <w:rPr>
                <w:rStyle w:val="tlid-translation"/>
                <w:rFonts w:ascii="Cambria" w:hAnsi="Cambria"/>
              </w:rPr>
              <w:t xml:space="preserve">. </w:t>
            </w:r>
          </w:p>
          <w:p w14:paraId="3EB77C33" w14:textId="77777777" w:rsidR="00F14F8D" w:rsidRPr="00F14F8D" w:rsidRDefault="00F14F8D" w:rsidP="00F14F8D">
            <w:pPr>
              <w:jc w:val="both"/>
              <w:rPr>
                <w:rStyle w:val="tlid-translation"/>
                <w:rFonts w:ascii="Cambria" w:hAnsi="Cambria"/>
              </w:rPr>
            </w:pPr>
          </w:p>
          <w:p w14:paraId="20249143"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Ако в съответната страна броят на ново заразените в рамките на последните 7 дни надхвърли 50 души на 100 хил. души, всяка федерална провинции има правото отново да въведе задължението за влизане в задължителна карантина при пристигането в страната. Затова, </w:t>
            </w:r>
            <w:r w:rsidRPr="00F14F8D">
              <w:rPr>
                <w:rStyle w:val="tlid-translation"/>
                <w:rFonts w:ascii="Cambria" w:hAnsi="Cambria"/>
                <w:u w:val="single"/>
              </w:rPr>
              <w:t>моля пътуващите да следят карантинни разпоредби на местните власти</w:t>
            </w:r>
            <w:r w:rsidRPr="00F14F8D">
              <w:rPr>
                <w:rStyle w:val="tlid-translation"/>
                <w:rFonts w:ascii="Cambria" w:hAnsi="Cambria"/>
              </w:rPr>
              <w:t xml:space="preserve">. </w:t>
            </w:r>
          </w:p>
          <w:p w14:paraId="35E57DEC" w14:textId="77777777" w:rsidR="00F14F8D" w:rsidRPr="00F14F8D" w:rsidRDefault="00F14F8D" w:rsidP="00F14F8D">
            <w:pPr>
              <w:jc w:val="both"/>
              <w:rPr>
                <w:rStyle w:val="tlid-translation"/>
                <w:rFonts w:ascii="Cambria" w:hAnsi="Cambria"/>
              </w:rPr>
            </w:pPr>
          </w:p>
          <w:p w14:paraId="401CA49F"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До 05.07.2020 г. са удължени мерките за физическа дистанция от 1,5 м между хората. Разрешава се събирането на до 10 човека в затворено помещение.  Задължението за носене на маски също ще остане в сила в някои провинции. </w:t>
            </w:r>
          </w:p>
          <w:p w14:paraId="25E43218"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На заседание на германското правителство и федералните провинции на 27.05 бе взето решение за удължаване на някои от мерките за борба с Ковид 19 до 29. 06.2020:. </w:t>
            </w:r>
          </w:p>
          <w:p w14:paraId="3E627D63" w14:textId="77777777" w:rsidR="00F14F8D" w:rsidRPr="00F14F8D" w:rsidRDefault="00F14F8D" w:rsidP="00F14F8D">
            <w:pPr>
              <w:pStyle w:val="ListParagraph"/>
              <w:numPr>
                <w:ilvl w:val="0"/>
                <w:numId w:val="66"/>
              </w:numPr>
              <w:jc w:val="both"/>
              <w:rPr>
                <w:rStyle w:val="tlid-translation"/>
                <w:rFonts w:ascii="Cambria" w:hAnsi="Cambria"/>
              </w:rPr>
            </w:pPr>
            <w:r w:rsidRPr="00F14F8D">
              <w:rPr>
                <w:rStyle w:val="tlid-translation"/>
                <w:rFonts w:ascii="Cambria" w:hAnsi="Cambria"/>
              </w:rPr>
              <w:t>Позволява се събирането на до 10 човека или членовете на две домакинства.;</w:t>
            </w:r>
          </w:p>
          <w:p w14:paraId="6371216B" w14:textId="77777777" w:rsidR="00F14F8D" w:rsidRPr="00F14F8D" w:rsidRDefault="00F14F8D" w:rsidP="00F14F8D">
            <w:pPr>
              <w:pStyle w:val="ListParagraph"/>
              <w:numPr>
                <w:ilvl w:val="0"/>
                <w:numId w:val="66"/>
              </w:numPr>
              <w:jc w:val="both"/>
              <w:rPr>
                <w:rStyle w:val="tlid-translation"/>
                <w:rFonts w:ascii="Cambria" w:hAnsi="Cambria"/>
              </w:rPr>
            </w:pPr>
            <w:r w:rsidRPr="00F14F8D">
              <w:rPr>
                <w:rStyle w:val="tlid-translation"/>
                <w:rFonts w:ascii="Cambria" w:hAnsi="Cambria"/>
              </w:rPr>
              <w:t>Задължението за спазване на дистанция и прилагане на хигиенните изисквания остава в сила;</w:t>
            </w:r>
          </w:p>
          <w:p w14:paraId="061BF9A4" w14:textId="77777777" w:rsidR="00F14F8D" w:rsidRPr="00F14F8D" w:rsidRDefault="00F14F8D" w:rsidP="00F14F8D">
            <w:pPr>
              <w:pStyle w:val="ListParagraph"/>
              <w:numPr>
                <w:ilvl w:val="0"/>
                <w:numId w:val="66"/>
              </w:numPr>
              <w:jc w:val="both"/>
              <w:rPr>
                <w:rStyle w:val="tlid-translation"/>
                <w:rFonts w:ascii="Cambria" w:hAnsi="Cambria"/>
              </w:rPr>
            </w:pPr>
            <w:r w:rsidRPr="00F14F8D">
              <w:rPr>
                <w:rStyle w:val="tlid-translation"/>
                <w:rFonts w:ascii="Cambria" w:hAnsi="Cambria"/>
              </w:rPr>
              <w:t>Големите събития остават забранени до 31 август 2020.</w:t>
            </w:r>
          </w:p>
          <w:p w14:paraId="7A44AE0A" w14:textId="77777777" w:rsidR="00F14F8D" w:rsidRPr="00F14F8D" w:rsidRDefault="00F14F8D" w:rsidP="00F14F8D">
            <w:pPr>
              <w:jc w:val="both"/>
              <w:rPr>
                <w:rStyle w:val="tlid-translation"/>
                <w:rFonts w:ascii="Cambria" w:hAnsi="Cambria"/>
              </w:rPr>
            </w:pPr>
          </w:p>
          <w:p w14:paraId="37D5AEF1"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При стриктно наблюдаване на развитието на вируса и съблюдаване на мерките за хигиена всяка федерална провинция може да вземе решение за постепенното отваряне на:</w:t>
            </w:r>
          </w:p>
          <w:p w14:paraId="1BA53064"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w:t>
            </w:r>
            <w:r w:rsidRPr="00F14F8D">
              <w:rPr>
                <w:rStyle w:val="tlid-translation"/>
                <w:rFonts w:ascii="Cambria" w:hAnsi="Cambria"/>
              </w:rPr>
              <w:tab/>
              <w:t>Училища, образователни центрове, спортни центрове, студия за разкрасяване, туристически услуги;</w:t>
            </w:r>
          </w:p>
          <w:p w14:paraId="2B3E21D4"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w:t>
            </w:r>
            <w:r w:rsidRPr="00F14F8D">
              <w:rPr>
                <w:rStyle w:val="tlid-translation"/>
                <w:rFonts w:ascii="Cambria" w:hAnsi="Cambria"/>
              </w:rPr>
              <w:tab/>
              <w:t>Посещения в старчески домове и болнични заведения;</w:t>
            </w:r>
          </w:p>
          <w:p w14:paraId="09A49005" w14:textId="77777777" w:rsidR="00F14F8D" w:rsidRPr="00F14F8D" w:rsidRDefault="00F14F8D" w:rsidP="00F14F8D">
            <w:pPr>
              <w:jc w:val="both"/>
              <w:rPr>
                <w:rStyle w:val="tlid-translation"/>
                <w:rFonts w:ascii="Cambria" w:hAnsi="Cambria"/>
              </w:rPr>
            </w:pPr>
            <w:r w:rsidRPr="00F14F8D">
              <w:rPr>
                <w:rStyle w:val="tlid-translation"/>
                <w:rFonts w:ascii="Cambria" w:hAnsi="Cambria"/>
              </w:rPr>
              <w:t>-</w:t>
            </w:r>
            <w:r w:rsidRPr="00F14F8D">
              <w:rPr>
                <w:rStyle w:val="tlid-translation"/>
                <w:rFonts w:ascii="Cambria" w:hAnsi="Cambria"/>
              </w:rPr>
              <w:tab/>
              <w:t>Малки публични или частни събирания.</w:t>
            </w:r>
          </w:p>
          <w:p w14:paraId="0935C6AB" w14:textId="77777777" w:rsidR="00F14F8D" w:rsidRPr="00F14F8D" w:rsidRDefault="00F14F8D" w:rsidP="00F14F8D">
            <w:pPr>
              <w:jc w:val="both"/>
              <w:rPr>
                <w:rStyle w:val="tlid-translation"/>
                <w:rFonts w:ascii="Cambria" w:hAnsi="Cambria"/>
              </w:rPr>
            </w:pPr>
          </w:p>
          <w:p w14:paraId="508EDED7" w14:textId="1407BD58" w:rsidR="00F14F8D" w:rsidRPr="00F14F8D" w:rsidRDefault="00F14F8D" w:rsidP="00F14F8D">
            <w:pPr>
              <w:jc w:val="both"/>
              <w:rPr>
                <w:rStyle w:val="tlid-translation"/>
                <w:rFonts w:ascii="Cambria" w:hAnsi="Cambria"/>
              </w:rPr>
            </w:pPr>
            <w:r w:rsidRPr="00F14F8D">
              <w:rPr>
                <w:rStyle w:val="tlid-translation"/>
                <w:rFonts w:ascii="Cambria" w:hAnsi="Cambria"/>
              </w:rPr>
              <w:t xml:space="preserve">Препоръчва се гражданите да се запознаят с противоепидемичните мерки и </w:t>
            </w:r>
            <w:r w:rsidRPr="00F14F8D">
              <w:rPr>
                <w:rStyle w:val="tlid-translation"/>
                <w:rFonts w:ascii="Cambria" w:hAnsi="Cambria"/>
              </w:rPr>
              <w:lastRenderedPageBreak/>
              <w:t>ограничения на териториите на отделните федерални провинции на интернет-страницата на съответното правителство/сенатска канцелария.</w:t>
            </w:r>
          </w:p>
          <w:p w14:paraId="555ADEE1" w14:textId="22EB60AF" w:rsidR="00F77367" w:rsidRPr="004D46A8" w:rsidRDefault="00F77367" w:rsidP="00F14F8D">
            <w:pPr>
              <w:jc w:val="both"/>
              <w:rPr>
                <w:rFonts w:ascii="Cambria" w:hAnsi="Cambria"/>
              </w:rPr>
            </w:pPr>
          </w:p>
        </w:tc>
      </w:tr>
      <w:tr w:rsidR="00395C57" w:rsidRPr="004D46A8" w14:paraId="4CEA4B6D" w14:textId="77777777" w:rsidTr="00AB399D">
        <w:trPr>
          <w:trHeight w:val="870"/>
        </w:trPr>
        <w:tc>
          <w:tcPr>
            <w:tcW w:w="3543" w:type="dxa"/>
            <w:gridSpan w:val="3"/>
            <w:tcBorders>
              <w:right w:val="double" w:sz="4" w:space="0" w:color="auto"/>
            </w:tcBorders>
          </w:tcPr>
          <w:p w14:paraId="215ED41A"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1C7F80C0" w14:textId="4BCF7FB7" w:rsidR="00395C57" w:rsidRPr="004D46A8" w:rsidRDefault="00395C57" w:rsidP="00780BA9">
            <w:pPr>
              <w:jc w:val="both"/>
              <w:rPr>
                <w:rFonts w:ascii="Cambria" w:hAnsi="Cambria" w:cs="Times New Roman"/>
              </w:rPr>
            </w:pPr>
            <w:r w:rsidRPr="004D46A8">
              <w:rPr>
                <w:rFonts w:ascii="Cambria" w:hAnsi="Cambria"/>
                <w:lang w:eastAsia="de-DE"/>
              </w:rPr>
              <w:t>-</w:t>
            </w:r>
          </w:p>
          <w:p w14:paraId="4DFBB8B8" w14:textId="7D870901" w:rsidR="00395C57" w:rsidRPr="004D46A8" w:rsidRDefault="00395C57" w:rsidP="00780BA9">
            <w:pPr>
              <w:spacing w:line="240" w:lineRule="atLeast"/>
              <w:jc w:val="both"/>
              <w:rPr>
                <w:rFonts w:ascii="Cambria" w:hAnsi="Cambria"/>
              </w:rPr>
            </w:pPr>
          </w:p>
        </w:tc>
      </w:tr>
      <w:tr w:rsidR="00395C57" w:rsidRPr="004D46A8" w14:paraId="2E939499" w14:textId="77777777" w:rsidTr="00EF6DFA">
        <w:trPr>
          <w:trHeight w:val="350"/>
        </w:trPr>
        <w:tc>
          <w:tcPr>
            <w:tcW w:w="11605" w:type="dxa"/>
            <w:gridSpan w:val="5"/>
            <w:shd w:val="clear" w:color="auto" w:fill="D9D9D9" w:themeFill="background1" w:themeFillShade="D9"/>
          </w:tcPr>
          <w:p w14:paraId="572481C7" w14:textId="2A2895E3" w:rsidR="00395C57" w:rsidRPr="004D46A8" w:rsidRDefault="00381D17" w:rsidP="00780BA9">
            <w:pPr>
              <w:spacing w:before="120" w:after="120"/>
              <w:jc w:val="center"/>
              <w:rPr>
                <w:rFonts w:ascii="Cambria" w:hAnsi="Cambria"/>
                <w:b/>
                <w:bCs/>
              </w:rPr>
            </w:pPr>
            <w:hyperlink r:id="rId29" w:history="1">
              <w:r w:rsidR="00395C57" w:rsidRPr="004D46A8">
                <w:rPr>
                  <w:rFonts w:ascii="Cambria" w:hAnsi="Cambria"/>
                  <w:b/>
                  <w:bCs/>
                  <w:sz w:val="28"/>
                  <w:szCs w:val="28"/>
                </w:rPr>
                <w:t>Грузия</w:t>
              </w:r>
            </w:hyperlink>
            <w:r w:rsidR="00395C57" w:rsidRPr="004D46A8">
              <w:rPr>
                <w:rFonts w:ascii="Cambria" w:hAnsi="Cambria"/>
                <w:b/>
                <w:bCs/>
                <w:sz w:val="28"/>
                <w:szCs w:val="28"/>
              </w:rPr>
              <w:t xml:space="preserve"> (Тбилиси)</w:t>
            </w:r>
          </w:p>
        </w:tc>
      </w:tr>
      <w:tr w:rsidR="00395C57" w:rsidRPr="004D46A8" w14:paraId="19D36871" w14:textId="77777777" w:rsidTr="00AB399D">
        <w:trPr>
          <w:trHeight w:val="636"/>
        </w:trPr>
        <w:tc>
          <w:tcPr>
            <w:tcW w:w="3543" w:type="dxa"/>
            <w:gridSpan w:val="3"/>
          </w:tcPr>
          <w:p w14:paraId="6EB87B3C"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91FA55C" w14:textId="25829994" w:rsidR="00395C57" w:rsidRPr="004D46A8" w:rsidRDefault="00395C57" w:rsidP="00780BA9">
            <w:pPr>
              <w:jc w:val="both"/>
              <w:rPr>
                <w:rFonts w:ascii="Cambria" w:hAnsi="Cambria"/>
                <w:color w:val="000000" w:themeColor="text1"/>
                <w:lang w:eastAsia="zh-CN"/>
              </w:rPr>
            </w:pPr>
            <w:r w:rsidRPr="004D46A8">
              <w:rPr>
                <w:rFonts w:ascii="Cambria" w:hAnsi="Cambria"/>
                <w:color w:val="000000" w:themeColor="text1"/>
                <w:lang w:eastAsia="zh-CN"/>
              </w:rPr>
              <w:t>В сила е забрана за влизането на чужденци в Грузия</w:t>
            </w:r>
            <w:r w:rsidRPr="004D46A8">
              <w:rPr>
                <w:rFonts w:ascii="Cambria" w:hAnsi="Cambria"/>
                <w:b/>
                <w:color w:val="000000" w:themeColor="text1"/>
                <w:lang w:eastAsia="zh-CN"/>
              </w:rPr>
              <w:t>.</w:t>
            </w:r>
            <w:r w:rsidRPr="004D46A8">
              <w:rPr>
                <w:rFonts w:ascii="Cambria" w:hAnsi="Cambria"/>
                <w:color w:val="000000" w:themeColor="text1"/>
                <w:lang w:eastAsia="zh-CN"/>
              </w:rPr>
              <w:t xml:space="preserve"> Изключения ще се правят за членовете на ДП и техните семейства, хуманитарни мисии, смесени семейства и др. случаи, които ще се решават индивидуално при необходимост, и товарни превози (</w:t>
            </w:r>
            <w:r w:rsidRPr="004D46A8">
              <w:rPr>
                <w:rFonts w:ascii="Cambria" w:hAnsi="Cambria"/>
                <w:i/>
                <w:color w:val="000000" w:themeColor="text1"/>
                <w:lang w:eastAsia="zh-CN"/>
              </w:rPr>
              <w:t>вж. по-долу конкретния режим за товарните превози</w:t>
            </w:r>
            <w:r w:rsidRPr="004D46A8">
              <w:rPr>
                <w:rFonts w:ascii="Cambria" w:hAnsi="Cambria"/>
                <w:color w:val="000000" w:themeColor="text1"/>
                <w:lang w:eastAsia="zh-CN"/>
              </w:rPr>
              <w:t>).</w:t>
            </w:r>
          </w:p>
          <w:p w14:paraId="365C9BD7" w14:textId="411AAEB6" w:rsidR="00395C57" w:rsidRPr="004D46A8" w:rsidRDefault="00395C57" w:rsidP="00780BA9">
            <w:pPr>
              <w:spacing w:line="240" w:lineRule="atLeast"/>
              <w:jc w:val="both"/>
              <w:rPr>
                <w:rFonts w:ascii="Cambria" w:eastAsia="SimSun" w:hAnsi="Cambria" w:cs="Times New Roman"/>
                <w:lang w:eastAsia="zh-CN"/>
              </w:rPr>
            </w:pPr>
            <w:r w:rsidRPr="004D46A8">
              <w:rPr>
                <w:rFonts w:ascii="Cambria" w:hAnsi="Cambria"/>
                <w:color w:val="000000" w:themeColor="text1"/>
              </w:rPr>
              <w:t>По информация на Гранична полиция на Грузия, български граждани няма да бъдат допускани да летят транзитно през Грузия, освен ако не принадлежат към една от горепосочените групи.</w:t>
            </w:r>
          </w:p>
        </w:tc>
      </w:tr>
      <w:tr w:rsidR="00395C57" w:rsidRPr="004D46A8" w14:paraId="0450849B" w14:textId="77777777" w:rsidTr="00AB399D">
        <w:trPr>
          <w:trHeight w:val="50"/>
        </w:trPr>
        <w:tc>
          <w:tcPr>
            <w:tcW w:w="3543" w:type="dxa"/>
            <w:gridSpan w:val="3"/>
          </w:tcPr>
          <w:p w14:paraId="5E5A68A7"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4277BB3" w14:textId="77777777" w:rsidR="00395C57" w:rsidRPr="004D46A8" w:rsidRDefault="00395C57" w:rsidP="00780BA9">
            <w:pPr>
              <w:jc w:val="both"/>
              <w:rPr>
                <w:lang w:eastAsia="bg-BG"/>
              </w:rPr>
            </w:pPr>
            <w:r w:rsidRPr="004D46A8">
              <w:rPr>
                <w:rFonts w:ascii="Cambria" w:hAnsi="Cambria"/>
                <w:color w:val="000000" w:themeColor="text1"/>
                <w:lang w:eastAsia="zh-CN"/>
              </w:rPr>
              <w:t xml:space="preserve">Преустановени всички регулярни полети до и от Грузия. Изключение се прави единствено за грузинския авиопревозвач </w:t>
            </w:r>
            <w:r w:rsidRPr="004D46A8">
              <w:rPr>
                <w:rFonts w:ascii="Cambria" w:hAnsi="Cambria"/>
                <w:i/>
                <w:color w:val="000000" w:themeColor="text1"/>
                <w:lang w:eastAsia="bg-BG"/>
              </w:rPr>
              <w:t xml:space="preserve">Georgian Airways, </w:t>
            </w:r>
            <w:r w:rsidRPr="004D46A8">
              <w:rPr>
                <w:rFonts w:ascii="Cambria" w:hAnsi="Cambria"/>
                <w:color w:val="000000" w:themeColor="text1"/>
                <w:lang w:eastAsia="bg-BG"/>
              </w:rPr>
              <w:t xml:space="preserve">който ще извършва полети в тясна координация с правителството на Грузия при необходимост. </w:t>
            </w:r>
            <w:r w:rsidRPr="004D46A8">
              <w:rPr>
                <w:rFonts w:ascii="Cambria" w:hAnsi="Cambria"/>
                <w:color w:val="000000" w:themeColor="text1"/>
                <w:lang w:eastAsia="zh-CN"/>
              </w:rPr>
              <w:t xml:space="preserve">Актуална информация за все още наличните полети, предоставена от Министерството на външните работи на Грузия и </w:t>
            </w:r>
            <w:r w:rsidRPr="004D46A8">
              <w:rPr>
                <w:rFonts w:ascii="Cambria" w:hAnsi="Cambria"/>
                <w:color w:val="000000" w:themeColor="text1"/>
                <w:lang w:eastAsia="bg-BG"/>
              </w:rPr>
              <w:t xml:space="preserve">актуализирана, по тяхна информация, ежечасно, може да бъде намерена на адрес </w:t>
            </w:r>
            <w:hyperlink r:id="rId30" w:history="1">
              <w:r w:rsidRPr="004D46A8">
                <w:rPr>
                  <w:lang w:eastAsia="bg-BG"/>
                </w:rPr>
                <w:t>http://bit.ly/390Bh6j</w:t>
              </w:r>
            </w:hyperlink>
          </w:p>
          <w:p w14:paraId="4D6DB1F3" w14:textId="4D767C22" w:rsidR="002D15B1" w:rsidRPr="004D46A8" w:rsidRDefault="002D15B1" w:rsidP="00780BA9">
            <w:pPr>
              <w:jc w:val="both"/>
              <w:rPr>
                <w:rFonts w:ascii="Cambria" w:eastAsia="Times New Roman" w:hAnsi="Cambria" w:cs="Times New Roman"/>
                <w:color w:val="000000" w:themeColor="text1"/>
                <w:lang w:eastAsia="zh-CN"/>
              </w:rPr>
            </w:pPr>
            <w:r w:rsidRPr="004D46A8">
              <w:rPr>
                <w:rFonts w:ascii="Cambria" w:hAnsi="Cambria"/>
                <w:color w:val="000000" w:themeColor="text1"/>
                <w:lang w:eastAsia="bg-BG"/>
              </w:rPr>
              <w:t>Грузинските авиолинии ще предлагат чартърни полети до Амстердам и Тел Авив от юни 2020 г.</w:t>
            </w:r>
          </w:p>
        </w:tc>
      </w:tr>
      <w:tr w:rsidR="00395C57" w:rsidRPr="004D46A8" w14:paraId="3A112F53" w14:textId="77777777" w:rsidTr="00AB399D">
        <w:trPr>
          <w:trHeight w:val="922"/>
        </w:trPr>
        <w:tc>
          <w:tcPr>
            <w:tcW w:w="3543" w:type="dxa"/>
            <w:gridSpan w:val="3"/>
          </w:tcPr>
          <w:p w14:paraId="1FFBF32C"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2C801C04" w14:textId="3545E7DE" w:rsidR="00395C57" w:rsidRPr="004D46A8" w:rsidRDefault="00395C57" w:rsidP="00780BA9">
            <w:pPr>
              <w:jc w:val="both"/>
              <w:rPr>
                <w:rFonts w:ascii="Cambria" w:hAnsi="Cambria"/>
                <w:b/>
                <w:color w:val="000000" w:themeColor="text1"/>
                <w:lang w:eastAsia="zh-CN"/>
              </w:rPr>
            </w:pPr>
            <w:r w:rsidRPr="004D46A8">
              <w:rPr>
                <w:rStyle w:val="table0020gridchar"/>
                <w:rFonts w:ascii="Cambria" w:hAnsi="Cambria"/>
                <w:color w:val="000000"/>
              </w:rPr>
              <w:t>Единственият вариант за завръщане на транспортно средство в България /без шофьор/ е РО-РО кораб „Дружба“, който за момента продължава ежеседмично да обслужва линията Бургас – Батуми – Бургас. Отплаването за Бургас е в късните часове на всеки понеделник. За допълнителна информация да се следи страницата на превозвача: </w:t>
            </w:r>
            <w:hyperlink r:id="rId31" w:tgtFrame="_blank" w:history="1">
              <w:r w:rsidRPr="004D46A8">
                <w:rPr>
                  <w:rStyle w:val="hyperlinkchar"/>
                  <w:rFonts w:ascii="Cambria" w:hAnsi="Cambria"/>
                  <w:color w:val="0563C1"/>
                  <w:u w:val="single"/>
                </w:rPr>
                <w:t>http://bg.pbm.bg</w:t>
              </w:r>
            </w:hyperlink>
          </w:p>
          <w:p w14:paraId="49BF9E05" w14:textId="77777777" w:rsidR="00395C57" w:rsidRPr="004D46A8" w:rsidRDefault="00395C57" w:rsidP="00780BA9">
            <w:pPr>
              <w:jc w:val="both"/>
              <w:rPr>
                <w:rFonts w:ascii="Cambria" w:hAnsi="Cambria"/>
                <w:b/>
                <w:color w:val="000000" w:themeColor="text1"/>
                <w:lang w:eastAsia="zh-CN"/>
              </w:rPr>
            </w:pPr>
          </w:p>
          <w:p w14:paraId="7F96ABC8" w14:textId="77777777" w:rsidR="00395C57" w:rsidRPr="004D46A8" w:rsidRDefault="00395C57" w:rsidP="00780BA9">
            <w:pPr>
              <w:jc w:val="both"/>
              <w:rPr>
                <w:rFonts w:ascii="Cambria" w:hAnsi="Cambria"/>
                <w:b/>
                <w:color w:val="000000" w:themeColor="text1"/>
                <w:lang w:eastAsia="zh-CN"/>
              </w:rPr>
            </w:pPr>
            <w:r w:rsidRPr="004D46A8">
              <w:rPr>
                <w:rFonts w:ascii="Cambria" w:hAnsi="Cambria"/>
                <w:color w:val="000000" w:themeColor="text1"/>
                <w:lang w:eastAsia="zh-CN"/>
              </w:rPr>
              <w:t>НА ВНИМАНИЕТО НА БЪЛГАРСКИТЕ МЕЖДУНАРОДНИ ПРЕВОЗВАЧИ</w:t>
            </w:r>
          </w:p>
          <w:p w14:paraId="52490221" w14:textId="77777777" w:rsidR="00395C57" w:rsidRPr="004D46A8" w:rsidRDefault="00395C57" w:rsidP="00780BA9">
            <w:pPr>
              <w:pStyle w:val="ListParagraph"/>
              <w:numPr>
                <w:ilvl w:val="0"/>
                <w:numId w:val="2"/>
              </w:numPr>
              <w:jc w:val="both"/>
              <w:rPr>
                <w:rFonts w:ascii="Cambria" w:hAnsi="Cambria"/>
                <w:color w:val="000000" w:themeColor="text1"/>
                <w:lang w:eastAsia="zh-CN"/>
              </w:rPr>
            </w:pPr>
            <w:r w:rsidRPr="004D46A8">
              <w:rPr>
                <w:rFonts w:ascii="Cambria" w:hAnsi="Cambria"/>
                <w:color w:val="000000" w:themeColor="text1"/>
                <w:lang w:eastAsia="zh-CN"/>
              </w:rPr>
              <w:t>Сухопътните ГКПП на Грузия са затворени за пътници. За товарни автомобили режимът е следният:</w:t>
            </w:r>
          </w:p>
          <w:p w14:paraId="55E38A2C" w14:textId="77777777" w:rsidR="00395C57" w:rsidRPr="004D46A8" w:rsidRDefault="00395C57" w:rsidP="00780BA9">
            <w:pPr>
              <w:pStyle w:val="ListParagraph"/>
              <w:numPr>
                <w:ilvl w:val="0"/>
                <w:numId w:val="2"/>
              </w:numPr>
              <w:jc w:val="both"/>
              <w:rPr>
                <w:rFonts w:ascii="Cambria" w:hAnsi="Cambria"/>
                <w:color w:val="000000" w:themeColor="text1"/>
                <w:lang w:eastAsia="zh-CN"/>
              </w:rPr>
            </w:pPr>
            <w:r w:rsidRPr="004D46A8">
              <w:rPr>
                <w:rFonts w:ascii="Cambria" w:hAnsi="Cambria"/>
                <w:color w:val="000000" w:themeColor="text1"/>
                <w:lang w:eastAsia="zh-CN"/>
              </w:rPr>
              <w:t>ТРАНЗИТНО ПРЕМИНАВАНЕ НА СТОКИ ПРЕЗ ГРУЗИЯ</w:t>
            </w:r>
          </w:p>
          <w:p w14:paraId="1538A031" w14:textId="77777777" w:rsidR="00395C57" w:rsidRPr="004D46A8" w:rsidRDefault="00395C57" w:rsidP="00780BA9">
            <w:pPr>
              <w:pStyle w:val="ListParagraph"/>
              <w:numPr>
                <w:ilvl w:val="1"/>
                <w:numId w:val="2"/>
              </w:numPr>
              <w:jc w:val="both"/>
              <w:rPr>
                <w:rFonts w:ascii="Cambria" w:hAnsi="Cambria"/>
                <w:color w:val="000000" w:themeColor="text1"/>
                <w:lang w:eastAsia="zh-CN"/>
              </w:rPr>
            </w:pPr>
            <w:r w:rsidRPr="004D46A8">
              <w:rPr>
                <w:rFonts w:ascii="Cambria" w:hAnsi="Cambria"/>
                <w:color w:val="000000" w:themeColor="text1"/>
                <w:lang w:eastAsia="zh-CN"/>
              </w:rPr>
              <w:t xml:space="preserve">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от пристигането си на входната грузинска митница до излизането от Грузия ще бъде ескортиран от патрулната полиция. /Моля, свържете се с началника на митническия пункт Sarpi за организиране на ескорта./ Разбира се, водачът ще бъде подложен на медицинско изследване и ако се открият симптоми на зараза, то влизането в Грузия ще бъде отказано. За водачите – грузински граждани, ще бъде прилаган режимът за грузинските граждани. </w:t>
            </w:r>
          </w:p>
          <w:p w14:paraId="386621FC" w14:textId="77777777" w:rsidR="00395C57" w:rsidRPr="004D46A8" w:rsidRDefault="00395C57" w:rsidP="00780BA9">
            <w:pPr>
              <w:jc w:val="both"/>
              <w:rPr>
                <w:rFonts w:ascii="Cambria" w:hAnsi="Cambria"/>
                <w:color w:val="000000" w:themeColor="text1"/>
                <w:lang w:eastAsia="zh-CN"/>
              </w:rPr>
            </w:pPr>
          </w:p>
          <w:p w14:paraId="4132A480" w14:textId="77777777" w:rsidR="00395C57" w:rsidRPr="004D46A8" w:rsidRDefault="00395C57" w:rsidP="00780BA9">
            <w:pPr>
              <w:pStyle w:val="ListParagraph"/>
              <w:numPr>
                <w:ilvl w:val="0"/>
                <w:numId w:val="2"/>
              </w:numPr>
              <w:jc w:val="both"/>
              <w:rPr>
                <w:rFonts w:ascii="Cambria" w:hAnsi="Cambria"/>
                <w:color w:val="000000" w:themeColor="text1"/>
                <w:lang w:eastAsia="zh-CN"/>
              </w:rPr>
            </w:pPr>
            <w:r w:rsidRPr="004D46A8">
              <w:rPr>
                <w:rFonts w:ascii="Cambria" w:hAnsi="Cambria"/>
                <w:color w:val="000000" w:themeColor="text1"/>
                <w:lang w:eastAsia="zh-CN"/>
              </w:rPr>
              <w:t>ВНОС НА СТОКИ В ГРУЗИЯ</w:t>
            </w:r>
          </w:p>
          <w:p w14:paraId="4EDDA82D" w14:textId="77777777" w:rsidR="00395C57" w:rsidRPr="004D46A8" w:rsidRDefault="00395C57" w:rsidP="00780BA9">
            <w:pPr>
              <w:jc w:val="both"/>
              <w:rPr>
                <w:rFonts w:ascii="Cambria" w:hAnsi="Cambria"/>
                <w:color w:val="000000" w:themeColor="text1"/>
                <w:lang w:eastAsia="zh-CN"/>
              </w:rPr>
            </w:pPr>
            <w:r w:rsidRPr="004D46A8">
              <w:rPr>
                <w:rFonts w:ascii="Cambria" w:hAnsi="Cambria"/>
                <w:color w:val="000000" w:themeColor="text1"/>
                <w:lang w:eastAsia="zh-CN"/>
              </w:rPr>
              <w:t>Ако през последните 14 дни водачът е пребивавал или преминал през страните, определени от СЗО като зона с висок риск (Китай, Южна Корея, Италия, Иран, Австрия, Франция, Германия, Испания, Швейцария, Норвегия, Дания), след пристигане на входния митнически пункт съществуват следните възможности:</w:t>
            </w:r>
          </w:p>
          <w:p w14:paraId="2889B2D8" w14:textId="77777777" w:rsidR="00395C57" w:rsidRPr="004D46A8" w:rsidRDefault="00395C57" w:rsidP="00780BA9">
            <w:pPr>
              <w:pStyle w:val="ListParagraph"/>
              <w:numPr>
                <w:ilvl w:val="1"/>
                <w:numId w:val="3"/>
              </w:numPr>
              <w:ind w:left="521" w:hanging="567"/>
              <w:jc w:val="both"/>
              <w:rPr>
                <w:rFonts w:ascii="Cambria" w:hAnsi="Cambria"/>
                <w:color w:val="000000" w:themeColor="text1"/>
                <w:lang w:eastAsia="zh-CN"/>
              </w:rPr>
            </w:pPr>
            <w:r w:rsidRPr="004D46A8">
              <w:rPr>
                <w:rFonts w:ascii="Cambria" w:hAnsi="Cambria"/>
                <w:color w:val="000000" w:themeColor="text1"/>
                <w:lang w:eastAsia="zh-CN"/>
              </w:rPr>
              <w:t>Водачът се сменя с друг /от нерискова страна/. Първоначалният шофьор се връща обратно.</w:t>
            </w:r>
          </w:p>
          <w:p w14:paraId="459EE2E8" w14:textId="77777777" w:rsidR="00395C57" w:rsidRPr="004D46A8" w:rsidRDefault="00395C57" w:rsidP="00780BA9">
            <w:pPr>
              <w:pStyle w:val="ListParagraph"/>
              <w:numPr>
                <w:ilvl w:val="1"/>
                <w:numId w:val="3"/>
              </w:numPr>
              <w:ind w:left="521" w:hanging="567"/>
              <w:jc w:val="both"/>
              <w:rPr>
                <w:rFonts w:ascii="Cambria" w:hAnsi="Cambria"/>
                <w:color w:val="000000" w:themeColor="text1"/>
                <w:lang w:eastAsia="zh-CN"/>
              </w:rPr>
            </w:pPr>
            <w:r w:rsidRPr="004D46A8">
              <w:rPr>
                <w:rFonts w:ascii="Cambria" w:hAnsi="Cambria"/>
                <w:color w:val="000000" w:themeColor="text1"/>
                <w:lang w:eastAsia="zh-CN"/>
              </w:rPr>
              <w:t>Транспортното средство се дезинфекцира.</w:t>
            </w:r>
          </w:p>
          <w:p w14:paraId="7B73C155" w14:textId="77777777" w:rsidR="00395C57" w:rsidRPr="004D46A8" w:rsidRDefault="00395C57" w:rsidP="00780BA9">
            <w:pPr>
              <w:pStyle w:val="ListParagraph"/>
              <w:numPr>
                <w:ilvl w:val="1"/>
                <w:numId w:val="3"/>
              </w:numPr>
              <w:ind w:left="521" w:hanging="567"/>
              <w:jc w:val="both"/>
              <w:rPr>
                <w:rFonts w:ascii="Cambria" w:hAnsi="Cambria"/>
                <w:color w:val="000000" w:themeColor="text1"/>
                <w:lang w:eastAsia="zh-CN"/>
              </w:rPr>
            </w:pPr>
            <w:r w:rsidRPr="004D46A8">
              <w:rPr>
                <w:rFonts w:ascii="Cambria" w:hAnsi="Cambria"/>
                <w:color w:val="000000" w:themeColor="text1"/>
                <w:lang w:eastAsia="zh-CN"/>
              </w:rPr>
              <w:t xml:space="preserve">Възможно е, но не е задължително да бъде сменен влекачът. Ремаркето </w:t>
            </w:r>
            <w:r w:rsidRPr="004D46A8">
              <w:rPr>
                <w:rFonts w:ascii="Cambria" w:hAnsi="Cambria"/>
                <w:color w:val="000000" w:themeColor="text1"/>
                <w:lang w:eastAsia="zh-CN"/>
              </w:rPr>
              <w:lastRenderedPageBreak/>
              <w:t xml:space="preserve">подлежи на дезинфекция, а първоначалният влекач се връща обратно. </w:t>
            </w:r>
          </w:p>
          <w:p w14:paraId="22CCDF07" w14:textId="77777777" w:rsidR="00395C57" w:rsidRPr="004D46A8" w:rsidRDefault="00395C57" w:rsidP="00780BA9">
            <w:pPr>
              <w:jc w:val="both"/>
              <w:rPr>
                <w:rFonts w:ascii="Cambria" w:hAnsi="Cambria"/>
                <w:color w:val="000000" w:themeColor="text1"/>
                <w:lang w:eastAsia="zh-CN"/>
              </w:rPr>
            </w:pPr>
          </w:p>
          <w:p w14:paraId="2894E0D8" w14:textId="77777777" w:rsidR="00395C57" w:rsidRPr="004D46A8" w:rsidRDefault="00395C57" w:rsidP="00780BA9">
            <w:pPr>
              <w:jc w:val="both"/>
              <w:rPr>
                <w:rFonts w:ascii="Cambria" w:hAnsi="Cambria"/>
                <w:color w:val="000000" w:themeColor="text1"/>
                <w:lang w:eastAsia="zh-CN"/>
              </w:rPr>
            </w:pPr>
            <w:r w:rsidRPr="004D46A8">
              <w:rPr>
                <w:rFonts w:ascii="Cambria" w:hAnsi="Cambria"/>
                <w:color w:val="000000" w:themeColor="text1"/>
                <w:lang w:eastAsia="zh-CN"/>
              </w:rPr>
              <w:t>Или:</w:t>
            </w:r>
          </w:p>
          <w:p w14:paraId="72827504" w14:textId="77777777" w:rsidR="00395C57" w:rsidRPr="004D46A8" w:rsidRDefault="00395C57" w:rsidP="00780BA9">
            <w:pPr>
              <w:pStyle w:val="ListParagraph"/>
              <w:numPr>
                <w:ilvl w:val="0"/>
                <w:numId w:val="4"/>
              </w:numPr>
              <w:jc w:val="both"/>
              <w:rPr>
                <w:rFonts w:ascii="Cambria" w:hAnsi="Cambria"/>
                <w:color w:val="000000" w:themeColor="text1"/>
                <w:lang w:eastAsia="zh-CN"/>
              </w:rPr>
            </w:pPr>
            <w:r w:rsidRPr="004D46A8">
              <w:rPr>
                <w:rFonts w:ascii="Cambria" w:hAnsi="Cambria"/>
                <w:color w:val="000000" w:themeColor="text1"/>
                <w:lang w:eastAsia="zh-CN"/>
              </w:rPr>
              <w:t>По предварителна договореност транспортното средство се ескортира до митническия терминал в Батуми, където стоките се</w:t>
            </w:r>
            <w:r w:rsidRPr="004D46A8">
              <w:rPr>
                <w:rFonts w:ascii="Cambria" w:hAnsi="Cambria"/>
                <w:b/>
                <w:color w:val="000000" w:themeColor="text1"/>
                <w:lang w:eastAsia="zh-CN"/>
              </w:rPr>
              <w:t xml:space="preserve"> </w:t>
            </w:r>
            <w:r w:rsidRPr="004D46A8">
              <w:rPr>
                <w:rFonts w:ascii="Cambria" w:hAnsi="Cambria"/>
                <w:color w:val="000000" w:themeColor="text1"/>
                <w:lang w:eastAsia="zh-CN"/>
              </w:rPr>
              <w:t>претоварват, а първоначалният влекач и ремарке се връщат обратно. /Моля, свържете се с началника на митническия пункт Sarpi за организиране на претоварването./</w:t>
            </w:r>
          </w:p>
          <w:p w14:paraId="11CFFD49" w14:textId="77777777" w:rsidR="00395C57" w:rsidRPr="004D46A8" w:rsidRDefault="00395C57" w:rsidP="00780BA9">
            <w:pPr>
              <w:jc w:val="both"/>
              <w:rPr>
                <w:rFonts w:ascii="Cambria" w:hAnsi="Cambria"/>
                <w:color w:val="000000" w:themeColor="text1"/>
                <w:lang w:eastAsia="zh-CN"/>
              </w:rPr>
            </w:pPr>
          </w:p>
          <w:p w14:paraId="7334A379" w14:textId="77777777" w:rsidR="00395C57" w:rsidRPr="004D46A8" w:rsidRDefault="00395C57" w:rsidP="00780BA9">
            <w:pPr>
              <w:jc w:val="both"/>
              <w:rPr>
                <w:rFonts w:ascii="Cambria" w:hAnsi="Cambria"/>
                <w:color w:val="000000" w:themeColor="text1"/>
                <w:lang w:eastAsia="zh-CN"/>
              </w:rPr>
            </w:pPr>
            <w:r w:rsidRPr="004D46A8">
              <w:rPr>
                <w:rFonts w:ascii="Cambria" w:hAnsi="Cambria"/>
                <w:color w:val="000000" w:themeColor="text1"/>
                <w:lang w:eastAsia="zh-CN"/>
              </w:rPr>
              <w:t xml:space="preserve">Транспортът на стоки /внос или транзит/ от останалите страни /неупоменати в списъка по-горе/ се осъществява по нормалните грузински митнически процедури. Разбира се, водачите подлежат на задължителен медицински преглед и при проява на симптоми на зараза влизането в страната се отказва. </w:t>
            </w:r>
          </w:p>
          <w:p w14:paraId="41E1468F" w14:textId="77777777" w:rsidR="00395C57" w:rsidRPr="004D46A8" w:rsidRDefault="00395C57" w:rsidP="00780BA9">
            <w:pPr>
              <w:spacing w:line="240" w:lineRule="atLeast"/>
              <w:jc w:val="both"/>
              <w:rPr>
                <w:rFonts w:ascii="Cambria" w:hAnsi="Cambria"/>
                <w:color w:val="000000" w:themeColor="text1"/>
                <w:lang w:eastAsia="zh-CN"/>
              </w:rPr>
            </w:pPr>
            <w:r w:rsidRPr="004D46A8">
              <w:rPr>
                <w:rFonts w:ascii="Cambria" w:hAnsi="Cambria"/>
                <w:color w:val="000000" w:themeColor="text1"/>
                <w:lang w:eastAsia="zh-CN"/>
              </w:rPr>
              <w:t>Към водачите се прилагат разпоредбите за проверка, здравен контрол и евентуална карантина, които се отнасят до всички преминаващи държавната граница (грузинци или негрузинци).</w:t>
            </w:r>
          </w:p>
          <w:p w14:paraId="1FAC8FB1" w14:textId="45703D83" w:rsidR="00395C57" w:rsidRPr="004D46A8" w:rsidRDefault="00395C57" w:rsidP="00780BA9">
            <w:pPr>
              <w:spacing w:line="240" w:lineRule="atLeast"/>
              <w:jc w:val="both"/>
              <w:rPr>
                <w:rFonts w:ascii="Cambria" w:hAnsi="Cambria" w:cs="Times New Roman"/>
              </w:rPr>
            </w:pPr>
          </w:p>
        </w:tc>
      </w:tr>
      <w:tr w:rsidR="00395C57" w:rsidRPr="004D46A8" w14:paraId="0FA63A62" w14:textId="77777777" w:rsidTr="00AB399D">
        <w:trPr>
          <w:trHeight w:val="618"/>
        </w:trPr>
        <w:tc>
          <w:tcPr>
            <w:tcW w:w="3543" w:type="dxa"/>
            <w:gridSpan w:val="3"/>
          </w:tcPr>
          <w:p w14:paraId="40515B91"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карантинни / ограничителни мерки за гражданите</w:t>
            </w:r>
          </w:p>
        </w:tc>
        <w:tc>
          <w:tcPr>
            <w:tcW w:w="8062" w:type="dxa"/>
            <w:gridSpan w:val="2"/>
          </w:tcPr>
          <w:p w14:paraId="4DA738EA" w14:textId="77777777" w:rsidR="00025EBA" w:rsidRPr="004D46A8" w:rsidRDefault="00025EBA" w:rsidP="00780BA9">
            <w:pPr>
              <w:jc w:val="both"/>
              <w:rPr>
                <w:rFonts w:ascii="Cambria" w:hAnsi="Cambria"/>
              </w:rPr>
            </w:pPr>
            <w:r w:rsidRPr="004D46A8">
              <w:rPr>
                <w:rFonts w:ascii="Cambria" w:hAnsi="Cambria"/>
              </w:rPr>
              <w:t xml:space="preserve">.На 23 май 2020 г. бе отменено извънредното положение в Грузия, продължило 63 дни. </w:t>
            </w:r>
          </w:p>
          <w:p w14:paraId="715A0F1C" w14:textId="1330AE9B" w:rsidR="00025EBA" w:rsidRPr="004D46A8" w:rsidRDefault="00025EBA" w:rsidP="00780BA9">
            <w:pPr>
              <w:jc w:val="both"/>
              <w:rPr>
                <w:rFonts w:ascii="Cambria" w:hAnsi="Cambria"/>
              </w:rPr>
            </w:pPr>
            <w:r w:rsidRPr="004D46A8">
              <w:rPr>
                <w:rFonts w:ascii="Cambria" w:hAnsi="Cambria"/>
              </w:rPr>
              <w:t xml:space="preserve">Към момента са отменени следните ограничения: </w:t>
            </w:r>
          </w:p>
          <w:p w14:paraId="27028B9A"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Отменя се забраната за пътуване на повече от трима души с лек автомобил (с изключение на таксита);</w:t>
            </w:r>
          </w:p>
          <w:p w14:paraId="27B2521D"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Отменя се вечерният час;</w:t>
            </w:r>
          </w:p>
          <w:p w14:paraId="7F04DABA"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Разрешават се всички икономически дейности, със следните изключения:</w:t>
            </w:r>
          </w:p>
          <w:p w14:paraId="78481A9C"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Обслужване на клиенти в ресторанти, барове, кафенета и заведения за хранене от всякакъв тип;</w:t>
            </w:r>
          </w:p>
          <w:p w14:paraId="0131DB6C"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Търговия с дрехи и обувки (такава търговия е разрешена онлайн);</w:t>
            </w:r>
          </w:p>
          <w:p w14:paraId="70BB5E60"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Функционирането на търговски центрове и пазари на открито (с изключение на откритите аграрни пазари);</w:t>
            </w:r>
          </w:p>
          <w:p w14:paraId="5F208628"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Спортни, културни и развлекателни събития;</w:t>
            </w:r>
          </w:p>
          <w:p w14:paraId="7DC78684"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Спортни и уелнес дейности;</w:t>
            </w:r>
          </w:p>
          <w:p w14:paraId="6A807BEC"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Бюра за обмен на валута.</w:t>
            </w:r>
          </w:p>
          <w:p w14:paraId="5E1F043E"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Разрешават се публичните събрания и демонстрации;</w:t>
            </w:r>
          </w:p>
          <w:p w14:paraId="66F2B3DC"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Разрешава се провеждане на практическа/ лабораторна работа и изпити в присъствен режим;</w:t>
            </w:r>
          </w:p>
          <w:p w14:paraId="07EAEA00"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Отменя се забраната за пътуване на лица над 70 г.;</w:t>
            </w:r>
          </w:p>
          <w:p w14:paraId="5A1FA4C4" w14:textId="77777777" w:rsidR="00025EBA" w:rsidRPr="004D46A8" w:rsidRDefault="00025EBA" w:rsidP="00A62613">
            <w:pPr>
              <w:pStyle w:val="ListParagraph"/>
              <w:numPr>
                <w:ilvl w:val="0"/>
                <w:numId w:val="46"/>
              </w:numPr>
              <w:jc w:val="both"/>
              <w:rPr>
                <w:rFonts w:ascii="Cambria" w:hAnsi="Cambria"/>
              </w:rPr>
            </w:pPr>
            <w:r w:rsidRPr="004D46A8">
              <w:rPr>
                <w:rFonts w:ascii="Cambria" w:hAnsi="Cambria"/>
              </w:rPr>
              <w:t>Отменя се забраната за влизане на гробища.</w:t>
            </w:r>
          </w:p>
          <w:p w14:paraId="0B00D7D6" w14:textId="77777777" w:rsidR="00025EBA" w:rsidRPr="004D46A8" w:rsidRDefault="00025EBA" w:rsidP="00780BA9">
            <w:pPr>
              <w:jc w:val="both"/>
              <w:rPr>
                <w:rFonts w:ascii="Cambria" w:hAnsi="Cambria"/>
              </w:rPr>
            </w:pPr>
          </w:p>
          <w:p w14:paraId="3A64DE0C" w14:textId="77777777" w:rsidR="00025EBA" w:rsidRPr="004D46A8" w:rsidRDefault="00025EBA" w:rsidP="00780BA9">
            <w:pPr>
              <w:jc w:val="both"/>
              <w:rPr>
                <w:rFonts w:ascii="Cambria" w:hAnsi="Cambria"/>
              </w:rPr>
            </w:pPr>
            <w:r w:rsidRPr="004D46A8">
              <w:rPr>
                <w:rFonts w:ascii="Cambria" w:hAnsi="Cambria"/>
              </w:rPr>
              <w:t>В същото време предстои:</w:t>
            </w:r>
          </w:p>
          <w:p w14:paraId="4AA739C4" w14:textId="77777777" w:rsidR="00025EBA" w:rsidRPr="004D46A8" w:rsidRDefault="00025EBA" w:rsidP="00A62613">
            <w:pPr>
              <w:pStyle w:val="ListParagraph"/>
              <w:numPr>
                <w:ilvl w:val="0"/>
                <w:numId w:val="47"/>
              </w:numPr>
              <w:jc w:val="both"/>
              <w:rPr>
                <w:rFonts w:ascii="Cambria" w:hAnsi="Cambria"/>
              </w:rPr>
            </w:pPr>
            <w:r w:rsidRPr="004D46A8">
              <w:rPr>
                <w:rFonts w:ascii="Cambria" w:hAnsi="Cambria"/>
              </w:rPr>
              <w:t>От 29 май 2020 г. се пускат в експлоатация всички видове общински транспорт, вкл. и метрото;</w:t>
            </w:r>
          </w:p>
          <w:p w14:paraId="0C5FF204" w14:textId="77777777" w:rsidR="00025EBA" w:rsidRPr="004D46A8" w:rsidRDefault="00025EBA" w:rsidP="00A62613">
            <w:pPr>
              <w:pStyle w:val="ListParagraph"/>
              <w:numPr>
                <w:ilvl w:val="0"/>
                <w:numId w:val="47"/>
              </w:numPr>
              <w:jc w:val="both"/>
              <w:rPr>
                <w:rFonts w:ascii="Cambria" w:hAnsi="Cambria"/>
              </w:rPr>
            </w:pPr>
            <w:r w:rsidRPr="004D46A8">
              <w:rPr>
                <w:rFonts w:ascii="Cambria" w:hAnsi="Cambria"/>
              </w:rPr>
              <w:t>От 1 юни 2020 г. се отварят всички открити магазини, вкл. молове, както и всички открити и закрити пазари и ресторанти с открити пространства;</w:t>
            </w:r>
          </w:p>
          <w:p w14:paraId="57D446D0" w14:textId="77777777" w:rsidR="00025EBA" w:rsidRPr="004D46A8" w:rsidRDefault="00025EBA" w:rsidP="00A62613">
            <w:pPr>
              <w:pStyle w:val="ListParagraph"/>
              <w:numPr>
                <w:ilvl w:val="0"/>
                <w:numId w:val="47"/>
              </w:numPr>
              <w:jc w:val="both"/>
              <w:rPr>
                <w:rFonts w:ascii="Cambria" w:hAnsi="Cambria"/>
              </w:rPr>
            </w:pPr>
            <w:r w:rsidRPr="004D46A8">
              <w:rPr>
                <w:rFonts w:ascii="Cambria" w:hAnsi="Cambria"/>
              </w:rPr>
              <w:t>От 8 юни 2020 г. се възстановяват всички видове услуги в ресторанти и хотели, преминали през съответна инспекция на Министерството на здравеопазването, заедно с транспорт на далечни разстояния.</w:t>
            </w:r>
          </w:p>
          <w:p w14:paraId="05AD7EB8" w14:textId="77777777" w:rsidR="00025EBA" w:rsidRPr="004D46A8" w:rsidRDefault="00025EBA" w:rsidP="00780BA9">
            <w:pPr>
              <w:jc w:val="both"/>
              <w:rPr>
                <w:rFonts w:ascii="Cambria" w:hAnsi="Cambria"/>
              </w:rPr>
            </w:pPr>
          </w:p>
          <w:p w14:paraId="6BE3148F" w14:textId="77777777" w:rsidR="00025EBA" w:rsidRPr="004D46A8" w:rsidRDefault="00025EBA" w:rsidP="00780BA9">
            <w:pPr>
              <w:jc w:val="both"/>
              <w:rPr>
                <w:rFonts w:ascii="Cambria" w:hAnsi="Cambria"/>
              </w:rPr>
            </w:pPr>
            <w:r w:rsidRPr="004D46A8">
              <w:rPr>
                <w:rFonts w:ascii="Cambria" w:hAnsi="Cambria"/>
              </w:rPr>
              <w:t xml:space="preserve">В сила остават следните ограничения: </w:t>
            </w:r>
          </w:p>
          <w:p w14:paraId="0198A93D"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Ограничение за международен превоз на пътници (по суша, въздух и вода), с изключение на чартърни полети за репатриация на грузински граждани;</w:t>
            </w:r>
          </w:p>
          <w:p w14:paraId="58A1433A"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Таксиметровите шофьори са задължени да носят предпазни маски и могат да превозват до двама пътници на задната седалка на автомобила;</w:t>
            </w:r>
          </w:p>
          <w:p w14:paraId="3D9CFF82"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lastRenderedPageBreak/>
              <w:t>Продължава дистанционната форма на обучение вместо присъствената;</w:t>
            </w:r>
          </w:p>
          <w:p w14:paraId="4B02F1B2"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Културни събития, семинари, конференции и пр. могат да се провеждат само в дистанционен формат;</w:t>
            </w:r>
          </w:p>
          <w:p w14:paraId="4AFF20D7"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Събиране на повече от 10 души на открито или закрито;</w:t>
            </w:r>
          </w:p>
          <w:p w14:paraId="389BB684"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Всички лица са длъжни да носят маски в закрити пространства;</w:t>
            </w:r>
          </w:p>
          <w:p w14:paraId="48B5BAB2"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Икономическите дейности се извършват дистанционно, като работа може да се извършва от работното място в случай на необходимост, като остава в сила ограничението за присъствие на не повече от 10 души на едно място;</w:t>
            </w:r>
          </w:p>
          <w:p w14:paraId="7EC82935" w14:textId="77777777" w:rsidR="00025EBA" w:rsidRPr="004D46A8" w:rsidRDefault="00025EBA" w:rsidP="00A62613">
            <w:pPr>
              <w:pStyle w:val="ListParagraph"/>
              <w:numPr>
                <w:ilvl w:val="0"/>
                <w:numId w:val="48"/>
              </w:numPr>
              <w:jc w:val="both"/>
              <w:rPr>
                <w:rFonts w:ascii="Cambria" w:hAnsi="Cambria"/>
              </w:rPr>
            </w:pPr>
            <w:r w:rsidRPr="004D46A8">
              <w:rPr>
                <w:rFonts w:ascii="Cambria" w:hAnsi="Cambria"/>
              </w:rPr>
              <w:t>Продължава забраната за функционирането на хотели, с изключение на случаите, когато те предоставят стаи за лица под карантина;</w:t>
            </w:r>
          </w:p>
          <w:p w14:paraId="0C32B068" w14:textId="779C44D9" w:rsidR="00395C57" w:rsidRPr="004D46A8" w:rsidRDefault="00025EBA" w:rsidP="00A62613">
            <w:pPr>
              <w:pStyle w:val="ListParagraph"/>
              <w:numPr>
                <w:ilvl w:val="0"/>
                <w:numId w:val="48"/>
              </w:numPr>
              <w:jc w:val="both"/>
              <w:rPr>
                <w:rFonts w:ascii="Cambria" w:hAnsi="Cambria"/>
              </w:rPr>
            </w:pPr>
            <w:r w:rsidRPr="004D46A8">
              <w:rPr>
                <w:rFonts w:ascii="Cambria" w:hAnsi="Cambria"/>
              </w:rPr>
              <w:t>Няколко села все още остават под карантина;</w:t>
            </w:r>
          </w:p>
        </w:tc>
      </w:tr>
      <w:tr w:rsidR="00395C57" w:rsidRPr="004D46A8" w14:paraId="7C069CED" w14:textId="77777777" w:rsidTr="00AB399D">
        <w:trPr>
          <w:trHeight w:val="870"/>
        </w:trPr>
        <w:tc>
          <w:tcPr>
            <w:tcW w:w="3543" w:type="dxa"/>
            <w:gridSpan w:val="3"/>
          </w:tcPr>
          <w:p w14:paraId="771A88B5"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Pr>
          <w:p w14:paraId="4FFB700E" w14:textId="3335599A" w:rsidR="00395C57" w:rsidRPr="004D46A8" w:rsidRDefault="00395C57" w:rsidP="00780BA9">
            <w:pPr>
              <w:spacing w:before="120" w:after="120"/>
              <w:jc w:val="both"/>
              <w:rPr>
                <w:rFonts w:ascii="Cambria" w:hAnsi="Cambria"/>
              </w:rPr>
            </w:pPr>
            <w:r w:rsidRPr="004D46A8">
              <w:rPr>
                <w:rFonts w:ascii="Cambria" w:hAnsi="Cambria"/>
              </w:rPr>
              <w:t xml:space="preserve">Няма информация за такива. </w:t>
            </w:r>
          </w:p>
        </w:tc>
      </w:tr>
      <w:tr w:rsidR="00395C57" w:rsidRPr="004D46A8" w14:paraId="5FE08E4E" w14:textId="77777777" w:rsidTr="00EF6DFA">
        <w:trPr>
          <w:trHeight w:val="350"/>
        </w:trPr>
        <w:tc>
          <w:tcPr>
            <w:tcW w:w="11605" w:type="dxa"/>
            <w:gridSpan w:val="5"/>
            <w:shd w:val="clear" w:color="auto" w:fill="D9D9D9" w:themeFill="background1" w:themeFillShade="D9"/>
          </w:tcPr>
          <w:p w14:paraId="63B63372" w14:textId="0B46E9E4" w:rsidR="00395C57" w:rsidRPr="004D46A8" w:rsidRDefault="00381D17" w:rsidP="00780BA9">
            <w:pPr>
              <w:spacing w:before="120" w:after="120"/>
              <w:jc w:val="center"/>
              <w:rPr>
                <w:rFonts w:ascii="Cambria" w:hAnsi="Cambria"/>
                <w:b/>
                <w:bCs/>
                <w:sz w:val="28"/>
                <w:szCs w:val="28"/>
              </w:rPr>
            </w:pPr>
            <w:hyperlink r:id="rId32" w:history="1">
              <w:r w:rsidR="00395C57" w:rsidRPr="004D46A8">
                <w:rPr>
                  <w:rFonts w:ascii="Cambria" w:hAnsi="Cambria"/>
                  <w:b/>
                  <w:bCs/>
                  <w:sz w:val="28"/>
                  <w:szCs w:val="28"/>
                </w:rPr>
                <w:t>Гърция</w:t>
              </w:r>
            </w:hyperlink>
            <w:r w:rsidR="00395C57" w:rsidRPr="004D46A8">
              <w:rPr>
                <w:rFonts w:ascii="Cambria" w:hAnsi="Cambria"/>
                <w:b/>
                <w:bCs/>
                <w:sz w:val="28"/>
                <w:szCs w:val="28"/>
              </w:rPr>
              <w:t xml:space="preserve"> (Атина)</w:t>
            </w:r>
          </w:p>
        </w:tc>
      </w:tr>
      <w:tr w:rsidR="005C309C" w:rsidRPr="004D46A8" w14:paraId="3835E3F5" w14:textId="77777777" w:rsidTr="00AB399D">
        <w:trPr>
          <w:trHeight w:val="636"/>
        </w:trPr>
        <w:tc>
          <w:tcPr>
            <w:tcW w:w="3543" w:type="dxa"/>
            <w:gridSpan w:val="3"/>
            <w:tcBorders>
              <w:right w:val="double" w:sz="4" w:space="0" w:color="auto"/>
            </w:tcBorders>
          </w:tcPr>
          <w:p w14:paraId="44C023C6" w14:textId="77777777" w:rsidR="005C309C" w:rsidRPr="004D46A8" w:rsidRDefault="005C309C"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5F54F9D0" w14:textId="0D02E88C" w:rsidR="00CE5479" w:rsidRPr="004D46A8" w:rsidRDefault="005D6E8F" w:rsidP="00780BA9">
            <w:pPr>
              <w:pStyle w:val="ListParagraph"/>
              <w:ind w:left="0"/>
              <w:jc w:val="both"/>
              <w:rPr>
                <w:rFonts w:ascii="Cambria" w:hAnsi="Cambria" w:cstheme="minorHAnsi"/>
              </w:rPr>
            </w:pPr>
            <w:r w:rsidRPr="004D46A8">
              <w:rPr>
                <w:rFonts w:ascii="Cambria" w:hAnsi="Cambria" w:cstheme="minorHAnsi"/>
              </w:rPr>
              <w:t xml:space="preserve">На 29.05.2020 г. Гръцката организация по туризъм обяви списък от 29 държави, сред които България, за които страната ще отвори границите си от 15.06.2020 г. за туристически полети към летищата в Атина и Солун. От 15 юни т.г. отпада задължителната 14-дневна карантина на пристигащите от горепосочените 29 държави. </w:t>
            </w:r>
          </w:p>
          <w:p w14:paraId="43A007F2" w14:textId="6D5D9485" w:rsidR="00BB7D25" w:rsidRPr="004D46A8" w:rsidRDefault="00BB7D25" w:rsidP="00780BA9">
            <w:pPr>
              <w:pStyle w:val="ListParagraph"/>
              <w:ind w:left="0"/>
              <w:jc w:val="both"/>
              <w:rPr>
                <w:rFonts w:ascii="Cambria" w:hAnsi="Cambria" w:cstheme="minorHAnsi"/>
              </w:rPr>
            </w:pPr>
          </w:p>
          <w:p w14:paraId="4FE16E87" w14:textId="4ED224B8" w:rsidR="00BB7D25" w:rsidRPr="004D46A8" w:rsidRDefault="00F72798" w:rsidP="00BB7D25">
            <w:pPr>
              <w:spacing w:after="160" w:line="259" w:lineRule="auto"/>
              <w:jc w:val="both"/>
              <w:rPr>
                <w:rFonts w:ascii="Cambria" w:hAnsi="Cambria" w:cstheme="minorHAnsi"/>
              </w:rPr>
            </w:pPr>
            <w:r w:rsidRPr="004D46A8">
              <w:rPr>
                <w:rFonts w:ascii="Cambria" w:hAnsi="Cambria" w:cstheme="minorHAnsi"/>
              </w:rPr>
              <w:t xml:space="preserve">От 1 юни 2020 г. е въведена </w:t>
            </w:r>
            <w:r w:rsidR="00BB7D25" w:rsidRPr="004D46A8">
              <w:rPr>
                <w:rFonts w:ascii="Cambria" w:hAnsi="Cambria" w:cstheme="minorHAnsi"/>
              </w:rPr>
              <w:t>временна домашна изолация (карантина) за седем дни от деня на пристигане в Р Гърция по какъвто и да е път на лицата, влизащи от чужбина (вкл. държавите членки на ЕС) като предпазна мярка за защита на общественото здраве от разпространението на COVID-19 на територията на Гърция. Компетентните органи могат, с цел опазване на общественото здраве, да определят мястото за налагане на мярката по предходната алинея на лица, влизащи в страната.</w:t>
            </w:r>
          </w:p>
          <w:p w14:paraId="165A0FAE" w14:textId="77777777" w:rsidR="00BB7D25" w:rsidRPr="004D46A8" w:rsidRDefault="00BB7D25" w:rsidP="00BB7D25">
            <w:pPr>
              <w:jc w:val="both"/>
              <w:rPr>
                <w:rFonts w:ascii="Cambria" w:hAnsi="Cambria" w:cstheme="minorHAnsi"/>
              </w:rPr>
            </w:pPr>
            <w:r w:rsidRPr="004D46A8">
              <w:rPr>
                <w:rFonts w:ascii="Cambria" w:hAnsi="Cambria" w:cstheme="minorHAnsi"/>
              </w:rPr>
              <w:t xml:space="preserve">Временната домашна изолация е с продължителност от четиринадесет (14) дни в случаите на положителен тест за COVID-19 при подложените на лабораторен медицински контрол лица. </w:t>
            </w:r>
          </w:p>
          <w:p w14:paraId="3057B836" w14:textId="77777777" w:rsidR="00FE398C" w:rsidRPr="004D46A8" w:rsidRDefault="00FE398C" w:rsidP="00BB7D25">
            <w:pPr>
              <w:jc w:val="both"/>
              <w:rPr>
                <w:rFonts w:ascii="Cambria" w:hAnsi="Cambria" w:cstheme="minorHAnsi"/>
              </w:rPr>
            </w:pPr>
          </w:p>
          <w:p w14:paraId="3042B8AC" w14:textId="57D7A3D6" w:rsidR="00FE398C" w:rsidRPr="004D46A8" w:rsidRDefault="00FE398C" w:rsidP="00BB7D25">
            <w:pPr>
              <w:jc w:val="both"/>
              <w:rPr>
                <w:rFonts w:ascii="Cambria" w:hAnsi="Cambria" w:cstheme="minorHAnsi"/>
              </w:rPr>
            </w:pPr>
            <w:r w:rsidRPr="004D46A8">
              <w:rPr>
                <w:rFonts w:ascii="Cambria" w:hAnsi="Cambria" w:cstheme="minorHAnsi"/>
              </w:rPr>
              <w:t>Пристигащите се тестват на границата за коронавирус на случаен принцип. Ако тестът даде положителен резултат, гражданинът се поставя по 14-дневна карантина.</w:t>
            </w:r>
          </w:p>
          <w:p w14:paraId="18184980" w14:textId="77777777" w:rsidR="00BB7D25" w:rsidRPr="004D46A8" w:rsidRDefault="00BB7D25" w:rsidP="00BB7D25">
            <w:pPr>
              <w:ind w:left="720"/>
              <w:contextualSpacing/>
              <w:jc w:val="both"/>
              <w:rPr>
                <w:rFonts w:ascii="Cambria" w:hAnsi="Cambria" w:cstheme="minorHAnsi"/>
              </w:rPr>
            </w:pPr>
          </w:p>
          <w:p w14:paraId="76C86B52" w14:textId="77777777" w:rsidR="00BB7D25" w:rsidRPr="004D46A8" w:rsidRDefault="00BB7D25" w:rsidP="00BB7D25">
            <w:pPr>
              <w:jc w:val="both"/>
              <w:rPr>
                <w:rFonts w:ascii="Cambria" w:hAnsi="Cambria" w:cstheme="minorHAnsi"/>
              </w:rPr>
            </w:pPr>
            <w:r w:rsidRPr="004D46A8">
              <w:rPr>
                <w:rFonts w:ascii="Cambria" w:hAnsi="Cambria" w:cstheme="minorHAnsi"/>
              </w:rPr>
              <w:t xml:space="preserve">Ограничението в настоящото решение важи за лицата, влизащи в страната от 31.05.2020г. в 12.00ч. до 15.06.2020г. в 12.00ч. </w:t>
            </w:r>
          </w:p>
          <w:p w14:paraId="01CA0EFF" w14:textId="77777777" w:rsidR="00BB7D25" w:rsidRPr="004D46A8" w:rsidRDefault="00BB7D25" w:rsidP="00BB7D25">
            <w:pPr>
              <w:ind w:left="720"/>
              <w:contextualSpacing/>
              <w:jc w:val="both"/>
              <w:rPr>
                <w:rFonts w:ascii="Cambria" w:hAnsi="Cambria" w:cstheme="minorHAnsi"/>
              </w:rPr>
            </w:pPr>
          </w:p>
          <w:p w14:paraId="3FADF6D2" w14:textId="77777777" w:rsidR="00BB7D25" w:rsidRPr="004D46A8" w:rsidRDefault="00BB7D25" w:rsidP="00BB7D25">
            <w:pPr>
              <w:jc w:val="both"/>
              <w:rPr>
                <w:rFonts w:ascii="Cambria" w:hAnsi="Cambria" w:cstheme="minorHAnsi"/>
              </w:rPr>
            </w:pPr>
            <w:r w:rsidRPr="004D46A8">
              <w:rPr>
                <w:rFonts w:ascii="Cambria" w:hAnsi="Cambria" w:cstheme="minorHAnsi"/>
              </w:rPr>
              <w:t xml:space="preserve">Лицата, които нямат собствени жилища в Гърция са задължени да останат за сроко на карантината на адреса на временното им пребиваване, като напр. жилище на роднина или приятел или хотел, освен в случаите, когато престоят на лицата в Гърция е за по-кратък времеви период от определения. Тогава временната домашна изолация важи за времевия период на престоя им. </w:t>
            </w:r>
          </w:p>
          <w:p w14:paraId="0FE2BA40" w14:textId="77777777" w:rsidR="00BB7D25" w:rsidRPr="004D46A8" w:rsidRDefault="00BB7D25" w:rsidP="00BB7D25">
            <w:pPr>
              <w:ind w:left="720"/>
              <w:contextualSpacing/>
              <w:jc w:val="both"/>
              <w:rPr>
                <w:rFonts w:ascii="Cambria" w:hAnsi="Cambria" w:cstheme="minorHAnsi"/>
              </w:rPr>
            </w:pPr>
          </w:p>
          <w:p w14:paraId="080FD935" w14:textId="77777777" w:rsidR="00BB7D25" w:rsidRPr="004D46A8" w:rsidRDefault="00BB7D25" w:rsidP="00BB7D25">
            <w:pPr>
              <w:jc w:val="both"/>
              <w:rPr>
                <w:rFonts w:ascii="Cambria" w:hAnsi="Cambria" w:cstheme="minorHAnsi"/>
              </w:rPr>
            </w:pPr>
            <w:r w:rsidRPr="004D46A8">
              <w:rPr>
                <w:rFonts w:ascii="Cambria" w:hAnsi="Cambria" w:cstheme="minorHAnsi"/>
              </w:rPr>
              <w:t>Компетентните власти и контролните органи е възможно да изискат от лицата, влизащи в страната, да декларират адреса, на който ще пребивават.</w:t>
            </w:r>
          </w:p>
          <w:p w14:paraId="630C8352" w14:textId="77777777" w:rsidR="00BB7D25" w:rsidRPr="004D46A8" w:rsidRDefault="00BB7D25" w:rsidP="00BB7D25">
            <w:pPr>
              <w:spacing w:after="160" w:line="259" w:lineRule="auto"/>
              <w:jc w:val="both"/>
              <w:rPr>
                <w:rFonts w:ascii="Cambria" w:hAnsi="Cambria" w:cstheme="minorHAnsi"/>
              </w:rPr>
            </w:pPr>
          </w:p>
          <w:p w14:paraId="7216BC0D" w14:textId="77777777" w:rsidR="00BB7D25" w:rsidRPr="004D46A8" w:rsidRDefault="00BB7D25" w:rsidP="00BB7D25">
            <w:pPr>
              <w:jc w:val="both"/>
              <w:rPr>
                <w:rFonts w:ascii="Cambria" w:hAnsi="Cambria" w:cstheme="minorHAnsi"/>
              </w:rPr>
            </w:pPr>
            <w:r w:rsidRPr="004D46A8">
              <w:rPr>
                <w:rFonts w:ascii="Cambria" w:hAnsi="Cambria" w:cstheme="minorHAnsi"/>
              </w:rPr>
              <w:t xml:space="preserve">На лицата, които нарушават мярката на настоящото решение и без да се засягат предвидените наказателни санкции, се налага за всяко нарушение административна глоба от 5 000 (пет хиляди) евро чрез обоснован </w:t>
            </w:r>
            <w:r w:rsidRPr="004D46A8">
              <w:rPr>
                <w:rFonts w:ascii="Cambria" w:hAnsi="Cambria" w:cstheme="minorHAnsi"/>
              </w:rPr>
              <w:lastRenderedPageBreak/>
              <w:t xml:space="preserve">наказателен акт, съставен от компетентната служба по смисъла </w:t>
            </w:r>
          </w:p>
          <w:p w14:paraId="6D3921B3" w14:textId="77777777" w:rsidR="00BB7D25" w:rsidRPr="004D46A8" w:rsidRDefault="00BB7D25" w:rsidP="00BB7D25">
            <w:pPr>
              <w:ind w:left="720"/>
              <w:contextualSpacing/>
              <w:jc w:val="both"/>
              <w:rPr>
                <w:rFonts w:ascii="Cambria" w:hAnsi="Cambria" w:cstheme="minorHAnsi"/>
              </w:rPr>
            </w:pPr>
          </w:p>
          <w:p w14:paraId="43CECE48" w14:textId="77777777" w:rsidR="00BB7D25" w:rsidRPr="004D46A8" w:rsidRDefault="00BB7D25" w:rsidP="00BB7D25">
            <w:pPr>
              <w:jc w:val="both"/>
              <w:rPr>
                <w:rFonts w:ascii="Cambria" w:hAnsi="Cambria" w:cstheme="minorHAnsi"/>
              </w:rPr>
            </w:pPr>
            <w:r w:rsidRPr="004D46A8">
              <w:rPr>
                <w:rFonts w:ascii="Cambria" w:hAnsi="Cambria" w:cstheme="minorHAnsi"/>
              </w:rPr>
              <w:t xml:space="preserve">Работещите в международните сухопътни, въздушни и морски транспортни служби, независимо от тяхната националност, са задължени при влизането си в страната да преминат транзитно през нея без неоснователно забавяне или да се насочат към крайната си дестинация и след това да се подложат на временна самоизолация за времето от 7 (седем) дни. В случай на ново служебно задължение по международен маршрут, възникнало по време на гореспоменатия времеви период, задължението за самоизолация спира да важи. </w:t>
            </w:r>
          </w:p>
          <w:p w14:paraId="6FCC7C8A" w14:textId="77777777" w:rsidR="00BB7D25" w:rsidRPr="004D46A8" w:rsidRDefault="00BB7D25" w:rsidP="00BB7D25">
            <w:pPr>
              <w:spacing w:after="160" w:line="259" w:lineRule="auto"/>
              <w:jc w:val="both"/>
              <w:rPr>
                <w:rFonts w:ascii="Cambria" w:hAnsi="Cambria" w:cstheme="minorHAnsi"/>
              </w:rPr>
            </w:pPr>
            <w:r w:rsidRPr="004D46A8">
              <w:rPr>
                <w:rFonts w:ascii="Cambria" w:hAnsi="Cambria" w:cstheme="minorHAnsi"/>
              </w:rPr>
              <w:t>Всички лица са задължени по време на престоя си в страната да спазват извънредните мерки за ограничаване на разпространението на COVID-19.</w:t>
            </w:r>
          </w:p>
          <w:p w14:paraId="3A17A8B4" w14:textId="77777777" w:rsidR="00BB7D25" w:rsidRPr="004D46A8" w:rsidRDefault="00BB7D25" w:rsidP="00780BA9">
            <w:pPr>
              <w:pStyle w:val="ListParagraph"/>
              <w:ind w:left="0"/>
              <w:jc w:val="both"/>
              <w:rPr>
                <w:rFonts w:ascii="Cambria" w:hAnsi="Cambria" w:cstheme="minorHAnsi"/>
              </w:rPr>
            </w:pPr>
          </w:p>
          <w:p w14:paraId="626CBBA2" w14:textId="7918CCEB" w:rsidR="00CE5479" w:rsidRPr="004D46A8" w:rsidRDefault="00645DC4" w:rsidP="00780BA9">
            <w:pPr>
              <w:pStyle w:val="ListParagraph"/>
              <w:ind w:left="0"/>
              <w:jc w:val="both"/>
              <w:rPr>
                <w:rFonts w:ascii="Cambria" w:hAnsi="Cambria" w:cstheme="minorHAnsi"/>
              </w:rPr>
            </w:pPr>
            <w:r w:rsidRPr="004D46A8">
              <w:rPr>
                <w:rFonts w:ascii="Cambria" w:hAnsi="Cambria" w:cstheme="minorHAnsi"/>
              </w:rPr>
              <w:t>В</w:t>
            </w:r>
            <w:r w:rsidR="00CE5479" w:rsidRPr="004D46A8">
              <w:rPr>
                <w:rFonts w:ascii="Cambria" w:hAnsi="Cambria" w:cstheme="minorHAnsi"/>
              </w:rPr>
              <w:t xml:space="preserve"> Гърция </w:t>
            </w:r>
            <w:r w:rsidRPr="004D46A8">
              <w:rPr>
                <w:rFonts w:ascii="Cambria" w:hAnsi="Cambria" w:cstheme="minorHAnsi"/>
              </w:rPr>
              <w:t xml:space="preserve">може да се влиза </w:t>
            </w:r>
            <w:r w:rsidR="00CE5479" w:rsidRPr="004D46A8">
              <w:rPr>
                <w:rFonts w:ascii="Cambria" w:hAnsi="Cambria" w:cstheme="minorHAnsi"/>
              </w:rPr>
              <w:t>по бизнес, както и по хуманитарни причини след доказване на причината за влизане в страната с бележка от лекар, болница, документ от контрагент</w:t>
            </w:r>
            <w:r w:rsidR="002D5BA5" w:rsidRPr="004D46A8">
              <w:rPr>
                <w:rFonts w:ascii="Cambria" w:hAnsi="Cambria" w:cstheme="minorHAnsi"/>
              </w:rPr>
              <w:t>.</w:t>
            </w:r>
          </w:p>
          <w:p w14:paraId="620232F8" w14:textId="77777777" w:rsidR="005D6E8F" w:rsidRPr="004D46A8" w:rsidRDefault="005D6E8F" w:rsidP="00780BA9">
            <w:pPr>
              <w:pStyle w:val="ListParagraph"/>
              <w:ind w:left="0"/>
              <w:jc w:val="both"/>
              <w:rPr>
                <w:rFonts w:ascii="Cambria" w:hAnsi="Cambria" w:cstheme="minorHAnsi"/>
              </w:rPr>
            </w:pPr>
          </w:p>
          <w:p w14:paraId="79ABF00A" w14:textId="59D9E994"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При преминаване през ГКПП на сухопътната българо-гръцка граница са допускани предимно български граждани, работещи в Гърция. Същите следва да носят в себе си документ за самоличност (ЛК или паспорт), както и надлежно попълнен формуляр от работодател тип А (удостоверение за придвижване на работещ, издава се и се заверява от работодателя). Подробна информация и формуляри се намират на  </w:t>
            </w:r>
            <w:hyperlink r:id="rId33" w:anchor="employee" w:history="1">
              <w:r w:rsidRPr="004D46A8">
                <w:rPr>
                  <w:rStyle w:val="Hyperlink"/>
                  <w:rFonts w:ascii="Cambria" w:hAnsi="Cambria"/>
                  <w:color w:val="0070C0"/>
                </w:rPr>
                <w:t>https://forma.gov.gr/en/#employee</w:t>
              </w:r>
            </w:hyperlink>
            <w:r w:rsidRPr="004D46A8">
              <w:rPr>
                <w:rFonts w:ascii="Cambria" w:hAnsi="Cambria"/>
              </w:rPr>
              <w:t xml:space="preserve"> на английски език и на </w:t>
            </w:r>
            <w:hyperlink r:id="rId34" w:anchor="employee" w:history="1">
              <w:r w:rsidRPr="004D46A8">
                <w:rPr>
                  <w:rStyle w:val="Hyperlink"/>
                  <w:rFonts w:ascii="Cambria" w:hAnsi="Cambria"/>
                  <w:color w:val="0070C0"/>
                </w:rPr>
                <w:t>https://forma.gov.gr/#employee</w:t>
              </w:r>
            </w:hyperlink>
            <w:r w:rsidRPr="004D46A8">
              <w:rPr>
                <w:rFonts w:ascii="Cambria" w:hAnsi="Cambria"/>
              </w:rPr>
              <w:t xml:space="preserve"> на гръцки език</w:t>
            </w:r>
            <w:r w:rsidRPr="004D46A8">
              <w:rPr>
                <w:rFonts w:ascii="Cambria" w:hAnsi="Cambria" w:cstheme="minorHAnsi"/>
              </w:rPr>
              <w:t xml:space="preserve">). </w:t>
            </w:r>
          </w:p>
          <w:p w14:paraId="5424B095" w14:textId="77777777" w:rsidR="005C309C" w:rsidRPr="004D46A8" w:rsidRDefault="005C309C" w:rsidP="00780BA9">
            <w:pPr>
              <w:pStyle w:val="ListParagraph"/>
              <w:ind w:left="0"/>
              <w:jc w:val="both"/>
              <w:rPr>
                <w:rFonts w:ascii="Cambria" w:hAnsi="Cambria" w:cstheme="minorHAnsi"/>
              </w:rPr>
            </w:pPr>
          </w:p>
          <w:p w14:paraId="0A2977FD" w14:textId="058B35D1" w:rsidR="00BB7D25" w:rsidRPr="004D46A8" w:rsidRDefault="005C309C" w:rsidP="00BB7D25">
            <w:pPr>
              <w:pStyle w:val="ListParagraph"/>
              <w:ind w:left="0"/>
              <w:jc w:val="both"/>
              <w:rPr>
                <w:rFonts w:ascii="Cambria" w:hAnsi="Cambria" w:cstheme="minorHAnsi"/>
              </w:rPr>
            </w:pPr>
            <w:r w:rsidRPr="004D46A8">
              <w:rPr>
                <w:rFonts w:ascii="Cambria" w:hAnsi="Cambria" w:cstheme="minorHAnsi"/>
              </w:rPr>
              <w:t>Възможно е преминаването и по други основателни причини, като всеки един случай се разглежда отделно. В тази връзка, на българските граждани се препоръчва предварително да се свързват по телефон със съответните ГКПП на сухопътната граница, с цел предварително да запознаят компетентните органи с конкретния случай, да  се информират какви документи и формуляри</w:t>
            </w:r>
            <w:r w:rsidRPr="004D46A8">
              <w:rPr>
                <w:rFonts w:ascii="Cambria" w:hAnsi="Cambria" w:cstheme="minorHAnsi"/>
                <w:u w:val="single"/>
              </w:rPr>
              <w:t xml:space="preserve"> </w:t>
            </w:r>
            <w:r w:rsidRPr="004D46A8">
              <w:rPr>
                <w:rFonts w:ascii="Cambria" w:hAnsi="Cambria" w:cstheme="minorHAnsi"/>
              </w:rPr>
              <w:t>следва да имат и да представят при поискване от компетентните гръцки органи, както и дали ще бъдат допуснати на гръцка територия.</w:t>
            </w:r>
          </w:p>
          <w:p w14:paraId="5F0BDECB" w14:textId="03BD3766" w:rsidR="00BB7D25" w:rsidRPr="004D46A8" w:rsidRDefault="00BB7D25" w:rsidP="00BB7D25">
            <w:pPr>
              <w:jc w:val="both"/>
              <w:rPr>
                <w:rFonts w:ascii="Cambria" w:hAnsi="Cambria" w:cstheme="minorHAnsi"/>
              </w:rPr>
            </w:pPr>
          </w:p>
          <w:p w14:paraId="68875A8E" w14:textId="77777777" w:rsidR="005C309C" w:rsidRPr="004D46A8" w:rsidRDefault="005C309C" w:rsidP="00780BA9">
            <w:pPr>
              <w:jc w:val="both"/>
              <w:rPr>
                <w:rFonts w:ascii="Cambria" w:hAnsi="Cambria" w:cstheme="minorHAnsi"/>
              </w:rPr>
            </w:pPr>
            <w:r w:rsidRPr="004D46A8">
              <w:rPr>
                <w:rFonts w:ascii="Cambria" w:hAnsi="Cambria" w:cstheme="minorHAnsi"/>
              </w:rPr>
              <w:t>Удължава се с NOTAM до 23.59 ч. на 14.06.20 г. временната забрана за полети от и до Турция. Същото важи и за влизането от Турция с морски, железопътен или шосеен транспорт, както и влизането на гръцка територия на граждани идващи от Турция.</w:t>
            </w:r>
          </w:p>
          <w:p w14:paraId="2BA9D899" w14:textId="77777777" w:rsidR="005C309C" w:rsidRPr="004D46A8" w:rsidRDefault="005C309C" w:rsidP="00780BA9">
            <w:pPr>
              <w:jc w:val="both"/>
              <w:rPr>
                <w:rFonts w:ascii="Cambria" w:hAnsi="Cambria" w:cstheme="minorHAnsi"/>
              </w:rPr>
            </w:pPr>
            <w:r w:rsidRPr="004D46A8">
              <w:rPr>
                <w:rFonts w:ascii="Cambria" w:hAnsi="Cambria" w:cstheme="minorHAnsi"/>
              </w:rPr>
              <w:t>Изключение от забраната има за:</w:t>
            </w:r>
          </w:p>
          <w:p w14:paraId="2DE72559" w14:textId="77777777" w:rsidR="005C309C" w:rsidRPr="004D46A8" w:rsidRDefault="005C309C" w:rsidP="00780BA9">
            <w:pPr>
              <w:jc w:val="both"/>
              <w:rPr>
                <w:rFonts w:ascii="Cambria" w:hAnsi="Cambria" w:cstheme="minorHAnsi"/>
              </w:rPr>
            </w:pPr>
            <w:r w:rsidRPr="004D46A8">
              <w:rPr>
                <w:rFonts w:ascii="Cambria" w:hAnsi="Cambria" w:cstheme="minorHAnsi"/>
              </w:rPr>
              <w:t>- гръцки граждани, такива с разрешително за постоянно пребиваване или чието постоянно местоживеене е в Гърция като те могат да преминават единствено през граничния пункт Кипи;</w:t>
            </w:r>
          </w:p>
          <w:p w14:paraId="179090EA" w14:textId="77777777" w:rsidR="005C309C" w:rsidRPr="004D46A8" w:rsidRDefault="005C309C" w:rsidP="00780BA9">
            <w:pPr>
              <w:jc w:val="both"/>
              <w:rPr>
                <w:rFonts w:ascii="Cambria" w:hAnsi="Cambria" w:cstheme="minorHAnsi"/>
              </w:rPr>
            </w:pPr>
            <w:r w:rsidRPr="004D46A8">
              <w:rPr>
                <w:rFonts w:ascii="Cambria" w:hAnsi="Cambria" w:cstheme="minorHAnsi"/>
              </w:rPr>
              <w:t>- преминаване на товарни МПС за търговски превози;</w:t>
            </w:r>
          </w:p>
          <w:p w14:paraId="201422B9" w14:textId="77777777" w:rsidR="005C309C" w:rsidRPr="004D46A8" w:rsidRDefault="005C309C" w:rsidP="00780BA9">
            <w:pPr>
              <w:jc w:val="both"/>
              <w:rPr>
                <w:rFonts w:ascii="Cambria" w:hAnsi="Cambria" w:cstheme="minorHAnsi"/>
              </w:rPr>
            </w:pPr>
            <w:r w:rsidRPr="004D46A8">
              <w:rPr>
                <w:rFonts w:ascii="Cambria" w:hAnsi="Cambria" w:cstheme="minorHAnsi"/>
              </w:rPr>
              <w:t>- транспорт на стоки с плавателни съдове.</w:t>
            </w:r>
          </w:p>
          <w:p w14:paraId="3F84D226"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С NOTAM до 23.59 ч. на 31.05.20 г. местно време се удължава временната забрана за граждански полети от/до Италия, Испания, Обединеното кралство, Нидерландия. </w:t>
            </w:r>
          </w:p>
          <w:p w14:paraId="657EC575"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За Албания и Република Северна Македония действието на забраната се удължава до 23.59 ч. на 14.06.20 г. </w:t>
            </w:r>
          </w:p>
          <w:p w14:paraId="4B6A088C" w14:textId="77777777" w:rsidR="005C309C" w:rsidRPr="004D46A8" w:rsidRDefault="005C309C" w:rsidP="00780BA9">
            <w:pPr>
              <w:jc w:val="both"/>
              <w:rPr>
                <w:rFonts w:ascii="Cambria" w:hAnsi="Cambria" w:cstheme="minorHAnsi"/>
              </w:rPr>
            </w:pPr>
            <w:r w:rsidRPr="004D46A8">
              <w:rPr>
                <w:rFonts w:ascii="Cambria" w:hAnsi="Cambria" w:cstheme="minorHAnsi"/>
              </w:rPr>
              <w:t>Всички международни полети с дестинация Гърция до 31.05.20 г. имат право да кацат единствено на летище „Ел. Венизелос“ - Атина при първоначално определените на 23.03.20 г. ограничения и изключения от тях (описани са по-долу).</w:t>
            </w:r>
          </w:p>
          <w:p w14:paraId="3DD6C40B"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Удължен е, считано от 15.05.20 г. до 15.06.20 г. срокът на действие на временната забрана за влизане на гръцка територия на граждани на трети страни (Извън ЕС и Шенген). Изключения се допускат за граждани на страни-членки на ЕС и Шенген, членове на техните семейства или, такива с които </w:t>
            </w:r>
            <w:r w:rsidRPr="004D46A8">
              <w:rPr>
                <w:rFonts w:ascii="Cambria" w:hAnsi="Cambria" w:cstheme="minorHAnsi"/>
              </w:rPr>
              <w:lastRenderedPageBreak/>
              <w:t>живеят на семейни начала, както и техните непълнолетни деца; медицински персонал; лица с разрешение за дългосрочно пребиваване в европейска страна или страна от Шенгенското пространство;  членове на дипломатически или консулски власти и мисии, членове на международни и европейски организации, членове на хуманитарни организации при изпълнение на техните задължения; военни и сили за сигурност; лица, които са се снабдили с разрешение за пътуване до Гърция от съответната гръцка консулска служба. Както и за:</w:t>
            </w:r>
          </w:p>
          <w:p w14:paraId="732BA406" w14:textId="77777777" w:rsidR="005C309C" w:rsidRPr="004D46A8" w:rsidRDefault="005C309C" w:rsidP="00780BA9">
            <w:pPr>
              <w:jc w:val="both"/>
              <w:rPr>
                <w:rFonts w:ascii="Cambria" w:hAnsi="Cambria" w:cstheme="minorHAnsi"/>
              </w:rPr>
            </w:pPr>
            <w:r w:rsidRPr="004D46A8">
              <w:rPr>
                <w:rFonts w:ascii="Cambria" w:hAnsi="Cambria" w:cstheme="minorHAnsi"/>
              </w:rPr>
              <w:t>- транзитно преминаващи пътници;</w:t>
            </w:r>
          </w:p>
          <w:p w14:paraId="6C4065B3" w14:textId="77777777" w:rsidR="005C309C" w:rsidRPr="004D46A8" w:rsidRDefault="005C309C" w:rsidP="00780BA9">
            <w:pPr>
              <w:jc w:val="both"/>
              <w:rPr>
                <w:rFonts w:ascii="Cambria" w:hAnsi="Cambria" w:cstheme="minorHAnsi"/>
              </w:rPr>
            </w:pPr>
            <w:r w:rsidRPr="004D46A8">
              <w:rPr>
                <w:rFonts w:ascii="Cambria" w:hAnsi="Cambria" w:cstheme="minorHAnsi"/>
              </w:rPr>
              <w:t>- екипажите на самолетите;</w:t>
            </w:r>
          </w:p>
          <w:p w14:paraId="7D8A770A" w14:textId="77777777" w:rsidR="005C309C" w:rsidRPr="004D46A8" w:rsidRDefault="005C309C" w:rsidP="00780BA9">
            <w:pPr>
              <w:jc w:val="both"/>
              <w:rPr>
                <w:rFonts w:ascii="Cambria" w:hAnsi="Cambria" w:cstheme="minorHAnsi"/>
              </w:rPr>
            </w:pPr>
            <w:r w:rsidRPr="004D46A8">
              <w:rPr>
                <w:rFonts w:ascii="Cambria" w:hAnsi="Cambria" w:cstheme="minorHAnsi"/>
              </w:rPr>
              <w:t>- търговските полети;</w:t>
            </w:r>
          </w:p>
          <w:p w14:paraId="4405B3F1" w14:textId="77777777" w:rsidR="005C309C" w:rsidRPr="004D46A8" w:rsidRDefault="005C309C" w:rsidP="00780BA9">
            <w:pPr>
              <w:jc w:val="both"/>
              <w:rPr>
                <w:rFonts w:ascii="Cambria" w:hAnsi="Cambria" w:cstheme="minorHAnsi"/>
              </w:rPr>
            </w:pPr>
            <w:r w:rsidRPr="004D46A8">
              <w:rPr>
                <w:rFonts w:ascii="Cambria" w:hAnsi="Cambria" w:cstheme="minorHAnsi"/>
              </w:rPr>
              <w:t>- държавни полети;</w:t>
            </w:r>
          </w:p>
          <w:p w14:paraId="29D50163" w14:textId="77777777" w:rsidR="005C309C" w:rsidRPr="004D46A8" w:rsidRDefault="005C309C" w:rsidP="00780BA9">
            <w:pPr>
              <w:jc w:val="both"/>
              <w:rPr>
                <w:rFonts w:ascii="Cambria" w:hAnsi="Cambria" w:cstheme="minorHAnsi"/>
              </w:rPr>
            </w:pPr>
            <w:r w:rsidRPr="004D46A8">
              <w:rPr>
                <w:rFonts w:ascii="Cambria" w:hAnsi="Cambria" w:cstheme="minorHAnsi"/>
              </w:rPr>
              <w:t>- хуманитарни и медицински полети;</w:t>
            </w:r>
          </w:p>
          <w:p w14:paraId="6BA30ED3"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 полети подпомагащи националната здравна система на страната; </w:t>
            </w:r>
          </w:p>
          <w:p w14:paraId="697CA904" w14:textId="77777777" w:rsidR="005C309C" w:rsidRPr="004D46A8" w:rsidRDefault="005C309C" w:rsidP="00780BA9">
            <w:pPr>
              <w:jc w:val="both"/>
              <w:rPr>
                <w:rFonts w:ascii="Cambria" w:hAnsi="Cambria" w:cstheme="minorHAnsi"/>
              </w:rPr>
            </w:pPr>
            <w:r w:rsidRPr="004D46A8">
              <w:rPr>
                <w:rFonts w:ascii="Cambria" w:hAnsi="Cambria" w:cstheme="minorHAnsi"/>
              </w:rPr>
              <w:t>- полети  за репатриране на гръцки граждани;</w:t>
            </w:r>
          </w:p>
          <w:p w14:paraId="6E6CDBBD" w14:textId="77777777" w:rsidR="005C309C" w:rsidRPr="004D46A8" w:rsidRDefault="005C309C" w:rsidP="00780BA9">
            <w:pPr>
              <w:jc w:val="both"/>
              <w:rPr>
                <w:rFonts w:ascii="Cambria" w:hAnsi="Cambria" w:cstheme="minorHAnsi"/>
              </w:rPr>
            </w:pPr>
            <w:r w:rsidRPr="004D46A8">
              <w:rPr>
                <w:rFonts w:ascii="Cambria" w:hAnsi="Cambria" w:cstheme="minorHAnsi"/>
              </w:rPr>
              <w:t>- полети в аварийна ситуация;</w:t>
            </w:r>
          </w:p>
          <w:p w14:paraId="6136C0F8" w14:textId="77777777" w:rsidR="005C309C" w:rsidRPr="004D46A8" w:rsidRDefault="005C309C" w:rsidP="00780BA9">
            <w:pPr>
              <w:jc w:val="both"/>
              <w:rPr>
                <w:rFonts w:ascii="Cambria" w:hAnsi="Cambria" w:cstheme="minorHAnsi"/>
              </w:rPr>
            </w:pPr>
            <w:r w:rsidRPr="004D46A8">
              <w:rPr>
                <w:rFonts w:ascii="Cambria" w:hAnsi="Cambria" w:cstheme="minorHAnsi"/>
              </w:rPr>
              <w:t>- при необходимост от зареждане с гориво;</w:t>
            </w:r>
          </w:p>
          <w:p w14:paraId="0C95C5BC" w14:textId="77777777" w:rsidR="005C309C" w:rsidRPr="004D46A8" w:rsidRDefault="005C309C" w:rsidP="00780BA9">
            <w:pPr>
              <w:jc w:val="both"/>
              <w:rPr>
                <w:rFonts w:ascii="Cambria" w:hAnsi="Cambria" w:cstheme="minorHAnsi"/>
              </w:rPr>
            </w:pPr>
            <w:r w:rsidRPr="004D46A8">
              <w:rPr>
                <w:rFonts w:ascii="Cambria" w:hAnsi="Cambria" w:cstheme="minorHAnsi"/>
              </w:rPr>
              <w:t>- военни полети (не важи за Турция);</w:t>
            </w:r>
          </w:p>
          <w:p w14:paraId="68CF7664" w14:textId="77777777" w:rsidR="005C309C" w:rsidRPr="004D46A8" w:rsidRDefault="005C309C" w:rsidP="00780BA9">
            <w:pPr>
              <w:jc w:val="both"/>
              <w:rPr>
                <w:rFonts w:ascii="Cambria" w:hAnsi="Cambria" w:cstheme="minorHAnsi"/>
              </w:rPr>
            </w:pPr>
            <w:r w:rsidRPr="004D46A8">
              <w:rPr>
                <w:rFonts w:ascii="Cambria" w:hAnsi="Cambria" w:cstheme="minorHAnsi"/>
              </w:rPr>
              <w:t>- полети на FRONTEX.</w:t>
            </w:r>
          </w:p>
          <w:p w14:paraId="79FDC3E6"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На всички пристигащи, независимо от дестинацията, както с редовни полети, така и гръцки граждани, които се репатрират по собствено желание, се правят тестове за коронавирус като до излизане на резултатите пътниците се настават в хотел. При отрицателен тест те следва да се приберат по домовете си или на друго място, където да прекарат задължителната 14-дневна карантина. Тези с положителни проби остават в хотела, а при необходимост се транспортират до някоя от референтните болници. </w:t>
            </w:r>
          </w:p>
          <w:p w14:paraId="17514C23" w14:textId="77777777" w:rsidR="005C309C" w:rsidRPr="004D46A8" w:rsidRDefault="005C309C" w:rsidP="00780BA9">
            <w:pPr>
              <w:jc w:val="both"/>
              <w:rPr>
                <w:rFonts w:ascii="Cambria" w:hAnsi="Cambria" w:cstheme="minorHAnsi"/>
              </w:rPr>
            </w:pPr>
            <w:r w:rsidRPr="004D46A8">
              <w:rPr>
                <w:rFonts w:ascii="Cambria" w:hAnsi="Cambria" w:cstheme="minorHAnsi"/>
              </w:rPr>
              <w:t>Всички пътници с крайна дестинация Гърция се подлагат на задължителна 14-дневна домашна карантина</w:t>
            </w:r>
            <w:r w:rsidRPr="004D46A8">
              <w:rPr>
                <w:rFonts w:ascii="Cambria" w:hAnsi="Cambria" w:cstheme="minorHAnsi"/>
                <w:b/>
              </w:rPr>
              <w:t xml:space="preserve">, </w:t>
            </w:r>
            <w:r w:rsidRPr="004D46A8">
              <w:rPr>
                <w:rFonts w:ascii="Cambria" w:hAnsi="Cambria" w:cstheme="minorHAnsi"/>
              </w:rPr>
              <w:t>като</w:t>
            </w:r>
            <w:r w:rsidRPr="004D46A8">
              <w:rPr>
                <w:rFonts w:ascii="Cambria" w:hAnsi="Cambria" w:cstheme="minorHAnsi"/>
                <w:b/>
              </w:rPr>
              <w:t xml:space="preserve"> </w:t>
            </w:r>
            <w:r w:rsidRPr="004D46A8">
              <w:rPr>
                <w:rFonts w:ascii="Cambria" w:hAnsi="Cambria" w:cstheme="minorHAnsi"/>
              </w:rPr>
              <w:t xml:space="preserve">е задължително попълването на анкетна карта. В нея се посочват данни за полета (име на авиокомпанията, осъществяваща полета; номер на полета; номер на мястото в самолета; дата на пристигане; имената на пътника; пол; данни за контакт - мобилен, стационарен телефон, e-mail; постоянен и настоящ адрес; адрес, където пристигащият ще прекара карантинния период). </w:t>
            </w:r>
          </w:p>
          <w:p w14:paraId="24E29EAD"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На пристигащите се дава информационна брошура с указания за действията  и правилата, които трябва да предприемат и спазват в следващите 14 дни на задължителна карантина. Компетентните органи извършват строг контрол за спазването й. </w:t>
            </w:r>
          </w:p>
          <w:p w14:paraId="24EE2306" w14:textId="77777777" w:rsidR="005C309C" w:rsidRPr="004D46A8" w:rsidRDefault="005C309C" w:rsidP="00780BA9">
            <w:pPr>
              <w:jc w:val="both"/>
              <w:rPr>
                <w:rFonts w:ascii="Cambria" w:hAnsi="Cambria" w:cstheme="minorHAnsi"/>
              </w:rPr>
            </w:pPr>
          </w:p>
          <w:p w14:paraId="5EC25E4A"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Гръцката авиокомпания Aegean Airlines обяви, че за периода 26.03.20 г.- 31.05.20 г. прекратява изпълнението на всички международни полети с изключение на малък брой полети до Брюксел, с цел непрекъснатост на комуникацията на Атина с европейския административен център. По указания на полицията, с цел по-добър контрол, пристигащите и заминаващите пътници от/за Атина преминават през терминал Non-Shengen.  </w:t>
            </w:r>
          </w:p>
          <w:p w14:paraId="61A8372A" w14:textId="77777777" w:rsidR="005C309C" w:rsidRPr="004D46A8" w:rsidRDefault="005C309C" w:rsidP="00780BA9">
            <w:pPr>
              <w:jc w:val="both"/>
              <w:rPr>
                <w:rFonts w:ascii="Cambria" w:hAnsi="Cambria" w:cstheme="minorHAnsi"/>
              </w:rPr>
            </w:pPr>
            <w:r w:rsidRPr="004D46A8">
              <w:rPr>
                <w:rFonts w:ascii="Cambria" w:hAnsi="Cambria" w:cstheme="minorHAnsi"/>
              </w:rPr>
              <w:t>Изпълняват се вътрешни полети, но с намалена честота. След 18.05.20 г. постепенно се възстановява честотата на нормалния график на вътрешните полети. На желаещите да пътуват се препоръчва да се свързват предварително със съответното периферно летище и да проверяват дали се извършва конкретния вътрешен полет.</w:t>
            </w:r>
          </w:p>
          <w:p w14:paraId="0D5930E2" w14:textId="77777777" w:rsidR="005C309C" w:rsidRPr="004D46A8" w:rsidRDefault="005C309C" w:rsidP="00780BA9">
            <w:pPr>
              <w:jc w:val="both"/>
              <w:rPr>
                <w:rFonts w:ascii="Cambria" w:hAnsi="Cambria" w:cstheme="minorHAnsi"/>
              </w:rPr>
            </w:pPr>
          </w:p>
          <w:p w14:paraId="158EC7B7" w14:textId="77777777" w:rsidR="00562FAE" w:rsidRPr="004D46A8" w:rsidRDefault="005C309C" w:rsidP="00780BA9">
            <w:pPr>
              <w:jc w:val="both"/>
              <w:rPr>
                <w:rFonts w:ascii="Cambria" w:hAnsi="Cambria" w:cstheme="minorHAnsi"/>
              </w:rPr>
            </w:pPr>
            <w:r w:rsidRPr="004D46A8">
              <w:rPr>
                <w:rFonts w:ascii="Cambria" w:hAnsi="Cambria" w:cstheme="minorHAnsi"/>
              </w:rPr>
              <w:t xml:space="preserve">С решение на Министерството на туризма на Гърция, на този етап са затворени абсолютно всички хотели в страната, считано от полунощ на 22.03.20 г. с/у 23.03.2020 г. Остават отворени по един хотел във всеки областен град и по три хотела в Атина и Солун (списък на работещите хотели в страната - </w:t>
            </w:r>
            <w:hyperlink r:id="rId35" w:history="1">
              <w:r w:rsidRPr="004D46A8">
                <w:rPr>
                  <w:rStyle w:val="Hyperlink"/>
                  <w:rFonts w:ascii="Cambria" w:hAnsi="Cambria"/>
                  <w:color w:val="0070C0"/>
                </w:rPr>
                <w:t>https://drive.google.com/file/d/1ffpO9BlU9S-nb3LnJpftkUsG8QdH8lhG/view</w:t>
              </w:r>
            </w:hyperlink>
            <w:r w:rsidRPr="004D46A8">
              <w:rPr>
                <w:rFonts w:ascii="Cambria" w:hAnsi="Cambria"/>
                <w:color w:val="0070C0"/>
              </w:rPr>
              <w:t xml:space="preserve"> </w:t>
            </w:r>
            <w:r w:rsidRPr="004D46A8">
              <w:rPr>
                <w:rFonts w:ascii="Cambria" w:hAnsi="Cambria"/>
              </w:rPr>
              <w:t xml:space="preserve">и </w:t>
            </w:r>
            <w:r w:rsidRPr="004D46A8">
              <w:rPr>
                <w:rFonts w:ascii="Cambria" w:hAnsi="Cambria"/>
                <w:color w:val="0070C0"/>
                <w:u w:val="single"/>
              </w:rPr>
              <w:t>file:///C:/Users/comre/Downloads/document%20-%202020-05-08T140507.864.pdf</w:t>
            </w:r>
            <w:r w:rsidRPr="004D46A8">
              <w:rPr>
                <w:rFonts w:ascii="Cambria" w:hAnsi="Cambria" w:cstheme="minorHAnsi"/>
                <w:color w:val="0070C0"/>
              </w:rPr>
              <w:t>)</w:t>
            </w:r>
            <w:r w:rsidRPr="004D46A8">
              <w:rPr>
                <w:rFonts w:ascii="Cambria" w:hAnsi="Cambria" w:cstheme="minorHAnsi"/>
              </w:rPr>
              <w:t xml:space="preserve">. </w:t>
            </w:r>
          </w:p>
          <w:p w14:paraId="0AC4DD04" w14:textId="438662F2" w:rsidR="005C309C" w:rsidRPr="004D46A8" w:rsidRDefault="005C309C" w:rsidP="00780BA9">
            <w:pPr>
              <w:jc w:val="both"/>
              <w:rPr>
                <w:rFonts w:ascii="Cambria" w:hAnsi="Cambria" w:cstheme="minorHAnsi"/>
              </w:rPr>
            </w:pPr>
            <w:r w:rsidRPr="004D46A8">
              <w:rPr>
                <w:rFonts w:ascii="Cambria" w:hAnsi="Cambria" w:cstheme="minorHAnsi"/>
              </w:rPr>
              <w:lastRenderedPageBreak/>
              <w:t xml:space="preserve">Изключение има за хотелите, в които са настанени служители на реда на Гърция и Фронтекс в област Тракия и на островите. </w:t>
            </w:r>
            <w:r w:rsidR="00562FAE" w:rsidRPr="004D46A8">
              <w:rPr>
                <w:rFonts w:ascii="Cambria" w:hAnsi="Cambria" w:cstheme="minorHAnsi"/>
              </w:rPr>
              <w:t xml:space="preserve">Целогодишните хотели и къмпингите ще отворят от 01.06.20 г., а останалите места за настанбяване на туристи ще възобновят работа от 15.06.20 г. </w:t>
            </w:r>
          </w:p>
          <w:p w14:paraId="3F216B1F" w14:textId="77777777" w:rsidR="00562FAE" w:rsidRPr="004D46A8" w:rsidRDefault="00562FAE" w:rsidP="00780BA9">
            <w:pPr>
              <w:jc w:val="both"/>
              <w:rPr>
                <w:rFonts w:ascii="Cambria" w:hAnsi="Cambria" w:cstheme="minorHAnsi"/>
              </w:rPr>
            </w:pPr>
          </w:p>
          <w:p w14:paraId="3D5F9182" w14:textId="21907D3E" w:rsidR="005C309C" w:rsidRPr="004D46A8" w:rsidRDefault="005C309C" w:rsidP="00780BA9">
            <w:pPr>
              <w:jc w:val="both"/>
              <w:rPr>
                <w:rFonts w:ascii="Cambria" w:hAnsi="Cambria" w:cstheme="minorHAnsi"/>
              </w:rPr>
            </w:pPr>
            <w:r w:rsidRPr="004D46A8">
              <w:rPr>
                <w:rFonts w:ascii="Cambria" w:hAnsi="Cambria" w:cstheme="minorHAnsi"/>
              </w:rPr>
              <w:t xml:space="preserve">Удължен е до 23.00 ч. на 15.06.20 г. срокът на действие на временната забрана за влизане на гръцка територия на граждани на трети страни (извън ЕС и Шенген), независимо от начина и средство за придвижване, вкл. въздушен, морски, железопътен и сухопътен транспорт. Изключения се допускат за съпрузи на граждани на страни-членки на ЕС и Шенген, членове на техните семейства или, такива с които живеят на семейни начала, както и техните непълнолетни деца; медицински персонал; лица с разрешение за дългосрочно пребиваване в европейска страна или страна от Шенгенското пространство;  членове на дипломатически или консулски власти и мисии, членове на международни и европейски организации, членове на хуманитарни организации при изпълнение на техните задължения; военни и сили за сигурност; шофьори на камиони, които минават за превоз на стоки, както и абсолютно необходимия помощен персонал, който да ги транспортира; лица, които са се снабдили с разрешение за пътуване до Гърция от съответната гръцка консулска служба. </w:t>
            </w:r>
          </w:p>
          <w:p w14:paraId="165E04C4"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 </w:t>
            </w:r>
          </w:p>
          <w:p w14:paraId="2FE99331" w14:textId="77777777" w:rsidR="005C309C" w:rsidRPr="004D46A8" w:rsidRDefault="005C309C" w:rsidP="00780BA9">
            <w:pPr>
              <w:jc w:val="both"/>
              <w:rPr>
                <w:rFonts w:ascii="Cambria" w:hAnsi="Cambria" w:cstheme="minorHAnsi"/>
              </w:rPr>
            </w:pPr>
            <w:r w:rsidRPr="004D46A8">
              <w:rPr>
                <w:rFonts w:ascii="Cambria" w:hAnsi="Cambria" w:cstheme="minorHAnsi"/>
              </w:rPr>
              <w:t>Прекъснати са всички сухопътни, морски и въздушни връзки с Албания и Република Северна Македония, с изключение на превоза на стоки и влизането от тези страни на граждани на Република Гърция и постоянно пребиваващи в Гърция.</w:t>
            </w:r>
          </w:p>
          <w:p w14:paraId="2EC09D49"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p>
          <w:p w14:paraId="2E5ED53C"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От 25.05.20 г. отпадна забраната за пътуване до гръцките острови. Пътуванията се осъществяват при спазване на определени правила, които ще се прилагат до 15.06.20 г., както следва:</w:t>
            </w:r>
          </w:p>
          <w:p w14:paraId="07271EDD"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запълнен до 50% от капацитета на плавателния съд и до 55%, когато е с кабини;</w:t>
            </w:r>
          </w:p>
          <w:p w14:paraId="02D7C361" w14:textId="5DBDB25D"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xml:space="preserve">- измерва се температурата преди качване на борда на всеки пътник. Задължително се попълва въпросник за здравословното му състояние, който ще се съхранява от фирмата корабособственик за срок от 2 месеца. </w:t>
            </w:r>
            <w:r w:rsidR="00562FAE" w:rsidRPr="004D46A8">
              <w:rPr>
                <w:rFonts w:ascii="Cambria" w:hAnsi="Cambria" w:cstheme="minorHAnsi"/>
                <w:sz w:val="22"/>
                <w:szCs w:val="22"/>
                <w:lang w:val="bg-BG"/>
              </w:rPr>
              <w:t>Не се разрешава качване на борда на пътник, който през последните 2 седмици е била в контакт със заразен от коронавирус или  е декларирал, че има симптоми, отговарящи на някои от описаните във въпросника. Въпросникът е публикуван на английски и гръцки език и на електронната страница на Министерство на корабоплаването и островната политика - две различни бланки за вътрешните о международните линии - https://www.ynanp.gr/el/gr-epikoinwnias-enhmerwshs/odhgies-kai-erwthmatologia-epibatwn-gia-ta-ta3idia-me-thn-aktoploia/);</w:t>
            </w:r>
          </w:p>
          <w:p w14:paraId="2A6F1178"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разстояние между пътниците минимум 1,5 м, както при слизане и качване, така и на борда;</w:t>
            </w:r>
          </w:p>
          <w:p w14:paraId="01FDE90A"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настаняване по 1 човек в кабина. Изключения: до 4-ма души, когато са семейство (роднини от първа степен), хора с увреждания с придружител;</w:t>
            </w:r>
          </w:p>
          <w:p w14:paraId="04E1D0D8"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задължително носене на предпазна маска от екипажа и пътниците (препоръчва се платнена);</w:t>
            </w:r>
          </w:p>
          <w:p w14:paraId="6615A863"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xml:space="preserve">- пътниците се разполагат шахматно в салоните със седалки (тип самолетни); </w:t>
            </w:r>
          </w:p>
          <w:p w14:paraId="67E9DE75"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задължително измерване на температурата и попълване на здравна декларация преди отпътуване за пътниците по международните линии Гърция – Италия (все още не е разрешено за пътници);</w:t>
            </w:r>
          </w:p>
          <w:p w14:paraId="12080CC4"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раздаване на информационни брошури и излъчване на информационни спотове и аудио съобщения;</w:t>
            </w:r>
          </w:p>
          <w:p w14:paraId="59DE8202"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специално обучение на екипажите;</w:t>
            </w:r>
          </w:p>
          <w:p w14:paraId="482E7984"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спазване на правилата за лична хигиена и защита, наличие на дезинфектанти в различни части на кораба;</w:t>
            </w:r>
          </w:p>
          <w:p w14:paraId="39F8A148"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почистване и дезинфекция на корабите;</w:t>
            </w:r>
          </w:p>
          <w:p w14:paraId="12502951"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lastRenderedPageBreak/>
              <w:t>- вентилация и климатизация на корабите;</w:t>
            </w:r>
          </w:p>
          <w:p w14:paraId="284DB9F5"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предприемане на съответни действия в случай на симптоми на заразен (изолиране в специална зона, слизане на следващото пристанище, което има необходимия капацитет за неговото обработване, проследяване на контактите и т.н.);</w:t>
            </w:r>
          </w:p>
          <w:p w14:paraId="48E3A1F4"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спазване на правила за работа на местата  за обслужване на пътници (барове, ресторанти, трапезарии);</w:t>
            </w:r>
          </w:p>
          <w:p w14:paraId="5FC8DF16"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xml:space="preserve">Общата забрана за акостиране на частни плавателни съдове (не товарни) в гръцките пристанища се удължава до 15.00 ч. на 31.05.20 г. Допуска се, при конкретни  процедури, акостиране на развлекателни лодки (яхти или туристически кораби), идващи от чужбина за периода от 15.05.2020 г. до 15.06.2020 г. които се отнасят основно до: </w:t>
            </w:r>
          </w:p>
          <w:p w14:paraId="382339D7"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Възможността за влизане в пристанища, марини и корабостроителници от континентална Гърция на частни яхти и развлекателни кораби (с изключение на круизни), идващи от чужбина, при условие че са без пътници и при определени здравни условия и с разрешение на компетентните пристанищни власти;</w:t>
            </w:r>
          </w:p>
          <w:p w14:paraId="3A6EC7B2"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задължителен контрол (тест) на всички на борда в сертифицирана лаборатория (за тяхна сметка);</w:t>
            </w:r>
          </w:p>
          <w:p w14:paraId="46EFC24B"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xml:space="preserve">- прилагане на препоръките на Националната организация за обществено здраве за корабите, които акостират дългосрочно; </w:t>
            </w:r>
          </w:p>
          <w:p w14:paraId="76FD8DC9"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представяне на морска здравна декларация;</w:t>
            </w:r>
          </w:p>
          <w:p w14:paraId="7835505A"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предоставяне на информация на състава относно правилата и разпоредбите за COVID-19, приложими на пристанището за акостиране;</w:t>
            </w:r>
          </w:p>
          <w:p w14:paraId="3058821C"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xml:space="preserve">- предприемане на съответни действия в случай на симптоми или на доказан случай на заразен с вируса. </w:t>
            </w:r>
          </w:p>
          <w:p w14:paraId="4E8437EC"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r w:rsidRPr="004D46A8">
              <w:rPr>
                <w:rFonts w:ascii="Cambria" w:hAnsi="Cambria" w:cstheme="minorHAnsi"/>
                <w:sz w:val="22"/>
                <w:szCs w:val="22"/>
                <w:lang w:val="bg-BG"/>
              </w:rPr>
              <w:t>- продължава се забраната за плавателни съдове от други държави, за които все още са в сила специални ограничителни мерки (напр. Турция);</w:t>
            </w:r>
          </w:p>
          <w:p w14:paraId="41624B13" w14:textId="77777777" w:rsidR="005C309C" w:rsidRPr="004D46A8" w:rsidRDefault="005C309C" w:rsidP="00780BA9">
            <w:pPr>
              <w:pStyle w:val="NormalWeb"/>
              <w:shd w:val="clear" w:color="auto" w:fill="FFFFFF"/>
              <w:spacing w:before="0" w:beforeAutospacing="0" w:after="0" w:afterAutospacing="0"/>
              <w:jc w:val="both"/>
              <w:rPr>
                <w:rFonts w:ascii="Cambria" w:hAnsi="Cambria" w:cstheme="minorHAnsi"/>
                <w:sz w:val="22"/>
                <w:szCs w:val="22"/>
                <w:lang w:val="bg-BG"/>
              </w:rPr>
            </w:pPr>
          </w:p>
          <w:p w14:paraId="72E6F8C8"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В сила е забрана за влизане и излизане от гръцка територия на физически лица, организирани групи и делегации, идващи от или заминаващи към засегнатите райони в чужбина. Забраната не се отнася за влизането в Гърция на гръцки граждани, притежателите на разрешително за пребиваване, както и лица чието основно местоживеене или обичайно пребиваване е в Гърция. За целите на тази мярка зоните, засегнати от COVID-19, се идентифицират с решение на министъра на здравеопазването по препоръка на Националната организация за обществено здраве и ще се актуализират постоянно. </w:t>
            </w:r>
          </w:p>
          <w:p w14:paraId="21E30B8A" w14:textId="77777777" w:rsidR="005C309C" w:rsidRPr="004D46A8" w:rsidRDefault="005C309C" w:rsidP="00780BA9">
            <w:pPr>
              <w:jc w:val="both"/>
              <w:rPr>
                <w:rFonts w:ascii="Cambria" w:hAnsi="Cambria" w:cstheme="minorHAnsi"/>
              </w:rPr>
            </w:pPr>
          </w:p>
          <w:p w14:paraId="1A2929D1" w14:textId="1E3E82C7" w:rsidR="005C309C" w:rsidRPr="004D46A8" w:rsidRDefault="005C309C" w:rsidP="00780BA9">
            <w:pPr>
              <w:jc w:val="both"/>
              <w:rPr>
                <w:rFonts w:ascii="Cambria" w:hAnsi="Cambria"/>
              </w:rPr>
            </w:pPr>
            <w:r w:rsidRPr="004D46A8">
              <w:rPr>
                <w:rFonts w:ascii="Cambria" w:hAnsi="Cambria" w:cstheme="minorHAnsi"/>
              </w:rPr>
              <w:t>С решение на министъра за миграцията и убежищата от 03.05.20 г. и след подаване на молба-образец от страна на заинтересованите, се удължава срокът на валидност на разрешителните за пребиваване  и за постоянно пребиваване на територията на Гърция, с изтичащ срок на валидност в периода март-юни 2020 г. Притежателите им могат да ги подновят до 31.12.20 г.</w:t>
            </w:r>
          </w:p>
        </w:tc>
      </w:tr>
      <w:tr w:rsidR="005C309C" w:rsidRPr="004D46A8" w14:paraId="799D562C" w14:textId="77777777" w:rsidTr="00AB399D">
        <w:trPr>
          <w:trHeight w:val="871"/>
        </w:trPr>
        <w:tc>
          <w:tcPr>
            <w:tcW w:w="3543" w:type="dxa"/>
            <w:gridSpan w:val="3"/>
            <w:tcBorders>
              <w:right w:val="double" w:sz="4" w:space="0" w:color="auto"/>
            </w:tcBorders>
          </w:tcPr>
          <w:p w14:paraId="06770E37" w14:textId="77777777" w:rsidR="005C309C" w:rsidRPr="004D46A8" w:rsidRDefault="005C309C"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2FF23180"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1. Виж горното. </w:t>
            </w:r>
          </w:p>
          <w:p w14:paraId="7961DB1B" w14:textId="77777777" w:rsidR="005C309C" w:rsidRPr="004D46A8" w:rsidRDefault="005C309C" w:rsidP="00780BA9">
            <w:pPr>
              <w:jc w:val="both"/>
              <w:rPr>
                <w:rFonts w:ascii="Cambria" w:hAnsi="Cambria" w:cstheme="minorHAnsi"/>
              </w:rPr>
            </w:pPr>
            <w:r w:rsidRPr="004D46A8">
              <w:rPr>
                <w:rFonts w:ascii="Cambria" w:hAnsi="Cambria" w:cstheme="minorHAnsi"/>
              </w:rPr>
              <w:t>2. От 10:00 ч. на 14.03.2020 г. Албания затвори ГКПП с Гърция за пътуващите с въздушен, морски и пътнически (с автобус) транспорт.</w:t>
            </w:r>
          </w:p>
          <w:p w14:paraId="3A1F9252"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3. От 18.03.20 г. Турция затвори границите си с Гърция. Затворени са сухопътната (ж.п и шосеен превоз), въздушната и морската граница между Гърция и Турция. Пропускат се товарни камиони и товарни плавателни съдове. </w:t>
            </w:r>
          </w:p>
          <w:p w14:paraId="20691026" w14:textId="683D22D6" w:rsidR="005C309C" w:rsidRPr="004D46A8" w:rsidRDefault="005C309C" w:rsidP="00780BA9">
            <w:pPr>
              <w:jc w:val="both"/>
              <w:rPr>
                <w:rFonts w:ascii="Cambria" w:hAnsi="Cambria"/>
              </w:rPr>
            </w:pPr>
            <w:r w:rsidRPr="004D46A8">
              <w:rPr>
                <w:rFonts w:ascii="Cambria" w:hAnsi="Cambria" w:cstheme="minorHAnsi"/>
              </w:rPr>
              <w:t xml:space="preserve">4. Министерство на транспорта на Гърция препоръчва на шофьорите на товарни камиони: да имат със себе си лични предпазни средства при пътуване. В случай, че нямат или им свършат могат да получат такива на входа на складовата база, където са задължени да имат и да им предоставят; да спазват правилата и мерките за защита, въведени от фирмата, където отиват; да остават в кабината по време на товаренето/разтоварването или в обособено помещение, посочено им от фирмата; да носят документите в </w:t>
            </w:r>
            <w:r w:rsidRPr="004D46A8">
              <w:rPr>
                <w:rFonts w:ascii="Cambria" w:hAnsi="Cambria" w:cstheme="minorHAnsi"/>
              </w:rPr>
              <w:lastRenderedPageBreak/>
              <w:t xml:space="preserve">найлонов джоб, който да бъде дезинфекциран след всяка употреба. При обмяна на документи да носят ръкавици за еднократна употреба и маска; да спазват необходимото разстояние при работа с хора;    </w:t>
            </w:r>
          </w:p>
        </w:tc>
      </w:tr>
      <w:tr w:rsidR="005C309C" w:rsidRPr="004D46A8" w14:paraId="7A17EEE3" w14:textId="77777777" w:rsidTr="00AB399D">
        <w:trPr>
          <w:trHeight w:val="922"/>
        </w:trPr>
        <w:tc>
          <w:tcPr>
            <w:tcW w:w="3543" w:type="dxa"/>
            <w:gridSpan w:val="3"/>
            <w:tcBorders>
              <w:right w:val="double" w:sz="4" w:space="0" w:color="auto"/>
            </w:tcBorders>
          </w:tcPr>
          <w:p w14:paraId="23FFC40E" w14:textId="77777777" w:rsidR="005C309C" w:rsidRPr="004D46A8" w:rsidRDefault="005C309C"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0110AD08"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Летище Атина: Считано от 20.03.20 г. всички пристигащи в Гърция пътници, независимо от националността им, подлежат на 14 дневна карантина, след попълване на анкетна карта. При несъобразяване с мярката пътниците няма да бъдат допускани на гръцка територия. </w:t>
            </w:r>
          </w:p>
          <w:p w14:paraId="77CACA8B" w14:textId="77777777" w:rsidR="005C309C" w:rsidRPr="004D46A8" w:rsidRDefault="005C309C" w:rsidP="00780BA9">
            <w:pPr>
              <w:jc w:val="both"/>
              <w:rPr>
                <w:rFonts w:ascii="Cambria" w:hAnsi="Cambria" w:cstheme="minorHAnsi"/>
              </w:rPr>
            </w:pPr>
            <w:r w:rsidRPr="004D46A8">
              <w:rPr>
                <w:rFonts w:ascii="Cambria" w:hAnsi="Cambria" w:cstheme="minorHAnsi"/>
              </w:rPr>
              <w:t>Изключение от мярката има за:</w:t>
            </w:r>
          </w:p>
          <w:p w14:paraId="39C93101" w14:textId="77777777" w:rsidR="005C309C" w:rsidRPr="004D46A8" w:rsidRDefault="005C309C" w:rsidP="00780BA9">
            <w:pPr>
              <w:jc w:val="both"/>
              <w:rPr>
                <w:rFonts w:ascii="Cambria" w:hAnsi="Cambria" w:cstheme="minorHAnsi"/>
              </w:rPr>
            </w:pPr>
            <w:r w:rsidRPr="004D46A8">
              <w:rPr>
                <w:rFonts w:ascii="Cambria" w:hAnsi="Cambria" w:cstheme="minorHAnsi"/>
              </w:rPr>
              <w:t>- транзитно преминаващи пътници;</w:t>
            </w:r>
          </w:p>
          <w:p w14:paraId="7669D824" w14:textId="77777777" w:rsidR="005C309C" w:rsidRPr="004D46A8" w:rsidRDefault="005C309C" w:rsidP="00780BA9">
            <w:pPr>
              <w:jc w:val="both"/>
              <w:rPr>
                <w:rFonts w:ascii="Cambria" w:hAnsi="Cambria" w:cstheme="minorHAnsi"/>
              </w:rPr>
            </w:pPr>
            <w:r w:rsidRPr="004D46A8">
              <w:rPr>
                <w:rFonts w:ascii="Cambria" w:hAnsi="Cambria" w:cstheme="minorHAnsi"/>
              </w:rPr>
              <w:t>- екипажите на самолетите;</w:t>
            </w:r>
          </w:p>
          <w:p w14:paraId="5595C2AE" w14:textId="77777777" w:rsidR="005C309C" w:rsidRPr="004D46A8" w:rsidRDefault="005C309C" w:rsidP="00780BA9">
            <w:pPr>
              <w:jc w:val="both"/>
              <w:rPr>
                <w:rFonts w:ascii="Cambria" w:hAnsi="Cambria" w:cstheme="minorHAnsi"/>
              </w:rPr>
            </w:pPr>
            <w:r w:rsidRPr="004D46A8">
              <w:rPr>
                <w:rFonts w:ascii="Cambria" w:hAnsi="Cambria" w:cstheme="minorHAnsi"/>
              </w:rPr>
              <w:t>- търговските полети;</w:t>
            </w:r>
          </w:p>
          <w:p w14:paraId="6D5A72BD" w14:textId="77777777" w:rsidR="005C309C" w:rsidRPr="004D46A8" w:rsidRDefault="005C309C" w:rsidP="00780BA9">
            <w:pPr>
              <w:jc w:val="both"/>
              <w:rPr>
                <w:rFonts w:ascii="Cambria" w:hAnsi="Cambria" w:cstheme="minorHAnsi"/>
              </w:rPr>
            </w:pPr>
            <w:r w:rsidRPr="004D46A8">
              <w:rPr>
                <w:rFonts w:ascii="Cambria" w:hAnsi="Cambria" w:cstheme="minorHAnsi"/>
              </w:rPr>
              <w:t>- държавни полети;</w:t>
            </w:r>
          </w:p>
          <w:p w14:paraId="41F09B38" w14:textId="77777777" w:rsidR="005C309C" w:rsidRPr="004D46A8" w:rsidRDefault="005C309C" w:rsidP="00780BA9">
            <w:pPr>
              <w:jc w:val="both"/>
              <w:rPr>
                <w:rFonts w:ascii="Cambria" w:hAnsi="Cambria" w:cstheme="minorHAnsi"/>
              </w:rPr>
            </w:pPr>
            <w:r w:rsidRPr="004D46A8">
              <w:rPr>
                <w:rFonts w:ascii="Cambria" w:hAnsi="Cambria" w:cstheme="minorHAnsi"/>
              </w:rPr>
              <w:t>- хуманитарни и медицински полети;</w:t>
            </w:r>
          </w:p>
          <w:p w14:paraId="467F962D" w14:textId="77777777" w:rsidR="005C309C" w:rsidRPr="004D46A8" w:rsidRDefault="005C309C" w:rsidP="00780BA9">
            <w:pPr>
              <w:jc w:val="both"/>
              <w:rPr>
                <w:rFonts w:ascii="Cambria" w:hAnsi="Cambria" w:cstheme="minorHAnsi"/>
              </w:rPr>
            </w:pPr>
            <w:r w:rsidRPr="004D46A8">
              <w:rPr>
                <w:rFonts w:ascii="Cambria" w:hAnsi="Cambria" w:cstheme="minorHAnsi"/>
              </w:rPr>
              <w:t>- военни полети;</w:t>
            </w:r>
          </w:p>
          <w:p w14:paraId="27B1063B" w14:textId="77777777" w:rsidR="005C309C" w:rsidRPr="004D46A8" w:rsidRDefault="005C309C" w:rsidP="00780BA9">
            <w:pPr>
              <w:jc w:val="both"/>
              <w:rPr>
                <w:rFonts w:ascii="Cambria" w:hAnsi="Cambria" w:cstheme="minorHAnsi"/>
              </w:rPr>
            </w:pPr>
            <w:r w:rsidRPr="004D46A8">
              <w:rPr>
                <w:rFonts w:ascii="Cambria" w:hAnsi="Cambria" w:cstheme="minorHAnsi"/>
              </w:rPr>
              <w:t>- полети на FRONTEX.</w:t>
            </w:r>
          </w:p>
          <w:p w14:paraId="4D48BCA8"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На пътниците се разрешава да носят и да ползват на борда на самолетите антибактериални средства в опаковка до 100 ml.  </w:t>
            </w:r>
          </w:p>
          <w:p w14:paraId="7A7A4DD9" w14:textId="77777777" w:rsidR="005C309C" w:rsidRPr="004D46A8" w:rsidRDefault="005C309C" w:rsidP="00780BA9">
            <w:pPr>
              <w:jc w:val="both"/>
              <w:rPr>
                <w:rFonts w:ascii="Cambria" w:hAnsi="Cambria" w:cstheme="minorHAnsi"/>
              </w:rPr>
            </w:pPr>
            <w:r w:rsidRPr="004D46A8">
              <w:rPr>
                <w:rFonts w:ascii="Cambria" w:hAnsi="Cambria" w:cstheme="minorHAnsi"/>
              </w:rPr>
              <w:t>Пътниците със симптоми на коронавирус се обработват на място и по преценка се изпращат с линейка до референтна болница. Асимптоматичните и такива, които са били в близост до заразени по преценка на летищните власти може да бъдат поставени под карантина в специално оборудвани помещения на летището, до превозването им в болница.</w:t>
            </w:r>
          </w:p>
          <w:p w14:paraId="41096F59" w14:textId="65A878BE" w:rsidR="005C309C" w:rsidRPr="004D46A8" w:rsidRDefault="005C309C" w:rsidP="00780BA9">
            <w:pPr>
              <w:jc w:val="both"/>
              <w:rPr>
                <w:rStyle w:val="Hyperlink"/>
                <w:rFonts w:ascii="Cambria" w:hAnsi="Cambria"/>
              </w:rPr>
            </w:pPr>
            <w:r w:rsidRPr="004D46A8">
              <w:rPr>
                <w:rFonts w:ascii="Cambria" w:hAnsi="Cambria" w:cstheme="minorHAnsi"/>
              </w:rPr>
              <w:t xml:space="preserve">При поява на симптоми непосредствено преди излитането или веднага след кацането, съответният пътник следва да информира Националната организация за обществено здраве на кратък номер 1135, както и Службата за наземно обслужване на летището (ground handler) за предприемане на последващи действия и информиране на въздушно-здравните власти.  </w:t>
            </w:r>
            <w:r w:rsidR="00562FAE" w:rsidRPr="004D46A8">
              <w:rPr>
                <w:rFonts w:ascii="Cambria" w:hAnsi="Cambria" w:cstheme="minorHAnsi"/>
              </w:rPr>
              <w:t>Задължително е носенето на предпазна маска от пътниците през цялото време на престоя им на летището, независимо дали пристигат, заминават или са транзитно преминаващи. Задължително е спазване на разстояние от 1,5 м между хората на всички фази от процедурите на летището. Със звукови, визуални съобщения и информационни табели и знаци пътниците се информират непрекъснато за процедурите, правилата и ограниченията, които са длъжни да спазват и изпълняват по време на престоя си на летището. На пътуващите се препоръчва да използват електронните услуги за чекиране на билети и багаж. За хората с увреждания и намалени двигателни способности важат и се прилагат същите правила, както за останалите пътници като ползват предимство при качване и слизане на/от самолетите. За тях има и специална зала, в която могат да останат при продължителен престой. Авиокомпаниите също са длъжни да информират пътниците си за правилата, които следва да спазват. Подробна информация за прилаганите мерки на Атинското летище може да бъде намерена на: https://www.aia.gr/en/traveler/travellers-info/faq-for-covid19 .</w:t>
            </w:r>
          </w:p>
          <w:p w14:paraId="22018A5E" w14:textId="77777777" w:rsidR="005C309C" w:rsidRPr="004D46A8" w:rsidRDefault="005C309C" w:rsidP="00780BA9">
            <w:pPr>
              <w:jc w:val="both"/>
              <w:rPr>
                <w:rFonts w:ascii="Cambria" w:hAnsi="Cambria" w:cstheme="minorHAnsi"/>
              </w:rPr>
            </w:pPr>
          </w:p>
          <w:p w14:paraId="3025F43E" w14:textId="77777777" w:rsidR="005C309C" w:rsidRPr="004D46A8" w:rsidRDefault="005C309C" w:rsidP="00780BA9">
            <w:pPr>
              <w:jc w:val="both"/>
              <w:rPr>
                <w:rFonts w:ascii="Cambria" w:hAnsi="Cambria" w:cstheme="minorHAnsi"/>
              </w:rPr>
            </w:pPr>
            <w:r w:rsidRPr="004D46A8">
              <w:rPr>
                <w:rFonts w:ascii="Cambria" w:hAnsi="Cambria" w:cstheme="minorHAnsi"/>
              </w:rPr>
              <w:t>Пристанище ПАТРА: С решение на правителството (Αριθμ.    Δ1α/Γ.Π.οικ. 30341/ 15.05.20 г.) до 15.00 ч. на 31.05.20 г. действа  забрана за осъществяване  на всякакъв вид въздушни и морски комуникации (транспортиране на пътници и техните МПС</w:t>
            </w:r>
            <w:r w:rsidRPr="004D46A8">
              <w:rPr>
                <w:rFonts w:ascii="Cambria" w:hAnsi="Cambria" w:cstheme="minorHAnsi"/>
                <w:b/>
              </w:rPr>
              <w:t>,</w:t>
            </w:r>
            <w:r w:rsidRPr="004D46A8">
              <w:rPr>
                <w:rFonts w:ascii="Cambria" w:hAnsi="Cambria" w:cstheme="minorHAnsi"/>
              </w:rPr>
              <w:t xml:space="preserve"> независимо дали са транзит, дали са граждани на страни-членки на ЕС и/или Шенген) от и за Италия. Забранено е акостирането на всякакъв вид плавателни съдове (частни, туристически и т.н., вкл. круизни кораби), пристигащи от чужбина, независимо под какъв флаг плават. Забранено е слизането на пътници от тях на брега. Изключения се допускат за плавателни съдове, които са без пътници и идват от страни, за които не се прилагат специални ограничителни мерки – позволено им е влизането в корабостроителници след изрично разрешение от компетентните пристанищни власти и Генерална дирекция „Гражданска защита“.  </w:t>
            </w:r>
          </w:p>
          <w:p w14:paraId="3B17BBED"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Забраната не се прилага по отношение на гръцки граждани, които се връщат </w:t>
            </w:r>
            <w:r w:rsidRPr="004D46A8">
              <w:rPr>
                <w:rFonts w:ascii="Cambria" w:hAnsi="Cambria" w:cstheme="minorHAnsi"/>
              </w:rPr>
              <w:lastRenderedPageBreak/>
              <w:t xml:space="preserve">в родината си. </w:t>
            </w:r>
          </w:p>
          <w:p w14:paraId="18913EEE" w14:textId="77777777" w:rsidR="005C309C" w:rsidRPr="004D46A8" w:rsidRDefault="005C309C" w:rsidP="00780BA9">
            <w:pPr>
              <w:jc w:val="both"/>
              <w:rPr>
                <w:rFonts w:ascii="Cambria" w:hAnsi="Cambria" w:cstheme="minorHAnsi"/>
              </w:rPr>
            </w:pPr>
            <w:r w:rsidRPr="004D46A8">
              <w:rPr>
                <w:rFonts w:ascii="Cambria" w:hAnsi="Cambria" w:cstheme="minorHAnsi"/>
              </w:rPr>
              <w:t>Забраната НЕ СЕ прилага по отношение на превоза на стоки и товари с товарни кораби и товарни камиони (вкл. превозвани с кораби).</w:t>
            </w:r>
            <w:r w:rsidRPr="004D46A8">
              <w:rPr>
                <w:rFonts w:ascii="Cambria" w:hAnsi="Cambria" w:cstheme="minorHAnsi"/>
                <w:b/>
              </w:rPr>
              <w:t xml:space="preserve"> </w:t>
            </w:r>
            <w:r w:rsidRPr="004D46A8">
              <w:rPr>
                <w:rFonts w:ascii="Cambria" w:hAnsi="Cambria" w:cstheme="minorHAnsi"/>
              </w:rPr>
              <w:t>За товарните МПС се допуска втори шофьор, който следва да представи документ за правоуправление (категория) на конкретното МПС, както и документ от фирмата работодател.</w:t>
            </w:r>
          </w:p>
          <w:p w14:paraId="1727DD0C" w14:textId="77777777" w:rsidR="005C309C" w:rsidRPr="004D46A8" w:rsidRDefault="005C309C" w:rsidP="00780BA9">
            <w:pPr>
              <w:jc w:val="both"/>
              <w:rPr>
                <w:rFonts w:ascii="Cambria" w:hAnsi="Cambria" w:cstheme="minorHAnsi"/>
              </w:rPr>
            </w:pPr>
          </w:p>
          <w:p w14:paraId="6F57CBC1" w14:textId="77777777" w:rsidR="005C309C" w:rsidRPr="004D46A8" w:rsidRDefault="005C309C" w:rsidP="00780BA9">
            <w:pPr>
              <w:jc w:val="both"/>
              <w:rPr>
                <w:rFonts w:ascii="Cambria" w:hAnsi="Cambria" w:cstheme="minorHAnsi"/>
              </w:rPr>
            </w:pPr>
            <w:r w:rsidRPr="004D46A8">
              <w:rPr>
                <w:rFonts w:ascii="Cambria" w:hAnsi="Cambria" w:cstheme="minorHAnsi"/>
              </w:rPr>
              <w:t>Пристанище ИГУМЕНИЦА: С решение на правителството (Αριθμ.    Δ1α/Γ.Π.οικ. 30341/ 15.05.20 г.) до 15.00 ч. на 31.05.20 г. действа  забрана за осъществяване  на всякакъв вид въздушни и морски комуникации (транспортиране на пътници и техните МПС</w:t>
            </w:r>
            <w:r w:rsidRPr="004D46A8">
              <w:rPr>
                <w:rFonts w:ascii="Cambria" w:hAnsi="Cambria" w:cstheme="minorHAnsi"/>
                <w:b/>
              </w:rPr>
              <w:t>,</w:t>
            </w:r>
            <w:r w:rsidRPr="004D46A8">
              <w:rPr>
                <w:rFonts w:ascii="Cambria" w:hAnsi="Cambria" w:cstheme="minorHAnsi"/>
              </w:rPr>
              <w:t xml:space="preserve"> независимо дали са транзит, дали са граждани на страни-членки на ЕС и/или Шенген) от и за Италия. Забранено е акостирането на всякакъв вид плавателни съдове (частни, туристически и т.н., вкл. круизни кораби), пристигащи от чужбина, независимо под какъв флаг плават. Забранено е слизането на пътници от тях на брега. Изключения се допускат за плавателни съдове, които са без пътници и идват от страни, за които не се прилагат специални ограничителни мерки – позволено им е влизането в корабостроителници след изрично разрешение от компетентните пристанищни власти и Генерална дирекция „Гражданска защита“.  </w:t>
            </w:r>
          </w:p>
          <w:p w14:paraId="1630A660"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Забраната не се прилага по отношение на гръцки граждани, които се връщат в родината си. </w:t>
            </w:r>
          </w:p>
          <w:p w14:paraId="636B5CB5" w14:textId="77777777" w:rsidR="005C309C" w:rsidRPr="004D46A8" w:rsidRDefault="005C309C" w:rsidP="00780BA9">
            <w:pPr>
              <w:jc w:val="both"/>
              <w:rPr>
                <w:rFonts w:ascii="Cambria" w:hAnsi="Cambria" w:cstheme="minorHAnsi"/>
              </w:rPr>
            </w:pPr>
            <w:r w:rsidRPr="004D46A8">
              <w:rPr>
                <w:rFonts w:ascii="Cambria" w:hAnsi="Cambria" w:cstheme="minorHAnsi"/>
              </w:rPr>
              <w:t>Забраната НЕ СЕ прилага по отношение на превоза на стоки и товари с товарни кораби и товарни камиони. За товарните МПС се допуска втори шофьор, който следва да представи документ за правоуправление (категория) на конкретното МПС, както и документ от фирмата работодател.</w:t>
            </w:r>
          </w:p>
          <w:p w14:paraId="28D06F8F" w14:textId="77777777" w:rsidR="005C309C" w:rsidRPr="004D46A8" w:rsidRDefault="005C309C" w:rsidP="00780BA9">
            <w:pPr>
              <w:jc w:val="both"/>
              <w:rPr>
                <w:rFonts w:ascii="Cambria" w:hAnsi="Cambria" w:cstheme="minorHAnsi"/>
              </w:rPr>
            </w:pPr>
          </w:p>
          <w:p w14:paraId="5F5498B0" w14:textId="77777777" w:rsidR="005C309C" w:rsidRPr="004D46A8" w:rsidRDefault="005C309C" w:rsidP="00780BA9">
            <w:pPr>
              <w:jc w:val="both"/>
              <w:rPr>
                <w:rFonts w:ascii="Cambria" w:hAnsi="Cambria" w:cstheme="minorHAnsi"/>
              </w:rPr>
            </w:pPr>
            <w:r w:rsidRPr="004D46A8">
              <w:rPr>
                <w:rFonts w:ascii="Cambria" w:hAnsi="Cambria" w:cstheme="minorHAnsi"/>
              </w:rPr>
              <w:t>Пристанище ПИРЕЯ: Пропускат се товари. За пътниците важат рестрикциите, свързани със забраната за акостиране в Гърция на круизни, туристически кораби, яхти и лодки.</w:t>
            </w:r>
          </w:p>
          <w:p w14:paraId="4B728CAD" w14:textId="77777777" w:rsidR="005C309C" w:rsidRPr="004D46A8" w:rsidRDefault="005C309C" w:rsidP="00780BA9">
            <w:pPr>
              <w:jc w:val="both"/>
              <w:rPr>
                <w:rFonts w:ascii="Cambria" w:hAnsi="Cambria" w:cstheme="minorHAnsi"/>
                <w:b/>
              </w:rPr>
            </w:pPr>
          </w:p>
          <w:p w14:paraId="048BA28A" w14:textId="77777777" w:rsidR="005C309C" w:rsidRPr="004D46A8" w:rsidRDefault="005C309C" w:rsidP="00780BA9">
            <w:pPr>
              <w:jc w:val="both"/>
              <w:rPr>
                <w:rFonts w:ascii="Cambria" w:hAnsi="Cambria" w:cstheme="minorHAnsi"/>
              </w:rPr>
            </w:pPr>
            <w:r w:rsidRPr="004D46A8">
              <w:rPr>
                <w:rFonts w:ascii="Cambria" w:hAnsi="Cambria" w:cstheme="minorHAnsi"/>
              </w:rPr>
              <w:t>За всички ГКПП на сухопътната граница на България с Гърция виж справката на ГК-Солун!</w:t>
            </w:r>
          </w:p>
          <w:p w14:paraId="7BE74BDD"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ГКПП ПРОМАХОН: </w:t>
            </w:r>
          </w:p>
          <w:p w14:paraId="73566547" w14:textId="77777777" w:rsidR="005C309C" w:rsidRPr="004D46A8" w:rsidRDefault="005C309C" w:rsidP="00780BA9">
            <w:pPr>
              <w:jc w:val="both"/>
              <w:rPr>
                <w:rFonts w:ascii="Cambria" w:hAnsi="Cambria" w:cstheme="minorHAnsi"/>
              </w:rPr>
            </w:pPr>
            <w:r w:rsidRPr="004D46A8">
              <w:rPr>
                <w:rFonts w:ascii="Cambria" w:hAnsi="Cambria" w:cstheme="minorHAnsi"/>
              </w:rPr>
              <w:t>ГКПП МАКАЗА:</w:t>
            </w:r>
            <w:r w:rsidRPr="004D46A8">
              <w:rPr>
                <w:rFonts w:ascii="Cambria" w:hAnsi="Cambria" w:cstheme="minorHAnsi"/>
              </w:rPr>
              <w:tab/>
            </w:r>
          </w:p>
          <w:p w14:paraId="547848B5"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ГКПП Илинден-Ексохи: </w:t>
            </w:r>
          </w:p>
          <w:p w14:paraId="258A2198" w14:textId="77777777" w:rsidR="005C309C" w:rsidRPr="004D46A8" w:rsidRDefault="005C309C" w:rsidP="00780BA9">
            <w:pPr>
              <w:jc w:val="both"/>
              <w:rPr>
                <w:rFonts w:ascii="Cambria" w:hAnsi="Cambria" w:cstheme="minorHAnsi"/>
              </w:rPr>
            </w:pPr>
            <w:r w:rsidRPr="004D46A8">
              <w:rPr>
                <w:rFonts w:ascii="Cambria" w:hAnsi="Cambria" w:cstheme="minorHAnsi"/>
              </w:rPr>
              <w:t>ГКПП Златоград-Термес: </w:t>
            </w:r>
          </w:p>
          <w:p w14:paraId="3F3795E4"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ГКПП Ивайловград-Кипринос: </w:t>
            </w:r>
          </w:p>
          <w:p w14:paraId="527E2537"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ГКПП Капитан Петко Войвода – Орменион. </w:t>
            </w:r>
          </w:p>
          <w:p w14:paraId="2611207C" w14:textId="4C66A392" w:rsidR="005C309C" w:rsidRPr="004D46A8" w:rsidRDefault="005C309C" w:rsidP="00780BA9">
            <w:pPr>
              <w:jc w:val="both"/>
              <w:rPr>
                <w:rFonts w:ascii="Cambria" w:hAnsi="Cambria"/>
              </w:rPr>
            </w:pPr>
            <w:r w:rsidRPr="004D46A8">
              <w:rPr>
                <w:rFonts w:ascii="Cambria" w:hAnsi="Cambria" w:cstheme="minorHAnsi"/>
              </w:rPr>
              <w:t>На всички сухопътни ГКПП при влизане в Гърция гръцките гранични служители предупреждават пътуващите за въведената задължителна 14 дневна домашна карантина. Глобата за нарушаване на карантината е 5 хил. евро.</w:t>
            </w:r>
          </w:p>
        </w:tc>
      </w:tr>
      <w:tr w:rsidR="005C309C" w:rsidRPr="004D46A8" w14:paraId="6D18F753" w14:textId="77777777" w:rsidTr="00AB399D">
        <w:trPr>
          <w:trHeight w:val="618"/>
        </w:trPr>
        <w:tc>
          <w:tcPr>
            <w:tcW w:w="3543" w:type="dxa"/>
            <w:gridSpan w:val="3"/>
            <w:tcBorders>
              <w:right w:val="double" w:sz="4" w:space="0" w:color="auto"/>
            </w:tcBorders>
          </w:tcPr>
          <w:p w14:paraId="0334835D" w14:textId="77777777" w:rsidR="005C309C" w:rsidRPr="004D46A8" w:rsidRDefault="005C309C" w:rsidP="00780BA9">
            <w:pPr>
              <w:spacing w:before="120" w:after="120"/>
              <w:rPr>
                <w:rFonts w:ascii="Cambria" w:hAnsi="Cambria"/>
              </w:rPr>
            </w:pPr>
            <w:r w:rsidRPr="004D46A8">
              <w:rPr>
                <w:rFonts w:ascii="Cambria" w:hAnsi="Cambria"/>
              </w:rPr>
              <w:lastRenderedPageBreak/>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7C38AEB8" w14:textId="77777777" w:rsidR="005C309C" w:rsidRPr="004D46A8" w:rsidRDefault="005C309C" w:rsidP="00780BA9">
            <w:pPr>
              <w:jc w:val="both"/>
              <w:rPr>
                <w:rFonts w:ascii="Cambria" w:hAnsi="Cambria" w:cstheme="minorHAnsi"/>
              </w:rPr>
            </w:pPr>
            <w:r w:rsidRPr="004D46A8">
              <w:rPr>
                <w:rFonts w:ascii="Cambria" w:hAnsi="Cambria" w:cstheme="minorHAnsi"/>
              </w:rPr>
              <w:t>Организираните плажове (515 на брой), на база оценка и препоръки на комисия от специалисти вирусолози и епидемиолози, са отворени от 08.00 ч. на 16.05.20 г. при определени условия. На входа на плажа се отбелязва броя на посетителите, намиращи се там в момента; максимално допустимият брой на едновременно плажуващи е 40 души на 1000 м</w:t>
            </w:r>
            <w:r w:rsidRPr="004D46A8">
              <w:rPr>
                <w:rFonts w:ascii="Cambria" w:hAnsi="Cambria" w:cstheme="minorHAnsi"/>
                <w:vertAlign w:val="superscript"/>
              </w:rPr>
              <w:t>2</w:t>
            </w:r>
            <w:r w:rsidRPr="004D46A8">
              <w:rPr>
                <w:rFonts w:ascii="Cambria" w:hAnsi="Cambria" w:cstheme="minorHAnsi"/>
              </w:rPr>
              <w:t xml:space="preserve">; минималното разстояние между основите на чадърите трябва да е 4 метра, а минималното разстояние от 1 метър се определя между периметъра на сянката на два чадъра; до всеки чадър могат да бъдат разположено до 2 шезлонга, с изключение на семействата с малолетни деца; разстоянието между шезлонгите на два отделни чадъра следва да е минимум 1,5 м; заведенията работят и имат право да предлагат само пакетирани продукти на принципа take away като се забранява производството (приготвянето) им на място; забранена е продажбата на алкохолни напитки; забранено е да извършват доставки - сервиране на плажа; забранено е да се ползват седящи места в заведенията; разстоянието между клиентите, които чакат да бъдат обслужени трябва да е </w:t>
            </w:r>
            <w:r w:rsidRPr="004D46A8">
              <w:rPr>
                <w:rFonts w:ascii="Cambria" w:hAnsi="Cambria" w:cstheme="minorHAnsi"/>
              </w:rPr>
              <w:lastRenderedPageBreak/>
              <w:t xml:space="preserve">минимум 1,5 м; на работещите в заведенията строго се препоръчва ползването на предпазна маска; персоналът на плажовете е длъжен да дезинфекцира шезлонгите и столовете след всеки клиент. Също така следва да дезинфекцира санитарните възли по строго определен график, който следва да бъде представян при евентуална проверка; кърпите се постилат на шезлонгите с лична отговорност на клиента; забранени са груповите спортове, предполагащи физически контакт; по време на престоя си на плажовете посетителите следва да спазват всички санитарно-хигиенни правила, съответните разстояния един от друг, както и да избягват събирането на големи групи. На плажуващите, които не спазват мерките и ограниченията ще бъде налагана глоба в размер на 150 евро. На заведенията, които не спазват мерките и ограниченията ще бъдат налагани административни наказания глоба в размер между 5 хил. и 20 хил. евро и спиране на дейността за 30 дни при първо нарушение. При второ нарушение ще се спира дейността им за период от 90 дни.  </w:t>
            </w:r>
          </w:p>
          <w:p w14:paraId="2593D017" w14:textId="77777777" w:rsidR="005C309C" w:rsidRPr="004D46A8" w:rsidRDefault="005C309C" w:rsidP="00780BA9">
            <w:pPr>
              <w:jc w:val="both"/>
              <w:rPr>
                <w:rFonts w:ascii="Cambria" w:hAnsi="Cambria" w:cstheme="minorHAnsi"/>
              </w:rPr>
            </w:pPr>
          </w:p>
          <w:p w14:paraId="7D274DD6" w14:textId="7A7B2799" w:rsidR="005C309C" w:rsidRPr="004D46A8" w:rsidRDefault="005C309C" w:rsidP="00780BA9">
            <w:pPr>
              <w:jc w:val="both"/>
              <w:rPr>
                <w:rFonts w:ascii="Cambria" w:hAnsi="Cambria" w:cstheme="minorHAnsi"/>
              </w:rPr>
            </w:pPr>
            <w:r w:rsidRPr="004D46A8">
              <w:rPr>
                <w:rFonts w:ascii="Cambria" w:hAnsi="Cambria" w:cstheme="minorHAnsi"/>
              </w:rPr>
              <w:t xml:space="preserve">Разрешено е индивидуалното спортуване на открити пространства и покрай морето. </w:t>
            </w:r>
          </w:p>
          <w:p w14:paraId="61AB0B4C" w14:textId="77777777" w:rsidR="000449ED" w:rsidRPr="004D46A8" w:rsidRDefault="000449ED" w:rsidP="00780BA9">
            <w:pPr>
              <w:jc w:val="both"/>
              <w:rPr>
                <w:rFonts w:ascii="Cambria" w:hAnsi="Cambria" w:cstheme="minorHAnsi"/>
              </w:rPr>
            </w:pPr>
          </w:p>
          <w:p w14:paraId="67E1FBA8" w14:textId="77777777" w:rsidR="005C309C" w:rsidRPr="004D46A8" w:rsidRDefault="005C309C" w:rsidP="00780BA9">
            <w:pPr>
              <w:jc w:val="both"/>
              <w:rPr>
                <w:rFonts w:ascii="Cambria" w:hAnsi="Cambria" w:cstheme="minorHAnsi"/>
              </w:rPr>
            </w:pPr>
            <w:r w:rsidRPr="004D46A8">
              <w:rPr>
                <w:rFonts w:ascii="Cambria" w:hAnsi="Cambria" w:cstheme="minorHAnsi"/>
              </w:rPr>
              <w:t>От 25.05.20 г. се разрешава да отворят заведенията за обществено хранене (вкл. подвижни), питейните заведения и картинг пистите. При заведенията се прилагат следните задължителни изисквания: площ от 2 м</w:t>
            </w:r>
            <w:r w:rsidRPr="004D46A8">
              <w:rPr>
                <w:rFonts w:ascii="Cambria" w:hAnsi="Cambria" w:cstheme="minorHAnsi"/>
                <w:vertAlign w:val="superscript"/>
              </w:rPr>
              <w:t xml:space="preserve">2 </w:t>
            </w:r>
            <w:r w:rsidRPr="004D46A8">
              <w:rPr>
                <w:rFonts w:ascii="Cambria" w:hAnsi="Cambria" w:cstheme="minorHAnsi"/>
              </w:rPr>
              <w:t>на човек от общата допустима работна площ;  общата допустима работна площ е резултат от сбора на площта на външната зона и вътрешната полуоткрита зона, на основното помещение; възможно е използване на вътрешната полуоткрита площ, когато има страна или страни на помещението, които са отворени към външно пространство или вътрешен двор.</w:t>
            </w:r>
            <w:r w:rsidRPr="004D46A8">
              <w:rPr>
                <w:rFonts w:ascii="Cambria" w:hAnsi="Cambria"/>
              </w:rPr>
              <w:t xml:space="preserve"> </w:t>
            </w:r>
            <w:r w:rsidRPr="004D46A8">
              <w:rPr>
                <w:rFonts w:ascii="Cambria" w:hAnsi="Cambria" w:cstheme="minorHAnsi"/>
              </w:rPr>
              <w:t xml:space="preserve">В зависимост от размера на отвора, пространството може да се използва в дълбочина от 80% до 160% от ширината му; минималното разстояние между масите според подредбата на столовете от 0,70 см до 1,70 см; разрешава се на една маса да бъдат настанени до 6-ма души. Изключение има само за многодетни семейства с непълнолетни деца;  персоналът задължително носи предпазна маска или шлем, в зависимост от конкретната длъжност на всеки един. За клиентите е препоръчително. </w:t>
            </w:r>
          </w:p>
          <w:p w14:paraId="211102DB" w14:textId="269DED60" w:rsidR="005C309C" w:rsidRPr="004D46A8" w:rsidRDefault="00562FAE" w:rsidP="00780BA9">
            <w:pPr>
              <w:jc w:val="both"/>
              <w:rPr>
                <w:rFonts w:ascii="Cambria" w:hAnsi="Cambria" w:cstheme="minorHAnsi"/>
              </w:rPr>
            </w:pPr>
            <w:r w:rsidRPr="004D46A8">
              <w:rPr>
                <w:rFonts w:ascii="Cambria" w:hAnsi="Cambria" w:cstheme="minorHAnsi"/>
              </w:rPr>
              <w:t>От 25.05.2020 г. възобновиха работа Дневните центрове за възрастни хора.</w:t>
            </w:r>
          </w:p>
          <w:p w14:paraId="24A74D33"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От 19.03.20 г. досега е забранено събирането на обществени места, на открито или на закрито, на групи от хора от 10 или повече души едновременно. Нарушаването на забраната се наказва с глоба от 1000 евро за всеки нарушител по отделно. При всички случаи следва да се спазват въведените правила по отношение на хигиената и отстоянията. </w:t>
            </w:r>
          </w:p>
          <w:p w14:paraId="41495580" w14:textId="77777777" w:rsidR="005C309C" w:rsidRPr="004D46A8" w:rsidRDefault="005C309C" w:rsidP="00780BA9">
            <w:pPr>
              <w:jc w:val="both"/>
              <w:rPr>
                <w:rFonts w:ascii="Cambria" w:hAnsi="Cambria" w:cstheme="minorHAnsi"/>
              </w:rPr>
            </w:pPr>
          </w:p>
          <w:p w14:paraId="3561DD47"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Всички държавни институции и организации са въвели задължителни вътрешни правила и мерки за ограничаването на разпространението на вируса. На гражданите се препоръчва да ползват електронни услуги, когато това е възможно. Със заповед на министъра на вътрешните работи със задна дата, считано от  04.05.20 г. държавната, областните и местните администрации ще приемат граждани и ще извършва услуги на място задължително след предварително уговорена среща и когато е невъзможно съответната услуга да бъде предоставена по друг начин освен лично. От 11.05.20 г. броят на служителите в администрацията вече е 70%.  Задължително е спазване на изискването за отстояние между служителите на минимум 1,5-2 м. Работното време на служителите започва поетапно, съответно 07.00 ч.-15.00 ч.,  8.00 ч.-16.00 ч. и от 9.00 ч – 17.00 ч.  </w:t>
            </w:r>
          </w:p>
          <w:p w14:paraId="0672B51A"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От 11.05.20 г. отвори останалата част от търговските обекти – над 66 хил. фирми като на работа се върнаха около 166 хил. работници и служители. Работното време за всички търговски обекти започва в 10.00 ч., с  изключение на железарските магазини и магазините за строителни материали, за които е разрешено да започват работа в 7.00 ч.  </w:t>
            </w:r>
          </w:p>
          <w:p w14:paraId="799A64C8" w14:textId="77777777" w:rsidR="005C309C" w:rsidRPr="004D46A8" w:rsidRDefault="005C309C" w:rsidP="00780BA9">
            <w:pPr>
              <w:jc w:val="both"/>
              <w:rPr>
                <w:rFonts w:ascii="Cambria" w:hAnsi="Cambria" w:cstheme="minorHAnsi"/>
              </w:rPr>
            </w:pPr>
          </w:p>
          <w:p w14:paraId="331951A8"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За чувствителните групи граждани се препоръчва да продължат да спазват общите ограничения и мерки, правилата за социално дистанциране и да не излизат без основателна причина.   </w:t>
            </w:r>
          </w:p>
          <w:p w14:paraId="6D5E5D64" w14:textId="77777777" w:rsidR="005C309C" w:rsidRPr="004D46A8" w:rsidRDefault="005C309C" w:rsidP="00780BA9">
            <w:pPr>
              <w:jc w:val="both"/>
              <w:rPr>
                <w:rFonts w:ascii="Cambria" w:hAnsi="Cambria" w:cstheme="minorHAnsi"/>
              </w:rPr>
            </w:pPr>
            <w:r w:rsidRPr="004D46A8">
              <w:rPr>
                <w:rFonts w:ascii="Cambria" w:hAnsi="Cambria" w:cstheme="minorHAnsi"/>
              </w:rPr>
              <w:t>Отделя се специално внимание на ромските общности, така че да се осигури спазването на здравните и хигиенни правила, както и събирането на групи хора над 10 души.</w:t>
            </w:r>
          </w:p>
          <w:p w14:paraId="5831AA7B"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 </w:t>
            </w:r>
          </w:p>
          <w:p w14:paraId="046612EB"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Сгъстен е графикът на движение на градския транспорт. Препоръчва общественият транспорт да се ползва  основно за придвижване до работа или при основателна причина, когато няма друга възможност. Контролира се броят на пътниците в транспортните средства на обществения транспорт, така че да не са прекалено близо един до друг – седалките са заети наполовина (част от седалките са облепени с ленти с предупреждение да не се сяда на тях). В превозните средства на градския транспорт е задължително носенето на маска, както от персонала, така и от пътниците.  </w:t>
            </w:r>
          </w:p>
          <w:p w14:paraId="5AF079DE" w14:textId="77777777" w:rsidR="005C309C" w:rsidRPr="004D46A8" w:rsidRDefault="005C309C" w:rsidP="00780BA9">
            <w:pPr>
              <w:jc w:val="both"/>
              <w:rPr>
                <w:rFonts w:ascii="Cambria" w:hAnsi="Cambria" w:cstheme="minorHAnsi"/>
              </w:rPr>
            </w:pPr>
          </w:p>
          <w:p w14:paraId="568011D7" w14:textId="77777777" w:rsidR="005C309C" w:rsidRPr="004D46A8" w:rsidRDefault="005C309C" w:rsidP="00780BA9">
            <w:pPr>
              <w:jc w:val="both"/>
              <w:rPr>
                <w:rFonts w:ascii="Cambria" w:hAnsi="Cambria" w:cstheme="minorHAnsi"/>
              </w:rPr>
            </w:pPr>
            <w:r w:rsidRPr="004D46A8">
              <w:rPr>
                <w:rFonts w:ascii="Cambria" w:hAnsi="Cambria" w:cstheme="minorHAnsi"/>
              </w:rPr>
              <w:t>От 4 май се разрешава броят на пътуващите в едно МПС, независимо дали е държавно, частно или служебно, както следва:</w:t>
            </w:r>
          </w:p>
          <w:p w14:paraId="0A3936EE" w14:textId="77777777" w:rsidR="005C309C" w:rsidRPr="004D46A8" w:rsidRDefault="005C309C" w:rsidP="00780BA9">
            <w:pPr>
              <w:jc w:val="both"/>
              <w:rPr>
                <w:rFonts w:ascii="Cambria" w:hAnsi="Cambria" w:cstheme="minorHAnsi"/>
              </w:rPr>
            </w:pPr>
            <w:r w:rsidRPr="004D46A8">
              <w:rPr>
                <w:rFonts w:ascii="Cambria" w:hAnsi="Cambria" w:cstheme="minorHAnsi"/>
              </w:rPr>
              <w:t>- 5 местно МПС – шофьор плюс двама пътници. От 08.05.20 г. същото важи и за таксиметровите автомобили;</w:t>
            </w:r>
          </w:p>
          <w:p w14:paraId="4FFD096C" w14:textId="77777777" w:rsidR="005C309C" w:rsidRPr="004D46A8" w:rsidRDefault="005C309C" w:rsidP="00780BA9">
            <w:pPr>
              <w:jc w:val="both"/>
              <w:rPr>
                <w:rFonts w:ascii="Cambria" w:hAnsi="Cambria" w:cstheme="minorHAnsi"/>
              </w:rPr>
            </w:pPr>
            <w:r w:rsidRPr="004D46A8">
              <w:rPr>
                <w:rFonts w:ascii="Cambria" w:hAnsi="Cambria" w:cstheme="minorHAnsi"/>
              </w:rPr>
              <w:t>- 6-7 местно МПС - шофьор плюс до двама пътници (двукабинни за смесена употреба и тип ван);</w:t>
            </w:r>
          </w:p>
          <w:p w14:paraId="395F6095" w14:textId="77777777" w:rsidR="005C309C" w:rsidRPr="004D46A8" w:rsidRDefault="005C309C" w:rsidP="00780BA9">
            <w:pPr>
              <w:jc w:val="both"/>
              <w:rPr>
                <w:rFonts w:ascii="Cambria" w:hAnsi="Cambria" w:cstheme="minorHAnsi"/>
              </w:rPr>
            </w:pPr>
            <w:r w:rsidRPr="004D46A8">
              <w:rPr>
                <w:rFonts w:ascii="Cambria" w:hAnsi="Cambria" w:cstheme="minorHAnsi"/>
              </w:rPr>
              <w:t>- 8-9 местно МПС - шофьор плюс до трима пътници;</w:t>
            </w:r>
          </w:p>
          <w:p w14:paraId="1B0900A2" w14:textId="77777777" w:rsidR="005C309C" w:rsidRPr="004D46A8" w:rsidRDefault="005C309C" w:rsidP="00780BA9">
            <w:pPr>
              <w:jc w:val="both"/>
              <w:rPr>
                <w:rFonts w:ascii="Cambria" w:hAnsi="Cambria" w:cstheme="minorHAnsi"/>
              </w:rPr>
            </w:pPr>
            <w:r w:rsidRPr="004D46A8">
              <w:rPr>
                <w:rFonts w:ascii="Cambria" w:hAnsi="Cambria" w:cstheme="minorHAnsi"/>
              </w:rPr>
              <w:t>- в автобусите (градски транспорт, междуградски и международни линии, туристически, независимо дали са държавни или частни) е позволено да се качват пътници до 50% от капацитета им (заети половината седалки);</w:t>
            </w:r>
          </w:p>
          <w:p w14:paraId="436A0BC9" w14:textId="77777777" w:rsidR="005C309C" w:rsidRPr="004D46A8" w:rsidRDefault="005C309C" w:rsidP="00780BA9">
            <w:pPr>
              <w:jc w:val="both"/>
              <w:rPr>
                <w:rFonts w:ascii="Cambria" w:hAnsi="Cambria" w:cstheme="minorHAnsi"/>
              </w:rPr>
            </w:pPr>
            <w:r w:rsidRPr="004D46A8">
              <w:rPr>
                <w:rFonts w:ascii="Cambria" w:hAnsi="Cambria" w:cstheme="minorHAnsi"/>
              </w:rPr>
              <w:t>- в ученическите автобуси се запълва до 50% от местата като се сяда през седалка. Ползването на маска от шофьора, придружител, преподавател, както и от учениците е по индивидуална преценка, независимо от вида на маската (за еднократна или многократна употреба, медицинска или не).</w:t>
            </w:r>
          </w:p>
          <w:p w14:paraId="5652FC0E" w14:textId="77777777" w:rsidR="005C309C" w:rsidRPr="004D46A8" w:rsidRDefault="005C309C" w:rsidP="00780BA9">
            <w:pPr>
              <w:jc w:val="both"/>
              <w:rPr>
                <w:rFonts w:ascii="Cambria" w:hAnsi="Cambria" w:cstheme="minorHAnsi"/>
              </w:rPr>
            </w:pPr>
          </w:p>
          <w:p w14:paraId="489C7D5A"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Възстановява се нормалният график на движението на крайградските пътнически влакове в област Атика. От 18.05.20 г. е възстановено движението на влаковете по линията Атина- Солун. </w:t>
            </w:r>
          </w:p>
          <w:p w14:paraId="3681BE7C" w14:textId="77777777" w:rsidR="005C309C" w:rsidRPr="004D46A8" w:rsidRDefault="005C309C" w:rsidP="00780BA9">
            <w:pPr>
              <w:jc w:val="both"/>
              <w:rPr>
                <w:rFonts w:ascii="Cambria" w:hAnsi="Cambria" w:cstheme="minorHAnsi"/>
              </w:rPr>
            </w:pPr>
          </w:p>
          <w:p w14:paraId="2A757E41"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Считано от 18.05.20 г. отпадна забраната за пътуване от  окръг в окръг в континенталната част на Гърция. </w:t>
            </w:r>
          </w:p>
          <w:p w14:paraId="787949F8" w14:textId="77777777" w:rsidR="005C309C" w:rsidRPr="004D46A8" w:rsidRDefault="005C309C" w:rsidP="00780BA9">
            <w:pPr>
              <w:jc w:val="both"/>
              <w:rPr>
                <w:rFonts w:ascii="Cambria" w:hAnsi="Cambria" w:cstheme="minorHAnsi"/>
              </w:rPr>
            </w:pPr>
          </w:p>
          <w:p w14:paraId="60179E70"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Всички услуги на Фармацевтичния съюз се предоставят електронно, вкл. рецепти. Хронично болните получават лекарствата си със съответния баркод, който вече имат и здравната си книжка или да я получават чрез SMS.   </w:t>
            </w:r>
          </w:p>
          <w:p w14:paraId="05260589"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Полицията следи за спазване на ограниченията и забраната за събиране на 10 и повече души наведнъж на публични открити и закрити пространства. При нарушение се налага глоба в размер на 1000 евро за всеки нарушител по отделно. </w:t>
            </w:r>
          </w:p>
          <w:p w14:paraId="1EAEF9E4" w14:textId="77777777" w:rsidR="005C309C" w:rsidRPr="004D46A8" w:rsidRDefault="005C309C" w:rsidP="00780BA9">
            <w:pPr>
              <w:jc w:val="both"/>
              <w:rPr>
                <w:rFonts w:ascii="Cambria" w:hAnsi="Cambria" w:cstheme="minorHAnsi"/>
              </w:rPr>
            </w:pPr>
            <w:r w:rsidRPr="004D46A8">
              <w:rPr>
                <w:rFonts w:ascii="Cambria" w:hAnsi="Cambria" w:cstheme="minorHAnsi"/>
              </w:rPr>
              <w:t>Всички търговски обекти са задължени да спазват определени правила по отношение на броя на посетителите спрямо квадратурата на помещението, съответно на площ от 20 м</w:t>
            </w:r>
            <w:r w:rsidRPr="004D46A8">
              <w:rPr>
                <w:rFonts w:ascii="Cambria" w:hAnsi="Cambria" w:cstheme="minorHAnsi"/>
                <w:vertAlign w:val="superscript"/>
              </w:rPr>
              <w:t xml:space="preserve">2 </w:t>
            </w:r>
            <w:r w:rsidRPr="004D46A8">
              <w:rPr>
                <w:rFonts w:ascii="Cambria" w:hAnsi="Cambria" w:cstheme="minorHAnsi"/>
              </w:rPr>
              <w:t>до 4 души, за площ от 20 м</w:t>
            </w:r>
            <w:r w:rsidRPr="004D46A8">
              <w:rPr>
                <w:rFonts w:ascii="Cambria" w:hAnsi="Cambria" w:cstheme="minorHAnsi"/>
                <w:vertAlign w:val="superscript"/>
              </w:rPr>
              <w:t xml:space="preserve">2 </w:t>
            </w:r>
            <w:r w:rsidRPr="004D46A8">
              <w:rPr>
                <w:rFonts w:ascii="Cambria" w:hAnsi="Cambria" w:cstheme="minorHAnsi"/>
              </w:rPr>
              <w:t>до 100 м</w:t>
            </w:r>
            <w:r w:rsidRPr="004D46A8">
              <w:rPr>
                <w:rFonts w:ascii="Cambria" w:hAnsi="Cambria" w:cstheme="minorHAnsi"/>
                <w:vertAlign w:val="superscript"/>
              </w:rPr>
              <w:t xml:space="preserve">2 </w:t>
            </w:r>
            <w:r w:rsidRPr="004D46A8">
              <w:rPr>
                <w:rFonts w:ascii="Cambria" w:hAnsi="Cambria" w:cstheme="minorHAnsi"/>
              </w:rPr>
              <w:t>4+1 за всеки 10 м</w:t>
            </w:r>
            <w:r w:rsidRPr="004D46A8">
              <w:rPr>
                <w:rFonts w:ascii="Cambria" w:hAnsi="Cambria" w:cstheme="minorHAnsi"/>
                <w:vertAlign w:val="superscript"/>
              </w:rPr>
              <w:t xml:space="preserve">2 </w:t>
            </w:r>
            <w:r w:rsidRPr="004D46A8">
              <w:rPr>
                <w:rFonts w:ascii="Cambria" w:hAnsi="Cambria" w:cstheme="minorHAnsi"/>
              </w:rPr>
              <w:t>и за магазини над 100 м</w:t>
            </w:r>
            <w:r w:rsidRPr="004D46A8">
              <w:rPr>
                <w:rFonts w:ascii="Cambria" w:hAnsi="Cambria" w:cstheme="minorHAnsi"/>
                <w:vertAlign w:val="superscript"/>
              </w:rPr>
              <w:t xml:space="preserve">2 </w:t>
            </w:r>
            <w:r w:rsidRPr="004D46A8">
              <w:rPr>
                <w:rFonts w:ascii="Cambria" w:hAnsi="Cambria" w:cstheme="minorHAnsi"/>
              </w:rPr>
              <w:t>12 души + 1 за всеки 15 м</w:t>
            </w:r>
            <w:r w:rsidRPr="004D46A8">
              <w:rPr>
                <w:rFonts w:ascii="Cambria" w:hAnsi="Cambria" w:cstheme="minorHAnsi"/>
                <w:vertAlign w:val="superscript"/>
              </w:rPr>
              <w:t>2</w:t>
            </w:r>
            <w:r w:rsidRPr="004D46A8">
              <w:rPr>
                <w:rFonts w:ascii="Cambria" w:hAnsi="Cambria" w:cstheme="minorHAnsi"/>
              </w:rPr>
              <w:t>. Не се препоръчва използването на асансьори в търговските обекти. Когато ползването на асансьор е наложително, се разрешава той да бъде запълнен до 40% от предвидения капацитет. Когато има ескалатори, не се разрешава ползването на асансьор.</w:t>
            </w:r>
          </w:p>
          <w:p w14:paraId="39B55E3E" w14:textId="77777777" w:rsidR="005C309C" w:rsidRPr="004D46A8" w:rsidRDefault="005C309C" w:rsidP="00780BA9">
            <w:pPr>
              <w:jc w:val="both"/>
              <w:rPr>
                <w:rFonts w:ascii="Cambria" w:hAnsi="Cambria" w:cstheme="minorHAnsi"/>
              </w:rPr>
            </w:pPr>
            <w:r w:rsidRPr="004D46A8">
              <w:rPr>
                <w:rFonts w:ascii="Cambria" w:hAnsi="Cambria" w:cstheme="minorHAnsi"/>
              </w:rPr>
              <w:t>Следва да се спазва отстояние от минимум 2 м между клиентите.</w:t>
            </w:r>
          </w:p>
          <w:p w14:paraId="7DED561F"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На супермаркетите се разрешава да извършват доставки по домовете. Разрешено е супермаркетите в търговските центрове да работят, когато имат отделен вход. </w:t>
            </w:r>
          </w:p>
          <w:p w14:paraId="150DEF28" w14:textId="77777777" w:rsidR="005C309C" w:rsidRPr="004D46A8" w:rsidRDefault="005C309C" w:rsidP="00780BA9">
            <w:pPr>
              <w:jc w:val="both"/>
              <w:rPr>
                <w:rFonts w:ascii="Cambria" w:hAnsi="Cambria" w:cstheme="minorHAnsi"/>
              </w:rPr>
            </w:pPr>
            <w:r w:rsidRPr="004D46A8">
              <w:rPr>
                <w:rFonts w:ascii="Cambria" w:hAnsi="Cambria" w:cstheme="minorHAnsi"/>
              </w:rPr>
              <w:lastRenderedPageBreak/>
              <w:t>Със законодателен акт от 21.03.20 г. хранителните магазини и супермаркетите са задължени  да продават вестници.</w:t>
            </w:r>
          </w:p>
          <w:p w14:paraId="529C89CD" w14:textId="77777777" w:rsidR="005C309C" w:rsidRPr="004D46A8" w:rsidRDefault="005C309C" w:rsidP="00780BA9">
            <w:pPr>
              <w:jc w:val="both"/>
              <w:rPr>
                <w:rFonts w:ascii="Cambria" w:hAnsi="Cambria" w:cstheme="minorHAnsi"/>
                <w:i/>
                <w:u w:val="single"/>
              </w:rPr>
            </w:pPr>
            <w:r w:rsidRPr="004D46A8">
              <w:rPr>
                <w:rFonts w:ascii="Cambria" w:hAnsi="Cambria" w:cstheme="minorHAnsi"/>
                <w:i/>
                <w:u w:val="single"/>
              </w:rPr>
              <w:t>Заведения за обществено хранене и хотели:</w:t>
            </w:r>
          </w:p>
          <w:p w14:paraId="5A5F671F" w14:textId="77777777" w:rsidR="005C309C" w:rsidRPr="004D46A8" w:rsidRDefault="005C309C" w:rsidP="00780BA9">
            <w:pPr>
              <w:jc w:val="both"/>
              <w:rPr>
                <w:rFonts w:ascii="Cambria" w:hAnsi="Cambria" w:cstheme="minorHAnsi"/>
              </w:rPr>
            </w:pPr>
            <w:r w:rsidRPr="004D46A8">
              <w:rPr>
                <w:rFonts w:ascii="Cambria" w:hAnsi="Cambria" w:cstheme="minorHAnsi"/>
              </w:rPr>
              <w:t>На заведенията за обществено хранене се позволява да работят единствено за доставки по домовете.</w:t>
            </w:r>
          </w:p>
          <w:p w14:paraId="1903EE73" w14:textId="77777777" w:rsidR="005C309C" w:rsidRPr="004D46A8" w:rsidRDefault="005C309C" w:rsidP="00780BA9">
            <w:pPr>
              <w:jc w:val="both"/>
              <w:rPr>
                <w:rFonts w:ascii="Cambria" w:hAnsi="Cambria" w:cstheme="minorHAnsi"/>
              </w:rPr>
            </w:pPr>
          </w:p>
          <w:p w14:paraId="46DF719E" w14:textId="7DE0A5A8" w:rsidR="005C309C" w:rsidRPr="004D46A8" w:rsidRDefault="005C309C" w:rsidP="00780BA9">
            <w:pPr>
              <w:jc w:val="both"/>
              <w:rPr>
                <w:rFonts w:ascii="Cambria" w:hAnsi="Cambria" w:cstheme="minorHAnsi"/>
              </w:rPr>
            </w:pPr>
            <w:r w:rsidRPr="004D46A8">
              <w:rPr>
                <w:rFonts w:ascii="Cambria" w:hAnsi="Cambria" w:cstheme="minorHAnsi"/>
              </w:rPr>
              <w:t xml:space="preserve">От 11 май  поетапно в клас се връщат учениците от гимназиалните класове. </w:t>
            </w:r>
          </w:p>
          <w:p w14:paraId="550D9514" w14:textId="4D824BC6" w:rsidR="005C309C" w:rsidRPr="004D46A8" w:rsidRDefault="00562FAE" w:rsidP="00780BA9">
            <w:pPr>
              <w:jc w:val="both"/>
              <w:rPr>
                <w:rFonts w:ascii="Cambria" w:hAnsi="Cambria" w:cstheme="minorHAnsi"/>
              </w:rPr>
            </w:pPr>
            <w:r w:rsidRPr="004D46A8">
              <w:rPr>
                <w:rFonts w:ascii="Cambria" w:hAnsi="Cambria" w:cstheme="minorHAnsi"/>
              </w:rPr>
              <w:t>С решение на правителството от 01.06.2020 г. възстановяват работа училищата от основния курс, детските градини и яслите, както и центровете за обучение на деца със специални нужди при спазване на приетите до момента правила за учебните заведения. Когато в семейството има член (членове) от рисковите към COVID-19 групи, се допуска детето да не посещава занятия след изрично подадена декларация от родителите/ настойниците (важи за детските градини и всички и всички училищни класове). На служителите от държавната администрация, които имат ученици в началните класове се разрешава да работят с намалено работно време до края на юни (когато свършва и учебната година). Горното е, за да могат да ги взимат от училище, предвид че няма да работят занималните, а часовете свършват в 13.30 ч. По същата причина се удължава и възможността за ползване на отпуск със специална цел.</w:t>
            </w:r>
          </w:p>
          <w:p w14:paraId="051CFF0E"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С решение на министъра на транспорта се удължава срокът на изтичащите свидетелства за правоуправление на МПС до 31.07.20 г., с изключение на професионалните, които пътуват в чужбина и подлежат на контрол от чужди контролни органи. </w:t>
            </w:r>
          </w:p>
          <w:p w14:paraId="447166F2" w14:textId="77777777" w:rsidR="005C309C" w:rsidRPr="004D46A8" w:rsidRDefault="005C309C" w:rsidP="00780BA9">
            <w:pPr>
              <w:jc w:val="both"/>
              <w:rPr>
                <w:rFonts w:ascii="Cambria" w:hAnsi="Cambria" w:cstheme="minorHAnsi"/>
              </w:rPr>
            </w:pPr>
          </w:p>
          <w:p w14:paraId="4D8727DB"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От 17.03.20 г. Службата за гражданска авиация функционира с намален състав на летищата с 50%, при необходимост ще се намалява допълнително броят на присъстващите служители. Звената имащи отношение към сигурността на полетите като контролните кули и контрол на полетите работят в нормален режим. Изготвен е план за действие и двете служби имат готовност да се пренесат в други оборудвани помещения извън територията на летището, в случай на заразен служител. </w:t>
            </w:r>
          </w:p>
          <w:p w14:paraId="5510E382"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За всички Центрове за настаняване и идентификация на бежанци и мигранти в страната се удължава 21.05.20 г. срока на действие и прилагане на мерките и ограниченията. </w:t>
            </w:r>
          </w:p>
          <w:p w14:paraId="03F4E219" w14:textId="77777777" w:rsidR="005C309C" w:rsidRPr="004D46A8" w:rsidRDefault="005C309C" w:rsidP="00780BA9">
            <w:pPr>
              <w:jc w:val="both"/>
              <w:rPr>
                <w:rFonts w:ascii="Cambria" w:hAnsi="Cambria" w:cstheme="minorHAnsi"/>
              </w:rPr>
            </w:pPr>
          </w:p>
          <w:p w14:paraId="649293D3"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С решение на Националната организация за обществено здраве, съгласувано със СЗО, децата до 2 годишна възраст ще бъдат ваксинирани съгласно имунизационния календар с поливалентни ваксини и по преценка на педиатъра с предварително уговорен час.</w:t>
            </w:r>
          </w:p>
          <w:p w14:paraId="663DEF13"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За децата над 2 г. и за такива, на които е поредна ваксина ще се определи допълнително период за ваксиниране, след като отмине кризата. </w:t>
            </w:r>
          </w:p>
          <w:p w14:paraId="71099B8B" w14:textId="77777777" w:rsidR="005C309C" w:rsidRPr="004D46A8" w:rsidRDefault="005C309C" w:rsidP="00780BA9">
            <w:pPr>
              <w:pStyle w:val="ListParagraph"/>
              <w:ind w:left="0"/>
              <w:jc w:val="both"/>
              <w:rPr>
                <w:rFonts w:ascii="Cambria" w:hAnsi="Cambria" w:cstheme="minorHAnsi"/>
              </w:rPr>
            </w:pPr>
          </w:p>
          <w:p w14:paraId="18A11610"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С решение на правителството считано от 06.00 ч. на 04.05.20 г. до 06.00 ч. на 18.05.20 г. се разрешава любителския риболов и къпането в морето само от частни лодки с обща дължина до 7 м. За всички останали забраната е в сила. Разрешава се да качват пътници при запълнен капацитет на съответната лодка до 50% при условие, че има 2 м разстояние между тях. Лодките нямат право да акостират на островите или на пристанище извън пристанището на тяхното местодомуване, както и да нощуват извън него. Забранено е плуването в басейни на жилищните комплекси.  </w:t>
            </w:r>
          </w:p>
          <w:p w14:paraId="76D8334F"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Считано от 23.03.2020 г. Гърция забрани плуването и всички други видове водни спортове (като кану, каяк, уиндсърф, кайт сърф и т.н.) в естествени открити водни басейни. Забранен е риболовът - от сушата или от лодка, вкл. подводния риболов (с харпун), с изключение на промишления риболов. Забраната продължава да е валидна. </w:t>
            </w:r>
          </w:p>
          <w:p w14:paraId="5F35532F" w14:textId="77777777" w:rsidR="005C309C" w:rsidRPr="004D46A8" w:rsidRDefault="005C309C" w:rsidP="00780BA9">
            <w:pPr>
              <w:pStyle w:val="ListParagraph"/>
              <w:ind w:left="0"/>
              <w:jc w:val="both"/>
              <w:rPr>
                <w:rFonts w:ascii="Cambria" w:hAnsi="Cambria" w:cstheme="minorHAnsi"/>
              </w:rPr>
            </w:pPr>
          </w:p>
          <w:p w14:paraId="1BC52B16"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Пенсионерите са разделени на няколко групи като за всяка група </w:t>
            </w:r>
            <w:r w:rsidRPr="004D46A8">
              <w:rPr>
                <w:rFonts w:ascii="Cambria" w:hAnsi="Cambria" w:cstheme="minorHAnsi"/>
              </w:rPr>
              <w:lastRenderedPageBreak/>
              <w:t xml:space="preserve">изплащането на пенсиите е на различна дата, с цел избягване на събирането на големи групи хора на едно място. </w:t>
            </w:r>
          </w:p>
          <w:p w14:paraId="7612ABE1" w14:textId="77777777" w:rsidR="005C309C" w:rsidRPr="004D46A8" w:rsidRDefault="005C309C" w:rsidP="00780BA9">
            <w:pPr>
              <w:pStyle w:val="ListParagraph"/>
              <w:ind w:left="0"/>
              <w:jc w:val="both"/>
              <w:rPr>
                <w:rFonts w:ascii="Cambria" w:hAnsi="Cambria" w:cstheme="minorHAnsi"/>
                <w:bCs/>
              </w:rPr>
            </w:pPr>
            <w:r w:rsidRPr="004D46A8">
              <w:rPr>
                <w:rFonts w:ascii="Cambria" w:hAnsi="Cambria" w:cstheme="minorHAnsi"/>
              </w:rPr>
              <w:t xml:space="preserve">По инициатива на Генералния секретариат за семейна политика и равенство между половете е разкрита специална телефонна линия с кратък номер 15900 за жертви на домашно насилие, които могат да се свържат и на </w:t>
            </w:r>
            <w:r w:rsidRPr="004D46A8">
              <w:rPr>
                <w:rFonts w:ascii="Cambria" w:hAnsi="Cambria" w:cstheme="minorHAnsi"/>
                <w:bCs/>
              </w:rPr>
              <w:t> </w:t>
            </w:r>
            <w:hyperlink r:id="rId36" w:tgtFrame="_blank" w:history="1">
              <w:r w:rsidRPr="004D46A8">
                <w:rPr>
                  <w:rStyle w:val="Hyperlink"/>
                  <w:rFonts w:ascii="Cambria" w:hAnsi="Cambria" w:cstheme="minorHAnsi"/>
                  <w:bCs/>
                </w:rPr>
                <w:t>sos15900@isotita.gr</w:t>
              </w:r>
            </w:hyperlink>
            <w:r w:rsidRPr="004D46A8">
              <w:rPr>
                <w:rFonts w:ascii="Cambria" w:hAnsi="Cambria" w:cstheme="minorHAnsi"/>
              </w:rPr>
              <w:t xml:space="preserve">. Получават се консултации от психолог като при необходимост на пострадалите се предоставя безплатно настаняване, храна и медицински прегледи. </w:t>
            </w:r>
            <w:r w:rsidRPr="004D46A8">
              <w:rPr>
                <w:rFonts w:ascii="Cambria" w:hAnsi="Cambria" w:cstheme="minorHAnsi"/>
                <w:bCs/>
              </w:rPr>
              <w:t>Горното е във връзка с увеличения брой жалби (от 325 през март до 1070 през април) на пострадали при домашно насилие от въвеждането на мерките.</w:t>
            </w:r>
          </w:p>
          <w:p w14:paraId="4558BC1E" w14:textId="77777777" w:rsidR="005C309C" w:rsidRPr="004D46A8" w:rsidRDefault="005C309C" w:rsidP="00780BA9">
            <w:pPr>
              <w:pStyle w:val="ListParagraph"/>
              <w:ind w:left="0"/>
              <w:jc w:val="both"/>
              <w:rPr>
                <w:rFonts w:ascii="Cambria" w:hAnsi="Cambria" w:cstheme="minorHAnsi"/>
                <w:bCs/>
              </w:rPr>
            </w:pPr>
            <w:r w:rsidRPr="004D46A8">
              <w:rPr>
                <w:rFonts w:ascii="Cambria" w:hAnsi="Cambria" w:cstheme="minorHAnsi"/>
                <w:bCs/>
              </w:rPr>
              <w:t>Изисквания за носене на предпазна маска:</w:t>
            </w:r>
          </w:p>
          <w:p w14:paraId="78359B98"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Задължително за персонала и пътниците в обществения транспорт, в асансьорите (в случите, когато е разрешено ползването им); за служители и посетители в болници, поликлиники, диагностично-консултативни центрове, лаборатории, аптеки (до двама души едновременно). Задължително за служителите в супермаркетите и магазините за хранителни стоки, които работят на щандовете с непакетирани храни. За клиентите им е препоръчително. Задължително за служителите във фризьорските салони и центровете за красота (до 4 човека на 20 м</w:t>
            </w:r>
            <w:r w:rsidRPr="004D46A8">
              <w:rPr>
                <w:rFonts w:ascii="Cambria" w:hAnsi="Cambria" w:cstheme="minorHAnsi"/>
                <w:vertAlign w:val="superscript"/>
              </w:rPr>
              <w:t xml:space="preserve">2 </w:t>
            </w:r>
            <w:r w:rsidRPr="004D46A8">
              <w:rPr>
                <w:rFonts w:ascii="Cambria" w:hAnsi="Cambria" w:cstheme="minorHAnsi"/>
              </w:rPr>
              <w:t>- забранено им е да предоставят услуги като масаж, пилатес и индивидуални тренировки) и заведенията за хранене на открито (1 човек на 3 м</w:t>
            </w:r>
            <w:r w:rsidRPr="004D46A8">
              <w:rPr>
                <w:rFonts w:ascii="Cambria" w:hAnsi="Cambria" w:cstheme="minorHAnsi"/>
                <w:vertAlign w:val="superscript"/>
              </w:rPr>
              <w:t xml:space="preserve">2 </w:t>
            </w:r>
            <w:r w:rsidRPr="004D46A8">
              <w:rPr>
                <w:rFonts w:ascii="Cambria" w:hAnsi="Cambria" w:cstheme="minorHAnsi"/>
              </w:rPr>
              <w:t xml:space="preserve">и отстояние от 2 м между масите и до 4 човека на една маса).  За клиентите маската е препоръчителна. Остава забраната за работа на закритите части от заведенията за хранене  и кафенетата. </w:t>
            </w:r>
          </w:p>
          <w:p w14:paraId="3B9F081C"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Препоръчително е носенето на маска за служителите и посетителите в офисите (1 човек на 10 м</w:t>
            </w:r>
            <w:r w:rsidRPr="004D46A8">
              <w:rPr>
                <w:rFonts w:ascii="Cambria" w:hAnsi="Cambria" w:cstheme="minorHAnsi"/>
                <w:vertAlign w:val="superscript"/>
              </w:rPr>
              <w:t>2</w:t>
            </w:r>
            <w:r w:rsidRPr="004D46A8">
              <w:rPr>
                <w:rFonts w:ascii="Cambria" w:hAnsi="Cambria" w:cstheme="minorHAnsi"/>
              </w:rPr>
              <w:t>), в университетите, училищата, детските градини (1 човек на 7 м</w:t>
            </w:r>
            <w:r w:rsidRPr="004D46A8">
              <w:rPr>
                <w:rFonts w:ascii="Cambria" w:hAnsi="Cambria" w:cstheme="minorHAnsi"/>
                <w:vertAlign w:val="superscript"/>
              </w:rPr>
              <w:t>2</w:t>
            </w:r>
            <w:r w:rsidRPr="004D46A8">
              <w:rPr>
                <w:rFonts w:ascii="Cambria" w:hAnsi="Cambria" w:cstheme="minorHAnsi"/>
              </w:rPr>
              <w:t>), в храмовете и местата за поклонение (1 човек на 10 м</w:t>
            </w:r>
            <w:r w:rsidRPr="004D46A8">
              <w:rPr>
                <w:rFonts w:ascii="Cambria" w:hAnsi="Cambria" w:cstheme="minorHAnsi"/>
                <w:vertAlign w:val="superscript"/>
              </w:rPr>
              <w:t>2</w:t>
            </w:r>
            <w:r w:rsidRPr="004D46A8">
              <w:rPr>
                <w:rFonts w:ascii="Cambria" w:hAnsi="Cambria" w:cstheme="minorHAnsi"/>
              </w:rPr>
              <w:t>), на уоткрити пространства, в търговските обекти, различни от тези за хранителни стоки (до 4 човека на 20 м</w:t>
            </w:r>
            <w:r w:rsidRPr="004D46A8">
              <w:rPr>
                <w:rFonts w:ascii="Cambria" w:hAnsi="Cambria" w:cstheme="minorHAnsi"/>
                <w:vertAlign w:val="superscript"/>
              </w:rPr>
              <w:t>2</w:t>
            </w:r>
            <w:r w:rsidRPr="004D46A8">
              <w:rPr>
                <w:rFonts w:ascii="Cambria" w:hAnsi="Cambria" w:cstheme="minorHAnsi"/>
              </w:rPr>
              <w:t xml:space="preserve">. </w:t>
            </w:r>
          </w:p>
          <w:p w14:paraId="5F06F79B"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В здравните заведения и свързаните с тях е задължително използването на медицинска маска. Във всички останали случаи няма конкретно изискване за вида на маската. </w:t>
            </w:r>
          </w:p>
          <w:p w14:paraId="2955E28E"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Носенето на предпазна маска не е задължително за хора с дихателни проблеми, деца до 2-годишна възраст и за хора с увреждания, които не могат без чужда помощ да поставят или махнат маската. </w:t>
            </w:r>
          </w:p>
          <w:p w14:paraId="5EE134FB" w14:textId="77777777" w:rsidR="005C309C" w:rsidRPr="004D46A8" w:rsidRDefault="005C309C" w:rsidP="00780BA9">
            <w:pPr>
              <w:pStyle w:val="ListParagraph"/>
              <w:ind w:left="0"/>
              <w:jc w:val="both"/>
              <w:rPr>
                <w:rFonts w:ascii="Cambria" w:hAnsi="Cambria" w:cstheme="minorHAnsi"/>
              </w:rPr>
            </w:pPr>
            <w:r w:rsidRPr="004D46A8">
              <w:rPr>
                <w:rFonts w:ascii="Cambria" w:hAnsi="Cambria" w:cstheme="minorHAnsi"/>
              </w:rPr>
              <w:t xml:space="preserve">За не носене на маска, в случите когато е задължително, на нарушителите се налага глоба в размер на 150 евро.  </w:t>
            </w:r>
          </w:p>
          <w:p w14:paraId="00BA6165" w14:textId="77777777" w:rsidR="005C309C" w:rsidRPr="004D46A8" w:rsidRDefault="005C309C" w:rsidP="00780BA9">
            <w:pPr>
              <w:pStyle w:val="ListParagraph"/>
              <w:ind w:left="0"/>
              <w:jc w:val="both"/>
              <w:rPr>
                <w:rFonts w:ascii="Cambria" w:hAnsi="Cambria" w:cstheme="minorHAnsi"/>
              </w:rPr>
            </w:pPr>
          </w:p>
          <w:p w14:paraId="10A034DF" w14:textId="09371BDD" w:rsidR="005C309C" w:rsidRPr="004D46A8" w:rsidRDefault="005C309C" w:rsidP="00780BA9">
            <w:pPr>
              <w:jc w:val="both"/>
              <w:rPr>
                <w:rFonts w:ascii="Cambria" w:hAnsi="Cambria"/>
              </w:rPr>
            </w:pPr>
            <w:r w:rsidRPr="004D46A8">
              <w:rPr>
                <w:rFonts w:ascii="Cambria" w:hAnsi="Cambria" w:cstheme="minorHAnsi"/>
              </w:rPr>
              <w:t>Министерството на гражданската защита от 18.05.20 г. разхлабва мерките, които се прилагат в центровете за задържане в страната. По изключение се разрешава ходене до съда за съдебни процеси (съдебни процеси с давност, такива за 18-месечно временно задържане и др.), както и извънредно преместване на задържани по изключение, от съображения за сигурност. Разрешени са закрити посещения, внасяне на храна и дрехи и отпуските на персонала.</w:t>
            </w:r>
          </w:p>
        </w:tc>
      </w:tr>
      <w:tr w:rsidR="005C309C" w:rsidRPr="004D46A8" w14:paraId="3DA93E57" w14:textId="77777777" w:rsidTr="00AB399D">
        <w:trPr>
          <w:trHeight w:val="870"/>
        </w:trPr>
        <w:tc>
          <w:tcPr>
            <w:tcW w:w="3543" w:type="dxa"/>
            <w:gridSpan w:val="3"/>
            <w:tcBorders>
              <w:right w:val="double" w:sz="4" w:space="0" w:color="auto"/>
            </w:tcBorders>
          </w:tcPr>
          <w:p w14:paraId="71D5115A" w14:textId="7A3BB309" w:rsidR="005C309C" w:rsidRPr="004D46A8" w:rsidRDefault="005C309C"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57365F74" w14:textId="77777777" w:rsidR="005C309C" w:rsidRPr="004D46A8" w:rsidRDefault="005C309C" w:rsidP="00780BA9">
            <w:pPr>
              <w:jc w:val="both"/>
              <w:rPr>
                <w:rFonts w:ascii="Cambria" w:hAnsi="Cambria" w:cstheme="minorHAnsi"/>
              </w:rPr>
            </w:pPr>
            <w:r w:rsidRPr="004D46A8">
              <w:rPr>
                <w:rFonts w:ascii="Cambria" w:hAnsi="Cambria" w:cstheme="minorHAnsi"/>
              </w:rPr>
              <w:t>Забранен е износът на редица медикаменти - антипиретици и такива в дефицит.</w:t>
            </w:r>
          </w:p>
          <w:p w14:paraId="5BF8C71C"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Всички фирми (производители и търговци) са задължени да обявят количествата на лични предпазни средства - защитни (хирургически) маски, дезинфектанти (в литри) и мокри антибактериални кърпи, с които разполагат в складовете си. Задължително е да бъдат посочени мястото на съхранение с име на фирмата, точен адрес и пощенски код, телефон за връзка и лице за контакт. Данните се подават по електронен път чрез специален линк на страницата на Министерство на развитието.    </w:t>
            </w:r>
          </w:p>
          <w:p w14:paraId="71FB56C9"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За неподаване на съответните данни се налагат санкции като: конфискация на хигиенно-санитарните материали до размера, в който не са декларирани или са декларирани грешно, както и административна глоба от 1000 до 100 000 евро според тежестта  на нарушението. Продажбата на дезинфектанти в </w:t>
            </w:r>
            <w:r w:rsidRPr="004D46A8">
              <w:rPr>
                <w:rFonts w:ascii="Cambria" w:hAnsi="Cambria" w:cstheme="minorHAnsi"/>
              </w:rPr>
              <w:lastRenderedPageBreak/>
              <w:t>магазините и аптеките е ограничена до два опаковки на човек.</w:t>
            </w:r>
          </w:p>
          <w:p w14:paraId="523D4026" w14:textId="77777777" w:rsidR="005C309C" w:rsidRPr="004D46A8" w:rsidRDefault="005C309C" w:rsidP="00780BA9">
            <w:pPr>
              <w:jc w:val="both"/>
              <w:rPr>
                <w:rFonts w:ascii="Cambria" w:hAnsi="Cambria" w:cstheme="minorHAnsi"/>
              </w:rPr>
            </w:pPr>
            <w:r w:rsidRPr="004D46A8">
              <w:rPr>
                <w:rFonts w:ascii="Cambria" w:hAnsi="Cambria" w:cstheme="minorHAnsi"/>
              </w:rPr>
              <w:t xml:space="preserve">   </w:t>
            </w:r>
          </w:p>
          <w:p w14:paraId="1607A09C" w14:textId="12D2D7A3" w:rsidR="005C309C" w:rsidRPr="004D46A8" w:rsidRDefault="005C309C" w:rsidP="00780BA9">
            <w:pPr>
              <w:jc w:val="both"/>
              <w:rPr>
                <w:rFonts w:ascii="Cambria" w:eastAsia="Times New Roman" w:hAnsi="Cambria" w:cs="Times New Roman"/>
                <w:color w:val="000000"/>
                <w:lang w:eastAsia="bg-BG"/>
              </w:rPr>
            </w:pPr>
            <w:r w:rsidRPr="004D46A8">
              <w:rPr>
                <w:rFonts w:ascii="Cambria" w:hAnsi="Cambria" w:cstheme="minorHAnsi"/>
              </w:rPr>
              <w:t xml:space="preserve">Разкрита е специална телефонна линия (с кратък номер 1520), на която се дава информация на фирмите и работещите на пазара относно всички въпроси, свързани с настоящата ситуация, като напр. на кои търговски обекти е разрешено да работят, работно време, както и начинът за плащане на задълженията им. </w:t>
            </w:r>
          </w:p>
        </w:tc>
      </w:tr>
      <w:tr w:rsidR="00395C57" w:rsidRPr="004D46A8" w14:paraId="4374AF76" w14:textId="77777777" w:rsidTr="00EF6DFA">
        <w:trPr>
          <w:trHeight w:val="350"/>
        </w:trPr>
        <w:tc>
          <w:tcPr>
            <w:tcW w:w="11605" w:type="dxa"/>
            <w:gridSpan w:val="5"/>
            <w:shd w:val="clear" w:color="auto" w:fill="D9D9D9" w:themeFill="background1" w:themeFillShade="D9"/>
          </w:tcPr>
          <w:p w14:paraId="38A595E8" w14:textId="43C8D2CD" w:rsidR="00395C57" w:rsidRPr="004D46A8" w:rsidRDefault="00381D17" w:rsidP="00780BA9">
            <w:pPr>
              <w:spacing w:before="120" w:after="120"/>
              <w:jc w:val="center"/>
              <w:rPr>
                <w:rFonts w:ascii="Cambria" w:hAnsi="Cambria"/>
                <w:b/>
                <w:bCs/>
              </w:rPr>
            </w:pPr>
            <w:hyperlink r:id="rId37" w:history="1">
              <w:r w:rsidR="00395C57" w:rsidRPr="004D46A8">
                <w:rPr>
                  <w:rFonts w:ascii="Cambria" w:hAnsi="Cambria"/>
                  <w:b/>
                  <w:bCs/>
                  <w:sz w:val="28"/>
                  <w:szCs w:val="28"/>
                </w:rPr>
                <w:t>Дания</w:t>
              </w:r>
            </w:hyperlink>
            <w:r w:rsidR="00395C57" w:rsidRPr="004D46A8">
              <w:rPr>
                <w:rFonts w:ascii="Cambria" w:hAnsi="Cambria"/>
                <w:b/>
                <w:bCs/>
                <w:sz w:val="28"/>
                <w:szCs w:val="28"/>
              </w:rPr>
              <w:t xml:space="preserve"> (Копенхаген)</w:t>
            </w:r>
          </w:p>
        </w:tc>
      </w:tr>
      <w:tr w:rsidR="00793A3D" w:rsidRPr="004D46A8" w14:paraId="2604B4D4" w14:textId="77777777" w:rsidTr="00AB399D">
        <w:trPr>
          <w:trHeight w:val="636"/>
        </w:trPr>
        <w:tc>
          <w:tcPr>
            <w:tcW w:w="3543" w:type="dxa"/>
            <w:gridSpan w:val="3"/>
            <w:tcBorders>
              <w:right w:val="double" w:sz="4" w:space="0" w:color="auto"/>
            </w:tcBorders>
          </w:tcPr>
          <w:p w14:paraId="6E7C14F6" w14:textId="77777777" w:rsidR="00793A3D" w:rsidRPr="004D46A8" w:rsidRDefault="00793A3D" w:rsidP="00793A3D">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1F4DB539" w14:textId="77777777" w:rsidR="00793A3D" w:rsidRPr="004D46A8" w:rsidRDefault="00793A3D" w:rsidP="00793A3D">
            <w:pPr>
              <w:jc w:val="both"/>
              <w:rPr>
                <w:rFonts w:ascii="Cambria" w:hAnsi="Cambria"/>
              </w:rPr>
            </w:pPr>
            <w:r w:rsidRPr="004D46A8">
              <w:rPr>
                <w:rFonts w:ascii="Cambria" w:hAnsi="Cambria"/>
              </w:rPr>
              <w:t>Във връзка с въведените ограничителни мерки по отношение на режима на влизане в Дания в контекста на коронавируса, понастоящем на датска територия се допускат датски граждани и чужди граждани, които имат основателна причина да посетят страната, в т.ч.:</w:t>
            </w:r>
          </w:p>
          <w:p w14:paraId="032E107F"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по принцип пребивават продължително и/или работят в Дания, и имат адресна регистрация в страната;</w:t>
            </w:r>
          </w:p>
          <w:p w14:paraId="193B81E0"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чужденци, които имат сключен трудов договор с  датски работодател, и пристигат в страната, за да започнат работа по този договор;</w:t>
            </w:r>
          </w:p>
          <w:p w14:paraId="1AF22886"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доставят или взимат стоки в/от Дания;</w:t>
            </w:r>
          </w:p>
          <w:p w14:paraId="5709655C"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посещават сериозно болен свой роднина в Дания;</w:t>
            </w:r>
          </w:p>
          <w:p w14:paraId="1E825B9B"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имат право на определен режим на лични контакти между родител и дете в Дания (напр. след развод);</w:t>
            </w:r>
          </w:p>
          <w:p w14:paraId="0A011357"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пътуват по бизнес с цел участие в среща (следва да се представят документални доказателства за място и дата на провеждане на предстоящата среща, както и обяснение защо срещата не може да се състои онлайн, заедно с данните за контакт на датските бизнес партньори на пътуващия);</w:t>
            </w:r>
          </w:p>
          <w:p w14:paraId="664FB5C3"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са членове на семейство (съпрузи, партньори, деца и родители) на датски гражданин или на пребиваващ в Дания чужденец (стига те да имат право да влязат в Дания на законно основание);</w:t>
            </w:r>
          </w:p>
          <w:p w14:paraId="1AFCECC8"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пътуват с цел лечение в Дания;</w:t>
            </w:r>
          </w:p>
          <w:p w14:paraId="7414808E"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пътуват с цел присъствие на погребение в Дания;</w:t>
            </w:r>
          </w:p>
          <w:p w14:paraId="5194C7DD"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чужди граждани, които са студенти (доколкото учебното заведение не е физически затворено и не се предлага дистанционна форма на обучение) и посещаващи колеж в Дания;</w:t>
            </w:r>
          </w:p>
          <w:p w14:paraId="53C441ED"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членове на екипажи на водни и въздухоплавателни средства, дипломати и др.;</w:t>
            </w:r>
          </w:p>
          <w:p w14:paraId="2B21F65E" w14:textId="77777777" w:rsidR="00793A3D" w:rsidRPr="004D46A8" w:rsidRDefault="00793A3D" w:rsidP="00A62613">
            <w:pPr>
              <w:pStyle w:val="ListParagraph"/>
              <w:numPr>
                <w:ilvl w:val="0"/>
                <w:numId w:val="56"/>
              </w:numPr>
              <w:spacing w:line="256" w:lineRule="auto"/>
              <w:jc w:val="both"/>
              <w:rPr>
                <w:rFonts w:ascii="Cambria" w:hAnsi="Cambria"/>
              </w:rPr>
            </w:pPr>
            <w:r w:rsidRPr="004D46A8">
              <w:rPr>
                <w:rFonts w:ascii="Cambria" w:hAnsi="Cambria"/>
              </w:rPr>
              <w:t>Считано от 25 май т.г. в страната се допускат и граждани или постоянно пребиваващи в Германия или една от северните страни (Швеция, Норвегия, Финландия и Исландия) лица, които:</w:t>
            </w:r>
          </w:p>
          <w:p w14:paraId="50F542BF" w14:textId="77777777" w:rsidR="00793A3D" w:rsidRPr="004D46A8" w:rsidRDefault="00793A3D" w:rsidP="00793A3D">
            <w:pPr>
              <w:pStyle w:val="ListParagraph"/>
              <w:jc w:val="both"/>
              <w:rPr>
                <w:rFonts w:ascii="Cambria" w:hAnsi="Cambria"/>
              </w:rPr>
            </w:pPr>
            <w:r w:rsidRPr="004D46A8">
              <w:rPr>
                <w:rFonts w:ascii="Cambria" w:hAnsi="Cambria"/>
              </w:rPr>
              <w:t>-са членове на семейства (в т.ч. съпрузи, партньори, годеници, приятели/приятелки, родители, баби и дядовци, деца и внуци) на датчани или на пребиваващи в Дания чужденци. Качеството на приятел/приятелка се удостоверява от пребиваващия в Дания датски или чужд гражданин, който попълва декларация с наказателна отговорност за неверни данни;</w:t>
            </w:r>
          </w:p>
          <w:p w14:paraId="6C0E87FA" w14:textId="77777777" w:rsidR="00793A3D" w:rsidRPr="004D46A8" w:rsidRDefault="00793A3D" w:rsidP="00793A3D">
            <w:pPr>
              <w:pStyle w:val="ListParagraph"/>
              <w:jc w:val="both"/>
              <w:rPr>
                <w:rFonts w:ascii="Cambria" w:hAnsi="Cambria"/>
              </w:rPr>
            </w:pPr>
            <w:r w:rsidRPr="004D46A8">
              <w:rPr>
                <w:rFonts w:ascii="Cambria" w:hAnsi="Cambria"/>
              </w:rPr>
              <w:t>-притежават лятна къща в Дания;</w:t>
            </w:r>
          </w:p>
          <w:p w14:paraId="048385EC" w14:textId="77777777" w:rsidR="00793A3D" w:rsidRPr="004D46A8" w:rsidRDefault="00793A3D" w:rsidP="00793A3D">
            <w:pPr>
              <w:pStyle w:val="ListParagraph"/>
              <w:jc w:val="both"/>
              <w:rPr>
                <w:rFonts w:ascii="Cambria" w:hAnsi="Cambria"/>
              </w:rPr>
            </w:pPr>
            <w:r w:rsidRPr="004D46A8">
              <w:rPr>
                <w:rFonts w:ascii="Cambria" w:hAnsi="Cambria"/>
              </w:rPr>
              <w:t>-идват в Дания за участие в интервю за работа;</w:t>
            </w:r>
          </w:p>
          <w:p w14:paraId="44B56B34" w14:textId="77777777" w:rsidR="00793A3D" w:rsidRPr="004D46A8" w:rsidRDefault="00793A3D" w:rsidP="00793A3D">
            <w:pPr>
              <w:pStyle w:val="ListParagraph"/>
              <w:jc w:val="both"/>
              <w:rPr>
                <w:rFonts w:ascii="Cambria" w:hAnsi="Cambria"/>
              </w:rPr>
            </w:pPr>
            <w:r w:rsidRPr="004D46A8">
              <w:rPr>
                <w:rFonts w:ascii="Cambria" w:hAnsi="Cambria"/>
              </w:rPr>
              <w:t>-пътуват транзит през Дания на път към трета държава, където отиват на почивка и др.</w:t>
            </w:r>
          </w:p>
          <w:p w14:paraId="7EDE73C4"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Пътуващите транзит пътници са допускани на датска територия за целите на летищния трансфер. Разрешава се оставането на пътници в транзитната зона до 24 часа.</w:t>
            </w:r>
          </w:p>
          <w:p w14:paraId="370C2A27"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 xml:space="preserve">Пътниците (които не са датски граждани и не пребивават в Дания), идващи </w:t>
            </w:r>
            <w:r w:rsidRPr="004D46A8">
              <w:rPr>
                <w:rFonts w:ascii="Cambria" w:hAnsi="Cambria"/>
              </w:rPr>
              <w:lastRenderedPageBreak/>
              <w:t>от Швеция, които имат билет за пътуване с полет от летище Копенхаген, ще бъдат допускани на датска територия по суша, само ако имат основателна причина, в т.ч. ако пътуват до страната си по произход, ако отиват на погребение или ако пътуват с цел планирано лечение.</w:t>
            </w:r>
          </w:p>
          <w:p w14:paraId="68B9EF0F"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 xml:space="preserve">Пътниците, пристигащи на летище Копенхаген, които директно продължават към Швеция с влак или автомобил, могат да бъдат пропускани в Дания, ако имат основателна причина (напр. ако живеят или работят в Швеция и могат да покажат документи, удостоверяващи това). Пътуващите към Швеция сезонни работници задължително трябва да могат да представят при граничния контрол оригиналите на трудовите си договори (на английски или друг разбираем за проверяващите език) на хартиен носител, както и евентуално други документи, удостоверяващи качеството им на наети лица. Препоръчва се също така те да са закупили предварително билети за преминаване с МПС на сухопътната връзка с Швеция чрез мост/тунел през протока Йоресунд (Øresund) или билети за влак към окончателната им дестинация в Щвеция. </w:t>
            </w:r>
          </w:p>
          <w:p w14:paraId="40150AEF"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02514FAA"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 xml:space="preserve">Граничният контрол е в компетентността на датската полиция, която извършва индивидуална преценка във всеки отделен случай. Изчерпателен списък с всички основателни прични за допускане в страната, който се актуализира редовно, е достъпен на сайта на полицията </w:t>
            </w:r>
            <w:hyperlink r:id="rId38" w:history="1">
              <w:r w:rsidRPr="004D46A8">
                <w:rPr>
                  <w:rStyle w:val="Hyperlink"/>
                  <w:rFonts w:ascii="Cambria" w:hAnsi="Cambria"/>
                  <w:color w:val="auto"/>
                  <w:u w:val="none"/>
                </w:rPr>
                <w:t>https://politi.dk/coronavirus-i-danmark/hvis-du-skal-rejse-ind-i-eller-via-danmark</w:t>
              </w:r>
            </w:hyperlink>
            <w:r w:rsidRPr="004D46A8">
              <w:rPr>
                <w:rFonts w:ascii="Cambria" w:hAnsi="Cambria"/>
              </w:rPr>
              <w:t xml:space="preserve">. Гражданите се приканват преди предприемане на пътуване до Дания да задават своите въпроси относно допускането им на датска територия във всеки конкретен случай на специалната „гореща линия“ на полицията на тел. +4570206044 всеки делничен ден между 08.00-16.00 ч., а в празничните дни и през уикенда от 09.00 ч. до 14.00 ч. </w:t>
            </w:r>
          </w:p>
          <w:p w14:paraId="0469E243"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6D19CBFA"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Чуждите граждани, които имат видимо болестни симптоми, в т.ч. кашлица, температура и др., няма да бъдат допускани на територията на страната по каквато и да било причина.</w:t>
            </w:r>
          </w:p>
          <w:p w14:paraId="11B32A07"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21600E9C"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 xml:space="preserve">На 29.05.2020 г. датският външен министър обяви план за облекчаване на условията за пътуване от/към Дания в летния период, който предвижда от 15 юни 2020 г. да отпаднат рестрикциите за посещения в Дания от лица от Норвегия, Германия и Исландия, които могат да представят договор за наем на вила, договор за заплатен престой в къмпинг зона, резервация за хотел и пр. с минимален престой от 6 нощи извън общините Копенхаген и Фредериксберг. Пристигащите в Дания ще бъдат приканвани да се подложат на тест за COVID-19 на границата или в мобилните станции, които ще бъдат разположени в туристическите зони. </w:t>
            </w:r>
          </w:p>
          <w:p w14:paraId="7D1D35C2"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Същевременно датските граждани могат да пътуват в Норвегия, Германия и Исландия, като датското МВнР промени индекса на риска за тези страни от „оранжев“ на „жълт“, т.е. пътуванията могат да се осъществяват при спазване на правилата за предпазване от заболяване и внимателно следене на обстановката. МВнР на Дания също така призовава да се пътува само до регионите в Норвегия, Германия и Исландия, които не са гъсто населени, както и да се избягват градски райони с над 750 000 жители, през които се препоръчва преминаването да е само транзитно.</w:t>
            </w:r>
          </w:p>
          <w:p w14:paraId="64A4516E"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Датското правителство води диалог с Швеция и Финландия, което може да доведе евентуално до допълнително облекчаване на възможностите за пътувания от/до тези държави на по-късен етап през лятото на 2020 г. С Швеция се обсъжда вариант за въвеждане на облекчения на регионален принцип, като се поставя акцент върху региона Оресунд.</w:t>
            </w:r>
          </w:p>
          <w:p w14:paraId="0ED4CFD7"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Властите обръщат внимание, че при влошаване на епидемиологичната обстановка рестрикциите могат да бъдат въведени отново във всеки един момент.</w:t>
            </w:r>
          </w:p>
          <w:p w14:paraId="15362DA5"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5A81D1CE"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lastRenderedPageBreak/>
              <w:t xml:space="preserve">Въведените ограничения за посещения в Дания на граждани от всички останали страни освен Норвегия, Германия и Исландия (и евентуално, Финландия и Швеция) се запазват до 31 август 2020 г. До 31 август 2020 г. МВнР на Дания не препоръчва и пътувания на датски граждани до държави, извън посочените по-горе, освен в случаите на крайна необходимост. </w:t>
            </w:r>
          </w:p>
          <w:p w14:paraId="415AB4E3"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4FDA3544" w14:textId="77777777" w:rsidR="00793A3D" w:rsidRPr="004D46A8" w:rsidRDefault="00793A3D" w:rsidP="00793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 xml:space="preserve">Всички допуснати на датска територия лица, дошли от чужбина, вкл. датските граждани, които са посетили гъсто населени градски райони в Германия, Норвегия и Исландия, нарушавайки препоръките на МВнР, се призовават да останат вкъщи в рамките на 14 дни след завръщането си в Дания. </w:t>
            </w:r>
          </w:p>
          <w:p w14:paraId="293D0C11" w14:textId="013A5284" w:rsidR="00793A3D" w:rsidRPr="004D46A8" w:rsidRDefault="00793A3D" w:rsidP="00793A3D">
            <w:pPr>
              <w:pStyle w:val="table0020grid"/>
              <w:spacing w:before="120" w:beforeAutospacing="0" w:after="120" w:afterAutospacing="0"/>
              <w:jc w:val="both"/>
              <w:rPr>
                <w:rFonts w:ascii="Cambria" w:hAnsi="Cambria"/>
                <w:sz w:val="22"/>
                <w:szCs w:val="22"/>
              </w:rPr>
            </w:pPr>
            <w:r w:rsidRPr="004D46A8">
              <w:rPr>
                <w:rFonts w:ascii="Cambria" w:hAnsi="Cambria"/>
                <w:sz w:val="22"/>
                <w:szCs w:val="22"/>
              </w:rPr>
              <w:t xml:space="preserve">Рестрикциите за влизането на територията на Дания важат и за териториите на включените в състава на страната Гренландия (за повече информация: </w:t>
            </w:r>
            <w:hyperlink r:id="rId39" w:history="1">
              <w:r w:rsidRPr="004D46A8">
                <w:rPr>
                  <w:rStyle w:val="Hyperlink"/>
                  <w:rFonts w:ascii="Cambria" w:hAnsi="Cambria"/>
                  <w:color w:val="auto"/>
                  <w:sz w:val="22"/>
                  <w:szCs w:val="22"/>
                  <w:u w:val="none"/>
                </w:rPr>
                <w:t>https://nun.gl/</w:t>
              </w:r>
            </w:hyperlink>
            <w:r w:rsidRPr="004D46A8">
              <w:rPr>
                <w:rFonts w:ascii="Cambria" w:hAnsi="Cambria"/>
                <w:sz w:val="22"/>
                <w:szCs w:val="22"/>
              </w:rPr>
              <w:t xml:space="preserve">) и Фарьорските острови (за повече информация: </w:t>
            </w:r>
            <w:hyperlink r:id="rId40" w:tgtFrame="_blank" w:tooltip="Info about the Faroe Islands" w:history="1">
              <w:r w:rsidRPr="004D46A8">
                <w:rPr>
                  <w:rStyle w:val="Hyperlink"/>
                  <w:rFonts w:ascii="Cambria" w:hAnsi="Cambria"/>
                  <w:color w:val="auto"/>
                  <w:sz w:val="22"/>
                  <w:szCs w:val="22"/>
                  <w:u w:val="none"/>
                </w:rPr>
                <w:t>www.government.fo/en/news/news/the-faroe-islands-will-slow-down/</w:t>
              </w:r>
            </w:hyperlink>
            <w:r w:rsidRPr="004D46A8">
              <w:rPr>
                <w:rFonts w:ascii="Cambria" w:hAnsi="Cambria"/>
                <w:sz w:val="22"/>
                <w:szCs w:val="22"/>
              </w:rPr>
              <w:t xml:space="preserve">). </w:t>
            </w:r>
          </w:p>
        </w:tc>
      </w:tr>
      <w:tr w:rsidR="00793A3D" w:rsidRPr="004D46A8" w14:paraId="20AD01FE" w14:textId="77777777" w:rsidTr="00AB399D">
        <w:trPr>
          <w:trHeight w:val="871"/>
        </w:trPr>
        <w:tc>
          <w:tcPr>
            <w:tcW w:w="3543" w:type="dxa"/>
            <w:gridSpan w:val="3"/>
            <w:tcBorders>
              <w:right w:val="double" w:sz="4" w:space="0" w:color="auto"/>
            </w:tcBorders>
          </w:tcPr>
          <w:p w14:paraId="1D99FBE4" w14:textId="77777777" w:rsidR="00793A3D" w:rsidRPr="004D46A8" w:rsidRDefault="00793A3D" w:rsidP="00793A3D">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357C3924" w14:textId="77777777" w:rsidR="00793A3D" w:rsidRPr="004D46A8" w:rsidRDefault="00793A3D" w:rsidP="00793A3D">
            <w:pPr>
              <w:jc w:val="both"/>
              <w:rPr>
                <w:rFonts w:ascii="Cambria" w:hAnsi="Cambria"/>
              </w:rPr>
            </w:pPr>
            <w:r w:rsidRPr="004D46A8">
              <w:rPr>
                <w:rFonts w:ascii="Cambria" w:hAnsi="Cambria"/>
              </w:rPr>
              <w:t>Ограничителните мерки при преминаването на датските граници не се отнася до шофьрите на камиони, превозващи стоки до Дания.</w:t>
            </w:r>
          </w:p>
          <w:p w14:paraId="37610942" w14:textId="55B24A09" w:rsidR="00793A3D" w:rsidRPr="004D46A8" w:rsidRDefault="00793A3D" w:rsidP="00793A3D">
            <w:pPr>
              <w:spacing w:before="120" w:after="120"/>
              <w:jc w:val="both"/>
              <w:rPr>
                <w:rFonts w:ascii="Cambria" w:hAnsi="Cambria"/>
              </w:rPr>
            </w:pPr>
          </w:p>
        </w:tc>
      </w:tr>
      <w:tr w:rsidR="00793A3D" w:rsidRPr="004D46A8" w14:paraId="1DBD1F74" w14:textId="77777777" w:rsidTr="00AB399D">
        <w:trPr>
          <w:trHeight w:val="922"/>
        </w:trPr>
        <w:tc>
          <w:tcPr>
            <w:tcW w:w="3543" w:type="dxa"/>
            <w:gridSpan w:val="3"/>
            <w:tcBorders>
              <w:right w:val="double" w:sz="4" w:space="0" w:color="auto"/>
            </w:tcBorders>
          </w:tcPr>
          <w:p w14:paraId="28323F06" w14:textId="77777777" w:rsidR="00793A3D" w:rsidRPr="004D46A8" w:rsidRDefault="00793A3D" w:rsidP="00793A3D">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619F7BA2" w14:textId="77777777" w:rsidR="00793A3D" w:rsidRPr="004D46A8" w:rsidRDefault="00793A3D" w:rsidP="00793A3D">
            <w:pPr>
              <w:pStyle w:val="PlainText"/>
              <w:jc w:val="both"/>
              <w:rPr>
                <w:rFonts w:ascii="Cambria" w:hAnsi="Cambria"/>
                <w:szCs w:val="22"/>
                <w:lang w:val="bg-BG"/>
              </w:rPr>
            </w:pPr>
            <w:r w:rsidRPr="004D46A8">
              <w:rPr>
                <w:rFonts w:ascii="Cambria" w:hAnsi="Cambria"/>
                <w:szCs w:val="22"/>
                <w:lang w:val="bg-BG"/>
              </w:rPr>
              <w:t>От началото на май 2020 г. компанията Wizzair започна да възобновява осъществяването на редовните си полети по директната линия Копенхаген-София (според сайта на компанията, през периода юни-юли т.г. полетите ще се осъществяват всеки вторник, четвъртък и събота). От началото на юни т.г. е обявено и стартирането на директни редовни полети на Wizzair между Билунд и София (два пъти седмично, всяка сряда и неделя).</w:t>
            </w:r>
          </w:p>
          <w:p w14:paraId="3E56F1DC" w14:textId="77777777" w:rsidR="00793A3D" w:rsidRPr="004D46A8" w:rsidRDefault="00793A3D" w:rsidP="00793A3D">
            <w:pPr>
              <w:pStyle w:val="PlainText"/>
              <w:jc w:val="both"/>
              <w:rPr>
                <w:rFonts w:ascii="Cambria" w:hAnsi="Cambria"/>
                <w:szCs w:val="22"/>
                <w:lang w:val="bg-BG"/>
              </w:rPr>
            </w:pPr>
            <w:r w:rsidRPr="004D46A8">
              <w:rPr>
                <w:rFonts w:ascii="Cambria" w:hAnsi="Cambria"/>
                <w:szCs w:val="22"/>
                <w:lang w:val="bg-BG"/>
              </w:rPr>
              <w:t>В зависимост от развитието на епидемиологичната ситуация е възможно решението за извършването на всеки един от обявените полети да бъде преразгледано. Необходимо е българските граждани внимателно да следят страниците на авиокомпаниите, за да получат актуална информация за техните полети.</w:t>
            </w:r>
          </w:p>
          <w:p w14:paraId="2AA8832D" w14:textId="28895000" w:rsidR="00793A3D" w:rsidRPr="004D46A8" w:rsidRDefault="00793A3D" w:rsidP="00793A3D">
            <w:pPr>
              <w:spacing w:before="120" w:after="120"/>
              <w:jc w:val="both"/>
              <w:rPr>
                <w:rFonts w:ascii="Cambria" w:hAnsi="Cambria"/>
              </w:rPr>
            </w:pPr>
            <w:r w:rsidRPr="004D46A8">
              <w:rPr>
                <w:rFonts w:ascii="Cambria" w:hAnsi="Cambria"/>
              </w:rPr>
              <w:t xml:space="preserve">Възможностите за други полети до и от летищата в Копенхаген и Билунд в Дания могат да бъдат следени съответно на </w:t>
            </w:r>
            <w:hyperlink r:id="rId41" w:history="1">
              <w:r w:rsidRPr="004D46A8">
                <w:rPr>
                  <w:rStyle w:val="Hyperlink"/>
                  <w:rFonts w:ascii="Cambria" w:hAnsi="Cambria"/>
                  <w:color w:val="auto"/>
                  <w:u w:val="none"/>
                </w:rPr>
                <w:t>www.cph.dk</w:t>
              </w:r>
            </w:hyperlink>
            <w:r w:rsidRPr="004D46A8">
              <w:rPr>
                <w:rFonts w:ascii="Cambria" w:hAnsi="Cambria"/>
              </w:rPr>
              <w:t xml:space="preserve"> и на </w:t>
            </w:r>
            <w:hyperlink r:id="rId42" w:history="1">
              <w:r w:rsidRPr="004D46A8">
                <w:rPr>
                  <w:rStyle w:val="Hyperlink"/>
                  <w:rFonts w:ascii="Cambria" w:hAnsi="Cambria"/>
                  <w:color w:val="auto"/>
                  <w:u w:val="none"/>
                </w:rPr>
                <w:t>www.bll.dk</w:t>
              </w:r>
            </w:hyperlink>
            <w:r w:rsidRPr="004D46A8">
              <w:rPr>
                <w:rFonts w:ascii="Cambria" w:hAnsi="Cambria"/>
              </w:rPr>
              <w:t xml:space="preserve">. </w:t>
            </w:r>
          </w:p>
        </w:tc>
      </w:tr>
      <w:tr w:rsidR="00793A3D" w:rsidRPr="004D46A8" w14:paraId="27B2DD09" w14:textId="77777777" w:rsidTr="00AB399D">
        <w:trPr>
          <w:trHeight w:val="618"/>
        </w:trPr>
        <w:tc>
          <w:tcPr>
            <w:tcW w:w="3543" w:type="dxa"/>
            <w:gridSpan w:val="3"/>
            <w:tcBorders>
              <w:right w:val="double" w:sz="4" w:space="0" w:color="auto"/>
            </w:tcBorders>
          </w:tcPr>
          <w:p w14:paraId="7B6C7144" w14:textId="77777777" w:rsidR="00793A3D" w:rsidRPr="004D46A8" w:rsidRDefault="00793A3D" w:rsidP="00793A3D">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3AF36E85" w14:textId="77777777" w:rsidR="00793A3D" w:rsidRPr="004D46A8" w:rsidRDefault="00793A3D" w:rsidP="00793A3D">
            <w:pPr>
              <w:jc w:val="both"/>
              <w:rPr>
                <w:rFonts w:ascii="Cambria" w:hAnsi="Cambria"/>
              </w:rPr>
            </w:pPr>
            <w:r w:rsidRPr="004D46A8">
              <w:rPr>
                <w:rFonts w:ascii="Cambria" w:hAnsi="Cambria"/>
              </w:rPr>
              <w:t xml:space="preserve">В контекста на благоприятните показатели за овладяване на разпространението на COVID-19 в Дания в началото на април 2020 г. правителството обяви план за поетапно и контролирано отслабване на въведените рестрикции в няколко фази. Като мерки в „първата фаза на отваряне“, след 15.04.2020 г. поетапно бяха отворени яслите, детските градини и началните училища (обхващащи децата от 6-12 годишна възраст) по преценка на общинските съвети и при осигуряване на необходимата дистанция между учениците. Допълнително бе увеличен и обхватът на дейността на здравния сектор. Възможност да възобновят работата си при строго спазване на определени насоки и правила за дистанция и дезинфекция бе предоставена на представителите на малкия бизнес, в т.ч. фризьори, физиотерапевти, хиропрактици, ерготерапевти, остеопати, диетолози, психолози, зъболекари, зъботехници, частни болници и поликлиники, разкрасителни центрове, студия за татуировки и пиърсинг, училища за кормуване, оптики и др. В публичния сектор отвориха съдилищата, поправителните институции и лабораториите за научни изследвания. </w:t>
            </w:r>
          </w:p>
          <w:p w14:paraId="27E3B577" w14:textId="77777777" w:rsidR="00793A3D" w:rsidRPr="004D46A8" w:rsidRDefault="00793A3D" w:rsidP="00793A3D">
            <w:pPr>
              <w:jc w:val="both"/>
              <w:rPr>
                <w:rFonts w:ascii="Cambria" w:hAnsi="Cambria"/>
              </w:rPr>
            </w:pPr>
            <w:r w:rsidRPr="004D46A8">
              <w:rPr>
                <w:rFonts w:ascii="Cambria" w:hAnsi="Cambria"/>
              </w:rPr>
              <w:t>Текущата към момента „Фаза 2“ на контролираното отваряне на Дания, включва:</w:t>
            </w:r>
          </w:p>
          <w:p w14:paraId="65B56534"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възобновяване на срещите от професионалната спортна лига без допускане на публика до трибуните;</w:t>
            </w:r>
          </w:p>
          <w:p w14:paraId="7AF866F6"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 xml:space="preserve">възобновяване на спортни непрофесионални тренировки и събития, с не </w:t>
            </w:r>
            <w:r w:rsidRPr="004D46A8">
              <w:rPr>
                <w:rFonts w:ascii="Cambria" w:eastAsia="Times New Roman" w:hAnsi="Cambria" w:cstheme="minorHAnsi"/>
              </w:rPr>
              <w:lastRenderedPageBreak/>
              <w:t>повече от 10 присъстващи;</w:t>
            </w:r>
          </w:p>
          <w:p w14:paraId="2692DADD"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отваряне на магазините и моловете;</w:t>
            </w:r>
          </w:p>
          <w:p w14:paraId="6AE30E8C"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отваряне на заведенията: кафета, ресторанти и т.н. при условие за определено работно време, спазване на физическо отстояние и т.н.;</w:t>
            </w:r>
          </w:p>
          <w:p w14:paraId="23B20EE4"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завръщане на учениците от горните класове в класните стаи;</w:t>
            </w:r>
          </w:p>
          <w:p w14:paraId="00F20864"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провеждане на изпити за придобиване на определени образователни степени, при които се изисква физическо присъствие;</w:t>
            </w:r>
          </w:p>
          <w:p w14:paraId="60388359"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окуражаване на повече служители на частния сектор да се завърнат на работните им места;</w:t>
            </w:r>
          </w:p>
          <w:p w14:paraId="7313CED0"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възобновяване на взимането и даването на книги в библиотеките;</w:t>
            </w:r>
          </w:p>
          <w:p w14:paraId="59F1F2EE"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отваряне на народните църкви и местата за поклонение на другите религиозни общности.</w:t>
            </w:r>
          </w:p>
          <w:p w14:paraId="3201678F"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 xml:space="preserve">отваряне на зоологическите градини, в които посетителите могат да се придвижват с кола, т.е. само онези, които функционират на принципа „сафари“, когато бъдат договорени здравните предписания; </w:t>
            </w:r>
          </w:p>
          <w:p w14:paraId="7AEE9D48"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възобновяване на културно-развлекателните дейности, в т.ч. музеи, театри, галерии, кина, зоологически и ботанически градини и т.н.;</w:t>
            </w:r>
          </w:p>
          <w:p w14:paraId="2F14C62C"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отваряне на увеселителни паркове на открито и летни дейности за деца и младежи;</w:t>
            </w:r>
          </w:p>
          <w:p w14:paraId="4B0358EE"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 xml:space="preserve">пълно отваряне на научноизследователската дейност, която изисква физическо присъствие; </w:t>
            </w:r>
          </w:p>
          <w:p w14:paraId="5A777F39"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започване на образователни курсове за възрастни, насочени към безработните лица и преподаване в училищата, предлагащи езикови курсове;</w:t>
            </w:r>
          </w:p>
          <w:p w14:paraId="3558829A"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отваряне на системата от народни училища и вечерните училища, музикалните и скаутските сдружения и подобни;</w:t>
            </w:r>
          </w:p>
          <w:p w14:paraId="1F972012"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пълно отваряне на медиите DR и TV2;</w:t>
            </w:r>
          </w:p>
          <w:p w14:paraId="03B60904"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възможност за провеждането на  устни изпити с физическо присъствие, както и образователна дейност на място от висшите учебни заведения, при необходимост;</w:t>
            </w:r>
          </w:p>
          <w:p w14:paraId="798493F3"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завръщане на служителите от публичния сектор на работните им места (с изключение на тези от Столичния регион и Регион Зеландия, поради повечето случаи на COVID-19);</w:t>
            </w:r>
          </w:p>
          <w:p w14:paraId="6E2CC5A3" w14:textId="77777777" w:rsidR="00793A3D" w:rsidRPr="004D46A8" w:rsidRDefault="00793A3D" w:rsidP="00A62613">
            <w:pPr>
              <w:pStyle w:val="ListParagraph"/>
              <w:numPr>
                <w:ilvl w:val="0"/>
                <w:numId w:val="57"/>
              </w:numPr>
              <w:spacing w:after="120"/>
              <w:ind w:left="225"/>
              <w:jc w:val="both"/>
              <w:rPr>
                <w:rFonts w:ascii="Cambria" w:eastAsia="Times New Roman" w:hAnsi="Cambria" w:cs="Times New Roman"/>
              </w:rPr>
            </w:pPr>
            <w:r w:rsidRPr="004D46A8">
              <w:rPr>
                <w:rFonts w:ascii="Cambria" w:eastAsia="Times New Roman" w:hAnsi="Cambria" w:cstheme="minorHAnsi"/>
              </w:rPr>
              <w:t>изменение и доуточняване на здравните предписания във връзка с режима на посещение на лица настанени в старчески домове, хосписи, психиатрични заведения, поправителни институции</w:t>
            </w:r>
          </w:p>
          <w:p w14:paraId="46A701DD" w14:textId="77777777" w:rsidR="00793A3D" w:rsidRPr="004D46A8" w:rsidRDefault="00793A3D" w:rsidP="00793A3D">
            <w:pPr>
              <w:spacing w:after="120"/>
              <w:jc w:val="both"/>
              <w:rPr>
                <w:rFonts w:ascii="Cambria" w:eastAsia="Times New Roman" w:hAnsi="Cambria" w:cstheme="minorHAnsi"/>
              </w:rPr>
            </w:pPr>
            <w:r w:rsidRPr="004D46A8">
              <w:rPr>
                <w:rFonts w:ascii="Cambria" w:eastAsia="Times New Roman" w:hAnsi="Cambria" w:cstheme="minorHAnsi"/>
              </w:rPr>
              <w:t xml:space="preserve">Предоставя се възможност на фирмите, включени във „Фаза 2“, които преценяват, че не е целесъобразно да отварят,  да не го правят и да останат затворени, получавайки до 80% компенсации за фиксираните им разходи. </w:t>
            </w:r>
          </w:p>
          <w:p w14:paraId="0FFF5AAC" w14:textId="77777777" w:rsidR="00793A3D" w:rsidRPr="004D46A8" w:rsidRDefault="00793A3D" w:rsidP="00793A3D">
            <w:pPr>
              <w:jc w:val="both"/>
              <w:rPr>
                <w:rFonts w:ascii="Cambria" w:eastAsia="Times New Roman" w:hAnsi="Cambria" w:cstheme="minorHAnsi"/>
              </w:rPr>
            </w:pPr>
            <w:r w:rsidRPr="004D46A8">
              <w:rPr>
                <w:rFonts w:ascii="Cambria" w:hAnsi="Cambria"/>
              </w:rPr>
              <w:t xml:space="preserve">Предвижда се </w:t>
            </w:r>
            <w:r w:rsidRPr="004D46A8">
              <w:rPr>
                <w:rFonts w:ascii="Cambria" w:eastAsia="Times New Roman" w:hAnsi="Cambria" w:cstheme="minorHAnsi"/>
              </w:rPr>
              <w:t>„Фаза 3“ от 08 юни 2020 г.</w:t>
            </w:r>
            <w:r w:rsidRPr="004D46A8">
              <w:rPr>
                <w:rFonts w:ascii="Cambria" w:hAnsi="Cambria"/>
              </w:rPr>
              <w:t xml:space="preserve"> да включи</w:t>
            </w:r>
            <w:r w:rsidRPr="004D46A8">
              <w:rPr>
                <w:rFonts w:ascii="Cambria" w:eastAsia="Times New Roman" w:hAnsi="Cambria" w:cstheme="minorHAnsi"/>
              </w:rPr>
              <w:t>:</w:t>
            </w:r>
          </w:p>
          <w:p w14:paraId="524634BA"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разрешаване на събирането на 30-80 човека и повече, вкл. провеждане на сватби, кръщенета и т.н. при следване на препоръките на здравните и държавни власти;</w:t>
            </w:r>
          </w:p>
          <w:p w14:paraId="6A619EE8"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възобновяване на дейността на културните институции, в т.ч. музеи, театри, галерии, както и аквариуми, увеселителни паркове на открито, останалите зоологически и ботанически градини, летни дейности за деца и младежи;</w:t>
            </w:r>
          </w:p>
          <w:p w14:paraId="3E1A143B"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пълно отваряне на изследователската дейност, която изисква физическо присъствие;</w:t>
            </w:r>
          </w:p>
          <w:p w14:paraId="0986EF22"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започване на образователни курсове за възрастни, насочени към безработните лица и преподаване в училищата, предлагащи езикови курсове;</w:t>
            </w:r>
          </w:p>
          <w:p w14:paraId="18909AB5"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отваряне на системата от народни училища и вечерните училища.</w:t>
            </w:r>
          </w:p>
          <w:p w14:paraId="7E8BE3CC" w14:textId="77777777" w:rsidR="00793A3D" w:rsidRPr="004D46A8" w:rsidRDefault="00793A3D" w:rsidP="00793A3D">
            <w:pPr>
              <w:spacing w:after="120"/>
              <w:ind w:left="162"/>
              <w:jc w:val="both"/>
              <w:rPr>
                <w:rFonts w:ascii="Cambria" w:eastAsia="Times New Roman" w:hAnsi="Cambria" w:cstheme="minorHAnsi"/>
              </w:rPr>
            </w:pPr>
            <w:r w:rsidRPr="004D46A8">
              <w:rPr>
                <w:rFonts w:ascii="Cambria" w:eastAsia="Times New Roman" w:hAnsi="Cambria" w:cstheme="minorHAnsi"/>
              </w:rPr>
              <w:t>До „Фаза 4“, която ще започне през август 2020 г., остават в сила наложените ограничения за:</w:t>
            </w:r>
          </w:p>
          <w:p w14:paraId="57AF0557"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дейността на институциите, предоставящи висше образование;</w:t>
            </w:r>
          </w:p>
          <w:p w14:paraId="706CBABC"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lastRenderedPageBreak/>
              <w:t>дискотеките, игралните зали и заведения за нощен живот;</w:t>
            </w:r>
          </w:p>
          <w:p w14:paraId="1644C03A"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eastAsia="Times New Roman" w:hAnsi="Cambria" w:cstheme="minorHAnsi"/>
              </w:rPr>
              <w:t>местата за провеждане на спорт на закрито, в т.ч. фитнес центрове, плувни зали, зали за развлечение на деца;</w:t>
            </w:r>
          </w:p>
          <w:p w14:paraId="668F2358" w14:textId="77777777" w:rsidR="00793A3D" w:rsidRPr="004D46A8" w:rsidRDefault="00793A3D" w:rsidP="00A62613">
            <w:pPr>
              <w:pStyle w:val="ListParagraph"/>
              <w:numPr>
                <w:ilvl w:val="0"/>
                <w:numId w:val="57"/>
              </w:numPr>
              <w:spacing w:after="120"/>
              <w:ind w:left="225"/>
              <w:jc w:val="both"/>
              <w:rPr>
                <w:rFonts w:ascii="Cambria" w:eastAsia="Times New Roman" w:hAnsi="Cambria" w:cstheme="minorHAnsi"/>
              </w:rPr>
            </w:pPr>
            <w:r w:rsidRPr="004D46A8">
              <w:rPr>
                <w:rFonts w:ascii="Cambria" w:hAnsi="Cambria"/>
              </w:rPr>
              <w:t>Забраната за събития с повече от 500 участника остава в сила до 31 август 2020 г.</w:t>
            </w:r>
          </w:p>
          <w:p w14:paraId="1C4BE29A" w14:textId="77777777" w:rsidR="00793A3D" w:rsidRPr="004D46A8" w:rsidRDefault="00793A3D" w:rsidP="00793A3D">
            <w:pPr>
              <w:jc w:val="both"/>
              <w:rPr>
                <w:rFonts w:ascii="Cambria" w:hAnsi="Cambria"/>
              </w:rPr>
            </w:pPr>
            <w:r w:rsidRPr="004D46A8">
              <w:rPr>
                <w:rFonts w:ascii="Cambria" w:hAnsi="Cambria"/>
              </w:rPr>
              <w:t>Гражданите се призовават да продължат да се придържат стриктно към правилата за социална дистанция и спазване на хигиена. Правилата в условията на пандемията във всеки един момент могат да бъдат засилени отново, ако това се налага съобразно развитието на ситуацията. Тъй като с отслабвнетона мерките се очаква засилване на разпространението на COVID-19, както и с оглед на различната степен на разпространението на вируса в отделните части на Дания, при всеки преход между фазите на отваряне се предвижда мерките да бъдат диференцирани и пригодени в зависимост от конкретните условия.</w:t>
            </w:r>
          </w:p>
          <w:p w14:paraId="0A422C87" w14:textId="2640FC8C" w:rsidR="00793A3D" w:rsidRPr="004D46A8" w:rsidRDefault="00793A3D" w:rsidP="00793A3D">
            <w:pPr>
              <w:spacing w:after="120"/>
              <w:jc w:val="both"/>
              <w:rPr>
                <w:rFonts w:ascii="Cambria" w:hAnsi="Cambria"/>
              </w:rPr>
            </w:pPr>
            <w:r w:rsidRPr="004D46A8">
              <w:rPr>
                <w:rFonts w:ascii="Cambria" w:hAnsi="Cambria"/>
              </w:rPr>
              <w:t>Паралелно с поетапното отслабване на мерките се въвежда засилено тестване, вкл. на лица с леки симптоми, както и на служителите на здравните власти и на други категории здрави/безсимптомни лица.</w:t>
            </w:r>
          </w:p>
        </w:tc>
      </w:tr>
      <w:tr w:rsidR="00793A3D" w:rsidRPr="004D46A8" w14:paraId="19DA53B4" w14:textId="77777777" w:rsidTr="00AB399D">
        <w:trPr>
          <w:trHeight w:val="870"/>
        </w:trPr>
        <w:tc>
          <w:tcPr>
            <w:tcW w:w="3543" w:type="dxa"/>
            <w:gridSpan w:val="3"/>
            <w:tcBorders>
              <w:right w:val="double" w:sz="4" w:space="0" w:color="auto"/>
            </w:tcBorders>
          </w:tcPr>
          <w:p w14:paraId="13D65945" w14:textId="77777777" w:rsidR="00793A3D" w:rsidRPr="004D46A8" w:rsidRDefault="00793A3D" w:rsidP="00793A3D">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00580318" w14:textId="77777777" w:rsidR="00793A3D" w:rsidRPr="004D46A8" w:rsidRDefault="00793A3D" w:rsidP="00793A3D">
            <w:pPr>
              <w:jc w:val="both"/>
              <w:rPr>
                <w:rFonts w:ascii="Cambria" w:hAnsi="Cambria"/>
              </w:rPr>
            </w:pPr>
            <w:r w:rsidRPr="004D46A8">
              <w:rPr>
                <w:rFonts w:ascii="Cambria" w:hAnsi="Cambria"/>
              </w:rPr>
              <w:t>Ограниченията за преминаване на датските граници не обхваща транспортирането на стоки.</w:t>
            </w:r>
          </w:p>
          <w:p w14:paraId="212B6BFC" w14:textId="4B7B6C1C" w:rsidR="00793A3D" w:rsidRPr="004D46A8" w:rsidRDefault="00793A3D" w:rsidP="00793A3D">
            <w:pPr>
              <w:spacing w:line="240" w:lineRule="atLeast"/>
              <w:jc w:val="both"/>
              <w:rPr>
                <w:rFonts w:ascii="Cambria" w:eastAsia="Times New Roman" w:hAnsi="Cambria" w:cs="Times New Roman"/>
                <w:lang w:eastAsia="bg-BG"/>
              </w:rPr>
            </w:pPr>
            <w:r w:rsidRPr="004D46A8">
              <w:rPr>
                <w:rFonts w:ascii="Cambria" w:hAnsi="Cambria"/>
              </w:rPr>
              <w:t xml:space="preserve">Взимат се всички мерки, с оглед поддържане на постоянен и нормален ритъм на доставката на продукти в страната, в т.ч. и на хранителни продукти, да не се затрудняват възможностите на компаниите в Дания да получават продукти, внесени от чужбина. </w:t>
            </w:r>
          </w:p>
        </w:tc>
      </w:tr>
      <w:tr w:rsidR="00395C57" w:rsidRPr="004D46A8" w14:paraId="5D5BE675" w14:textId="77777777" w:rsidTr="00EF6DFA">
        <w:trPr>
          <w:trHeight w:val="350"/>
        </w:trPr>
        <w:tc>
          <w:tcPr>
            <w:tcW w:w="11605" w:type="dxa"/>
            <w:gridSpan w:val="5"/>
            <w:tcBorders>
              <w:bottom w:val="single" w:sz="4" w:space="0" w:color="auto"/>
            </w:tcBorders>
            <w:shd w:val="clear" w:color="auto" w:fill="D9D9D9" w:themeFill="background1" w:themeFillShade="D9"/>
          </w:tcPr>
          <w:p w14:paraId="1A76DF29" w14:textId="43754103" w:rsidR="00395C57" w:rsidRPr="004D46A8" w:rsidRDefault="00381D17" w:rsidP="00780BA9">
            <w:pPr>
              <w:spacing w:before="120" w:after="120"/>
              <w:jc w:val="center"/>
              <w:rPr>
                <w:rFonts w:ascii="Cambria" w:hAnsi="Cambria"/>
                <w:b/>
                <w:bCs/>
              </w:rPr>
            </w:pPr>
            <w:hyperlink r:id="rId43" w:history="1">
              <w:r w:rsidR="00395C57" w:rsidRPr="004D46A8">
                <w:rPr>
                  <w:rFonts w:ascii="Cambria" w:hAnsi="Cambria"/>
                  <w:b/>
                  <w:bCs/>
                  <w:sz w:val="28"/>
                </w:rPr>
                <w:t>Естония</w:t>
              </w:r>
            </w:hyperlink>
            <w:r w:rsidR="00395C57" w:rsidRPr="004D46A8">
              <w:rPr>
                <w:rFonts w:ascii="Cambria" w:hAnsi="Cambria"/>
                <w:b/>
                <w:bCs/>
                <w:sz w:val="28"/>
              </w:rPr>
              <w:t xml:space="preserve"> (Талин)</w:t>
            </w:r>
          </w:p>
        </w:tc>
      </w:tr>
      <w:tr w:rsidR="00395C57" w:rsidRPr="004D46A8" w14:paraId="17C61A78" w14:textId="77777777" w:rsidTr="00AB399D">
        <w:trPr>
          <w:trHeight w:val="636"/>
        </w:trPr>
        <w:tc>
          <w:tcPr>
            <w:tcW w:w="3543" w:type="dxa"/>
            <w:gridSpan w:val="3"/>
            <w:tcBorders>
              <w:top w:val="double" w:sz="4" w:space="0" w:color="auto"/>
              <w:left w:val="double" w:sz="4" w:space="0" w:color="auto"/>
              <w:bottom w:val="double" w:sz="4" w:space="0" w:color="auto"/>
              <w:right w:val="double" w:sz="4" w:space="0" w:color="auto"/>
            </w:tcBorders>
          </w:tcPr>
          <w:p w14:paraId="29A50A0C"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shd w:val="clear" w:color="auto" w:fill="auto"/>
          </w:tcPr>
          <w:p w14:paraId="075C6976" w14:textId="7F467D99" w:rsidR="00FD7ECA" w:rsidRPr="00FD7ECA" w:rsidRDefault="00FD7ECA" w:rsidP="00FD7ECA">
            <w:pPr>
              <w:widowControl w:val="0"/>
              <w:autoSpaceDE w:val="0"/>
              <w:autoSpaceDN w:val="0"/>
              <w:adjustRightInd w:val="0"/>
              <w:ind w:firstLine="708"/>
              <w:jc w:val="both"/>
              <w:rPr>
                <w:rStyle w:val="tlid-translation"/>
                <w:rFonts w:ascii="Cambria" w:hAnsi="Cambria"/>
              </w:rPr>
            </w:pPr>
            <w:r w:rsidRPr="00FD7ECA">
              <w:rPr>
                <w:rStyle w:val="tlid-translation"/>
                <w:rFonts w:ascii="Cambria" w:hAnsi="Cambria"/>
              </w:rPr>
              <w:t>Естония отвори границите си за гражданите на държави от ЕС и Шенген (Австрия,</w:t>
            </w:r>
            <w:r w:rsidRPr="00FD7ECA">
              <w:rPr>
                <w:rFonts w:ascii="Cambria" w:hAnsi="Cambria"/>
              </w:rPr>
              <w:t xml:space="preserve"> </w:t>
            </w:r>
            <w:r w:rsidRPr="00FD7ECA">
              <w:rPr>
                <w:rStyle w:val="tlid-translation"/>
                <w:rFonts w:ascii="Cambria" w:hAnsi="Cambria"/>
              </w:rPr>
              <w:t>България, Чехия, Хърватия, Кипър, Дания,</w:t>
            </w:r>
            <w:r w:rsidRPr="00FD7ECA">
              <w:rPr>
                <w:rFonts w:ascii="Cambria" w:hAnsi="Cambria"/>
              </w:rPr>
              <w:t xml:space="preserve"> </w:t>
            </w:r>
            <w:r w:rsidRPr="00FD7ECA">
              <w:rPr>
                <w:rStyle w:val="tlid-translation"/>
                <w:rFonts w:ascii="Cambria" w:hAnsi="Cambria"/>
              </w:rPr>
              <w:t>Финландия, Франция, Германия, Гърция, Унгария, Исландия, Италия, Латвия, Лихтенщайн, Литва,</w:t>
            </w:r>
            <w:r w:rsidRPr="00FD7ECA">
              <w:rPr>
                <w:rFonts w:ascii="Cambria" w:hAnsi="Cambria"/>
              </w:rPr>
              <w:t xml:space="preserve"> </w:t>
            </w:r>
            <w:r w:rsidRPr="00FD7ECA">
              <w:rPr>
                <w:rStyle w:val="tlid-translation"/>
                <w:rFonts w:ascii="Cambria" w:hAnsi="Cambria"/>
              </w:rPr>
              <w:t>Люксембург, Холандия, Норвегия, Полша, Румъния, Словакия, Словения и</w:t>
            </w:r>
            <w:r w:rsidRPr="00FD7ECA">
              <w:rPr>
                <w:rFonts w:ascii="Cambria" w:hAnsi="Cambria"/>
              </w:rPr>
              <w:t xml:space="preserve"> </w:t>
            </w:r>
            <w:r w:rsidRPr="00FD7ECA">
              <w:rPr>
                <w:rStyle w:val="tlid-translation"/>
                <w:rFonts w:ascii="Cambria" w:hAnsi="Cambria"/>
              </w:rPr>
              <w:t>Швейцария), като при влизане в Естония те няма да бъдат поставяни под карантина. Посетителите от страни с по-висок процент на зараза в рамките на ЕС, ЕИП и Шенгенската зона ще могат да пътуват до Естония, но ще трябва да преминат през карантина за 14 дни. Това означава, че в страната на произход на пътника през последните 14 дни трябва да е имало повече от 15 души заразени на 100 000 жители. По-специално, пристигащите в Естония от Швеция, Белгия, Португалия, Малта, Испания, Великобритания и Ирландия трябва да преминат двуседмична карантина. Лицата могат да влязат в Естония, ако не проявяват симптоми на заболяването. Спазването на карантината ще бъде наблюдавано от полицията, която ще извършва произволни проверки. Естония не насърчава обаче ненужни пътувания до Талин и настоятелно призовава влизащите лица да се придържат към строги хигиенни правила.</w:t>
            </w:r>
          </w:p>
          <w:p w14:paraId="3B7F2548" w14:textId="5406FB5F" w:rsidR="00395C57" w:rsidRPr="00FD7ECA" w:rsidRDefault="00395C57" w:rsidP="007F164B">
            <w:pPr>
              <w:widowControl w:val="0"/>
              <w:autoSpaceDE w:val="0"/>
              <w:autoSpaceDN w:val="0"/>
              <w:adjustRightInd w:val="0"/>
              <w:jc w:val="both"/>
              <w:rPr>
                <w:rFonts w:ascii="Cambria" w:hAnsi="Cambria"/>
              </w:rPr>
            </w:pPr>
          </w:p>
        </w:tc>
      </w:tr>
      <w:tr w:rsidR="00395C57" w:rsidRPr="004D46A8" w14:paraId="4062BB62" w14:textId="77777777" w:rsidTr="00AB399D">
        <w:trPr>
          <w:trHeight w:val="871"/>
        </w:trPr>
        <w:tc>
          <w:tcPr>
            <w:tcW w:w="3543" w:type="dxa"/>
            <w:gridSpan w:val="3"/>
            <w:tcBorders>
              <w:top w:val="double" w:sz="4" w:space="0" w:color="auto"/>
              <w:right w:val="double" w:sz="4" w:space="0" w:color="auto"/>
            </w:tcBorders>
          </w:tcPr>
          <w:p w14:paraId="25F222DF"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shd w:val="clear" w:color="auto" w:fill="auto"/>
          </w:tcPr>
          <w:p w14:paraId="36035FFB" w14:textId="77777777" w:rsidR="00FD7ECA" w:rsidRPr="00FD7ECA" w:rsidRDefault="00FD7ECA" w:rsidP="00FD7ECA">
            <w:pPr>
              <w:ind w:firstLine="709"/>
              <w:jc w:val="both"/>
              <w:rPr>
                <w:rFonts w:ascii="Cambria" w:hAnsi="Cambria" w:cs="Calibri"/>
              </w:rPr>
            </w:pPr>
            <w:r w:rsidRPr="00FD7ECA">
              <w:rPr>
                <w:rStyle w:val="tlid-translation"/>
                <w:rFonts w:ascii="Cambria" w:hAnsi="Cambria" w:cs="Calibri"/>
              </w:rPr>
              <w:t>Фериботните връзки между Талин и Хелзинки частично бяха отворени от 14 май за пътувания, свързани с работа. И трите основни корабоплавателни компании Tallink, Viking Line и Eckerö рестартират маршрутите си.</w:t>
            </w:r>
            <w:r w:rsidRPr="00FD7ECA">
              <w:rPr>
                <w:rFonts w:ascii="Cambria" w:hAnsi="Cambria" w:cs="Calibri"/>
              </w:rPr>
              <w:t xml:space="preserve"> Билети за ферибот до Швеция могат да бъдат закупени на уебсайта на Tallink от 1 юни, но датите на отпътуване все още не са ясни. </w:t>
            </w:r>
          </w:p>
          <w:p w14:paraId="3A85EB90" w14:textId="77777777" w:rsidR="00FD7ECA" w:rsidRPr="00FD7ECA" w:rsidRDefault="00FD7ECA" w:rsidP="00FD7ECA">
            <w:pPr>
              <w:ind w:firstLine="709"/>
              <w:jc w:val="both"/>
              <w:rPr>
                <w:rStyle w:val="tlid-translation"/>
                <w:rFonts w:ascii="Cambria" w:hAnsi="Cambria" w:cs="Calibri"/>
              </w:rPr>
            </w:pPr>
            <w:r w:rsidRPr="00FD7ECA">
              <w:rPr>
                <w:rFonts w:ascii="Cambria" w:hAnsi="Cambria" w:cs="Calibri"/>
              </w:rPr>
              <w:t xml:space="preserve">Lufthansa изпълнява полети по маршрута Лондон – Франкфурт – Талин два пъти седмично, вторник и четвъртък. </w:t>
            </w:r>
            <w:r w:rsidRPr="00FD7ECA">
              <w:rPr>
                <w:rStyle w:val="tlid-translation"/>
                <w:rFonts w:ascii="Cambria" w:hAnsi="Cambria" w:cs="Calibri"/>
              </w:rPr>
              <w:t xml:space="preserve">Вероятно няма да е възможно пътуване с автомобил от Талин към други европейски дестинации през следващите няколко месеца. </w:t>
            </w:r>
          </w:p>
          <w:p w14:paraId="3EAAC2D0" w14:textId="77777777" w:rsidR="00FD7ECA" w:rsidRPr="00FD7ECA" w:rsidRDefault="00FD7ECA" w:rsidP="00FD7ECA">
            <w:pPr>
              <w:widowControl w:val="0"/>
              <w:autoSpaceDE w:val="0"/>
              <w:autoSpaceDN w:val="0"/>
              <w:adjustRightInd w:val="0"/>
              <w:ind w:firstLine="708"/>
              <w:jc w:val="both"/>
              <w:rPr>
                <w:rFonts w:ascii="Cambria" w:hAnsi="Cambria" w:cs="Calibri"/>
              </w:rPr>
            </w:pPr>
            <w:r w:rsidRPr="00FD7ECA">
              <w:rPr>
                <w:rStyle w:val="tlid-translation"/>
                <w:rFonts w:ascii="Cambria" w:hAnsi="Cambria" w:cs="Calibri"/>
              </w:rPr>
              <w:t>Естонското правителство забрани директни полети до високорискови дестинации в Европа: Беларус, Белгия, Турция, Обединеното Кралство.</w:t>
            </w:r>
          </w:p>
          <w:p w14:paraId="380074B0" w14:textId="77777777" w:rsidR="00FD7ECA" w:rsidRPr="00FD7ECA" w:rsidRDefault="00FD7ECA" w:rsidP="00FD7ECA">
            <w:pPr>
              <w:widowControl w:val="0"/>
              <w:autoSpaceDE w:val="0"/>
              <w:autoSpaceDN w:val="0"/>
              <w:adjustRightInd w:val="0"/>
              <w:ind w:firstLine="708"/>
              <w:jc w:val="both"/>
              <w:rPr>
                <w:rStyle w:val="tlid-translation"/>
                <w:rFonts w:ascii="Cambria" w:hAnsi="Cambria"/>
              </w:rPr>
            </w:pPr>
            <w:r w:rsidRPr="00FD7ECA">
              <w:rPr>
                <w:rStyle w:val="tlid-translation"/>
                <w:rFonts w:ascii="Cambria" w:hAnsi="Cambria"/>
              </w:rPr>
              <w:t xml:space="preserve">Считано от 20 май, не се допускат полети между Естония, Беларус, Русия, САЩ, Великобритания, Швеция, Ирландия, Белгия, Португалия или Турция. </w:t>
            </w:r>
          </w:p>
          <w:p w14:paraId="04895696" w14:textId="77777777" w:rsidR="00FD7ECA" w:rsidRPr="00FD7ECA" w:rsidRDefault="00FD7ECA" w:rsidP="00FD7ECA">
            <w:pPr>
              <w:widowControl w:val="0"/>
              <w:autoSpaceDE w:val="0"/>
              <w:autoSpaceDN w:val="0"/>
              <w:adjustRightInd w:val="0"/>
              <w:ind w:firstLine="708"/>
              <w:jc w:val="both"/>
              <w:rPr>
                <w:rStyle w:val="tlid-translation"/>
                <w:rFonts w:ascii="Cambria" w:hAnsi="Cambria"/>
              </w:rPr>
            </w:pPr>
            <w:r w:rsidRPr="00FD7ECA">
              <w:rPr>
                <w:rStyle w:val="tlid-translation"/>
                <w:rFonts w:ascii="Cambria" w:hAnsi="Cambria"/>
              </w:rPr>
              <w:lastRenderedPageBreak/>
              <w:t>Латвийският превозвач AirBaltic започва полети до Париж от летище Талин от 1 юни, като в списъка са включени Виена и Берлин на по-късен етап през седмицата. Фериботната линия  Талинк добавя допълнителни курсове и кораб по маршрута Талин-Хелзинки от 1 юни.</w:t>
            </w:r>
          </w:p>
          <w:p w14:paraId="23CB7962" w14:textId="77777777" w:rsidR="00FD7ECA" w:rsidRPr="00FD7ECA" w:rsidRDefault="00FD7ECA" w:rsidP="00FD7ECA">
            <w:pPr>
              <w:widowControl w:val="0"/>
              <w:autoSpaceDE w:val="0"/>
              <w:autoSpaceDN w:val="0"/>
              <w:adjustRightInd w:val="0"/>
              <w:ind w:firstLine="708"/>
              <w:jc w:val="both"/>
              <w:rPr>
                <w:rStyle w:val="tlid-translation"/>
                <w:rFonts w:ascii="Cambria" w:hAnsi="Cambria"/>
              </w:rPr>
            </w:pPr>
            <w:r w:rsidRPr="00FD7ECA">
              <w:rPr>
                <w:rStyle w:val="tlid-translation"/>
                <w:rFonts w:ascii="Cambria" w:hAnsi="Cambria"/>
              </w:rPr>
              <w:t>От тази седмица гражданите могат да летят от Талин до 12 дестинации, десет от които са в чужбина. Според информация от летището в Талин, ежедневните полети ще се изпълняват до Хелзинки, Рига, Амстердам и Вилнюс, както и до Курессааре, столицата на Сааремаа, и Кердла. Полети също ще бъдат осъществявани до Франкфурт четири пъти седмично и до Копенхаген, Париж и Виена три пъти седмично. Два полета седмично ще бъдат извършвани до Осло и Берлин. Летището в Талин отбелязва, че може да се изискват предпазни маски при някои полети.</w:t>
            </w:r>
          </w:p>
          <w:p w14:paraId="4FFC639E" w14:textId="77777777" w:rsidR="00FD7ECA" w:rsidRPr="00FD7ECA" w:rsidRDefault="00FD7ECA" w:rsidP="00FD7ECA">
            <w:pPr>
              <w:widowControl w:val="0"/>
              <w:autoSpaceDE w:val="0"/>
              <w:autoSpaceDN w:val="0"/>
              <w:adjustRightInd w:val="0"/>
              <w:ind w:firstLine="708"/>
              <w:jc w:val="both"/>
              <w:rPr>
                <w:rStyle w:val="tlid-translation"/>
                <w:rFonts w:ascii="Cambria" w:hAnsi="Cambria"/>
              </w:rPr>
            </w:pPr>
            <w:r w:rsidRPr="00FD7ECA">
              <w:rPr>
                <w:rStyle w:val="tlid-translation"/>
                <w:rFonts w:ascii="Cambria" w:hAnsi="Cambria"/>
              </w:rPr>
              <w:t>Фериботната линия Tallink продаде билети за над 3000 пътници по маршрута Талин-Хелзинки в понеделник, цифра два пъти по-висока от тази през други делнични дни.</w:t>
            </w:r>
          </w:p>
          <w:p w14:paraId="55307E1B" w14:textId="279C660A" w:rsidR="00395C57" w:rsidRPr="00FD7ECA" w:rsidRDefault="00395C57" w:rsidP="007F164B">
            <w:pPr>
              <w:jc w:val="both"/>
              <w:rPr>
                <w:rFonts w:ascii="Cambria" w:hAnsi="Cambria"/>
              </w:rPr>
            </w:pPr>
          </w:p>
        </w:tc>
      </w:tr>
      <w:tr w:rsidR="00395C57" w:rsidRPr="004D46A8" w14:paraId="24A0106D" w14:textId="77777777" w:rsidTr="00AB399D">
        <w:trPr>
          <w:trHeight w:val="922"/>
        </w:trPr>
        <w:tc>
          <w:tcPr>
            <w:tcW w:w="3543" w:type="dxa"/>
            <w:gridSpan w:val="3"/>
            <w:tcBorders>
              <w:right w:val="double" w:sz="4" w:space="0" w:color="auto"/>
            </w:tcBorders>
          </w:tcPr>
          <w:p w14:paraId="26BB75D2"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shd w:val="clear" w:color="auto" w:fill="auto"/>
          </w:tcPr>
          <w:p w14:paraId="0F4ED338" w14:textId="77777777" w:rsidR="00FD7ECA" w:rsidRPr="00FD7ECA" w:rsidRDefault="00FD7ECA" w:rsidP="00FD7ECA">
            <w:pPr>
              <w:widowControl w:val="0"/>
              <w:autoSpaceDE w:val="0"/>
              <w:autoSpaceDN w:val="0"/>
              <w:adjustRightInd w:val="0"/>
              <w:ind w:firstLine="708"/>
              <w:jc w:val="both"/>
              <w:rPr>
                <w:rFonts w:ascii="Cambria" w:hAnsi="Cambria" w:cs="Calibri"/>
                <w:i/>
              </w:rPr>
            </w:pPr>
            <w:r w:rsidRPr="00FD7ECA">
              <w:rPr>
                <w:rFonts w:ascii="Cambria" w:hAnsi="Cambria" w:cs="Calibri"/>
              </w:rPr>
              <w:t xml:space="preserve">Завръщането в България е възможно през Париж или Амстердам. Не са изключени анулирания на полети. </w:t>
            </w:r>
          </w:p>
          <w:p w14:paraId="00A3BD41" w14:textId="61442BBD" w:rsidR="00395C57" w:rsidRPr="00FD7ECA" w:rsidRDefault="00395C57" w:rsidP="00C81492">
            <w:pPr>
              <w:jc w:val="both"/>
              <w:rPr>
                <w:rFonts w:ascii="Cambria" w:hAnsi="Cambria"/>
              </w:rPr>
            </w:pPr>
          </w:p>
        </w:tc>
      </w:tr>
      <w:tr w:rsidR="00395C57" w:rsidRPr="004D46A8" w14:paraId="0EE9880B" w14:textId="77777777" w:rsidTr="00AB399D">
        <w:trPr>
          <w:trHeight w:val="618"/>
        </w:trPr>
        <w:tc>
          <w:tcPr>
            <w:tcW w:w="3543" w:type="dxa"/>
            <w:gridSpan w:val="3"/>
            <w:tcBorders>
              <w:right w:val="double" w:sz="4" w:space="0" w:color="auto"/>
            </w:tcBorders>
          </w:tcPr>
          <w:p w14:paraId="2BA2E6B7"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shd w:val="clear" w:color="auto" w:fill="auto"/>
          </w:tcPr>
          <w:p w14:paraId="152A811A" w14:textId="77777777" w:rsidR="00FD7ECA" w:rsidRPr="00FD7ECA" w:rsidRDefault="00FD7ECA" w:rsidP="00FD7ECA">
            <w:pPr>
              <w:ind w:firstLine="708"/>
              <w:jc w:val="both"/>
              <w:rPr>
                <w:rFonts w:ascii="Cambria" w:hAnsi="Cambria"/>
              </w:rPr>
            </w:pPr>
            <w:r w:rsidRPr="00FD7ECA">
              <w:rPr>
                <w:rFonts w:ascii="Cambria" w:hAnsi="Cambria" w:cs="Calibri"/>
              </w:rPr>
              <w:t xml:space="preserve">Извънредната ситуация в Естония приключи в 0.00 ч. на 18 май. Гражданите следва да спазват правилото 2 +2 на обществени места. Продължава забраната за публичните събирания, включително прожекции на филми, събития в нощен клуб, пиеси, концерти, конференции и спортни събития. Посещенията на музеи и други изложби също са забранени.  </w:t>
            </w:r>
            <w:r w:rsidRPr="00FD7ECA">
              <w:rPr>
                <w:rStyle w:val="tlid-translation"/>
                <w:rFonts w:ascii="Cambria" w:hAnsi="Cambria"/>
              </w:rPr>
              <w:t xml:space="preserve">Местата за деца, казината и развлекателните съоръжения, включително алеи за боулинг, билярдни зали и клубове за възрастни, ще останат затворени. </w:t>
            </w:r>
          </w:p>
          <w:p w14:paraId="2379B38A" w14:textId="32C0452C" w:rsidR="007F164B" w:rsidRPr="00FD7ECA" w:rsidRDefault="007F164B" w:rsidP="007F164B">
            <w:pPr>
              <w:jc w:val="both"/>
              <w:rPr>
                <w:rFonts w:ascii="Cambria" w:hAnsi="Cambria"/>
              </w:rPr>
            </w:pPr>
          </w:p>
        </w:tc>
      </w:tr>
      <w:tr w:rsidR="00395C57" w:rsidRPr="004D46A8" w14:paraId="2A9793B6" w14:textId="77777777" w:rsidTr="00AB399D">
        <w:trPr>
          <w:trHeight w:val="870"/>
        </w:trPr>
        <w:tc>
          <w:tcPr>
            <w:tcW w:w="3543" w:type="dxa"/>
            <w:gridSpan w:val="3"/>
            <w:tcBorders>
              <w:right w:val="double" w:sz="4" w:space="0" w:color="auto"/>
            </w:tcBorders>
          </w:tcPr>
          <w:p w14:paraId="3014D418"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shd w:val="clear" w:color="auto" w:fill="auto"/>
          </w:tcPr>
          <w:p w14:paraId="0907032F" w14:textId="77777777" w:rsidR="00FD7ECA" w:rsidRPr="00FD7ECA" w:rsidRDefault="00FD7ECA" w:rsidP="00FD7ECA">
            <w:pPr>
              <w:widowControl w:val="0"/>
              <w:autoSpaceDE w:val="0"/>
              <w:autoSpaceDN w:val="0"/>
              <w:adjustRightInd w:val="0"/>
              <w:jc w:val="both"/>
              <w:rPr>
                <w:rFonts w:ascii="Cambria" w:hAnsi="Cambria" w:cs="Calibri"/>
              </w:rPr>
            </w:pPr>
            <w:r w:rsidRPr="00FD7ECA">
              <w:rPr>
                <w:rFonts w:ascii="Cambria" w:hAnsi="Cambria" w:cs="Calibri"/>
              </w:rPr>
              <w:t>Няма. Международният превоз на стоки, включително за хранителни и медицински стоки, е разрешен за влизане в Естония.</w:t>
            </w:r>
          </w:p>
          <w:p w14:paraId="2A19607E" w14:textId="09D6FAC9" w:rsidR="00395C57" w:rsidRPr="00FD7ECA" w:rsidRDefault="00395C57" w:rsidP="00FD7ECA">
            <w:pPr>
              <w:widowControl w:val="0"/>
              <w:autoSpaceDE w:val="0"/>
              <w:autoSpaceDN w:val="0"/>
              <w:adjustRightInd w:val="0"/>
              <w:jc w:val="both"/>
              <w:rPr>
                <w:rFonts w:ascii="Cambria" w:hAnsi="Cambria"/>
                <w:b/>
              </w:rPr>
            </w:pPr>
          </w:p>
        </w:tc>
      </w:tr>
      <w:tr w:rsidR="00395C57" w:rsidRPr="004D46A8" w14:paraId="0A040142" w14:textId="77777777" w:rsidTr="00EF6DFA">
        <w:trPr>
          <w:trHeight w:val="350"/>
        </w:trPr>
        <w:tc>
          <w:tcPr>
            <w:tcW w:w="11605" w:type="dxa"/>
            <w:gridSpan w:val="5"/>
            <w:shd w:val="clear" w:color="auto" w:fill="D9D9D9" w:themeFill="background1" w:themeFillShade="D9"/>
          </w:tcPr>
          <w:p w14:paraId="6E77EE75" w14:textId="5CFB8382" w:rsidR="00395C57" w:rsidRPr="004D46A8" w:rsidRDefault="00381D17" w:rsidP="00780BA9">
            <w:pPr>
              <w:spacing w:before="120" w:after="120"/>
              <w:jc w:val="center"/>
              <w:rPr>
                <w:rFonts w:ascii="Cambria" w:hAnsi="Cambria"/>
                <w:b/>
                <w:bCs/>
                <w:sz w:val="28"/>
                <w:szCs w:val="28"/>
              </w:rPr>
            </w:pPr>
            <w:hyperlink r:id="rId44" w:history="1">
              <w:r w:rsidR="00395C57" w:rsidRPr="004D46A8">
                <w:rPr>
                  <w:rFonts w:ascii="Cambria" w:hAnsi="Cambria"/>
                  <w:b/>
                  <w:bCs/>
                  <w:sz w:val="28"/>
                  <w:szCs w:val="28"/>
                </w:rPr>
                <w:t>Исландия</w:t>
              </w:r>
            </w:hyperlink>
          </w:p>
        </w:tc>
      </w:tr>
      <w:tr w:rsidR="00395C57" w:rsidRPr="004D46A8" w14:paraId="70D6ADEB" w14:textId="77777777" w:rsidTr="00AB399D">
        <w:trPr>
          <w:trHeight w:val="636"/>
        </w:trPr>
        <w:tc>
          <w:tcPr>
            <w:tcW w:w="3543" w:type="dxa"/>
            <w:gridSpan w:val="3"/>
          </w:tcPr>
          <w:p w14:paraId="56B0F31A"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F51528C" w14:textId="77777777" w:rsidR="00395C57" w:rsidRPr="004D46A8" w:rsidRDefault="00395C57" w:rsidP="00A62613">
            <w:pPr>
              <w:pStyle w:val="ListParagraph"/>
              <w:numPr>
                <w:ilvl w:val="0"/>
                <w:numId w:val="42"/>
              </w:numPr>
              <w:jc w:val="both"/>
              <w:rPr>
                <w:rFonts w:ascii="Cambria" w:hAnsi="Cambria"/>
              </w:rPr>
            </w:pPr>
            <w:r w:rsidRPr="004D46A8">
              <w:rPr>
                <w:rFonts w:ascii="Cambria" w:hAnsi="Cambria"/>
              </w:rPr>
              <w:t xml:space="preserve">Ограничения за влизане на територията на Исландия за граждани на трети страни, в съответствие с приетите ограничителни мерки на ЕС.  </w:t>
            </w:r>
          </w:p>
          <w:p w14:paraId="3DD86EF8" w14:textId="77777777" w:rsidR="00395C57" w:rsidRPr="004D46A8" w:rsidRDefault="00395C57" w:rsidP="00780BA9">
            <w:pPr>
              <w:jc w:val="both"/>
              <w:rPr>
                <w:rFonts w:ascii="Cambria" w:hAnsi="Cambria"/>
              </w:rPr>
            </w:pPr>
            <w:r w:rsidRPr="004D46A8">
              <w:rPr>
                <w:rFonts w:ascii="Cambria" w:hAnsi="Cambria"/>
              </w:rPr>
              <w:t xml:space="preserve">Изключение се прави за чуждите граждани с постоянно, дългосрочно или продължително пребиваване на територията на Исландия и членовете на техните семейства. </w:t>
            </w:r>
          </w:p>
          <w:p w14:paraId="3325FD15" w14:textId="77777777" w:rsidR="00395C57" w:rsidRPr="004D46A8" w:rsidRDefault="00395C57" w:rsidP="00A62613">
            <w:pPr>
              <w:pStyle w:val="ListParagraph"/>
              <w:numPr>
                <w:ilvl w:val="0"/>
                <w:numId w:val="42"/>
              </w:numPr>
              <w:jc w:val="both"/>
              <w:rPr>
                <w:rFonts w:ascii="Cambria" w:hAnsi="Cambria"/>
              </w:rPr>
            </w:pPr>
            <w:r w:rsidRPr="004D46A8">
              <w:rPr>
                <w:rFonts w:ascii="Cambria" w:hAnsi="Cambria"/>
              </w:rPr>
              <w:t>Считано от 24 април са въведени временни вътрешни гранични проверки на пристигащите от Шенген;</w:t>
            </w:r>
          </w:p>
          <w:p w14:paraId="536AD210" w14:textId="77777777" w:rsidR="00395C57" w:rsidRPr="004D46A8" w:rsidRDefault="00395C57" w:rsidP="00A62613">
            <w:pPr>
              <w:pStyle w:val="ListParagraph"/>
              <w:numPr>
                <w:ilvl w:val="0"/>
                <w:numId w:val="41"/>
              </w:numPr>
              <w:jc w:val="both"/>
              <w:rPr>
                <w:rFonts w:ascii="Cambria" w:hAnsi="Cambria"/>
              </w:rPr>
            </w:pPr>
            <w:r w:rsidRPr="004D46A8">
              <w:rPr>
                <w:rFonts w:ascii="Cambria" w:hAnsi="Cambria"/>
              </w:rPr>
              <w:t>Считано от 24 април, всички пристигащи в Исландия ще бъдат поставени под 14 дневна карантина, включително и туристите.</w:t>
            </w:r>
          </w:p>
          <w:p w14:paraId="44099BEF" w14:textId="77777777" w:rsidR="00395C57" w:rsidRPr="004D46A8" w:rsidRDefault="00395C57" w:rsidP="00780BA9">
            <w:pPr>
              <w:jc w:val="both"/>
              <w:rPr>
                <w:rFonts w:ascii="Cambria" w:hAnsi="Cambria"/>
              </w:rPr>
            </w:pPr>
            <w:r w:rsidRPr="004D46A8">
              <w:rPr>
                <w:rFonts w:ascii="Cambria" w:hAnsi="Cambria"/>
              </w:rPr>
              <w:t>Не важи за екипажите на авиокомпаниите и товарните кораби.</w:t>
            </w:r>
          </w:p>
          <w:p w14:paraId="5D6B1A24" w14:textId="06E4533E" w:rsidR="00395C57" w:rsidRPr="004D46A8" w:rsidRDefault="00395C57" w:rsidP="00780BA9">
            <w:pPr>
              <w:jc w:val="both"/>
              <w:rPr>
                <w:rFonts w:ascii="Cambria" w:hAnsi="Cambria"/>
              </w:rPr>
            </w:pPr>
          </w:p>
        </w:tc>
      </w:tr>
      <w:tr w:rsidR="00395C57" w:rsidRPr="004D46A8" w14:paraId="16607FE6" w14:textId="77777777" w:rsidTr="00AB399D">
        <w:trPr>
          <w:trHeight w:val="871"/>
        </w:trPr>
        <w:tc>
          <w:tcPr>
            <w:tcW w:w="3543" w:type="dxa"/>
            <w:gridSpan w:val="3"/>
          </w:tcPr>
          <w:p w14:paraId="76DAFE37"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A5768E9" w14:textId="5DA7D951" w:rsidR="00395C57" w:rsidRPr="004D46A8" w:rsidRDefault="00395C57" w:rsidP="00780BA9">
            <w:pPr>
              <w:spacing w:before="120" w:after="120"/>
              <w:jc w:val="both"/>
              <w:rPr>
                <w:rFonts w:ascii="Cambria" w:hAnsi="Cambria"/>
              </w:rPr>
            </w:pPr>
            <w:r w:rsidRPr="004D46A8">
              <w:rPr>
                <w:rFonts w:ascii="Cambria" w:hAnsi="Cambria"/>
              </w:rPr>
              <w:t xml:space="preserve">Всички кораби, пристигащи в страната от чужбина, следва да предоставят на Бреговата охрана специален здравен сертификат за COVID-19, преди да им бъде позволено влизането в пристанището. Формулярът се попълва от капитана на кораба и отразява статута на разпространение на коронавирус. Плавателните съдове няма да бъдат отвеждани до пристанище, ако Бреговата охрана не получи попълнен формуляр. </w:t>
            </w:r>
          </w:p>
        </w:tc>
      </w:tr>
      <w:tr w:rsidR="00395C57" w:rsidRPr="004D46A8" w14:paraId="23F037F6" w14:textId="77777777" w:rsidTr="00AB399D">
        <w:trPr>
          <w:trHeight w:val="922"/>
        </w:trPr>
        <w:tc>
          <w:tcPr>
            <w:tcW w:w="3543" w:type="dxa"/>
            <w:gridSpan w:val="3"/>
          </w:tcPr>
          <w:p w14:paraId="0F175873"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DA8E89B" w14:textId="042D2714" w:rsidR="00395C57" w:rsidRPr="004D46A8" w:rsidRDefault="00395C57" w:rsidP="00780BA9">
            <w:pPr>
              <w:spacing w:before="120" w:after="120"/>
              <w:jc w:val="both"/>
              <w:rPr>
                <w:rFonts w:ascii="Cambria" w:hAnsi="Cambria"/>
              </w:rPr>
            </w:pPr>
            <w:r w:rsidRPr="004D46A8">
              <w:rPr>
                <w:rFonts w:ascii="Cambria" w:hAnsi="Cambria"/>
              </w:rPr>
              <w:t xml:space="preserve">Релевантни са всички налични въздушни маршрути, избягващи прекачване в страни с висок риск на разпространение на инфекцията. Летищата в Исландия работят в нормален режим. </w:t>
            </w:r>
          </w:p>
        </w:tc>
      </w:tr>
      <w:tr w:rsidR="00395C57" w:rsidRPr="004D46A8" w14:paraId="54336668" w14:textId="77777777" w:rsidTr="00AB399D">
        <w:trPr>
          <w:trHeight w:val="618"/>
        </w:trPr>
        <w:tc>
          <w:tcPr>
            <w:tcW w:w="3543" w:type="dxa"/>
            <w:gridSpan w:val="3"/>
          </w:tcPr>
          <w:p w14:paraId="519F8DF1"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340CDC8" w14:textId="77777777" w:rsidR="00395C57" w:rsidRPr="004D46A8" w:rsidRDefault="00395C57" w:rsidP="00780BA9">
            <w:pPr>
              <w:spacing w:after="120"/>
              <w:jc w:val="both"/>
              <w:rPr>
                <w:rFonts w:ascii="Cambria" w:hAnsi="Cambria" w:cs="Times New Roman"/>
              </w:rPr>
            </w:pPr>
            <w:r w:rsidRPr="004D46A8">
              <w:rPr>
                <w:rFonts w:ascii="Cambria" w:hAnsi="Cambria" w:cs="Times New Roman"/>
              </w:rPr>
              <w:t>Забранява се събирането на повече от 50 души на едно място при задължително спазване на дистанция от два метра;</w:t>
            </w:r>
          </w:p>
          <w:p w14:paraId="78234F3D" w14:textId="77777777" w:rsidR="00395C57" w:rsidRPr="004D46A8" w:rsidRDefault="00395C57" w:rsidP="00780BA9">
            <w:pPr>
              <w:spacing w:after="120"/>
              <w:jc w:val="both"/>
              <w:rPr>
                <w:rFonts w:ascii="Cambria" w:hAnsi="Cambria" w:cs="Times New Roman"/>
              </w:rPr>
            </w:pPr>
            <w:r w:rsidRPr="004D46A8">
              <w:rPr>
                <w:rFonts w:ascii="Cambria" w:hAnsi="Cambria" w:cs="Times New Roman"/>
              </w:rPr>
              <w:t>Детските градини и началните училища функционират с нормален режим на работа. В колежите и университетите важи новият принцип за максимум 50 души в едно общо пространство;</w:t>
            </w:r>
          </w:p>
          <w:p w14:paraId="7DA3D257" w14:textId="77777777" w:rsidR="00395C57" w:rsidRPr="004D46A8" w:rsidRDefault="00395C57" w:rsidP="00780BA9">
            <w:pPr>
              <w:spacing w:after="120"/>
              <w:jc w:val="both"/>
              <w:rPr>
                <w:rFonts w:ascii="Cambria" w:hAnsi="Cambria" w:cs="Times New Roman"/>
              </w:rPr>
            </w:pPr>
            <w:r w:rsidRPr="004D46A8">
              <w:rPr>
                <w:rFonts w:ascii="Cambria" w:hAnsi="Cambria" w:cs="Times New Roman"/>
              </w:rPr>
              <w:t>Различни услуги: салони за красота, салони за масажи, физиотерапия и музеите  са отворени отново. Басейните остават затворени;</w:t>
            </w:r>
          </w:p>
          <w:p w14:paraId="10C94520" w14:textId="77777777" w:rsidR="00395C57" w:rsidRPr="004D46A8" w:rsidRDefault="00395C57" w:rsidP="00780BA9">
            <w:pPr>
              <w:spacing w:after="120"/>
              <w:jc w:val="both"/>
              <w:rPr>
                <w:rFonts w:ascii="Cambria" w:hAnsi="Cambria" w:cs="Times New Roman"/>
              </w:rPr>
            </w:pPr>
            <w:r w:rsidRPr="004D46A8">
              <w:rPr>
                <w:rFonts w:ascii="Cambria" w:hAnsi="Cambria" w:cs="Times New Roman"/>
              </w:rPr>
              <w:t>Всички здравни дейности, с изключение на незадължителни хирургични процедури и други инвазивни процедури, са разрешени;</w:t>
            </w:r>
          </w:p>
          <w:p w14:paraId="146D974C" w14:textId="77777777" w:rsidR="00395C57" w:rsidRPr="004D46A8" w:rsidRDefault="00395C57" w:rsidP="00780BA9">
            <w:pPr>
              <w:spacing w:after="120"/>
              <w:jc w:val="both"/>
              <w:rPr>
                <w:rFonts w:ascii="Cambria" w:hAnsi="Cambria" w:cs="Times New Roman"/>
              </w:rPr>
            </w:pPr>
            <w:r w:rsidRPr="004D46A8">
              <w:rPr>
                <w:rFonts w:ascii="Cambria" w:hAnsi="Cambria" w:cs="Times New Roman"/>
              </w:rPr>
              <w:t>Разрешават се спортни занимания на открито за деца в предучилищна и начална подготовка при ограничение от 50 деца в група; доколкото е възможно, трябва да се спазва правилото за два метра дистанция, особено по отношение на по-големите деца;</w:t>
            </w:r>
          </w:p>
          <w:p w14:paraId="4B51FAB4" w14:textId="77777777" w:rsidR="00395C57" w:rsidRPr="004D46A8" w:rsidRDefault="00395C57" w:rsidP="00780BA9">
            <w:pPr>
              <w:spacing w:after="120"/>
              <w:jc w:val="both"/>
              <w:rPr>
                <w:rFonts w:ascii="Cambria" w:hAnsi="Cambria" w:cs="Times New Roman"/>
              </w:rPr>
            </w:pPr>
            <w:r w:rsidRPr="004D46A8">
              <w:rPr>
                <w:rFonts w:ascii="Cambria" w:hAnsi="Cambria" w:cs="Times New Roman"/>
              </w:rPr>
              <w:t>Разрешават се спортни дейности на открито при следните условия: групово трениране на не повече от четирима души, без пряк контакт, два метра дистанция между спортуващите.</w:t>
            </w:r>
          </w:p>
          <w:p w14:paraId="71152B84" w14:textId="06CC4B13" w:rsidR="00395C57" w:rsidRPr="004D46A8" w:rsidRDefault="00395C57" w:rsidP="00780BA9">
            <w:pPr>
              <w:spacing w:before="120" w:after="120"/>
              <w:jc w:val="both"/>
              <w:rPr>
                <w:rFonts w:ascii="Cambria" w:hAnsi="Cambria"/>
              </w:rPr>
            </w:pPr>
          </w:p>
        </w:tc>
      </w:tr>
      <w:tr w:rsidR="00395C57" w:rsidRPr="004D46A8" w14:paraId="5708C73E" w14:textId="77777777" w:rsidTr="00AB399D">
        <w:trPr>
          <w:trHeight w:val="870"/>
        </w:trPr>
        <w:tc>
          <w:tcPr>
            <w:tcW w:w="3543" w:type="dxa"/>
            <w:gridSpan w:val="3"/>
          </w:tcPr>
          <w:p w14:paraId="52EC7C92"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5573D03E" w14:textId="0EF16F94" w:rsidR="00395C57" w:rsidRPr="004D46A8" w:rsidRDefault="00395C57" w:rsidP="00780BA9">
            <w:pPr>
              <w:spacing w:before="120" w:after="120"/>
              <w:jc w:val="both"/>
              <w:rPr>
                <w:rFonts w:ascii="Cambria" w:hAnsi="Cambria"/>
              </w:rPr>
            </w:pPr>
            <w:r w:rsidRPr="004D46A8">
              <w:rPr>
                <w:rFonts w:ascii="Cambria" w:hAnsi="Cambria"/>
              </w:rPr>
              <w:t>Не са въведени</w:t>
            </w:r>
          </w:p>
        </w:tc>
      </w:tr>
      <w:tr w:rsidR="00395C57" w:rsidRPr="004D46A8" w14:paraId="4DBF1786" w14:textId="77777777" w:rsidTr="002A116E">
        <w:trPr>
          <w:trHeight w:val="350"/>
        </w:trPr>
        <w:tc>
          <w:tcPr>
            <w:tcW w:w="11605" w:type="dxa"/>
            <w:gridSpan w:val="5"/>
            <w:tcBorders>
              <w:bottom w:val="double" w:sz="4" w:space="0" w:color="auto"/>
            </w:tcBorders>
            <w:shd w:val="clear" w:color="auto" w:fill="D9D9D9" w:themeFill="background1" w:themeFillShade="D9"/>
          </w:tcPr>
          <w:p w14:paraId="2774FA9D" w14:textId="742B894D" w:rsidR="00395C57" w:rsidRPr="004D46A8" w:rsidRDefault="00381D17" w:rsidP="00780BA9">
            <w:pPr>
              <w:spacing w:before="120" w:after="120"/>
              <w:jc w:val="center"/>
              <w:rPr>
                <w:rFonts w:ascii="Cambria" w:hAnsi="Cambria"/>
                <w:b/>
                <w:bCs/>
                <w:sz w:val="28"/>
                <w:szCs w:val="28"/>
              </w:rPr>
            </w:pPr>
            <w:hyperlink r:id="rId45" w:history="1">
              <w:r w:rsidR="00395C57" w:rsidRPr="004D46A8">
                <w:rPr>
                  <w:rFonts w:ascii="Cambria" w:hAnsi="Cambria"/>
                  <w:b/>
                  <w:bCs/>
                  <w:sz w:val="28"/>
                  <w:szCs w:val="28"/>
                </w:rPr>
                <w:t>Испания</w:t>
              </w:r>
            </w:hyperlink>
            <w:r w:rsidR="00395C57" w:rsidRPr="004D46A8">
              <w:rPr>
                <w:rFonts w:ascii="Cambria" w:hAnsi="Cambria"/>
                <w:b/>
                <w:bCs/>
                <w:sz w:val="28"/>
                <w:szCs w:val="28"/>
              </w:rPr>
              <w:t xml:space="preserve"> (Мадрид) и Андора</w:t>
            </w:r>
          </w:p>
        </w:tc>
      </w:tr>
      <w:tr w:rsidR="00395C57" w:rsidRPr="004D46A8" w14:paraId="7579DFF6" w14:textId="77777777" w:rsidTr="00AB399D">
        <w:trPr>
          <w:trHeight w:val="2947"/>
        </w:trPr>
        <w:tc>
          <w:tcPr>
            <w:tcW w:w="3543" w:type="dxa"/>
            <w:gridSpan w:val="3"/>
            <w:tcBorders>
              <w:right w:val="double" w:sz="4" w:space="0" w:color="auto"/>
            </w:tcBorders>
          </w:tcPr>
          <w:p w14:paraId="36F65C4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left w:val="double" w:sz="4" w:space="0" w:color="auto"/>
            </w:tcBorders>
          </w:tcPr>
          <w:p w14:paraId="36F0FA2F" w14:textId="77777777" w:rsidR="00395C57" w:rsidRPr="004D46A8" w:rsidRDefault="00395C57" w:rsidP="00780BA9">
            <w:pPr>
              <w:jc w:val="both"/>
              <w:rPr>
                <w:rFonts w:ascii="Cambria" w:hAnsi="Cambria"/>
              </w:rPr>
            </w:pPr>
            <w:r w:rsidRPr="004D46A8">
              <w:rPr>
                <w:rFonts w:ascii="Cambria" w:hAnsi="Cambria"/>
              </w:rPr>
              <w:t>По време на своята сесия от 20 май 2020 г. испанският Конгрес на депутатите прие поредно</w:t>
            </w:r>
          </w:p>
          <w:p w14:paraId="55BAA322" w14:textId="77777777" w:rsidR="00395C57" w:rsidRPr="004D46A8" w:rsidRDefault="00395C57" w:rsidP="00780BA9">
            <w:pPr>
              <w:jc w:val="both"/>
              <w:rPr>
                <w:rFonts w:ascii="Cambria" w:hAnsi="Cambria"/>
              </w:rPr>
            </w:pPr>
            <w:r w:rsidRPr="004D46A8">
              <w:rPr>
                <w:rFonts w:ascii="Cambria" w:hAnsi="Cambria"/>
              </w:rPr>
              <w:t xml:space="preserve"> Решение за продължаване на Извънредното положение в страната до 00:00 ч. на 7 юни 2020 г. </w:t>
            </w:r>
          </w:p>
          <w:p w14:paraId="741122D2" w14:textId="77777777" w:rsidR="00395C57" w:rsidRPr="004D46A8" w:rsidRDefault="00395C57" w:rsidP="00780BA9">
            <w:pPr>
              <w:jc w:val="both"/>
              <w:rPr>
                <w:rFonts w:ascii="Cambria" w:hAnsi="Cambria"/>
              </w:rPr>
            </w:pPr>
          </w:p>
          <w:p w14:paraId="29C09032" w14:textId="5A05FB0D" w:rsidR="00395C57" w:rsidRPr="004D46A8" w:rsidRDefault="00395C57" w:rsidP="00780BA9">
            <w:pPr>
              <w:jc w:val="both"/>
              <w:rPr>
                <w:rFonts w:ascii="Cambria" w:hAnsi="Cambria"/>
              </w:rPr>
            </w:pPr>
            <w:r w:rsidRPr="004D46A8">
              <w:rPr>
                <w:rFonts w:ascii="Cambria" w:hAnsi="Cambria"/>
              </w:rPr>
              <w:t xml:space="preserve">Испания затворя сухоземните си, въздушни и морски граници до 24:00 ч. на 15 юни 2020 г. </w:t>
            </w:r>
          </w:p>
          <w:p w14:paraId="5B688E3A" w14:textId="77777777" w:rsidR="00395C57" w:rsidRPr="004D46A8" w:rsidRDefault="00395C57" w:rsidP="00780BA9">
            <w:pPr>
              <w:jc w:val="both"/>
              <w:rPr>
                <w:rFonts w:ascii="Cambria" w:hAnsi="Cambria"/>
              </w:rPr>
            </w:pPr>
          </w:p>
          <w:p w14:paraId="55252C86" w14:textId="327D071A" w:rsidR="00395C57" w:rsidRPr="004D46A8" w:rsidRDefault="00395C57" w:rsidP="00780BA9">
            <w:pPr>
              <w:jc w:val="both"/>
              <w:rPr>
                <w:rFonts w:ascii="Cambria" w:hAnsi="Cambria"/>
              </w:rPr>
            </w:pPr>
            <w:r w:rsidRPr="004D46A8">
              <w:rPr>
                <w:rFonts w:ascii="Cambria" w:hAnsi="Cambria"/>
              </w:rPr>
              <w:t>Мярката включва и африканските градове Сеута и Мелия и удължава до 15 юни 2020 г. вече приетото и прилагано възстановяване на граничния контрол на външните сухоземни граници на Испания с Франция и Португалия.</w:t>
            </w:r>
          </w:p>
          <w:p w14:paraId="0E29E846" w14:textId="77777777" w:rsidR="00395C57" w:rsidRPr="004D46A8" w:rsidRDefault="00395C57" w:rsidP="00780BA9">
            <w:pPr>
              <w:jc w:val="both"/>
              <w:rPr>
                <w:rFonts w:ascii="Cambria" w:hAnsi="Cambria"/>
              </w:rPr>
            </w:pPr>
          </w:p>
          <w:p w14:paraId="78C085DD" w14:textId="77777777" w:rsidR="00395C57" w:rsidRPr="004D46A8" w:rsidRDefault="00395C57" w:rsidP="00780BA9">
            <w:pPr>
              <w:jc w:val="both"/>
              <w:rPr>
                <w:rFonts w:ascii="Cambria" w:hAnsi="Cambria"/>
              </w:rPr>
            </w:pPr>
            <w:r w:rsidRPr="004D46A8">
              <w:rPr>
                <w:rFonts w:ascii="Cambria" w:hAnsi="Cambria"/>
              </w:rPr>
              <w:t xml:space="preserve">Ще бъдат допускани само: Испански граждани или чужди граждани от ДЧ на ЕС или от страни асоциаирани с Шенген, със статут на резиденти в Испания; Приносители на дългосрочни визи от същите държави и граждани на тези държави, които желаят да се завърнат в страните, в които обичайно пребивават като минават транзитно през Испания; </w:t>
            </w:r>
          </w:p>
          <w:p w14:paraId="0CDC7795" w14:textId="77777777" w:rsidR="00395C57" w:rsidRPr="004D46A8" w:rsidRDefault="00395C57" w:rsidP="00780BA9">
            <w:pPr>
              <w:jc w:val="both"/>
              <w:rPr>
                <w:rFonts w:ascii="Cambria" w:hAnsi="Cambria"/>
              </w:rPr>
            </w:pPr>
            <w:r w:rsidRPr="004D46A8">
              <w:rPr>
                <w:rFonts w:ascii="Cambria" w:hAnsi="Cambria"/>
              </w:rPr>
              <w:t xml:space="preserve"> Трансгранични работници; Здравни служители в изпълнение на служебните си задължения; Обслужващите превоз на стоки транспортни работници; Дипломатически и консулски служители в изпълнение на служебните си задължения, Членове на международни организации в изпълнение на </w:t>
            </w:r>
            <w:r w:rsidRPr="004D46A8">
              <w:rPr>
                <w:rFonts w:ascii="Cambria" w:hAnsi="Cambria"/>
              </w:rPr>
              <w:lastRenderedPageBreak/>
              <w:t xml:space="preserve">функциите си; </w:t>
            </w:r>
          </w:p>
          <w:p w14:paraId="00E45232" w14:textId="77777777" w:rsidR="00395C57" w:rsidRPr="004D46A8" w:rsidRDefault="00395C57" w:rsidP="00780BA9">
            <w:pPr>
              <w:jc w:val="both"/>
              <w:rPr>
                <w:rFonts w:ascii="Cambria" w:hAnsi="Cambria"/>
              </w:rPr>
            </w:pPr>
            <w:r w:rsidRPr="004D46A8">
              <w:rPr>
                <w:rFonts w:ascii="Cambria" w:hAnsi="Cambria"/>
              </w:rPr>
              <w:t xml:space="preserve">Конкретни форс-мажорни случаи и случаи на граждани, изпаднали в крайна необходимост, доказани с оригинални документи. </w:t>
            </w:r>
          </w:p>
          <w:p w14:paraId="5231EB14" w14:textId="77777777" w:rsidR="00395C57" w:rsidRPr="004D46A8" w:rsidRDefault="00395C57" w:rsidP="00780BA9">
            <w:pPr>
              <w:jc w:val="both"/>
              <w:rPr>
                <w:rFonts w:ascii="Cambria" w:hAnsi="Cambria"/>
              </w:rPr>
            </w:pPr>
          </w:p>
          <w:p w14:paraId="601450D5" w14:textId="167B141A" w:rsidR="00395C57" w:rsidRPr="004D46A8" w:rsidRDefault="00395C57" w:rsidP="00780BA9">
            <w:pPr>
              <w:jc w:val="both"/>
              <w:rPr>
                <w:rFonts w:ascii="Cambria" w:hAnsi="Cambria"/>
              </w:rPr>
            </w:pPr>
            <w:r w:rsidRPr="004D46A8">
              <w:rPr>
                <w:rFonts w:ascii="Cambria" w:hAnsi="Cambria"/>
              </w:rPr>
              <w:t>До края на Извънредното положение се въвежда карантина от 14 дни за всички лица, пристигащи в Испания от чужбина, включително за дипломатически служители и членове на техните семейства.</w:t>
            </w:r>
          </w:p>
          <w:p w14:paraId="066DD645" w14:textId="77777777" w:rsidR="00395C57" w:rsidRPr="004D46A8" w:rsidRDefault="00395C57" w:rsidP="00780BA9">
            <w:pPr>
              <w:jc w:val="both"/>
              <w:rPr>
                <w:rFonts w:ascii="Cambria" w:hAnsi="Cambria"/>
                <w:b/>
              </w:rPr>
            </w:pPr>
          </w:p>
          <w:p w14:paraId="3EC1D535" w14:textId="77777777" w:rsidR="00395C57" w:rsidRPr="004D46A8" w:rsidRDefault="00395C57" w:rsidP="00780BA9">
            <w:pPr>
              <w:jc w:val="both"/>
              <w:rPr>
                <w:rFonts w:ascii="Cambria" w:hAnsi="Cambria"/>
              </w:rPr>
            </w:pPr>
            <w:r w:rsidRPr="004D46A8">
              <w:rPr>
                <w:rFonts w:ascii="Cambria" w:hAnsi="Cambria"/>
              </w:rPr>
              <w:t>По време на тази карантина всички лица, засегнати от нея, трябва да останат по домовете си или в местата си за настаняване. Те трябва да ограничат своите излизания като се разрешават само излизания за закупуване на стоки от първа необходимост и храна, посещения до аптеки и медицински центрове, или при крайна необходимост и доказани форс-мажорни обстоятелства.</w:t>
            </w:r>
          </w:p>
          <w:p w14:paraId="2D1D1850" w14:textId="77777777" w:rsidR="00395C57" w:rsidRPr="004D46A8" w:rsidRDefault="00395C57" w:rsidP="00780BA9">
            <w:pPr>
              <w:jc w:val="both"/>
              <w:rPr>
                <w:rFonts w:ascii="Cambria" w:hAnsi="Cambria"/>
              </w:rPr>
            </w:pPr>
          </w:p>
          <w:p w14:paraId="503A8888" w14:textId="41F0AF46" w:rsidR="00395C57" w:rsidRPr="004D46A8" w:rsidRDefault="00395C57" w:rsidP="00780BA9">
            <w:pPr>
              <w:jc w:val="both"/>
              <w:rPr>
                <w:rFonts w:ascii="Cambria" w:hAnsi="Cambria"/>
              </w:rPr>
            </w:pPr>
            <w:r w:rsidRPr="004D46A8">
              <w:rPr>
                <w:rFonts w:ascii="Cambria" w:hAnsi="Cambria"/>
              </w:rPr>
              <w:t>От влизане в карантина са изключени, трансграничните работници, служителите в транспортни компании и екипажите на самолети и кораби, както и санитарни работници, които отиват да изпълняват служебните си задължение и то ако не са били в контакт с лица, диагностицирани вече с Covid-19.</w:t>
            </w:r>
          </w:p>
          <w:p w14:paraId="7094B094" w14:textId="77777777" w:rsidR="00395C57" w:rsidRPr="004D46A8" w:rsidRDefault="00395C57" w:rsidP="00780BA9">
            <w:pPr>
              <w:jc w:val="both"/>
              <w:rPr>
                <w:rFonts w:ascii="Cambria" w:hAnsi="Cambria"/>
              </w:rPr>
            </w:pPr>
            <w:r w:rsidRPr="004D46A8">
              <w:rPr>
                <w:rFonts w:ascii="Cambria" w:hAnsi="Cambria"/>
              </w:rPr>
              <w:t>След допълнително уточнения с испанските органи стана ясно също така, че от карантината ще бъдат изключени:</w:t>
            </w:r>
          </w:p>
          <w:p w14:paraId="1347228B" w14:textId="77777777" w:rsidR="00395C57" w:rsidRPr="004D46A8" w:rsidRDefault="00395C57" w:rsidP="00780BA9">
            <w:pPr>
              <w:jc w:val="both"/>
              <w:rPr>
                <w:rFonts w:ascii="Cambria" w:hAnsi="Cambria"/>
              </w:rPr>
            </w:pPr>
            <w:r w:rsidRPr="004D46A8">
              <w:rPr>
                <w:rFonts w:ascii="Cambria" w:hAnsi="Cambria"/>
              </w:rPr>
              <w:t>-</w:t>
            </w:r>
            <w:r w:rsidRPr="004D46A8">
              <w:rPr>
                <w:rFonts w:ascii="Cambria" w:hAnsi="Cambria"/>
              </w:rPr>
              <w:tab/>
              <w:t>Граждани на ЕС, които ще минават транзитно през Испания на връщане по родните си места и които ще могат да спират само при необходимост на испанска територия (напр. за зареждане на автомобила). Това са лица, които нямат адрес в Испания, не отиват на никое определено място и се намират на практика изолирани в своите автомобили.</w:t>
            </w:r>
          </w:p>
          <w:p w14:paraId="2B04DCE1" w14:textId="77777777" w:rsidR="00395C57" w:rsidRPr="004D46A8" w:rsidRDefault="00395C57" w:rsidP="00780BA9">
            <w:pPr>
              <w:jc w:val="both"/>
              <w:rPr>
                <w:rFonts w:ascii="Cambria" w:hAnsi="Cambria"/>
              </w:rPr>
            </w:pPr>
            <w:r w:rsidRPr="004D46A8">
              <w:rPr>
                <w:rFonts w:ascii="Cambria" w:hAnsi="Cambria"/>
              </w:rPr>
              <w:t>-</w:t>
            </w:r>
            <w:r w:rsidRPr="004D46A8">
              <w:rPr>
                <w:rFonts w:ascii="Cambria" w:hAnsi="Cambria"/>
              </w:rPr>
              <w:tab/>
              <w:t>Чужди граждани, които могат да докажат с документи форс-мажорни обстоятелства, крайна необходимост и спешност, включително по причини свързани с трудов ангажимент. Същите могат да реализират пътуването си до Испания за това, за което са дошли и след това веднага следва да се завърнат в собствената си страна, но докато са в страната следва да са с маска за лице.</w:t>
            </w:r>
          </w:p>
          <w:p w14:paraId="749A67EC" w14:textId="77777777" w:rsidR="00395C57" w:rsidRPr="004D46A8" w:rsidRDefault="00395C57" w:rsidP="00780BA9">
            <w:pPr>
              <w:jc w:val="both"/>
              <w:rPr>
                <w:rFonts w:ascii="Cambria" w:hAnsi="Cambria"/>
              </w:rPr>
            </w:pPr>
            <w:r w:rsidRPr="004D46A8">
              <w:rPr>
                <w:rFonts w:ascii="Cambria" w:hAnsi="Cambria"/>
              </w:rPr>
              <w:t>-</w:t>
            </w:r>
            <w:r w:rsidRPr="004D46A8">
              <w:rPr>
                <w:rFonts w:ascii="Cambria" w:hAnsi="Cambria"/>
              </w:rPr>
              <w:tab/>
              <w:t>Чужди граждани, които посещават Испания за конкретен медицински преглед и след това веднага си тръгват нямат задължение да остават в страната за 14 дни.</w:t>
            </w:r>
          </w:p>
          <w:p w14:paraId="6291ADD0" w14:textId="77777777" w:rsidR="00395C57" w:rsidRPr="004D46A8" w:rsidRDefault="00395C57" w:rsidP="00780BA9">
            <w:pPr>
              <w:jc w:val="both"/>
              <w:rPr>
                <w:rFonts w:ascii="Cambria" w:hAnsi="Cambria"/>
              </w:rPr>
            </w:pPr>
          </w:p>
          <w:p w14:paraId="09C5DFC1" w14:textId="77777777" w:rsidR="00395C57" w:rsidRPr="004D46A8" w:rsidRDefault="00395C57" w:rsidP="00780BA9">
            <w:pPr>
              <w:jc w:val="both"/>
              <w:rPr>
                <w:rFonts w:ascii="Cambria" w:hAnsi="Cambria"/>
              </w:rPr>
            </w:pPr>
            <w:r w:rsidRPr="004D46A8">
              <w:rPr>
                <w:rFonts w:ascii="Cambria" w:hAnsi="Cambria"/>
              </w:rPr>
              <w:t>Съгласно Заповед № 415/2020 г. на испанския министър на транспорта от 00:00 ч. на 18 май  2020 г. броят на летищата в страната , които са достъпни за чужденци беше увеличен на общо 13. Това са  тези в Мадрид-Барахас, Барселона-Ел Прат, Палма де Майорка, Гран Канария, Малага-Коста дел Сол, Тенерифе-Юг, Аликанте-Елче, Севиля, Менорка, Ибиса, Лансароте, Фуертевентура и Валенсия.</w:t>
            </w:r>
          </w:p>
          <w:p w14:paraId="0725A4C4" w14:textId="77777777" w:rsidR="00395C57" w:rsidRPr="004D46A8" w:rsidRDefault="00395C57" w:rsidP="00780BA9">
            <w:pPr>
              <w:jc w:val="both"/>
              <w:rPr>
                <w:rFonts w:ascii="Cambria" w:hAnsi="Cambria"/>
              </w:rPr>
            </w:pPr>
          </w:p>
          <w:p w14:paraId="243DE4A9" w14:textId="6DDD3816" w:rsidR="00395C57" w:rsidRPr="004D46A8" w:rsidRDefault="00395C57" w:rsidP="00780BA9">
            <w:pPr>
              <w:jc w:val="both"/>
              <w:rPr>
                <w:rFonts w:ascii="Cambria" w:hAnsi="Cambria"/>
              </w:rPr>
            </w:pPr>
          </w:p>
        </w:tc>
      </w:tr>
      <w:tr w:rsidR="00395C57" w:rsidRPr="004D46A8" w14:paraId="0EA4C77D" w14:textId="77777777" w:rsidTr="00AB399D">
        <w:trPr>
          <w:trHeight w:val="871"/>
        </w:trPr>
        <w:tc>
          <w:tcPr>
            <w:tcW w:w="3543" w:type="dxa"/>
            <w:gridSpan w:val="3"/>
            <w:tcBorders>
              <w:right w:val="double" w:sz="4" w:space="0" w:color="auto"/>
            </w:tcBorders>
          </w:tcPr>
          <w:p w14:paraId="5F91E5E3" w14:textId="77777777" w:rsidR="00395C57" w:rsidRPr="004D46A8" w:rsidRDefault="00395C57"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left w:val="double" w:sz="4" w:space="0" w:color="auto"/>
            </w:tcBorders>
          </w:tcPr>
          <w:p w14:paraId="7B0DAF42" w14:textId="4F96A13D" w:rsidR="00395C57" w:rsidRPr="004D46A8" w:rsidRDefault="00395C57" w:rsidP="00780BA9">
            <w:pPr>
              <w:jc w:val="both"/>
              <w:rPr>
                <w:rFonts w:ascii="Cambria" w:eastAsia="Times New Roman" w:hAnsi="Cambria"/>
              </w:rPr>
            </w:pPr>
            <w:r w:rsidRPr="004D46A8">
              <w:rPr>
                <w:rFonts w:ascii="Cambria" w:eastAsia="Times New Roman" w:hAnsi="Cambria"/>
              </w:rPr>
              <w:t xml:space="preserve">Редовните полети от Канарските и Балеарски острови до континента бяха отново възстановени на 11 май, след като стана ясно, че гореспоменатите острови са преминали към Фаза 1 на деескалация на мерките, които влязоха в сила в повечето испански Автономни области от 11 май 2020 г. (без Мадридска област и гр. Барселона, които са най-засегнати от вируса). </w:t>
            </w:r>
          </w:p>
          <w:p w14:paraId="5709766E" w14:textId="77777777" w:rsidR="00395C57" w:rsidRPr="004D46A8" w:rsidRDefault="00395C57" w:rsidP="00780BA9">
            <w:pPr>
              <w:jc w:val="both"/>
              <w:rPr>
                <w:rFonts w:ascii="Cambria" w:eastAsia="Times New Roman" w:hAnsi="Cambria"/>
              </w:rPr>
            </w:pPr>
          </w:p>
          <w:p w14:paraId="211132C1" w14:textId="77777777" w:rsidR="00395C57" w:rsidRPr="004D46A8" w:rsidRDefault="00395C57" w:rsidP="00780BA9">
            <w:pPr>
              <w:jc w:val="both"/>
              <w:rPr>
                <w:rFonts w:ascii="Cambria" w:eastAsia="Times New Roman" w:hAnsi="Cambria"/>
              </w:rPr>
            </w:pPr>
            <w:r w:rsidRPr="004D46A8">
              <w:rPr>
                <w:rFonts w:ascii="Cambria" w:eastAsia="Times New Roman" w:hAnsi="Cambria"/>
              </w:rPr>
              <w:t xml:space="preserve">Това е валидно и за морските връзки между тези островни групи и континента съгласно Заповед на испанския министър на транспорта № 400/2020 г.  от 9 май 2020 г. ( Orden  TMA/400/2020,  de  9  de  mayo). </w:t>
            </w:r>
          </w:p>
          <w:p w14:paraId="2BD4D2F5" w14:textId="77777777" w:rsidR="00395C57" w:rsidRPr="004D46A8" w:rsidRDefault="00395C57" w:rsidP="00780BA9">
            <w:pPr>
              <w:jc w:val="both"/>
              <w:rPr>
                <w:rFonts w:ascii="Cambria" w:eastAsia="Times New Roman" w:hAnsi="Cambria"/>
              </w:rPr>
            </w:pPr>
          </w:p>
          <w:p w14:paraId="1EADC75D" w14:textId="77777777" w:rsidR="00395C57" w:rsidRPr="004D46A8" w:rsidRDefault="00395C57" w:rsidP="00780BA9">
            <w:pPr>
              <w:jc w:val="both"/>
              <w:rPr>
                <w:rFonts w:ascii="Cambria" w:eastAsia="Times New Roman" w:hAnsi="Cambria"/>
              </w:rPr>
            </w:pPr>
          </w:p>
          <w:p w14:paraId="0BC603C5" w14:textId="3511E8D6" w:rsidR="00395C57" w:rsidRPr="004D46A8" w:rsidRDefault="00395C57" w:rsidP="00780BA9">
            <w:pPr>
              <w:jc w:val="both"/>
              <w:rPr>
                <w:rFonts w:ascii="Cambria" w:eastAsia="Times New Roman" w:hAnsi="Cambria"/>
              </w:rPr>
            </w:pPr>
            <w:r w:rsidRPr="004D46A8">
              <w:rPr>
                <w:rFonts w:ascii="Cambria" w:eastAsia="Times New Roman" w:hAnsi="Cambria"/>
              </w:rPr>
              <w:t xml:space="preserve">Забрана за директни полети от Италия до Испания е все още в сила до второ нареждане.  Изключения се правят само за правителствени или товарни </w:t>
            </w:r>
            <w:r w:rsidRPr="004D46A8">
              <w:rPr>
                <w:rFonts w:ascii="Cambria" w:eastAsia="Times New Roman" w:hAnsi="Cambria"/>
              </w:rPr>
              <w:lastRenderedPageBreak/>
              <w:t>полети и за репатриране на испански граждани от Италия.</w:t>
            </w:r>
          </w:p>
          <w:p w14:paraId="468B4CE5" w14:textId="77777777" w:rsidR="00395C57" w:rsidRPr="004D46A8" w:rsidRDefault="00395C57" w:rsidP="00780BA9">
            <w:pPr>
              <w:jc w:val="both"/>
              <w:rPr>
                <w:rFonts w:ascii="Cambria" w:eastAsia="Times New Roman" w:hAnsi="Cambria"/>
              </w:rPr>
            </w:pPr>
          </w:p>
          <w:p w14:paraId="7B2D29AD" w14:textId="303094DC" w:rsidR="00395C57" w:rsidRPr="004D46A8" w:rsidRDefault="00395C57" w:rsidP="00780BA9">
            <w:pPr>
              <w:jc w:val="both"/>
              <w:rPr>
                <w:rFonts w:ascii="Cambria" w:hAnsi="Cambria" w:cs="Calibri"/>
                <w:color w:val="000000"/>
              </w:rPr>
            </w:pPr>
            <w:r w:rsidRPr="004D46A8">
              <w:rPr>
                <w:rFonts w:ascii="Cambria" w:eastAsia="Times New Roman" w:hAnsi="Cambria"/>
              </w:rPr>
              <w:t>Bulgaria Air възстанови директните си полети от и до Мадрид, Палма де Майорка и Малага.  През м. май 2020 г. авиокомпанията е публикувала информация за предстоящи полети от Мадрид, Барселона и Малага.</w:t>
            </w:r>
          </w:p>
        </w:tc>
      </w:tr>
      <w:tr w:rsidR="00395C57" w:rsidRPr="004D46A8" w14:paraId="2BBB250C" w14:textId="77777777" w:rsidTr="00AB399D">
        <w:trPr>
          <w:trHeight w:val="922"/>
        </w:trPr>
        <w:tc>
          <w:tcPr>
            <w:tcW w:w="3543" w:type="dxa"/>
            <w:gridSpan w:val="3"/>
            <w:tcBorders>
              <w:right w:val="double" w:sz="4" w:space="0" w:color="auto"/>
            </w:tcBorders>
          </w:tcPr>
          <w:p w14:paraId="6285C0C7"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left w:val="double" w:sz="4" w:space="0" w:color="auto"/>
            </w:tcBorders>
          </w:tcPr>
          <w:p w14:paraId="7FFA3B4C" w14:textId="77777777" w:rsidR="00395C57" w:rsidRPr="004D46A8" w:rsidRDefault="00395C57" w:rsidP="00780BA9">
            <w:pPr>
              <w:jc w:val="both"/>
              <w:rPr>
                <w:rFonts w:ascii="Cambria" w:hAnsi="Cambria"/>
              </w:rPr>
            </w:pPr>
            <w:r w:rsidRPr="004D46A8">
              <w:rPr>
                <w:rFonts w:ascii="Cambria" w:hAnsi="Cambria"/>
              </w:rPr>
              <w:t>От Испания към Италия не е възможно ползването на фериботи.</w:t>
            </w:r>
          </w:p>
          <w:p w14:paraId="3DC1BF55" w14:textId="77777777" w:rsidR="00395C57" w:rsidRPr="004D46A8" w:rsidRDefault="00395C57" w:rsidP="00780BA9">
            <w:pPr>
              <w:jc w:val="both"/>
              <w:rPr>
                <w:rFonts w:ascii="Cambria" w:hAnsi="Cambria"/>
              </w:rPr>
            </w:pPr>
          </w:p>
          <w:p w14:paraId="4CD5E8EF" w14:textId="77777777" w:rsidR="00395C57" w:rsidRPr="004D46A8" w:rsidRDefault="00395C57" w:rsidP="00780BA9">
            <w:pPr>
              <w:jc w:val="both"/>
              <w:rPr>
                <w:rFonts w:ascii="Cambria" w:hAnsi="Cambria"/>
              </w:rPr>
            </w:pPr>
            <w:r w:rsidRPr="004D46A8">
              <w:rPr>
                <w:rFonts w:ascii="Cambria" w:hAnsi="Cambria"/>
              </w:rPr>
              <w:t>По наша информация пътуването от Испания към Франция с кола е възможно само при основатени причини. Има засилен полицейски контрол по пътищата на област Навара и испано-френската граница. Попълва се декларация по образец на английски език по искане на френската страна.</w:t>
            </w:r>
          </w:p>
          <w:p w14:paraId="4555F67C" w14:textId="77777777" w:rsidR="00395C57" w:rsidRPr="004D46A8" w:rsidRDefault="00395C57" w:rsidP="00780BA9">
            <w:pPr>
              <w:jc w:val="both"/>
              <w:rPr>
                <w:rFonts w:ascii="Cambria" w:hAnsi="Cambria"/>
              </w:rPr>
            </w:pPr>
          </w:p>
          <w:p w14:paraId="0DDDCED6" w14:textId="77777777" w:rsidR="00395C57" w:rsidRPr="004D46A8" w:rsidRDefault="00395C57" w:rsidP="00780BA9">
            <w:pPr>
              <w:jc w:val="both"/>
              <w:rPr>
                <w:rFonts w:ascii="Cambria" w:hAnsi="Cambria"/>
              </w:rPr>
            </w:pPr>
            <w:r w:rsidRPr="004D46A8">
              <w:rPr>
                <w:rFonts w:ascii="Cambria" w:hAnsi="Cambria"/>
              </w:rPr>
              <w:t>Напускането на Испания е възможно за граждани на ЕС, които желаят да напуснат страната и да се приберат в държавите на своето обичайно пребиваване.</w:t>
            </w:r>
          </w:p>
          <w:p w14:paraId="40417F3D" w14:textId="5951BCA4" w:rsidR="00395C57" w:rsidRPr="004D46A8" w:rsidRDefault="00395C57" w:rsidP="00780BA9">
            <w:pPr>
              <w:pStyle w:val="Normal17"/>
              <w:spacing w:before="0" w:beforeAutospacing="0" w:after="0" w:afterAutospacing="0" w:line="240" w:lineRule="atLeast"/>
              <w:jc w:val="both"/>
              <w:rPr>
                <w:rFonts w:ascii="Cambria" w:hAnsi="Cambria"/>
                <w:sz w:val="22"/>
                <w:szCs w:val="22"/>
              </w:rPr>
            </w:pPr>
          </w:p>
        </w:tc>
      </w:tr>
      <w:tr w:rsidR="00395C57" w:rsidRPr="004D46A8" w14:paraId="47B5CB8D" w14:textId="77777777" w:rsidTr="00AB399D">
        <w:trPr>
          <w:trHeight w:val="618"/>
        </w:trPr>
        <w:tc>
          <w:tcPr>
            <w:tcW w:w="3543" w:type="dxa"/>
            <w:gridSpan w:val="3"/>
            <w:tcBorders>
              <w:right w:val="double" w:sz="4" w:space="0" w:color="auto"/>
            </w:tcBorders>
          </w:tcPr>
          <w:p w14:paraId="458907B0"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left w:val="double" w:sz="4" w:space="0" w:color="auto"/>
            </w:tcBorders>
          </w:tcPr>
          <w:p w14:paraId="1154AEC7" w14:textId="77777777" w:rsidR="00395C57" w:rsidRPr="004D46A8" w:rsidRDefault="00395C57" w:rsidP="00780BA9">
            <w:pPr>
              <w:jc w:val="both"/>
              <w:rPr>
                <w:rFonts w:ascii="Cambria" w:hAnsi="Cambria"/>
              </w:rPr>
            </w:pPr>
            <w:r w:rsidRPr="004D46A8">
              <w:rPr>
                <w:rFonts w:ascii="Cambria" w:hAnsi="Cambria"/>
              </w:rPr>
              <w:t>В сила е ограничение за пътуване на граждани между отделните испански провинции и се очаква това да остане така поне до 22 юни 2020 г., когато приключва Фаза 3 от планираната от испанските власти Деескалация на мерките.</w:t>
            </w:r>
          </w:p>
          <w:p w14:paraId="78C1C342" w14:textId="77777777" w:rsidR="00395C57" w:rsidRPr="004D46A8" w:rsidRDefault="00395C57" w:rsidP="00780BA9">
            <w:pPr>
              <w:jc w:val="both"/>
              <w:rPr>
                <w:rFonts w:ascii="Cambria" w:hAnsi="Cambria"/>
              </w:rPr>
            </w:pPr>
          </w:p>
          <w:p w14:paraId="3C6CB94E" w14:textId="77777777" w:rsidR="00395C57" w:rsidRPr="004D46A8" w:rsidRDefault="00395C57" w:rsidP="00780BA9">
            <w:pPr>
              <w:jc w:val="both"/>
              <w:rPr>
                <w:rFonts w:ascii="Cambria" w:hAnsi="Cambria"/>
              </w:rPr>
            </w:pPr>
            <w:r w:rsidRPr="004D46A8">
              <w:rPr>
                <w:rFonts w:ascii="Cambria" w:hAnsi="Cambria"/>
              </w:rPr>
              <w:t>За милиони работници от строителството, индустрията и други области на местната икономика принудителното спиране на работата вече не е в сила от 13 април 2020 г.  Всички работници</w:t>
            </w:r>
            <w:r w:rsidRPr="004D46A8">
              <w:rPr>
                <w:rFonts w:ascii="Cambria" w:hAnsi="Cambria"/>
                <w:b/>
              </w:rPr>
              <w:t>,</w:t>
            </w:r>
            <w:r w:rsidRPr="004D46A8">
              <w:rPr>
                <w:rFonts w:ascii="Cambria" w:hAnsi="Cambria"/>
              </w:rPr>
              <w:t xml:space="preserve"> които не могат да работят дистанционно от къщи, вече получиха позволение да се завърнат по работните си места.</w:t>
            </w:r>
          </w:p>
          <w:p w14:paraId="320DC8C4" w14:textId="77777777" w:rsidR="00395C57" w:rsidRPr="004D46A8" w:rsidRDefault="00395C57" w:rsidP="00780BA9">
            <w:pPr>
              <w:jc w:val="both"/>
              <w:rPr>
                <w:rFonts w:ascii="Cambria" w:hAnsi="Cambria"/>
              </w:rPr>
            </w:pPr>
          </w:p>
          <w:p w14:paraId="55DBE277" w14:textId="67A786B9" w:rsidR="00395C57" w:rsidRPr="004D46A8" w:rsidRDefault="00395C57" w:rsidP="00780BA9">
            <w:pPr>
              <w:jc w:val="both"/>
              <w:rPr>
                <w:rFonts w:ascii="Cambria" w:hAnsi="Cambria"/>
              </w:rPr>
            </w:pPr>
            <w:r w:rsidRPr="004D46A8">
              <w:rPr>
                <w:rFonts w:ascii="Cambria" w:hAnsi="Cambria"/>
              </w:rPr>
              <w:t>Вече да е възможно в леките автомобили да се вози повече от едно лице, но така че на всяка редица от седалки в купето на автомобила да има максимум по един човек, като се спазва възможно най-голяма дистанция между пътуващите, и то само ако е изключително наложително т.е. ако се придружават възрастни хора или хора с физически увреждания.</w:t>
            </w:r>
          </w:p>
          <w:p w14:paraId="6F8BD235" w14:textId="77777777" w:rsidR="00395C57" w:rsidRPr="004D46A8" w:rsidRDefault="00395C57" w:rsidP="00780BA9">
            <w:pPr>
              <w:jc w:val="both"/>
              <w:rPr>
                <w:rFonts w:ascii="Cambria" w:hAnsi="Cambria"/>
              </w:rPr>
            </w:pPr>
          </w:p>
          <w:p w14:paraId="620C396E" w14:textId="77777777" w:rsidR="00395C57" w:rsidRPr="004D46A8" w:rsidRDefault="00395C57" w:rsidP="00780BA9">
            <w:pPr>
              <w:jc w:val="both"/>
              <w:rPr>
                <w:rFonts w:ascii="Cambria" w:hAnsi="Cambria"/>
              </w:rPr>
            </w:pPr>
            <w:r w:rsidRPr="004D46A8">
              <w:rPr>
                <w:rFonts w:ascii="Cambria" w:hAnsi="Cambria"/>
              </w:rPr>
              <w:t>Придвижванията с частни автомобили са ограничени по правило само до пътувания за покупка на хранителни продукти , посещения до банка, аптека или когато се грижат за стари хора и малолетни, но това може да бъде доказано документално напр. с трудов договор, решение за попечителство и др.</w:t>
            </w:r>
          </w:p>
          <w:p w14:paraId="0A042CAC" w14:textId="77777777" w:rsidR="00395C57" w:rsidRPr="004D46A8" w:rsidRDefault="00395C57" w:rsidP="00780BA9">
            <w:pPr>
              <w:jc w:val="both"/>
              <w:rPr>
                <w:rFonts w:ascii="Cambria" w:hAnsi="Cambria"/>
              </w:rPr>
            </w:pPr>
          </w:p>
          <w:p w14:paraId="5D3271B0" w14:textId="77777777" w:rsidR="00395C57" w:rsidRPr="004D46A8" w:rsidRDefault="00395C57" w:rsidP="00780BA9">
            <w:pPr>
              <w:jc w:val="both"/>
              <w:rPr>
                <w:rFonts w:ascii="Cambria" w:hAnsi="Cambria"/>
              </w:rPr>
            </w:pPr>
            <w:r w:rsidRPr="004D46A8">
              <w:rPr>
                <w:rFonts w:ascii="Cambria" w:hAnsi="Cambria"/>
              </w:rPr>
              <w:t>В публичния и частен транспорт не могат да качват повече граждани от 1/3 от наличните в автобусите места</w:t>
            </w:r>
            <w:r w:rsidRPr="004D46A8">
              <w:rPr>
                <w:rFonts w:ascii="Cambria" w:hAnsi="Cambria"/>
                <w:b/>
              </w:rPr>
              <w:t>.</w:t>
            </w:r>
            <w:r w:rsidRPr="004D46A8">
              <w:rPr>
                <w:rFonts w:ascii="Cambria" w:hAnsi="Cambria"/>
              </w:rPr>
              <w:t xml:space="preserve"> При всички положения редът със седалки зад мястото на шофьора не трябва да бъде зает.</w:t>
            </w:r>
          </w:p>
          <w:p w14:paraId="73405768" w14:textId="77777777" w:rsidR="00395C57" w:rsidRPr="004D46A8" w:rsidRDefault="00395C57" w:rsidP="00780BA9">
            <w:pPr>
              <w:jc w:val="both"/>
              <w:rPr>
                <w:rFonts w:ascii="Cambria" w:hAnsi="Cambria"/>
              </w:rPr>
            </w:pPr>
          </w:p>
          <w:p w14:paraId="06663542" w14:textId="77777777" w:rsidR="00395C57" w:rsidRPr="004D46A8" w:rsidRDefault="00395C57" w:rsidP="00780BA9">
            <w:pPr>
              <w:jc w:val="both"/>
              <w:rPr>
                <w:rFonts w:ascii="Cambria" w:hAnsi="Cambria"/>
              </w:rPr>
            </w:pPr>
            <w:r w:rsidRPr="004D46A8">
              <w:rPr>
                <w:rFonts w:ascii="Cambria" w:hAnsi="Cambria"/>
              </w:rPr>
              <w:t xml:space="preserve">Централното правителство реши също така, че считано от 26.04.2020 г. за кратки разходки ще могат да излизат и децата до 14 г. , но винаги придружавани от един възрастен гражданин/родител/настойник. </w:t>
            </w:r>
          </w:p>
          <w:p w14:paraId="1A15DDDA" w14:textId="77777777" w:rsidR="00395C57" w:rsidRPr="004D46A8" w:rsidRDefault="00395C57" w:rsidP="00780BA9">
            <w:pPr>
              <w:jc w:val="both"/>
              <w:rPr>
                <w:rFonts w:ascii="Cambria" w:hAnsi="Cambria"/>
              </w:rPr>
            </w:pPr>
          </w:p>
          <w:p w14:paraId="53ECA280" w14:textId="77777777" w:rsidR="00395C57" w:rsidRPr="004D46A8" w:rsidRDefault="00395C57" w:rsidP="00780BA9">
            <w:pPr>
              <w:jc w:val="both"/>
              <w:rPr>
                <w:rFonts w:ascii="Cambria" w:hAnsi="Cambria"/>
              </w:rPr>
            </w:pPr>
            <w:r w:rsidRPr="004D46A8">
              <w:rPr>
                <w:rFonts w:ascii="Cambria" w:hAnsi="Cambria"/>
              </w:rPr>
              <w:t>От 11 май, в автономните области, където е достигната Фаза 1 на Деескалация могат да се събират на частно място или в барове и ресторанти до 10 лица.</w:t>
            </w:r>
          </w:p>
          <w:p w14:paraId="3822EC15" w14:textId="77777777" w:rsidR="00395C57" w:rsidRPr="004D46A8" w:rsidRDefault="00395C57" w:rsidP="00780BA9">
            <w:pPr>
              <w:jc w:val="both"/>
              <w:rPr>
                <w:rFonts w:ascii="Cambria" w:hAnsi="Cambria"/>
              </w:rPr>
            </w:pPr>
          </w:p>
          <w:p w14:paraId="7E2559A8" w14:textId="77777777" w:rsidR="00395C57" w:rsidRPr="004D46A8" w:rsidRDefault="00395C57" w:rsidP="00780BA9">
            <w:pPr>
              <w:jc w:val="both"/>
              <w:rPr>
                <w:rFonts w:ascii="Cambria" w:hAnsi="Cambria"/>
              </w:rPr>
            </w:pPr>
            <w:r w:rsidRPr="004D46A8">
              <w:rPr>
                <w:rFonts w:ascii="Cambria" w:hAnsi="Cambria"/>
              </w:rPr>
              <w:t>От 11 май 2020 г.  хотели и ресторанти в повечето испански автономни области (без Мадридска област и гр. Барселона) отвариха отново врати, но без да приемат граждани, използвайки пълния си капацитет, съгласно дадените нареждания за деескалация при стриктно спазване на санитарните изисквания. Допустимият капацитет поне до 25 май 2020 г. в подобни заведения, барове и хотели е 50 % от местата в тях.</w:t>
            </w:r>
          </w:p>
          <w:p w14:paraId="34F8CBF8" w14:textId="17489046" w:rsidR="00395C57" w:rsidRPr="004D46A8" w:rsidRDefault="00395C57" w:rsidP="00780BA9">
            <w:pPr>
              <w:jc w:val="both"/>
              <w:rPr>
                <w:rFonts w:ascii="Cambria" w:hAnsi="Cambria"/>
              </w:rPr>
            </w:pPr>
          </w:p>
        </w:tc>
      </w:tr>
      <w:tr w:rsidR="00395C57" w:rsidRPr="004D46A8" w14:paraId="1749C997" w14:textId="77777777" w:rsidTr="00AB399D">
        <w:trPr>
          <w:trHeight w:val="870"/>
        </w:trPr>
        <w:tc>
          <w:tcPr>
            <w:tcW w:w="3543" w:type="dxa"/>
            <w:gridSpan w:val="3"/>
            <w:tcBorders>
              <w:right w:val="double" w:sz="4" w:space="0" w:color="auto"/>
            </w:tcBorders>
          </w:tcPr>
          <w:p w14:paraId="244EADA0"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Borders>
              <w:left w:val="double" w:sz="4" w:space="0" w:color="auto"/>
            </w:tcBorders>
          </w:tcPr>
          <w:p w14:paraId="25EF5D76" w14:textId="77777777" w:rsidR="00395C57" w:rsidRPr="004D46A8" w:rsidRDefault="00395C57" w:rsidP="00780BA9">
            <w:pPr>
              <w:jc w:val="both"/>
              <w:rPr>
                <w:rFonts w:ascii="Cambria" w:hAnsi="Cambria"/>
              </w:rPr>
            </w:pPr>
            <w:r w:rsidRPr="004D46A8">
              <w:rPr>
                <w:rFonts w:ascii="Cambria" w:hAnsi="Cambria"/>
              </w:rPr>
              <w:t>Няма въведени ограничения за внос, износ на стоки, гарантирано е свободното движение на товарни камиони, превозващи стоки.</w:t>
            </w:r>
          </w:p>
          <w:p w14:paraId="6AE146C4" w14:textId="77777777" w:rsidR="00395C57" w:rsidRPr="004D46A8" w:rsidRDefault="00395C57" w:rsidP="00780BA9">
            <w:pPr>
              <w:jc w:val="both"/>
              <w:rPr>
                <w:rFonts w:ascii="Cambria" w:hAnsi="Cambria"/>
              </w:rPr>
            </w:pPr>
            <w:r w:rsidRPr="004D46A8">
              <w:rPr>
                <w:rFonts w:ascii="Cambria" w:hAnsi="Cambria"/>
              </w:rPr>
              <w:t>Испанските органи се ангажират с правилното функциониране на всички митнически пунктове, които се намират на испански пристанища, летища и т.н., като с  приоритет ще се разглеждат и допускат в страната вносни стоки от първа необходимост.</w:t>
            </w:r>
          </w:p>
          <w:p w14:paraId="5F64B14E" w14:textId="77777777" w:rsidR="00395C57" w:rsidRPr="004D46A8" w:rsidRDefault="00395C57" w:rsidP="00780BA9">
            <w:pPr>
              <w:jc w:val="both"/>
              <w:rPr>
                <w:rFonts w:ascii="Cambria" w:hAnsi="Cambria"/>
              </w:rPr>
            </w:pPr>
          </w:p>
          <w:p w14:paraId="34F2F0F4" w14:textId="77777777" w:rsidR="00395C57" w:rsidRPr="004D46A8" w:rsidRDefault="00395C57" w:rsidP="00780BA9">
            <w:pPr>
              <w:jc w:val="both"/>
              <w:rPr>
                <w:rFonts w:ascii="Cambria" w:hAnsi="Cambria"/>
              </w:rPr>
            </w:pPr>
            <w:r w:rsidRPr="004D46A8">
              <w:rPr>
                <w:rFonts w:ascii="Cambria" w:hAnsi="Cambria"/>
              </w:rPr>
              <w:t>Затварянето на границите за несъществени пътувания няма да има негативен ефект за товарния транспорт с цел осигуряване на  снабдяването. Горната мярка не касае сухоземната граница с Андора, нито контролните ГКПП с Гибралтар.</w:t>
            </w:r>
            <w:r w:rsidRPr="004D46A8">
              <w:rPr>
                <w:rFonts w:ascii="Cambria" w:hAnsi="Cambria"/>
                <w:b/>
              </w:rPr>
              <w:t xml:space="preserve"> </w:t>
            </w:r>
          </w:p>
          <w:p w14:paraId="79679EF3" w14:textId="79ED76B1" w:rsidR="00395C57" w:rsidRPr="004D46A8" w:rsidRDefault="00395C57" w:rsidP="00780BA9">
            <w:pPr>
              <w:jc w:val="both"/>
              <w:rPr>
                <w:rFonts w:ascii="Cambria" w:hAnsi="Cambria"/>
              </w:rPr>
            </w:pPr>
          </w:p>
        </w:tc>
      </w:tr>
      <w:tr w:rsidR="00395C57" w:rsidRPr="004D46A8" w14:paraId="1249F6BA" w14:textId="77777777" w:rsidTr="002A116E">
        <w:trPr>
          <w:trHeight w:val="555"/>
        </w:trPr>
        <w:tc>
          <w:tcPr>
            <w:tcW w:w="11605" w:type="dxa"/>
            <w:gridSpan w:val="5"/>
            <w:tcBorders>
              <w:bottom w:val="double" w:sz="4" w:space="0" w:color="auto"/>
            </w:tcBorders>
            <w:shd w:val="clear" w:color="auto" w:fill="D9D9D9" w:themeFill="background1" w:themeFillShade="D9"/>
          </w:tcPr>
          <w:p w14:paraId="4CD7EA72" w14:textId="2A37E3C2" w:rsidR="00395C57" w:rsidRPr="004D46A8" w:rsidRDefault="00395C57" w:rsidP="00780BA9">
            <w:pPr>
              <w:spacing w:before="120" w:after="120"/>
              <w:jc w:val="center"/>
              <w:rPr>
                <w:rFonts w:ascii="Cambria" w:hAnsi="Cambria"/>
                <w:b/>
                <w:bCs/>
              </w:rPr>
            </w:pPr>
            <w:r w:rsidRPr="004D46A8">
              <w:rPr>
                <w:rFonts w:ascii="Cambria" w:hAnsi="Cambria"/>
                <w:b/>
                <w:bCs/>
                <w:sz w:val="28"/>
              </w:rPr>
              <w:t>Ирландия (Дъблин)</w:t>
            </w:r>
          </w:p>
        </w:tc>
      </w:tr>
      <w:tr w:rsidR="00395C57" w:rsidRPr="004D46A8" w14:paraId="2E6ECE0F" w14:textId="1F99FE53" w:rsidTr="00AB399D">
        <w:trPr>
          <w:trHeight w:val="238"/>
        </w:trPr>
        <w:tc>
          <w:tcPr>
            <w:tcW w:w="3543" w:type="dxa"/>
            <w:gridSpan w:val="3"/>
            <w:tcBorders>
              <w:top w:val="double" w:sz="4" w:space="0" w:color="auto"/>
              <w:bottom w:val="double" w:sz="4" w:space="0" w:color="auto"/>
              <w:right w:val="double" w:sz="4" w:space="0" w:color="auto"/>
            </w:tcBorders>
            <w:shd w:val="clear" w:color="auto" w:fill="auto"/>
          </w:tcPr>
          <w:p w14:paraId="28FA8937" w14:textId="3E68F1DF"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double" w:sz="4" w:space="0" w:color="auto"/>
              <w:left w:val="double" w:sz="4" w:space="0" w:color="auto"/>
              <w:bottom w:val="double" w:sz="4" w:space="0" w:color="auto"/>
            </w:tcBorders>
          </w:tcPr>
          <w:p w14:paraId="71BE7D8E" w14:textId="2CE54715" w:rsidR="00395C57" w:rsidRPr="003E0FBE" w:rsidRDefault="003E0FBE" w:rsidP="003E0FBE">
            <w:pPr>
              <w:spacing w:line="240" w:lineRule="atLeast"/>
              <w:jc w:val="both"/>
              <w:rPr>
                <w:rFonts w:ascii="Cambria" w:hAnsi="Cambria"/>
                <w:b/>
                <w:bCs/>
              </w:rPr>
            </w:pPr>
            <w:r w:rsidRPr="003E0FBE">
              <w:rPr>
                <w:rFonts w:ascii="Cambria" w:eastAsia="Times New Roman" w:hAnsi="Cambria" w:cs="Times New Roman"/>
                <w:color w:val="000000"/>
                <w:lang w:eastAsia="bg-BG"/>
              </w:rPr>
              <w:t xml:space="preserve">От </w:t>
            </w:r>
            <w:r w:rsidRPr="003E0FBE">
              <w:rPr>
                <w:rFonts w:ascii="Cambria" w:eastAsia="Times New Roman" w:hAnsi="Cambria" w:cs="Times New Roman"/>
                <w:lang w:eastAsia="bg-BG"/>
              </w:rPr>
              <w:t>28 май ирландските власти въведоха изискване, съгласно което всички пътници пристигащи в Ирландия от чужбина е необходимо да попълнят формуляр за локализация на пътници - COVID-19. Пътниците ще трябва да предоставят адрес за уседналост в Ирландия, както и лични данни за контакт в случай на необходимост. Формулярите могат да се използват за извършване на проверки, за да се гарантира, че хората които пътуват до Ирландия пребивават на посочения адрес по време на 14-дневната карантина. Информацията може да бъде използвана и от екипи за проследяване на контакти във връзка с пътници пристигащи с полет или ферибот за които има потвърден случай или съмнения за COVID-19.</w:t>
            </w:r>
          </w:p>
        </w:tc>
      </w:tr>
      <w:tr w:rsidR="00395C57" w:rsidRPr="004D46A8" w14:paraId="42F05D85" w14:textId="77777777" w:rsidTr="00AB399D">
        <w:trPr>
          <w:trHeight w:val="315"/>
        </w:trPr>
        <w:tc>
          <w:tcPr>
            <w:tcW w:w="3543" w:type="dxa"/>
            <w:gridSpan w:val="3"/>
            <w:tcBorders>
              <w:top w:val="double" w:sz="4" w:space="0" w:color="auto"/>
              <w:bottom w:val="double" w:sz="4" w:space="0" w:color="auto"/>
              <w:right w:val="double" w:sz="4" w:space="0" w:color="auto"/>
            </w:tcBorders>
            <w:shd w:val="clear" w:color="auto" w:fill="auto"/>
          </w:tcPr>
          <w:p w14:paraId="7795FE7B" w14:textId="5E8CD832"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tcBorders>
          </w:tcPr>
          <w:p w14:paraId="5050B303" w14:textId="6BF04625" w:rsidR="00395C57" w:rsidRPr="003E0FBE" w:rsidRDefault="00395C57" w:rsidP="00780BA9">
            <w:pPr>
              <w:spacing w:before="120" w:after="120"/>
              <w:jc w:val="both"/>
              <w:rPr>
                <w:rFonts w:ascii="Cambria" w:hAnsi="Cambria"/>
                <w:b/>
                <w:bCs/>
              </w:rPr>
            </w:pPr>
            <w:r w:rsidRPr="003E0FBE">
              <w:rPr>
                <w:rFonts w:ascii="Cambria" w:hAnsi="Cambria"/>
              </w:rPr>
              <w:t xml:space="preserve"> </w:t>
            </w:r>
            <w:r w:rsidRPr="003E0FBE">
              <w:rPr>
                <w:rStyle w:val="table0020gridchar"/>
                <w:rFonts w:ascii="Cambria" w:hAnsi="Cambria"/>
                <w:color w:val="000000"/>
                <w:shd w:val="clear" w:color="auto" w:fill="FFFFFF"/>
              </w:rPr>
              <w:t>Няма въведени мерки по отношение на влизане и излизане на транспортни средства, включително при тр</w:t>
            </w:r>
            <w:r w:rsidRPr="003E0FBE">
              <w:rPr>
                <w:rStyle w:val="table0020gridcharchar"/>
                <w:rFonts w:ascii="Cambria" w:hAnsi="Cambria"/>
                <w:color w:val="000000"/>
                <w:shd w:val="clear" w:color="auto" w:fill="FFFFFF"/>
              </w:rPr>
              <w:t>анзитно преминаване в Ирландия.</w:t>
            </w:r>
          </w:p>
        </w:tc>
      </w:tr>
      <w:tr w:rsidR="00395C57" w:rsidRPr="004D46A8" w14:paraId="581A0721" w14:textId="77777777" w:rsidTr="00AB399D">
        <w:trPr>
          <w:trHeight w:val="330"/>
        </w:trPr>
        <w:tc>
          <w:tcPr>
            <w:tcW w:w="3543" w:type="dxa"/>
            <w:gridSpan w:val="3"/>
            <w:tcBorders>
              <w:top w:val="double" w:sz="4" w:space="0" w:color="auto"/>
              <w:bottom w:val="double" w:sz="4" w:space="0" w:color="auto"/>
              <w:right w:val="double" w:sz="4" w:space="0" w:color="auto"/>
            </w:tcBorders>
            <w:shd w:val="clear" w:color="auto" w:fill="auto"/>
          </w:tcPr>
          <w:p w14:paraId="4F87B951" w14:textId="4AD264A7"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tcBorders>
          </w:tcPr>
          <w:p w14:paraId="24DD47D9" w14:textId="294F3EA4" w:rsidR="00395C57" w:rsidRPr="004D46A8" w:rsidRDefault="00395C57" w:rsidP="00780BA9">
            <w:pPr>
              <w:jc w:val="both"/>
              <w:rPr>
                <w:rFonts w:ascii="Cambria" w:hAnsi="Cambria"/>
                <w:b/>
                <w:bCs/>
              </w:rPr>
            </w:pPr>
            <w:r w:rsidRPr="004D46A8">
              <w:rPr>
                <w:rStyle w:val="table0020gridchar"/>
                <w:rFonts w:ascii="Cambria" w:hAnsi="Cambria"/>
                <w:color w:val="000000"/>
                <w:shd w:val="clear" w:color="auto" w:fill="FFFFFF"/>
              </w:rPr>
              <w:t>Н</w:t>
            </w:r>
            <w:r w:rsidRPr="004D46A8">
              <w:rPr>
                <w:rStyle w:val="table0020gridcharchar"/>
                <w:rFonts w:ascii="Cambria" w:hAnsi="Cambria"/>
                <w:color w:val="000000"/>
                <w:shd w:val="clear" w:color="auto" w:fill="FFFFFF"/>
              </w:rPr>
              <w:t>яма затворени ГКПП.</w:t>
            </w:r>
          </w:p>
        </w:tc>
      </w:tr>
      <w:tr w:rsidR="00395C57" w:rsidRPr="004D46A8" w14:paraId="4BF2EC81" w14:textId="77777777" w:rsidTr="00AB399D">
        <w:trPr>
          <w:trHeight w:val="268"/>
        </w:trPr>
        <w:tc>
          <w:tcPr>
            <w:tcW w:w="3543" w:type="dxa"/>
            <w:gridSpan w:val="3"/>
            <w:tcBorders>
              <w:top w:val="double" w:sz="4" w:space="0" w:color="auto"/>
              <w:bottom w:val="double" w:sz="4" w:space="0" w:color="auto"/>
              <w:right w:val="double" w:sz="4" w:space="0" w:color="auto"/>
            </w:tcBorders>
            <w:shd w:val="clear" w:color="auto" w:fill="auto"/>
          </w:tcPr>
          <w:p w14:paraId="286AD0E7" w14:textId="4947406C"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tcBorders>
          </w:tcPr>
          <w:p w14:paraId="24DCF6C0" w14:textId="27A14FB6" w:rsidR="00395C57" w:rsidRPr="004D46A8" w:rsidRDefault="00395C57" w:rsidP="00780BA9">
            <w:pPr>
              <w:spacing w:before="120" w:after="120"/>
              <w:jc w:val="both"/>
              <w:rPr>
                <w:rFonts w:ascii="Cambria" w:hAnsi="Cambria"/>
                <w:b/>
                <w:bCs/>
              </w:rPr>
            </w:pPr>
            <w:r w:rsidRPr="004D46A8">
              <w:rPr>
                <w:rFonts w:ascii="Cambria" w:eastAsia="Times New Roman" w:hAnsi="Cambria" w:cs="Times New Roman"/>
                <w:lang w:eastAsia="bg-BG"/>
              </w:rPr>
              <w:t>От 18 май влиза в сила първа фаза за поетапното облекчаване на извънредните мерки в страната, като се разрешават срещи на открито между хора от различни домакинства (не повече от 4 души до 5 км. от местоживеенето), връщане на работници на открито (строителни работници, сервизи за автомобили, градинари и др.), възобновяване дейността на търговци на дребно, които са предимно на открито, както и други търговски обекти като банки, сервизи за ремонт, оптики и др. при строго спазване на ограничен брой персонал и клиенти в помещенията.</w:t>
            </w:r>
          </w:p>
        </w:tc>
      </w:tr>
      <w:tr w:rsidR="00395C57" w:rsidRPr="004D46A8" w14:paraId="66E5802B" w14:textId="77777777" w:rsidTr="00AB399D">
        <w:trPr>
          <w:trHeight w:val="405"/>
        </w:trPr>
        <w:tc>
          <w:tcPr>
            <w:tcW w:w="3543" w:type="dxa"/>
            <w:gridSpan w:val="3"/>
            <w:tcBorders>
              <w:top w:val="double" w:sz="4" w:space="0" w:color="auto"/>
              <w:bottom w:val="double" w:sz="4" w:space="0" w:color="auto"/>
              <w:right w:val="double" w:sz="4" w:space="0" w:color="auto"/>
            </w:tcBorders>
            <w:shd w:val="clear" w:color="auto" w:fill="auto"/>
          </w:tcPr>
          <w:p w14:paraId="5A6969AE" w14:textId="65AC99D6"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tcBorders>
          </w:tcPr>
          <w:p w14:paraId="370A4878" w14:textId="77777777" w:rsidR="00395C57" w:rsidRPr="004D46A8" w:rsidRDefault="00395C57" w:rsidP="00780BA9">
            <w:pPr>
              <w:jc w:val="both"/>
              <w:rPr>
                <w:rFonts w:ascii="Cambria" w:hAnsi="Cambria"/>
              </w:rPr>
            </w:pPr>
          </w:p>
          <w:p w14:paraId="19081A4B" w14:textId="56775469" w:rsidR="00395C57" w:rsidRPr="004D46A8" w:rsidRDefault="00395C57" w:rsidP="00780BA9">
            <w:pPr>
              <w:jc w:val="both"/>
              <w:rPr>
                <w:rFonts w:ascii="Cambria" w:hAnsi="Cambria"/>
                <w:b/>
                <w:bCs/>
              </w:rPr>
            </w:pPr>
            <w:r w:rsidRPr="004D46A8">
              <w:rPr>
                <w:rStyle w:val="table0020gridchar"/>
                <w:rFonts w:ascii="Cambria" w:hAnsi="Cambria"/>
                <w:color w:val="000000"/>
                <w:shd w:val="clear" w:color="auto" w:fill="FFFFFF"/>
              </w:rPr>
              <w:t>На този етап не е налична информация за такива ограничения от страна на </w:t>
            </w:r>
            <w:r w:rsidRPr="004D46A8">
              <w:rPr>
                <w:rStyle w:val="table0020gridcharchar"/>
                <w:rFonts w:ascii="Cambria" w:hAnsi="Cambria"/>
                <w:color w:val="000000"/>
                <w:shd w:val="clear" w:color="auto" w:fill="FFFFFF"/>
              </w:rPr>
              <w:t>Ирландия.</w:t>
            </w:r>
          </w:p>
        </w:tc>
      </w:tr>
      <w:tr w:rsidR="00395C57" w:rsidRPr="004D46A8" w14:paraId="5BF2DEE2" w14:textId="77777777" w:rsidTr="002A116E">
        <w:trPr>
          <w:trHeight w:val="600"/>
        </w:trPr>
        <w:tc>
          <w:tcPr>
            <w:tcW w:w="11605" w:type="dxa"/>
            <w:gridSpan w:val="5"/>
            <w:tcBorders>
              <w:top w:val="double" w:sz="4" w:space="0" w:color="auto"/>
            </w:tcBorders>
            <w:shd w:val="clear" w:color="auto" w:fill="D9D9D9" w:themeFill="background1" w:themeFillShade="D9"/>
          </w:tcPr>
          <w:p w14:paraId="38E8F459" w14:textId="7E60D6A0" w:rsidR="00395C57" w:rsidRPr="004D46A8" w:rsidRDefault="00381D17" w:rsidP="00780BA9">
            <w:pPr>
              <w:spacing w:before="120" w:after="120"/>
              <w:jc w:val="center"/>
              <w:rPr>
                <w:rFonts w:ascii="Cambria" w:hAnsi="Cambria"/>
                <w:b/>
                <w:bCs/>
                <w:sz w:val="28"/>
                <w:szCs w:val="28"/>
              </w:rPr>
            </w:pPr>
            <w:hyperlink r:id="rId46" w:history="1">
              <w:r w:rsidR="00395C57" w:rsidRPr="004D46A8">
                <w:rPr>
                  <w:rFonts w:ascii="Cambria" w:hAnsi="Cambria"/>
                  <w:b/>
                  <w:bCs/>
                  <w:sz w:val="28"/>
                  <w:szCs w:val="28"/>
                </w:rPr>
                <w:t>Италия</w:t>
              </w:r>
            </w:hyperlink>
            <w:r w:rsidR="00395C57" w:rsidRPr="004D46A8">
              <w:rPr>
                <w:rFonts w:ascii="Cambria" w:hAnsi="Cambria"/>
                <w:b/>
                <w:bCs/>
                <w:sz w:val="28"/>
                <w:szCs w:val="28"/>
              </w:rPr>
              <w:t xml:space="preserve"> (Рим)</w:t>
            </w:r>
          </w:p>
        </w:tc>
      </w:tr>
      <w:tr w:rsidR="00395C57" w:rsidRPr="004D46A8" w14:paraId="4B6F98AC" w14:textId="77777777" w:rsidTr="00AB399D">
        <w:trPr>
          <w:trHeight w:val="636"/>
        </w:trPr>
        <w:tc>
          <w:tcPr>
            <w:tcW w:w="3543" w:type="dxa"/>
            <w:gridSpan w:val="3"/>
          </w:tcPr>
          <w:p w14:paraId="3A8AF2D8"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5A2298F" w14:textId="77777777" w:rsidR="00F6034F" w:rsidRPr="00DA069C" w:rsidRDefault="00F6034F" w:rsidP="00F6034F">
            <w:pPr>
              <w:jc w:val="both"/>
              <w:rPr>
                <w:rFonts w:ascii="Times New Roman" w:hAnsi="Times New Roman"/>
                <w:sz w:val="24"/>
                <w:szCs w:val="24"/>
              </w:rPr>
            </w:pPr>
            <w:r w:rsidRPr="00DA069C">
              <w:rPr>
                <w:rFonts w:ascii="Times New Roman" w:hAnsi="Times New Roman"/>
                <w:sz w:val="24"/>
                <w:szCs w:val="24"/>
              </w:rPr>
              <w:t xml:space="preserve">Считано от 03 юни 2020 г. се разрешава свободното придвижване между регионите. От същата дата се разрешава и пътуването от и за Италия на граждани от: </w:t>
            </w:r>
          </w:p>
          <w:p w14:paraId="5921102A" w14:textId="77777777" w:rsidR="00F6034F" w:rsidRPr="00DA069C" w:rsidRDefault="00F6034F" w:rsidP="00F6034F">
            <w:pPr>
              <w:numPr>
                <w:ilvl w:val="0"/>
                <w:numId w:val="62"/>
              </w:numPr>
              <w:jc w:val="both"/>
              <w:rPr>
                <w:rFonts w:ascii="Times New Roman" w:hAnsi="Times New Roman"/>
                <w:sz w:val="24"/>
                <w:szCs w:val="24"/>
              </w:rPr>
            </w:pPr>
            <w:r w:rsidRPr="00DA069C">
              <w:rPr>
                <w:rFonts w:ascii="Times New Roman" w:hAnsi="Times New Roman"/>
                <w:sz w:val="24"/>
                <w:szCs w:val="24"/>
              </w:rPr>
              <w:lastRenderedPageBreak/>
              <w:t>ДЧ на ЕС;</w:t>
            </w:r>
          </w:p>
          <w:p w14:paraId="64760475" w14:textId="77777777" w:rsidR="00F6034F" w:rsidRPr="00DA069C" w:rsidRDefault="00F6034F" w:rsidP="00F6034F">
            <w:pPr>
              <w:numPr>
                <w:ilvl w:val="0"/>
                <w:numId w:val="62"/>
              </w:numPr>
              <w:jc w:val="both"/>
              <w:rPr>
                <w:rFonts w:ascii="Times New Roman" w:hAnsi="Times New Roman"/>
                <w:sz w:val="24"/>
                <w:szCs w:val="24"/>
              </w:rPr>
            </w:pPr>
            <w:r w:rsidRPr="00DA069C">
              <w:rPr>
                <w:rFonts w:ascii="Times New Roman" w:hAnsi="Times New Roman"/>
                <w:sz w:val="24"/>
                <w:szCs w:val="24"/>
              </w:rPr>
              <w:t>страните членки на Шенгенското споразумение (освен ДЧ на ЕС страните членки на Шенгенското споразумение са Исландия, Лихтенщайн, Норвегия, Швейцария);</w:t>
            </w:r>
          </w:p>
          <w:p w14:paraId="1E95D73F" w14:textId="77777777" w:rsidR="00F6034F" w:rsidRPr="00DA069C" w:rsidRDefault="00F6034F" w:rsidP="00F6034F">
            <w:pPr>
              <w:numPr>
                <w:ilvl w:val="0"/>
                <w:numId w:val="62"/>
              </w:numPr>
              <w:jc w:val="both"/>
              <w:rPr>
                <w:rFonts w:ascii="Times New Roman" w:hAnsi="Times New Roman"/>
                <w:sz w:val="24"/>
                <w:szCs w:val="24"/>
              </w:rPr>
            </w:pPr>
            <w:r w:rsidRPr="00DA069C">
              <w:rPr>
                <w:rFonts w:ascii="Times New Roman" w:hAnsi="Times New Roman"/>
                <w:sz w:val="24"/>
                <w:szCs w:val="24"/>
              </w:rPr>
              <w:t>-Великобритания и Северна Ирландия;</w:t>
            </w:r>
          </w:p>
          <w:p w14:paraId="756F3E16" w14:textId="77777777" w:rsidR="00F6034F" w:rsidRPr="00DA069C" w:rsidRDefault="00F6034F" w:rsidP="00F6034F">
            <w:pPr>
              <w:numPr>
                <w:ilvl w:val="0"/>
                <w:numId w:val="62"/>
              </w:numPr>
              <w:jc w:val="both"/>
              <w:rPr>
                <w:rFonts w:ascii="Times New Roman" w:hAnsi="Times New Roman"/>
                <w:sz w:val="24"/>
                <w:szCs w:val="24"/>
              </w:rPr>
            </w:pPr>
            <w:r w:rsidRPr="00DA069C">
              <w:rPr>
                <w:rFonts w:ascii="Times New Roman" w:hAnsi="Times New Roman"/>
                <w:sz w:val="24"/>
                <w:szCs w:val="24"/>
              </w:rPr>
              <w:t>Андора, Монако, Сан Марино;</w:t>
            </w:r>
          </w:p>
          <w:p w14:paraId="7F9327ED" w14:textId="47ADC6A8" w:rsidR="00395C57" w:rsidRPr="004D46A8" w:rsidRDefault="00F6034F" w:rsidP="00F6034F">
            <w:pPr>
              <w:jc w:val="both"/>
              <w:rPr>
                <w:rFonts w:ascii="Cambria" w:hAnsi="Cambria"/>
              </w:rPr>
            </w:pPr>
            <w:r w:rsidRPr="00DA069C">
              <w:rPr>
                <w:rFonts w:ascii="Times New Roman" w:hAnsi="Times New Roman"/>
                <w:sz w:val="24"/>
                <w:szCs w:val="24"/>
              </w:rPr>
              <w:t>Считано от 3 до 15 юни вкл. придвижването от и до страни, различни от упоменатите по-горе ще се извършва съгласно разпоредбите в сила до 02 юни 2020 г., а именно наличие на спешни и неотложни причини, здравословни или свързани с работа.</w:t>
            </w:r>
          </w:p>
        </w:tc>
      </w:tr>
      <w:tr w:rsidR="00395C57" w:rsidRPr="004D46A8" w14:paraId="33069CC3" w14:textId="77777777" w:rsidTr="00AB399D">
        <w:trPr>
          <w:trHeight w:val="871"/>
        </w:trPr>
        <w:tc>
          <w:tcPr>
            <w:tcW w:w="3543" w:type="dxa"/>
            <w:gridSpan w:val="3"/>
          </w:tcPr>
          <w:p w14:paraId="1340D5C7" w14:textId="77777777" w:rsidR="00395C57" w:rsidRPr="004D46A8" w:rsidRDefault="00395C57"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3955FE39" w14:textId="2A99C8E6" w:rsidR="00395C57" w:rsidRPr="004D46A8" w:rsidRDefault="00F6034F" w:rsidP="00F6034F">
            <w:pPr>
              <w:jc w:val="both"/>
              <w:rPr>
                <w:rFonts w:ascii="Cambria" w:hAnsi="Cambria"/>
              </w:rPr>
            </w:pPr>
            <w:r w:rsidRPr="00DA069C">
              <w:rPr>
                <w:rFonts w:ascii="Times New Roman" w:hAnsi="Times New Roman"/>
                <w:sz w:val="24"/>
                <w:szCs w:val="24"/>
              </w:rPr>
              <w:t>От 03 юни 2020 г. на италианска територия могат свободно да влизат и циркулират транспортни средства от страни членки на ЕС и Шенгенското пространство.</w:t>
            </w:r>
            <w:r>
              <w:rPr>
                <w:rFonts w:ascii="Times New Roman" w:hAnsi="Times New Roman"/>
                <w:sz w:val="24"/>
                <w:szCs w:val="24"/>
              </w:rPr>
              <w:t xml:space="preserve"> За останалите транспортни средства остават в сила предишните мерки.</w:t>
            </w:r>
          </w:p>
        </w:tc>
      </w:tr>
      <w:tr w:rsidR="00395C57" w:rsidRPr="004D46A8" w14:paraId="4D164B06" w14:textId="77777777" w:rsidTr="00AB399D">
        <w:trPr>
          <w:trHeight w:val="922"/>
        </w:trPr>
        <w:tc>
          <w:tcPr>
            <w:tcW w:w="3543" w:type="dxa"/>
            <w:gridSpan w:val="3"/>
          </w:tcPr>
          <w:p w14:paraId="1FB8A654"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04595ED" w14:textId="77777777" w:rsidR="00F6034F" w:rsidRPr="00DA069C" w:rsidRDefault="00F6034F" w:rsidP="00F6034F">
            <w:pPr>
              <w:jc w:val="both"/>
              <w:rPr>
                <w:rFonts w:ascii="Times New Roman" w:hAnsi="Times New Roman"/>
                <w:sz w:val="24"/>
                <w:szCs w:val="24"/>
              </w:rPr>
            </w:pPr>
            <w:r w:rsidRPr="00DA069C">
              <w:rPr>
                <w:rFonts w:ascii="Times New Roman" w:hAnsi="Times New Roman"/>
                <w:sz w:val="24"/>
                <w:szCs w:val="24"/>
              </w:rPr>
              <w:t xml:space="preserve">За завръщане в България са възможни сухоземни маршрути през Словения, Хърватия и Сърбия. Гърция все още пропуска само товарни камиони през морските си граници. </w:t>
            </w:r>
          </w:p>
          <w:p w14:paraId="09D1B4EB" w14:textId="68BCDD12" w:rsidR="00395C57" w:rsidRPr="004D46A8" w:rsidRDefault="00395C57" w:rsidP="00780BA9">
            <w:pPr>
              <w:jc w:val="both"/>
              <w:rPr>
                <w:rFonts w:ascii="Cambria" w:eastAsia="Times New Roman" w:hAnsi="Cambria" w:cs="Times New Roman"/>
                <w:color w:val="000000"/>
                <w:lang w:eastAsia="bg-BG"/>
              </w:rPr>
            </w:pPr>
          </w:p>
        </w:tc>
      </w:tr>
      <w:tr w:rsidR="00395C57" w:rsidRPr="004D46A8" w14:paraId="45DD53A6" w14:textId="77777777" w:rsidTr="00AB399D">
        <w:trPr>
          <w:trHeight w:val="618"/>
        </w:trPr>
        <w:tc>
          <w:tcPr>
            <w:tcW w:w="3543" w:type="dxa"/>
            <w:gridSpan w:val="3"/>
          </w:tcPr>
          <w:p w14:paraId="6B491319" w14:textId="6696B4F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B07E2A6" w14:textId="5AA3FEA8" w:rsidR="00F6034F" w:rsidRPr="00DA069C" w:rsidRDefault="00F6034F" w:rsidP="00F6034F">
            <w:pPr>
              <w:jc w:val="both"/>
              <w:rPr>
                <w:rFonts w:ascii="Times New Roman" w:hAnsi="Times New Roman"/>
                <w:sz w:val="24"/>
                <w:szCs w:val="24"/>
              </w:rPr>
            </w:pPr>
            <w:r w:rsidRPr="00DA069C">
              <w:rPr>
                <w:rFonts w:ascii="Times New Roman" w:hAnsi="Times New Roman"/>
                <w:sz w:val="24"/>
                <w:szCs w:val="24"/>
              </w:rPr>
              <w:t>От 3 юни, за идващите от гореизброените страни отпада и задължението за 14-дневна доброволна карантина, освен ако не са пребивавали в трети страни в предходните 14 дни преди влизането им в Италия.</w:t>
            </w:r>
          </w:p>
          <w:p w14:paraId="6D6E91D4" w14:textId="388ED591" w:rsidR="00395C57" w:rsidRPr="004D46A8" w:rsidRDefault="00F6034F" w:rsidP="00F6034F">
            <w:pPr>
              <w:tabs>
                <w:tab w:val="left" w:pos="9356"/>
              </w:tabs>
              <w:jc w:val="both"/>
              <w:rPr>
                <w:rFonts w:ascii="Cambria" w:hAnsi="Cambria"/>
              </w:rPr>
            </w:pPr>
            <w:r w:rsidRPr="00DA069C">
              <w:rPr>
                <w:rFonts w:ascii="Times New Roman" w:hAnsi="Times New Roman"/>
                <w:sz w:val="24"/>
                <w:szCs w:val="24"/>
              </w:rPr>
              <w:t>За гражданите на всички останали държави остава в сила задължителната карантина.</w:t>
            </w:r>
          </w:p>
        </w:tc>
      </w:tr>
      <w:tr w:rsidR="00395C57" w:rsidRPr="004D46A8" w14:paraId="258ACDDC" w14:textId="77777777" w:rsidTr="00AB399D">
        <w:trPr>
          <w:trHeight w:val="870"/>
        </w:trPr>
        <w:tc>
          <w:tcPr>
            <w:tcW w:w="3543" w:type="dxa"/>
            <w:gridSpan w:val="3"/>
          </w:tcPr>
          <w:p w14:paraId="56DED4DB"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3D98AF53" w14:textId="131E7E7C" w:rsidR="00395C57" w:rsidRPr="004D46A8" w:rsidRDefault="00F6034F" w:rsidP="00780BA9">
            <w:pPr>
              <w:jc w:val="both"/>
              <w:rPr>
                <w:rFonts w:ascii="Cambria" w:hAnsi="Cambria"/>
              </w:rPr>
            </w:pPr>
            <w:r w:rsidRPr="00DA069C">
              <w:rPr>
                <w:rFonts w:ascii="Times New Roman" w:hAnsi="Times New Roman"/>
                <w:sz w:val="24"/>
                <w:szCs w:val="24"/>
              </w:rPr>
              <w:t>Няма</w:t>
            </w:r>
          </w:p>
        </w:tc>
      </w:tr>
      <w:tr w:rsidR="00395C57" w:rsidRPr="004D46A8" w14:paraId="2B28490E" w14:textId="76CC8F88" w:rsidTr="00EF6DFA">
        <w:trPr>
          <w:trHeight w:val="350"/>
        </w:trPr>
        <w:tc>
          <w:tcPr>
            <w:tcW w:w="11605" w:type="dxa"/>
            <w:gridSpan w:val="5"/>
            <w:shd w:val="clear" w:color="auto" w:fill="D9D9D9" w:themeFill="background1" w:themeFillShade="D9"/>
          </w:tcPr>
          <w:p w14:paraId="5972FB87" w14:textId="597C41EC" w:rsidR="00395C57" w:rsidRPr="004D46A8" w:rsidRDefault="00381D17" w:rsidP="00780BA9">
            <w:pPr>
              <w:spacing w:before="120" w:after="120"/>
              <w:jc w:val="center"/>
              <w:rPr>
                <w:rFonts w:ascii="Cambria" w:hAnsi="Cambria"/>
                <w:b/>
                <w:bCs/>
                <w:sz w:val="28"/>
                <w:szCs w:val="28"/>
              </w:rPr>
            </w:pPr>
            <w:hyperlink r:id="rId47" w:history="1">
              <w:r w:rsidR="00395C57" w:rsidRPr="004D46A8">
                <w:rPr>
                  <w:rFonts w:ascii="Cambria" w:hAnsi="Cambria"/>
                  <w:b/>
                  <w:bCs/>
                  <w:sz w:val="28"/>
                  <w:szCs w:val="28"/>
                </w:rPr>
                <w:t>Кипър</w:t>
              </w:r>
            </w:hyperlink>
            <w:r w:rsidR="00395C57" w:rsidRPr="004D46A8">
              <w:rPr>
                <w:rFonts w:ascii="Cambria" w:hAnsi="Cambria"/>
                <w:b/>
                <w:bCs/>
                <w:sz w:val="28"/>
                <w:szCs w:val="28"/>
              </w:rPr>
              <w:t xml:space="preserve"> (Никозия)</w:t>
            </w:r>
          </w:p>
        </w:tc>
      </w:tr>
      <w:tr w:rsidR="00010982" w:rsidRPr="004D46A8" w14:paraId="5047B970" w14:textId="77777777" w:rsidTr="00AB399D">
        <w:trPr>
          <w:trHeight w:val="636"/>
        </w:trPr>
        <w:tc>
          <w:tcPr>
            <w:tcW w:w="3543" w:type="dxa"/>
            <w:gridSpan w:val="3"/>
          </w:tcPr>
          <w:p w14:paraId="438774DA" w14:textId="77777777" w:rsidR="00010982" w:rsidRPr="004D46A8" w:rsidRDefault="00010982"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089A42B"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От вторник, 9 юни, Кипър отваря летището си и стартирането на полетите до 19 държави.</w:t>
            </w:r>
          </w:p>
          <w:p w14:paraId="5B6BB7AC" w14:textId="77777777" w:rsidR="00010982" w:rsidRPr="004D46A8" w:rsidRDefault="00010982" w:rsidP="00780BA9">
            <w:pPr>
              <w:jc w:val="both"/>
              <w:rPr>
                <w:rFonts w:ascii="Cambria" w:hAnsi="Cambria" w:cs="Times New Roman"/>
                <w:szCs w:val="28"/>
              </w:rPr>
            </w:pPr>
          </w:p>
          <w:p w14:paraId="4E722836"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Тези страни са: Гърция, Малта, България, Норвегия, Австрия, Финландия, Словения, Унгария, Израел, Дания, Германия, Словакия, Литва, Швейцария, Полша, Румъния, Хърватия, Естония, Чехия.</w:t>
            </w:r>
          </w:p>
          <w:p w14:paraId="0C7D7A95" w14:textId="77777777" w:rsidR="00010982" w:rsidRPr="004D46A8" w:rsidRDefault="00010982" w:rsidP="00780BA9">
            <w:pPr>
              <w:jc w:val="both"/>
              <w:rPr>
                <w:rFonts w:ascii="Cambria" w:hAnsi="Cambria" w:cs="Times New Roman"/>
                <w:szCs w:val="28"/>
              </w:rPr>
            </w:pPr>
          </w:p>
          <w:p w14:paraId="44D46D3C"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Тези, които идват от горепосочените страни, ще трябва да представят лабораторен сертификат от сертифицирана лаборатория с отрицателен резултат на тест заCovid-19, който е извършен в рамките на 72 часа преди полета.</w:t>
            </w:r>
          </w:p>
          <w:p w14:paraId="246F7F19" w14:textId="77777777" w:rsidR="00010982" w:rsidRPr="004D46A8" w:rsidRDefault="00010982" w:rsidP="00780BA9">
            <w:pPr>
              <w:jc w:val="both"/>
              <w:rPr>
                <w:rFonts w:ascii="Cambria" w:hAnsi="Cambria" w:cs="Times New Roman"/>
                <w:szCs w:val="28"/>
              </w:rPr>
            </w:pPr>
          </w:p>
          <w:p w14:paraId="646BB5ED"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Кипърските граждани и законно пребиваващи в Кипър ще могат да извършват лабораторни проверки при пристигането си в Кипър.</w:t>
            </w:r>
          </w:p>
          <w:p w14:paraId="132F28C1" w14:textId="77777777" w:rsidR="00010982" w:rsidRPr="004D46A8" w:rsidRDefault="00010982" w:rsidP="00780BA9">
            <w:pPr>
              <w:jc w:val="both"/>
              <w:rPr>
                <w:rFonts w:ascii="Cambria" w:hAnsi="Cambria" w:cs="Times New Roman"/>
                <w:szCs w:val="28"/>
              </w:rPr>
            </w:pPr>
          </w:p>
          <w:p w14:paraId="133B3DEC"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След 20 юни за страните от първата група изискването за представяне на тест ще отпадне.</w:t>
            </w:r>
          </w:p>
          <w:p w14:paraId="62C336FD" w14:textId="77777777" w:rsidR="00010982" w:rsidRPr="004D46A8" w:rsidRDefault="00010982" w:rsidP="00780BA9">
            <w:pPr>
              <w:jc w:val="both"/>
              <w:rPr>
                <w:rFonts w:ascii="Cambria" w:hAnsi="Cambria" w:cs="Times New Roman"/>
                <w:szCs w:val="28"/>
              </w:rPr>
            </w:pPr>
          </w:p>
          <w:p w14:paraId="762160D9"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 xml:space="preserve">За онези страни, които не са включени в горните списъци на държавите, полетите до Кипър ще бъдат разрешени само за пътници, които са кипърски </w:t>
            </w:r>
            <w:r w:rsidRPr="004D46A8">
              <w:rPr>
                <w:rFonts w:ascii="Cambria" w:hAnsi="Cambria" w:cs="Times New Roman"/>
                <w:szCs w:val="28"/>
              </w:rPr>
              <w:lastRenderedPageBreak/>
              <w:t>граждани и за тези, които имат специално разрешително. Ще е необходимо да се представи сертификат за лабораторен тест.</w:t>
            </w:r>
          </w:p>
          <w:p w14:paraId="798D55F8" w14:textId="77777777" w:rsidR="00010982" w:rsidRPr="004D46A8" w:rsidRDefault="00010982" w:rsidP="00780BA9">
            <w:pPr>
              <w:jc w:val="both"/>
              <w:rPr>
                <w:rFonts w:ascii="Cambria" w:hAnsi="Cambria" w:cs="Times New Roman"/>
                <w:szCs w:val="28"/>
              </w:rPr>
            </w:pPr>
          </w:p>
          <w:p w14:paraId="3E281616" w14:textId="77777777" w:rsidR="00010982" w:rsidRPr="004D46A8" w:rsidRDefault="00010982" w:rsidP="00780BA9">
            <w:pPr>
              <w:jc w:val="both"/>
              <w:rPr>
                <w:rFonts w:ascii="Cambria" w:hAnsi="Cambria" w:cs="Times New Roman"/>
                <w:szCs w:val="28"/>
              </w:rPr>
            </w:pPr>
            <w:r w:rsidRPr="004D46A8">
              <w:rPr>
                <w:rFonts w:ascii="Cambria" w:hAnsi="Cambria" w:cs="Times New Roman"/>
                <w:szCs w:val="28"/>
              </w:rPr>
              <w:t>Задължителната карантина ще бъде премахната на 25 май, а хотелите ще отворят на 1 юни според съответните здравните предписания.</w:t>
            </w:r>
          </w:p>
          <w:p w14:paraId="24EEF7AD" w14:textId="77777777" w:rsidR="00010982" w:rsidRPr="004D46A8" w:rsidRDefault="00010982" w:rsidP="00780BA9">
            <w:pPr>
              <w:jc w:val="both"/>
              <w:rPr>
                <w:rFonts w:ascii="Cambria" w:hAnsi="Cambria" w:cs="Times New Roman"/>
                <w:szCs w:val="28"/>
              </w:rPr>
            </w:pPr>
          </w:p>
          <w:p w14:paraId="3E9AB613" w14:textId="48E2FB36" w:rsidR="00010982" w:rsidRPr="004D46A8" w:rsidRDefault="00010982" w:rsidP="00780BA9">
            <w:pPr>
              <w:jc w:val="both"/>
              <w:rPr>
                <w:rFonts w:ascii="Cambria" w:hAnsi="Cambria" w:cstheme="minorHAnsi"/>
                <w:color w:val="000000"/>
              </w:rPr>
            </w:pPr>
          </w:p>
        </w:tc>
      </w:tr>
      <w:tr w:rsidR="00010982" w:rsidRPr="004D46A8" w14:paraId="758D503F" w14:textId="77777777" w:rsidTr="00AB399D">
        <w:trPr>
          <w:trHeight w:val="871"/>
        </w:trPr>
        <w:tc>
          <w:tcPr>
            <w:tcW w:w="3543" w:type="dxa"/>
            <w:gridSpan w:val="3"/>
          </w:tcPr>
          <w:p w14:paraId="6AA1E2EA" w14:textId="77777777" w:rsidR="00010982" w:rsidRPr="004D46A8" w:rsidRDefault="00010982"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F8B140E" w14:textId="77AFE9D1" w:rsidR="00010982" w:rsidRPr="004D46A8" w:rsidRDefault="00E243A2" w:rsidP="00780BA9">
            <w:pPr>
              <w:spacing w:before="120" w:after="120"/>
              <w:jc w:val="both"/>
              <w:rPr>
                <w:rFonts w:ascii="Cambria" w:hAnsi="Cambria"/>
              </w:rPr>
            </w:pPr>
            <w:r w:rsidRPr="004D46A8">
              <w:rPr>
                <w:rFonts w:ascii="Cambria" w:hAnsi="Cambria"/>
              </w:rPr>
              <w:t xml:space="preserve">Забраната за извършването на редовни граждански полети от и до Р Кипър се удължава до 8 юни 2020 г. </w:t>
            </w:r>
          </w:p>
        </w:tc>
      </w:tr>
      <w:tr w:rsidR="00010982" w:rsidRPr="004D46A8" w14:paraId="30F15AC4" w14:textId="77777777" w:rsidTr="00AB399D">
        <w:trPr>
          <w:trHeight w:val="922"/>
        </w:trPr>
        <w:tc>
          <w:tcPr>
            <w:tcW w:w="3543" w:type="dxa"/>
            <w:gridSpan w:val="3"/>
          </w:tcPr>
          <w:p w14:paraId="494C880F" w14:textId="77777777" w:rsidR="00010982" w:rsidRPr="004D46A8" w:rsidRDefault="00010982"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180C7501" w14:textId="39783BD1" w:rsidR="00010982" w:rsidRPr="004D46A8" w:rsidRDefault="00010982" w:rsidP="00780BA9">
            <w:pPr>
              <w:spacing w:before="120" w:after="120"/>
              <w:jc w:val="both"/>
              <w:rPr>
                <w:rFonts w:ascii="Cambria" w:hAnsi="Cambria" w:cstheme="minorHAnsi"/>
              </w:rPr>
            </w:pPr>
            <w:r w:rsidRPr="004D46A8">
              <w:rPr>
                <w:rFonts w:ascii="Cambria" w:hAnsi="Cambria" w:cs="Times New Roman"/>
                <w:szCs w:val="28"/>
              </w:rPr>
              <w:t xml:space="preserve">- </w:t>
            </w:r>
          </w:p>
        </w:tc>
      </w:tr>
      <w:tr w:rsidR="00010982" w:rsidRPr="004D46A8" w14:paraId="49C4A999" w14:textId="77777777" w:rsidTr="00AB399D">
        <w:trPr>
          <w:trHeight w:val="618"/>
        </w:trPr>
        <w:tc>
          <w:tcPr>
            <w:tcW w:w="3543" w:type="dxa"/>
            <w:gridSpan w:val="3"/>
          </w:tcPr>
          <w:p w14:paraId="3633DBE8" w14:textId="77777777" w:rsidR="00010982" w:rsidRPr="004D46A8" w:rsidRDefault="00010982"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7E8830CA" w14:textId="6F7EEF07" w:rsidR="00010982" w:rsidRPr="004D46A8" w:rsidRDefault="00010982" w:rsidP="00780BA9">
            <w:pPr>
              <w:jc w:val="both"/>
              <w:rPr>
                <w:rFonts w:ascii="Cambria" w:hAnsi="Cambria"/>
              </w:rPr>
            </w:pPr>
            <w:r w:rsidRPr="004D46A8">
              <w:rPr>
                <w:rFonts w:ascii="Cambria" w:hAnsi="Cambria" w:cs="Times New Roman"/>
                <w:szCs w:val="28"/>
              </w:rPr>
              <w:t xml:space="preserve">Всички ограничителни мерки за гражданите отпадат от 23 май 2020г. </w:t>
            </w:r>
          </w:p>
        </w:tc>
      </w:tr>
      <w:tr w:rsidR="00010982" w:rsidRPr="004D46A8" w14:paraId="061840FB" w14:textId="77777777" w:rsidTr="00AB399D">
        <w:trPr>
          <w:trHeight w:val="870"/>
        </w:trPr>
        <w:tc>
          <w:tcPr>
            <w:tcW w:w="3543" w:type="dxa"/>
            <w:gridSpan w:val="3"/>
          </w:tcPr>
          <w:p w14:paraId="18AB21EF" w14:textId="28FA173D" w:rsidR="00010982" w:rsidRPr="004D46A8" w:rsidRDefault="00010982"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73A4E30A" w14:textId="77777777" w:rsidR="00010982" w:rsidRPr="004D46A8" w:rsidRDefault="00010982" w:rsidP="00780BA9">
            <w:pPr>
              <w:ind w:right="175"/>
              <w:jc w:val="both"/>
              <w:rPr>
                <w:rFonts w:ascii="Cambria" w:hAnsi="Cambria" w:cs="Times New Roman"/>
                <w:szCs w:val="28"/>
              </w:rPr>
            </w:pPr>
            <w:r w:rsidRPr="004D46A8">
              <w:rPr>
                <w:rFonts w:ascii="Cambria" w:hAnsi="Cambria" w:cs="Times New Roman"/>
                <w:szCs w:val="28"/>
              </w:rPr>
              <w:t xml:space="preserve">- </w:t>
            </w:r>
          </w:p>
          <w:p w14:paraId="78418F02" w14:textId="48A38196" w:rsidR="00010982" w:rsidRPr="004D46A8" w:rsidRDefault="00010982" w:rsidP="00780BA9">
            <w:pPr>
              <w:spacing w:before="120" w:after="120"/>
              <w:jc w:val="both"/>
              <w:rPr>
                <w:rFonts w:ascii="Cambria" w:hAnsi="Cambria"/>
              </w:rPr>
            </w:pPr>
          </w:p>
        </w:tc>
      </w:tr>
      <w:tr w:rsidR="00395C57" w:rsidRPr="004D46A8" w14:paraId="2EBE6C67" w14:textId="77777777" w:rsidTr="00C80C6B">
        <w:trPr>
          <w:trHeight w:val="493"/>
        </w:trPr>
        <w:tc>
          <w:tcPr>
            <w:tcW w:w="11605" w:type="dxa"/>
            <w:gridSpan w:val="5"/>
            <w:shd w:val="clear" w:color="auto" w:fill="D9D9D9" w:themeFill="background1" w:themeFillShade="D9"/>
          </w:tcPr>
          <w:p w14:paraId="00B15960" w14:textId="18EE4F3E" w:rsidR="00395C57" w:rsidRPr="004D46A8" w:rsidRDefault="00381D17" w:rsidP="00780BA9">
            <w:pPr>
              <w:spacing w:before="120" w:after="120"/>
              <w:jc w:val="center"/>
              <w:rPr>
                <w:rFonts w:ascii="Cambria" w:hAnsi="Cambria"/>
                <w:b/>
                <w:bCs/>
                <w:sz w:val="28"/>
                <w:szCs w:val="28"/>
              </w:rPr>
            </w:pPr>
            <w:hyperlink r:id="rId48" w:history="1">
              <w:r w:rsidR="00395C57" w:rsidRPr="004D46A8">
                <w:rPr>
                  <w:rFonts w:ascii="Cambria" w:hAnsi="Cambria"/>
                  <w:b/>
                  <w:bCs/>
                  <w:sz w:val="28"/>
                  <w:szCs w:val="28"/>
                </w:rPr>
                <w:t>Косово</w:t>
              </w:r>
            </w:hyperlink>
            <w:r w:rsidR="00395C57" w:rsidRPr="004D46A8">
              <w:rPr>
                <w:rFonts w:ascii="Cambria" w:hAnsi="Cambria"/>
                <w:b/>
                <w:bCs/>
                <w:sz w:val="28"/>
                <w:szCs w:val="28"/>
              </w:rPr>
              <w:t xml:space="preserve"> (Прищина)</w:t>
            </w:r>
          </w:p>
        </w:tc>
      </w:tr>
      <w:tr w:rsidR="00395C57" w:rsidRPr="004D46A8" w14:paraId="66D74361" w14:textId="77777777" w:rsidTr="00AB399D">
        <w:trPr>
          <w:trHeight w:val="636"/>
        </w:trPr>
        <w:tc>
          <w:tcPr>
            <w:tcW w:w="3543" w:type="dxa"/>
            <w:gridSpan w:val="3"/>
          </w:tcPr>
          <w:p w14:paraId="27C103E6" w14:textId="77777777" w:rsidR="00395C57" w:rsidRPr="004D46A8" w:rsidRDefault="00395C57" w:rsidP="00780BA9">
            <w:pPr>
              <w:rPr>
                <w:rFonts w:ascii="Cambria" w:hAnsi="Cambria"/>
              </w:rPr>
            </w:pPr>
            <w:r w:rsidRPr="004D46A8">
              <w:rPr>
                <w:rFonts w:ascii="Cambria" w:hAnsi="Cambria"/>
              </w:rPr>
              <w:t>Въведени мерки по отношение режима на влизане и излизане в страните на акредитацията Ви и допълнителна такава (ако имате).</w:t>
            </w:r>
          </w:p>
          <w:p w14:paraId="5A516B8E" w14:textId="3205E8CE" w:rsidR="00395C57" w:rsidRPr="004D46A8" w:rsidRDefault="00395C57" w:rsidP="00780BA9">
            <w:pPr>
              <w:spacing w:before="120" w:after="120"/>
              <w:rPr>
                <w:rFonts w:ascii="Cambria" w:hAnsi="Cambria"/>
              </w:rPr>
            </w:pPr>
          </w:p>
        </w:tc>
        <w:tc>
          <w:tcPr>
            <w:tcW w:w="8062" w:type="dxa"/>
            <w:gridSpan w:val="2"/>
          </w:tcPr>
          <w:p w14:paraId="38142944" w14:textId="787FDEFB" w:rsidR="00193CD4" w:rsidRPr="004D46A8" w:rsidRDefault="00193CD4" w:rsidP="00780BA9">
            <w:pPr>
              <w:spacing w:after="120"/>
              <w:jc w:val="both"/>
              <w:rPr>
                <w:rFonts w:ascii="Cambria" w:hAnsi="Cambria"/>
              </w:rPr>
            </w:pPr>
            <w:r w:rsidRPr="004D46A8">
              <w:rPr>
                <w:rFonts w:ascii="Cambria" w:hAnsi="Cambria"/>
              </w:rPr>
              <w:t>-отварят се входните сухопътни ГКПП „Върмиц“ (с Албания), ГКПП „Мердаре“, "Деу и Бард“  и „Яринье“ (със Сърбия), ГКПП "Грюка е Чакорит“ (с Черна Гора) и ГКПП „Хани и Елезит“ (с Република Северна Македония). Влизащите на територията на Косово ще бъдат подлагани на медицински преглед. Гражданите, които представят на ГКПП отрицателен резултат от тест по метода RT-PCR (направен в специализирана лаборатория не по-рано от 4 дни), ще бъдат допускани на територията на сраната без да им бъде налагано изискване за самостоятелна изолация. Тези, които не разполагат с такъв документ, ще бъдат поставяни под карантина за срок от 7 дни;</w:t>
            </w:r>
          </w:p>
          <w:p w14:paraId="1649A48D" w14:textId="5B03B3C3" w:rsidR="00395C57" w:rsidRPr="004D46A8" w:rsidRDefault="00395C57" w:rsidP="00780BA9">
            <w:pPr>
              <w:spacing w:after="120"/>
              <w:jc w:val="both"/>
              <w:rPr>
                <w:rFonts w:ascii="Cambria" w:eastAsia="Times New Roman" w:hAnsi="Cambria" w:cstheme="minorHAnsi"/>
                <w:color w:val="00000A"/>
              </w:rPr>
            </w:pPr>
            <w:r w:rsidRPr="004D46A8">
              <w:rPr>
                <w:rFonts w:ascii="Cambria" w:hAnsi="Cambria" w:cstheme="minorHAnsi"/>
              </w:rPr>
              <w:t xml:space="preserve">- </w:t>
            </w:r>
            <w:r w:rsidRPr="004D46A8">
              <w:rPr>
                <w:rFonts w:ascii="Cambria" w:eastAsia="Times New Roman" w:hAnsi="Cambria" w:cstheme="minorHAnsi"/>
                <w:color w:val="00000A"/>
              </w:rPr>
              <w:t>косовски граждани, които са се регистрирали в посолствата и консулствата на Косово в страни и региони със среден и висок риск от разпространение на Covid-19  и са декларирали желание да се завърнат в страната, могат да го направят организирано по реда определен на 18.03.2020 г. от МВнР на Косово, а именно:  предимство имат граждани, на които изтича срокът на валидност на визи и документи за самоличност, спешните медицински случаи и такива които са блокирани на терминалите по международните летища. Пътните разходи се поемат от желаещите да се завърнат и всички завърнали се на територията на Косово се поставят под принудителна карантина за 14 дневен срок, на място определено от Министерството на здравеопазването.</w:t>
            </w:r>
          </w:p>
          <w:p w14:paraId="00981E83" w14:textId="223A6C4C" w:rsidR="00395C57" w:rsidRPr="004D46A8" w:rsidRDefault="00395C57" w:rsidP="00780BA9">
            <w:pPr>
              <w:jc w:val="both"/>
              <w:rPr>
                <w:rFonts w:ascii="Cambria" w:hAnsi="Cambria"/>
              </w:rPr>
            </w:pPr>
            <w:r w:rsidRPr="004D46A8">
              <w:rPr>
                <w:rFonts w:ascii="Cambria" w:hAnsi="Cambria"/>
              </w:rPr>
              <w:t xml:space="preserve">- на сухоземните ГКПП и на международното летище в Прищина има екипи на Националния институт за обществено здраве на Косово, центровете за семейна медицина и полицията, които следят непрекъснато (24 часови дежурства)  епидемиологичната обстановка и контролират пропускателния режим;  </w:t>
            </w:r>
          </w:p>
        </w:tc>
      </w:tr>
      <w:tr w:rsidR="00395C57" w:rsidRPr="004D46A8" w14:paraId="69583DBA" w14:textId="77777777" w:rsidTr="00AB399D">
        <w:trPr>
          <w:trHeight w:val="871"/>
        </w:trPr>
        <w:tc>
          <w:tcPr>
            <w:tcW w:w="3543" w:type="dxa"/>
            <w:gridSpan w:val="3"/>
          </w:tcPr>
          <w:p w14:paraId="2EDC59D3" w14:textId="77777777" w:rsidR="00395C57" w:rsidRPr="004D46A8" w:rsidRDefault="00395C57" w:rsidP="00780BA9">
            <w:pPr>
              <w:contextualSpacing/>
              <w:rPr>
                <w:rFonts w:ascii="Cambria" w:hAnsi="Cambria"/>
              </w:rPr>
            </w:pPr>
            <w:r w:rsidRPr="004D46A8">
              <w:rPr>
                <w:rFonts w:ascii="Cambria" w:hAnsi="Cambria"/>
              </w:rPr>
              <w:lastRenderedPageBreak/>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6B40DE7E" w14:textId="734EBE02" w:rsidR="00395C57" w:rsidRPr="004D46A8" w:rsidRDefault="00395C57" w:rsidP="00780BA9">
            <w:pPr>
              <w:spacing w:before="120" w:after="120"/>
              <w:rPr>
                <w:rFonts w:ascii="Cambria" w:hAnsi="Cambria"/>
              </w:rPr>
            </w:pPr>
          </w:p>
        </w:tc>
        <w:tc>
          <w:tcPr>
            <w:tcW w:w="8062" w:type="dxa"/>
            <w:gridSpan w:val="2"/>
          </w:tcPr>
          <w:p w14:paraId="1F1E9F7F" w14:textId="281FC379" w:rsidR="00107885" w:rsidRPr="004D46A8" w:rsidRDefault="00107885" w:rsidP="00780BA9">
            <w:pPr>
              <w:spacing w:before="120" w:after="120"/>
              <w:jc w:val="both"/>
              <w:rPr>
                <w:rFonts w:ascii="Cambria" w:hAnsi="Cambria"/>
              </w:rPr>
            </w:pPr>
            <w:r w:rsidRPr="004D46A8">
              <w:rPr>
                <w:rFonts w:ascii="Cambria" w:hAnsi="Cambria"/>
              </w:rPr>
              <w:t>От 01.06.2020 г. са отворени ГКПП „Върмиц“ (с Албания), ГКПП „Мердаре“, "Деу и Бард“  и „Яринье“ (със Сърбия), ГКПП "Грюка е Чакорит“ (с Черна Гора) и ГКПП „Хани и Елезит“ (с Република Северна Македония).</w:t>
            </w:r>
          </w:p>
          <w:p w14:paraId="32A46F8D" w14:textId="74709C07" w:rsidR="00395C57" w:rsidRPr="004D46A8" w:rsidRDefault="00395C57" w:rsidP="00780BA9">
            <w:pPr>
              <w:spacing w:before="120" w:after="120"/>
              <w:jc w:val="both"/>
              <w:rPr>
                <w:rFonts w:ascii="Cambria" w:hAnsi="Cambria"/>
              </w:rPr>
            </w:pPr>
            <w:r w:rsidRPr="004D46A8">
              <w:rPr>
                <w:rFonts w:ascii="Cambria" w:hAnsi="Cambria"/>
              </w:rPr>
              <w:t xml:space="preserve">Всички ГКПП пропускат товарни транспортни средства, превозващи стоки и храни,  след преглед на водача от медицински специалист. </w:t>
            </w:r>
          </w:p>
        </w:tc>
      </w:tr>
      <w:tr w:rsidR="00395C57" w:rsidRPr="004D46A8" w14:paraId="2A16F5C9" w14:textId="77777777" w:rsidTr="00AB399D">
        <w:trPr>
          <w:trHeight w:val="510"/>
        </w:trPr>
        <w:tc>
          <w:tcPr>
            <w:tcW w:w="3543" w:type="dxa"/>
            <w:gridSpan w:val="3"/>
          </w:tcPr>
          <w:p w14:paraId="012206CC" w14:textId="77777777" w:rsidR="00395C57" w:rsidRPr="004D46A8" w:rsidRDefault="00395C57" w:rsidP="00780BA9">
            <w:pPr>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p w14:paraId="7944E9AD" w14:textId="70EE4D8D" w:rsidR="00395C57" w:rsidRPr="004D46A8" w:rsidRDefault="00395C57" w:rsidP="00780BA9">
            <w:pPr>
              <w:spacing w:before="120" w:after="120"/>
              <w:rPr>
                <w:rFonts w:ascii="Cambria" w:hAnsi="Cambria"/>
              </w:rPr>
            </w:pPr>
          </w:p>
        </w:tc>
        <w:tc>
          <w:tcPr>
            <w:tcW w:w="8062" w:type="dxa"/>
            <w:gridSpan w:val="2"/>
          </w:tcPr>
          <w:p w14:paraId="63C57B45" w14:textId="082C2F8D" w:rsidR="00395C57" w:rsidRPr="004D46A8" w:rsidRDefault="00395C57" w:rsidP="00780BA9">
            <w:pPr>
              <w:spacing w:before="120" w:after="120"/>
              <w:jc w:val="both"/>
              <w:rPr>
                <w:rFonts w:ascii="Cambria" w:hAnsi="Cambria"/>
              </w:rPr>
            </w:pPr>
            <w:r w:rsidRPr="004D46A8">
              <w:rPr>
                <w:rFonts w:ascii="Cambria" w:hAnsi="Cambria"/>
              </w:rPr>
              <w:t xml:space="preserve">Основните сухоземни маршрути за пътуване от Косово до България са през Република Северна Македония (Прищина-ГКПП „Хани и Елезит“-ГКПП „Гюешево“- София) и през Република Сърбия (Прищина-ГКПП „Мердаре“-ГКПП „Калотина“- София). Към момента всички изходни ГКПП на Косово към съседните държави са затворени и практически не пропускат пътници на излизане от Косово, тъй като чуждестранните граждани не могат да влязат на територията на Република Северна Македония, Албания, Сърбия и Черна гора. </w:t>
            </w:r>
          </w:p>
        </w:tc>
      </w:tr>
      <w:tr w:rsidR="00395C57" w:rsidRPr="004D46A8" w14:paraId="61E6AD97" w14:textId="77777777" w:rsidTr="00AB399D">
        <w:trPr>
          <w:trHeight w:val="510"/>
        </w:trPr>
        <w:tc>
          <w:tcPr>
            <w:tcW w:w="3543" w:type="dxa"/>
            <w:gridSpan w:val="3"/>
          </w:tcPr>
          <w:p w14:paraId="636345F9" w14:textId="77777777" w:rsidR="00395C57" w:rsidRPr="004D46A8" w:rsidRDefault="00395C57" w:rsidP="00780BA9">
            <w:pPr>
              <w:rPr>
                <w:rFonts w:ascii="Cambria" w:hAnsi="Cambria"/>
              </w:rPr>
            </w:pPr>
            <w:r w:rsidRPr="004D46A8">
              <w:rPr>
                <w:rFonts w:ascii="Cambria" w:hAnsi="Cambria"/>
              </w:rPr>
              <w:t xml:space="preserve">Данни за полети и летищна инфраструктура, информация относно възможността за трансфер и транзитен престой в държавата на акредитация на български граждани. </w:t>
            </w:r>
          </w:p>
          <w:p w14:paraId="4F331A90" w14:textId="77777777" w:rsidR="00395C57" w:rsidRPr="004D46A8" w:rsidRDefault="00395C57" w:rsidP="00780BA9">
            <w:pPr>
              <w:spacing w:before="120" w:after="120"/>
              <w:rPr>
                <w:rFonts w:ascii="Cambria" w:hAnsi="Cambria"/>
              </w:rPr>
            </w:pPr>
          </w:p>
        </w:tc>
        <w:tc>
          <w:tcPr>
            <w:tcW w:w="8062" w:type="dxa"/>
            <w:gridSpan w:val="2"/>
          </w:tcPr>
          <w:p w14:paraId="768EDDFA" w14:textId="157E9903" w:rsidR="00395C57" w:rsidRPr="004D46A8" w:rsidRDefault="00395C57" w:rsidP="00780BA9">
            <w:pPr>
              <w:spacing w:before="120" w:after="120"/>
              <w:jc w:val="both"/>
              <w:rPr>
                <w:rFonts w:ascii="Cambria" w:hAnsi="Cambria"/>
              </w:rPr>
            </w:pPr>
            <w:r w:rsidRPr="004D46A8">
              <w:rPr>
                <w:rFonts w:ascii="Cambria" w:hAnsi="Cambria"/>
              </w:rPr>
              <w:t xml:space="preserve">Единственото международно летище на територията на Косово е летище „Адем Яшари“ в Прищина. От 16.03.2020 г. официално са преустановени всички редовни полети от и към Косово, с изключение на военните и тези, доставящи хуманитарна помощ. На сайта на летище Прищина </w:t>
            </w:r>
            <w:hyperlink r:id="rId49" w:history="1">
              <w:r w:rsidRPr="004D46A8">
                <w:rPr>
                  <w:rStyle w:val="Hyperlink"/>
                  <w:rFonts w:ascii="Cambria" w:hAnsi="Cambria"/>
                </w:rPr>
                <w:t>http://www.airportpristina.com/</w:t>
              </w:r>
            </w:hyperlink>
            <w:r w:rsidRPr="004D46A8">
              <w:rPr>
                <w:rFonts w:ascii="Cambria" w:hAnsi="Cambria"/>
              </w:rPr>
              <w:t xml:space="preserve"> ежедневно се обявяват планираните извънредни полети и дестинации за деня. Летището не е трансферно и не разполага с транзитна зала. Всички пристигащи пътници се поставят принудително под карантина за 14 дневен срок. </w:t>
            </w:r>
          </w:p>
        </w:tc>
      </w:tr>
      <w:tr w:rsidR="00395C57" w:rsidRPr="004D46A8" w14:paraId="36D05657" w14:textId="77777777" w:rsidTr="00AB399D">
        <w:trPr>
          <w:trHeight w:val="618"/>
        </w:trPr>
        <w:tc>
          <w:tcPr>
            <w:tcW w:w="3543" w:type="dxa"/>
            <w:gridSpan w:val="3"/>
          </w:tcPr>
          <w:p w14:paraId="259EC41A" w14:textId="77777777" w:rsidR="00395C57" w:rsidRPr="004D46A8" w:rsidRDefault="00395C57" w:rsidP="00780BA9">
            <w:pPr>
              <w:rPr>
                <w:rFonts w:ascii="Cambria" w:hAnsi="Cambria"/>
              </w:rPr>
            </w:pPr>
            <w:r w:rsidRPr="004D46A8">
              <w:rPr>
                <w:rFonts w:ascii="Cambria" w:hAnsi="Cambria"/>
              </w:rPr>
              <w:t>Въведени карантинни/ограничителни мерки за гражданите.</w:t>
            </w:r>
          </w:p>
          <w:p w14:paraId="4DDFF330" w14:textId="3E56DE66" w:rsidR="00395C57" w:rsidRPr="004D46A8" w:rsidRDefault="00395C57" w:rsidP="00780BA9">
            <w:pPr>
              <w:spacing w:before="120" w:after="120"/>
              <w:rPr>
                <w:rFonts w:ascii="Cambria" w:hAnsi="Cambria"/>
              </w:rPr>
            </w:pPr>
          </w:p>
        </w:tc>
        <w:tc>
          <w:tcPr>
            <w:tcW w:w="8062" w:type="dxa"/>
            <w:gridSpan w:val="2"/>
          </w:tcPr>
          <w:p w14:paraId="5B7140A4" w14:textId="740EABD6" w:rsidR="00395C57" w:rsidRPr="004D46A8" w:rsidRDefault="00562267" w:rsidP="00780BA9">
            <w:pPr>
              <w:jc w:val="both"/>
              <w:rPr>
                <w:rFonts w:ascii="Cambria" w:hAnsi="Cambria"/>
              </w:rPr>
            </w:pPr>
            <w:r w:rsidRPr="004D46A8">
              <w:rPr>
                <w:rFonts w:ascii="Cambria" w:hAnsi="Cambria"/>
              </w:rPr>
              <w:t>З</w:t>
            </w:r>
            <w:r w:rsidR="00395C57" w:rsidRPr="004D46A8">
              <w:rPr>
                <w:rFonts w:ascii="Cambria" w:hAnsi="Cambria"/>
              </w:rPr>
              <w:t>апочна поетапното облекчаване на ограничителните мерки, наложени от правителството, при стриктно спазване на основните изисквания за физическа дистанция и използване на индивидуални предпазни средства:</w:t>
            </w:r>
          </w:p>
          <w:p w14:paraId="22C9B7AF" w14:textId="77777777" w:rsidR="00395C57" w:rsidRPr="004D46A8" w:rsidRDefault="00395C57" w:rsidP="00780BA9">
            <w:pPr>
              <w:jc w:val="both"/>
              <w:rPr>
                <w:rFonts w:ascii="Cambria" w:hAnsi="Cambria"/>
              </w:rPr>
            </w:pPr>
            <w:r w:rsidRPr="004D46A8">
              <w:rPr>
                <w:rFonts w:ascii="Cambria" w:hAnsi="Cambria"/>
              </w:rPr>
              <w:t>- увеличено е времето за движение на граждани от 90 минути дневно на 180 минути (90 преди обед и 90 следобед);</w:t>
            </w:r>
          </w:p>
          <w:p w14:paraId="2F9881D4" w14:textId="77777777" w:rsidR="00395C57" w:rsidRPr="004D46A8" w:rsidRDefault="00395C57" w:rsidP="00780BA9">
            <w:pPr>
              <w:jc w:val="both"/>
              <w:rPr>
                <w:rFonts w:ascii="Cambria" w:hAnsi="Cambria"/>
              </w:rPr>
            </w:pPr>
            <w:r w:rsidRPr="004D46A8">
              <w:rPr>
                <w:rFonts w:ascii="Cambria" w:hAnsi="Cambria"/>
              </w:rPr>
              <w:t>- частично се възобновяват строителните дейности и търговията с недвижими имоти;</w:t>
            </w:r>
          </w:p>
          <w:p w14:paraId="08B95FE9" w14:textId="77777777" w:rsidR="00395C57" w:rsidRPr="004D46A8" w:rsidRDefault="00395C57" w:rsidP="00780BA9">
            <w:pPr>
              <w:jc w:val="both"/>
              <w:rPr>
                <w:rFonts w:ascii="Cambria" w:hAnsi="Cambria"/>
              </w:rPr>
            </w:pPr>
            <w:r w:rsidRPr="004D46A8">
              <w:rPr>
                <w:rFonts w:ascii="Cambria" w:hAnsi="Cambria"/>
              </w:rPr>
              <w:t>- възстановява се работата на търговските обекти за продажба на промишлени стоки.</w:t>
            </w:r>
          </w:p>
          <w:p w14:paraId="4AA12278" w14:textId="77777777" w:rsidR="00395C57" w:rsidRPr="004D46A8" w:rsidRDefault="00395C57" w:rsidP="00780BA9">
            <w:pPr>
              <w:jc w:val="both"/>
              <w:rPr>
                <w:rFonts w:ascii="Cambria" w:hAnsi="Cambria"/>
              </w:rPr>
            </w:pPr>
            <w:r w:rsidRPr="004D46A8">
              <w:rPr>
                <w:rFonts w:ascii="Cambria" w:hAnsi="Cambria"/>
              </w:rPr>
              <w:t>От 18.05.2020 г. влезе в сила втората фаза от поетапното облекчаване на наложените от правителството ограничителни мерки, при стриктно спазване на основните изисквания за физическа дистанция и използване на индивидуални предпазни средства:</w:t>
            </w:r>
          </w:p>
          <w:p w14:paraId="22B4319C" w14:textId="77777777" w:rsidR="00395C57" w:rsidRPr="004D46A8" w:rsidRDefault="00395C57" w:rsidP="00780BA9">
            <w:pPr>
              <w:jc w:val="both"/>
              <w:rPr>
                <w:rFonts w:ascii="Cambria" w:hAnsi="Cambria"/>
              </w:rPr>
            </w:pPr>
            <w:r w:rsidRPr="004D46A8">
              <w:rPr>
                <w:rFonts w:ascii="Cambria" w:hAnsi="Cambria"/>
              </w:rPr>
              <w:t xml:space="preserve">-  </w:t>
            </w:r>
            <w:r w:rsidRPr="004D46A8">
              <w:rPr>
                <w:rFonts w:ascii="Cambria" w:hAnsi="Cambria"/>
              </w:rPr>
              <w:tab/>
              <w:t>увеличено е времето за движение на граждани от 180 минути дневно на 240 минути (120 преди обед и 120 следобед);</w:t>
            </w:r>
          </w:p>
          <w:p w14:paraId="75DFE33E" w14:textId="77777777" w:rsidR="00395C57" w:rsidRPr="004D46A8" w:rsidRDefault="00395C57" w:rsidP="00780BA9">
            <w:pPr>
              <w:jc w:val="both"/>
              <w:rPr>
                <w:rFonts w:ascii="Cambria" w:hAnsi="Cambria"/>
              </w:rPr>
            </w:pPr>
            <w:r w:rsidRPr="004D46A8">
              <w:rPr>
                <w:rFonts w:ascii="Cambria" w:hAnsi="Cambria"/>
              </w:rPr>
              <w:t>- възстановена е работата на стоматологичните кабинети и центровете за физиотерапия;</w:t>
            </w:r>
          </w:p>
          <w:p w14:paraId="291DBCDB" w14:textId="77777777" w:rsidR="00395C57" w:rsidRPr="004D46A8" w:rsidRDefault="00395C57" w:rsidP="00A62613">
            <w:pPr>
              <w:numPr>
                <w:ilvl w:val="0"/>
                <w:numId w:val="25"/>
              </w:numPr>
              <w:jc w:val="both"/>
              <w:rPr>
                <w:rFonts w:ascii="Cambria" w:hAnsi="Cambria"/>
              </w:rPr>
            </w:pPr>
            <w:r w:rsidRPr="004D46A8">
              <w:rPr>
                <w:rFonts w:ascii="Cambria" w:hAnsi="Cambria"/>
              </w:rPr>
              <w:t>възстановена е работата на фризьорските салони;</w:t>
            </w:r>
          </w:p>
          <w:p w14:paraId="74E2F6CC" w14:textId="77777777" w:rsidR="00395C57" w:rsidRPr="004D46A8" w:rsidRDefault="00395C57" w:rsidP="00A62613">
            <w:pPr>
              <w:numPr>
                <w:ilvl w:val="0"/>
                <w:numId w:val="25"/>
              </w:numPr>
              <w:jc w:val="both"/>
              <w:rPr>
                <w:rFonts w:ascii="Cambria" w:hAnsi="Cambria"/>
              </w:rPr>
            </w:pPr>
            <w:r w:rsidRPr="004D46A8">
              <w:rPr>
                <w:rFonts w:ascii="Cambria" w:hAnsi="Cambria"/>
              </w:rPr>
              <w:t>възстановена е работата на пазарите за селскостопанска продукция на открито;</w:t>
            </w:r>
          </w:p>
          <w:p w14:paraId="4222D6C3" w14:textId="77777777" w:rsidR="00395C57" w:rsidRPr="004D46A8" w:rsidRDefault="00395C57" w:rsidP="00A62613">
            <w:pPr>
              <w:numPr>
                <w:ilvl w:val="0"/>
                <w:numId w:val="25"/>
              </w:numPr>
              <w:jc w:val="both"/>
              <w:rPr>
                <w:rFonts w:ascii="Cambria" w:hAnsi="Cambria"/>
              </w:rPr>
            </w:pPr>
            <w:r w:rsidRPr="004D46A8">
              <w:rPr>
                <w:rFonts w:ascii="Cambria" w:hAnsi="Cambria"/>
              </w:rPr>
              <w:t>заведенията за обществено хранене могат да продават храна за в къщи;</w:t>
            </w:r>
          </w:p>
          <w:p w14:paraId="4D95CAFC" w14:textId="77777777" w:rsidR="00395C57" w:rsidRPr="004D46A8" w:rsidRDefault="00395C57" w:rsidP="00A62613">
            <w:pPr>
              <w:numPr>
                <w:ilvl w:val="0"/>
                <w:numId w:val="25"/>
              </w:numPr>
              <w:jc w:val="both"/>
              <w:rPr>
                <w:rFonts w:ascii="Cambria" w:hAnsi="Cambria"/>
              </w:rPr>
            </w:pPr>
            <w:r w:rsidRPr="004D46A8">
              <w:rPr>
                <w:rFonts w:ascii="Cambria" w:hAnsi="Cambria"/>
              </w:rPr>
              <w:t>възстановен е железопътният транспорт;</w:t>
            </w:r>
          </w:p>
          <w:p w14:paraId="0698FEB7" w14:textId="77777777" w:rsidR="00395C57" w:rsidRPr="004D46A8" w:rsidRDefault="00395C57" w:rsidP="00A62613">
            <w:pPr>
              <w:numPr>
                <w:ilvl w:val="0"/>
                <w:numId w:val="25"/>
              </w:numPr>
              <w:jc w:val="both"/>
              <w:rPr>
                <w:rFonts w:ascii="Cambria" w:hAnsi="Cambria"/>
              </w:rPr>
            </w:pPr>
            <w:r w:rsidRPr="004D46A8">
              <w:rPr>
                <w:rFonts w:ascii="Cambria" w:hAnsi="Cambria"/>
              </w:rPr>
              <w:t>частично е възстановен градският и междуградският транспорт (със специални разрешителни);</w:t>
            </w:r>
          </w:p>
          <w:p w14:paraId="36706BCD" w14:textId="77777777" w:rsidR="00395C57" w:rsidRPr="004D46A8" w:rsidRDefault="00395C57" w:rsidP="00A62613">
            <w:pPr>
              <w:numPr>
                <w:ilvl w:val="0"/>
                <w:numId w:val="25"/>
              </w:numPr>
              <w:jc w:val="both"/>
              <w:rPr>
                <w:rFonts w:ascii="Cambria" w:hAnsi="Cambria"/>
              </w:rPr>
            </w:pPr>
            <w:r w:rsidRPr="004D46A8">
              <w:rPr>
                <w:rFonts w:ascii="Cambria" w:hAnsi="Cambria"/>
              </w:rPr>
              <w:t>възстановена е работата на кол-центровете;</w:t>
            </w:r>
          </w:p>
          <w:p w14:paraId="11E46F97" w14:textId="77777777" w:rsidR="00395C57" w:rsidRPr="004D46A8" w:rsidRDefault="00395C57" w:rsidP="00A62613">
            <w:pPr>
              <w:numPr>
                <w:ilvl w:val="0"/>
                <w:numId w:val="25"/>
              </w:numPr>
              <w:jc w:val="both"/>
              <w:rPr>
                <w:rFonts w:ascii="Cambria" w:hAnsi="Cambria"/>
              </w:rPr>
            </w:pPr>
            <w:r w:rsidRPr="004D46A8">
              <w:rPr>
                <w:rFonts w:ascii="Cambria" w:hAnsi="Cambria"/>
              </w:rPr>
              <w:t>отворени са музеите за посетители.</w:t>
            </w:r>
          </w:p>
          <w:p w14:paraId="0399BEB6" w14:textId="77777777" w:rsidR="00395C57" w:rsidRPr="004D46A8" w:rsidRDefault="00395C57" w:rsidP="00780BA9">
            <w:pPr>
              <w:jc w:val="both"/>
              <w:rPr>
                <w:rFonts w:ascii="Cambria" w:hAnsi="Cambria"/>
              </w:rPr>
            </w:pPr>
            <w:r w:rsidRPr="004D46A8">
              <w:rPr>
                <w:rFonts w:ascii="Cambria" w:hAnsi="Cambria"/>
              </w:rPr>
              <w:t>След допълнителна оценка на обстановката по време на втората фаза се предвижда:</w:t>
            </w:r>
          </w:p>
          <w:p w14:paraId="3C361134" w14:textId="77777777" w:rsidR="00395C57" w:rsidRPr="004D46A8" w:rsidRDefault="00395C57" w:rsidP="00A62613">
            <w:pPr>
              <w:numPr>
                <w:ilvl w:val="0"/>
                <w:numId w:val="25"/>
              </w:numPr>
              <w:jc w:val="both"/>
              <w:rPr>
                <w:rFonts w:ascii="Cambria" w:hAnsi="Cambria"/>
              </w:rPr>
            </w:pPr>
            <w:r w:rsidRPr="004D46A8">
              <w:rPr>
                <w:rFonts w:ascii="Cambria" w:hAnsi="Cambria"/>
              </w:rPr>
              <w:lastRenderedPageBreak/>
              <w:t>отваряне на градските паркове;</w:t>
            </w:r>
          </w:p>
          <w:p w14:paraId="013EBD81" w14:textId="77777777" w:rsidR="00395C57" w:rsidRPr="004D46A8" w:rsidRDefault="00395C57" w:rsidP="00A62613">
            <w:pPr>
              <w:numPr>
                <w:ilvl w:val="0"/>
                <w:numId w:val="25"/>
              </w:numPr>
              <w:jc w:val="both"/>
              <w:rPr>
                <w:rFonts w:ascii="Cambria" w:hAnsi="Cambria"/>
              </w:rPr>
            </w:pPr>
            <w:r w:rsidRPr="004D46A8">
              <w:rPr>
                <w:rFonts w:ascii="Cambria" w:hAnsi="Cambria"/>
              </w:rPr>
              <w:t>провеждането на религиозни церемонии;</w:t>
            </w:r>
          </w:p>
          <w:p w14:paraId="5EF8A786" w14:textId="77777777" w:rsidR="00395C57" w:rsidRPr="004D46A8" w:rsidRDefault="00395C57" w:rsidP="00A62613">
            <w:pPr>
              <w:numPr>
                <w:ilvl w:val="0"/>
                <w:numId w:val="25"/>
              </w:numPr>
              <w:jc w:val="both"/>
              <w:rPr>
                <w:rFonts w:ascii="Cambria" w:hAnsi="Cambria"/>
              </w:rPr>
            </w:pPr>
            <w:r w:rsidRPr="004D46A8">
              <w:rPr>
                <w:rFonts w:ascii="Cambria" w:hAnsi="Cambria"/>
              </w:rPr>
              <w:t>възстановяване работата на всички търговски обекти;</w:t>
            </w:r>
          </w:p>
          <w:p w14:paraId="23816A1B" w14:textId="043F9939" w:rsidR="00395C57" w:rsidRPr="004D46A8" w:rsidRDefault="00395C57" w:rsidP="00A62613">
            <w:pPr>
              <w:numPr>
                <w:ilvl w:val="0"/>
                <w:numId w:val="24"/>
              </w:numPr>
              <w:spacing w:after="120"/>
              <w:jc w:val="both"/>
              <w:rPr>
                <w:rFonts w:ascii="Cambria" w:hAnsi="Cambria"/>
              </w:rPr>
            </w:pPr>
            <w:r w:rsidRPr="004D46A8">
              <w:rPr>
                <w:rFonts w:ascii="Cambria" w:hAnsi="Cambria"/>
              </w:rPr>
              <w:t>възстановяване работата на фитнес-залите.</w:t>
            </w:r>
          </w:p>
        </w:tc>
      </w:tr>
      <w:tr w:rsidR="00395C57" w:rsidRPr="004D46A8" w14:paraId="752E9326" w14:textId="77777777" w:rsidTr="00AB399D">
        <w:trPr>
          <w:trHeight w:val="870"/>
        </w:trPr>
        <w:tc>
          <w:tcPr>
            <w:tcW w:w="3543" w:type="dxa"/>
            <w:gridSpan w:val="3"/>
          </w:tcPr>
          <w:p w14:paraId="7352E207" w14:textId="77777777" w:rsidR="00395C57" w:rsidRPr="004D46A8" w:rsidRDefault="00395C57" w:rsidP="00780BA9">
            <w:pPr>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p w14:paraId="718D1AD9" w14:textId="0FD4D743" w:rsidR="00395C57" w:rsidRPr="004D46A8" w:rsidRDefault="00395C57" w:rsidP="00780BA9">
            <w:pPr>
              <w:spacing w:before="120" w:after="120"/>
              <w:rPr>
                <w:rFonts w:ascii="Cambria" w:hAnsi="Cambria"/>
              </w:rPr>
            </w:pPr>
          </w:p>
        </w:tc>
        <w:tc>
          <w:tcPr>
            <w:tcW w:w="8062" w:type="dxa"/>
            <w:gridSpan w:val="2"/>
          </w:tcPr>
          <w:p w14:paraId="16E5E0F9" w14:textId="77777777" w:rsidR="00395C57" w:rsidRPr="004D46A8" w:rsidRDefault="00395C57" w:rsidP="00780BA9">
            <w:pPr>
              <w:jc w:val="both"/>
              <w:rPr>
                <w:rFonts w:ascii="Cambria" w:hAnsi="Cambria"/>
              </w:rPr>
            </w:pPr>
            <w:r w:rsidRPr="004D46A8">
              <w:rPr>
                <w:rFonts w:ascii="Cambria" w:hAnsi="Cambria"/>
              </w:rPr>
              <w:t>- забранен е износът на медицинско оборудване, медицински материали и лекарства от търговски фирми и производители без изрично решение на правителството;</w:t>
            </w:r>
          </w:p>
          <w:p w14:paraId="4D4BEF77" w14:textId="2D653FCD" w:rsidR="00395C57" w:rsidRPr="004D46A8" w:rsidRDefault="00395C57" w:rsidP="00780BA9">
            <w:pPr>
              <w:jc w:val="both"/>
              <w:rPr>
                <w:rFonts w:ascii="Cambria" w:hAnsi="Cambria"/>
              </w:rPr>
            </w:pPr>
          </w:p>
        </w:tc>
      </w:tr>
      <w:tr w:rsidR="00395C57" w:rsidRPr="004D46A8" w14:paraId="7CD7CED0" w14:textId="77777777" w:rsidTr="00EF6DFA">
        <w:trPr>
          <w:trHeight w:val="350"/>
        </w:trPr>
        <w:tc>
          <w:tcPr>
            <w:tcW w:w="11605" w:type="dxa"/>
            <w:gridSpan w:val="5"/>
            <w:shd w:val="clear" w:color="auto" w:fill="D9D9D9" w:themeFill="background1" w:themeFillShade="D9"/>
          </w:tcPr>
          <w:p w14:paraId="40AE614E" w14:textId="708099BD" w:rsidR="00395C57" w:rsidRPr="004D46A8" w:rsidRDefault="00381D17" w:rsidP="00780BA9">
            <w:pPr>
              <w:spacing w:before="120" w:after="120"/>
              <w:jc w:val="center"/>
              <w:rPr>
                <w:rFonts w:ascii="Cambria" w:hAnsi="Cambria"/>
                <w:b/>
                <w:bCs/>
                <w:sz w:val="28"/>
                <w:szCs w:val="28"/>
              </w:rPr>
            </w:pPr>
            <w:hyperlink r:id="rId50" w:history="1">
              <w:r w:rsidR="00395C57" w:rsidRPr="004D46A8">
                <w:rPr>
                  <w:rFonts w:ascii="Cambria" w:hAnsi="Cambria"/>
                  <w:b/>
                  <w:bCs/>
                  <w:sz w:val="28"/>
                  <w:szCs w:val="28"/>
                </w:rPr>
                <w:t>Латвия</w:t>
              </w:r>
            </w:hyperlink>
            <w:r w:rsidR="00395C57" w:rsidRPr="004D46A8">
              <w:rPr>
                <w:rFonts w:ascii="Cambria" w:hAnsi="Cambria"/>
                <w:b/>
                <w:bCs/>
                <w:sz w:val="28"/>
                <w:szCs w:val="28"/>
              </w:rPr>
              <w:t xml:space="preserve"> (Рига)</w:t>
            </w:r>
          </w:p>
        </w:tc>
      </w:tr>
      <w:tr w:rsidR="00395C57" w:rsidRPr="004D46A8" w14:paraId="707E3C3C" w14:textId="77777777" w:rsidTr="00AB399D">
        <w:trPr>
          <w:trHeight w:val="636"/>
        </w:trPr>
        <w:tc>
          <w:tcPr>
            <w:tcW w:w="3543" w:type="dxa"/>
            <w:gridSpan w:val="3"/>
          </w:tcPr>
          <w:p w14:paraId="7E260DD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42F05BE"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Преустановени са повечето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3AFC1ADF"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Латвийски граждани и чужденци, постоянно пребиваващи в Латвия, могат да се завърнат в страната. </w:t>
            </w:r>
          </w:p>
          <w:p w14:paraId="749FB679" w14:textId="77777777" w:rsidR="00395C57" w:rsidRPr="004D46A8" w:rsidRDefault="00395C57" w:rsidP="00780BA9">
            <w:pPr>
              <w:jc w:val="both"/>
              <w:rPr>
                <w:rFonts w:ascii="Cambria" w:eastAsia="Calibri" w:hAnsi="Cambria" w:cs="Times New Roman"/>
              </w:rPr>
            </w:pPr>
            <w:r w:rsidRPr="004D46A8">
              <w:rPr>
                <w:rFonts w:ascii="Cambria" w:hAnsi="Cambria" w:cs="Times New Roman"/>
              </w:rPr>
              <w:t>Границите с Русия и Беларус  са  затворени</w:t>
            </w:r>
            <w:r w:rsidRPr="004D46A8">
              <w:rPr>
                <w:rFonts w:ascii="Cambria" w:eastAsia="Calibri" w:hAnsi="Cambria" w:cs="Times New Roman"/>
              </w:rPr>
              <w:t>.</w:t>
            </w:r>
          </w:p>
          <w:p w14:paraId="2E283B84" w14:textId="77777777" w:rsidR="00395C57" w:rsidRPr="004D46A8" w:rsidRDefault="00395C57" w:rsidP="00780BA9">
            <w:pPr>
              <w:tabs>
                <w:tab w:val="left" w:pos="142"/>
                <w:tab w:val="left" w:pos="284"/>
                <w:tab w:val="left" w:pos="709"/>
              </w:tabs>
              <w:jc w:val="both"/>
              <w:rPr>
                <w:rFonts w:ascii="Cambria" w:eastAsia="Calibri" w:hAnsi="Cambria" w:cs="Times New Roman"/>
              </w:rPr>
            </w:pPr>
            <w:r w:rsidRPr="004D46A8">
              <w:rPr>
                <w:rFonts w:ascii="Cambria" w:eastAsia="Calibri" w:hAnsi="Cambria" w:cs="Times New Roman"/>
              </w:rPr>
              <w:t xml:space="preserve">Границите между балтийските държави са отворени от 15 май. 14-дневната карантина при влизане на територията на Латвия остава в сила за граждани на други страни, включително в ЕС. </w:t>
            </w:r>
          </w:p>
          <w:p w14:paraId="14ED590E" w14:textId="29118286" w:rsidR="00395C57" w:rsidRPr="004D46A8" w:rsidRDefault="00395C57" w:rsidP="00780BA9">
            <w:pPr>
              <w:tabs>
                <w:tab w:val="left" w:pos="142"/>
                <w:tab w:val="left" w:pos="284"/>
                <w:tab w:val="left" w:pos="709"/>
              </w:tabs>
              <w:jc w:val="both"/>
              <w:rPr>
                <w:rFonts w:ascii="Cambria" w:hAnsi="Cambria"/>
              </w:rPr>
            </w:pPr>
          </w:p>
        </w:tc>
      </w:tr>
      <w:tr w:rsidR="00395C57" w:rsidRPr="004D46A8" w14:paraId="12B1AB58" w14:textId="77777777" w:rsidTr="00AB399D">
        <w:trPr>
          <w:trHeight w:val="871"/>
        </w:trPr>
        <w:tc>
          <w:tcPr>
            <w:tcW w:w="3543" w:type="dxa"/>
            <w:gridSpan w:val="3"/>
          </w:tcPr>
          <w:p w14:paraId="35D9B4F2"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BFF7829" w14:textId="587FFEA9" w:rsidR="00395C57" w:rsidRPr="004D46A8" w:rsidRDefault="00395C57" w:rsidP="00780BA9">
            <w:pPr>
              <w:spacing w:before="120" w:after="120"/>
              <w:jc w:val="both"/>
              <w:rPr>
                <w:rFonts w:ascii="Cambria" w:hAnsi="Cambria"/>
              </w:rPr>
            </w:pPr>
            <w:r w:rsidRPr="004D46A8">
              <w:rPr>
                <w:rFonts w:ascii="Cambria" w:hAnsi="Cambria" w:cs="Times New Roman"/>
              </w:rPr>
              <w:t>Не са въведени ограничения за транспортни средства за стоки.</w:t>
            </w:r>
          </w:p>
        </w:tc>
      </w:tr>
      <w:tr w:rsidR="00395C57" w:rsidRPr="004D46A8" w14:paraId="65E308D0" w14:textId="77777777" w:rsidTr="00AB399D">
        <w:trPr>
          <w:trHeight w:val="922"/>
        </w:trPr>
        <w:tc>
          <w:tcPr>
            <w:tcW w:w="3543" w:type="dxa"/>
            <w:gridSpan w:val="3"/>
          </w:tcPr>
          <w:p w14:paraId="4506F88E"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1596CB7" w14:textId="77777777" w:rsidR="00395C57" w:rsidRPr="004D46A8" w:rsidRDefault="00395C57" w:rsidP="00780BA9">
            <w:pPr>
              <w:tabs>
                <w:tab w:val="left" w:pos="142"/>
                <w:tab w:val="left" w:pos="284"/>
                <w:tab w:val="left" w:pos="709"/>
              </w:tabs>
              <w:jc w:val="both"/>
              <w:rPr>
                <w:rFonts w:ascii="Cambria" w:hAnsi="Cambria" w:cs="Times New Roman"/>
              </w:rPr>
            </w:pPr>
            <w:r w:rsidRPr="004D46A8">
              <w:rPr>
                <w:rFonts w:ascii="Cambria" w:hAnsi="Cambria" w:cs="Times New Roman"/>
              </w:rPr>
              <w:t xml:space="preserve">От 18 май до 9 юни авиокомпания airBaltic ще провежда редовни полети по маршрута Рига – Франкфурт. Българските граждани в Латвия, желаещи да се завърнат в България, биха могли да осъществят прекачване през летище Франкфурт, като за целта е нужно да разполагат със закупен билет за следващата дестинация. </w:t>
            </w:r>
          </w:p>
          <w:p w14:paraId="1EAC81B9" w14:textId="77777777" w:rsidR="00395C57" w:rsidRPr="004D46A8" w:rsidRDefault="00395C57" w:rsidP="00780BA9">
            <w:pPr>
              <w:tabs>
                <w:tab w:val="left" w:pos="142"/>
                <w:tab w:val="left" w:pos="284"/>
                <w:tab w:val="left" w:pos="709"/>
              </w:tabs>
              <w:jc w:val="both"/>
              <w:rPr>
                <w:rFonts w:ascii="Cambria" w:eastAsia="Times New Roman" w:hAnsi="Cambria" w:cs="Calibri"/>
                <w:shd w:val="clear" w:color="auto" w:fill="FFFFFF"/>
                <w:lang w:eastAsia="bg-BG"/>
              </w:rPr>
            </w:pPr>
            <w:r w:rsidRPr="004D46A8">
              <w:rPr>
                <w:rFonts w:ascii="Cambria" w:eastAsia="Calibri" w:hAnsi="Cambria" w:cs="Times New Roman"/>
              </w:rPr>
              <w:t>Други в</w:t>
            </w:r>
            <w:r w:rsidRPr="004D46A8">
              <w:rPr>
                <w:rFonts w:ascii="Cambria" w:eastAsia="Times New Roman" w:hAnsi="Cambria" w:cs="Times New Roman"/>
                <w:shd w:val="clear" w:color="auto" w:fill="FFFFFF"/>
                <w:lang w:eastAsia="bg-BG"/>
              </w:rPr>
              <w:t>ъзможности за транзит на български граждани от Латвия за България са през територията на Литва до пристанище Клайпеда и от там с ферибот до Кил, Германия, или през територията на Литва и Полша до границата с Чехия. И в двата случая е необходимо разрешение за транзит от литовските власти. Д</w:t>
            </w:r>
            <w:r w:rsidRPr="004D46A8">
              <w:rPr>
                <w:rFonts w:ascii="Cambria" w:hAnsi="Cambria" w:cs="Times New Roman"/>
                <w:shd w:val="clear" w:color="auto" w:fill="FFFFFF"/>
              </w:rPr>
              <w:t>ействащите фериботи от Латвия обслужват само товарни камиони. </w:t>
            </w:r>
            <w:r w:rsidRPr="004D46A8">
              <w:rPr>
                <w:rFonts w:ascii="Cambria" w:hAnsi="Cambria" w:cs="Calibri"/>
                <w:shd w:val="clear" w:color="auto" w:fill="FFFFFF"/>
              </w:rPr>
              <w:t>  </w:t>
            </w:r>
          </w:p>
          <w:p w14:paraId="79F46D35" w14:textId="77777777" w:rsidR="00522339" w:rsidRPr="004D46A8" w:rsidRDefault="00522339" w:rsidP="00780BA9">
            <w:pPr>
              <w:spacing w:line="240" w:lineRule="atLeast"/>
              <w:jc w:val="both"/>
              <w:rPr>
                <w:rFonts w:ascii="Cambria" w:eastAsia="Times New Roman" w:hAnsi="Cambria" w:cs="Calibri"/>
                <w:color w:val="000000"/>
                <w:lang w:eastAsia="bg-BG"/>
              </w:rPr>
            </w:pPr>
            <w:r w:rsidRPr="004D46A8">
              <w:rPr>
                <w:rFonts w:ascii="Cambria" w:eastAsia="Times New Roman" w:hAnsi="Cambria" w:cs="Times New Roman"/>
                <w:color w:val="00000A"/>
                <w:lang w:eastAsia="bg-BG"/>
              </w:rPr>
              <w:t>От 21 май български граждани, които желаят да се завърнат в страната, могат да преминават транзитно през територията на Полша, като максималната продължителност на транзита е 12 часа. Към момента възможният сухопътен маршрут след преминаване през Полша е през Чехия, Австрия, Унгария и Румъния. За преминаване по този маршрут следва да бъдат изпълнени изискванията на тези държави. Посолството препоръчва преди предприемане на пътуване българските граждани да осъществят контакт с консулска служба.</w:t>
            </w:r>
          </w:p>
          <w:p w14:paraId="310E8AD5" w14:textId="77777777" w:rsidR="00522339" w:rsidRPr="004D46A8" w:rsidRDefault="00522339" w:rsidP="00780BA9">
            <w:pPr>
              <w:spacing w:line="240" w:lineRule="atLeast"/>
              <w:jc w:val="both"/>
              <w:rPr>
                <w:rFonts w:ascii="Calibri" w:eastAsia="Times New Roman" w:hAnsi="Calibri" w:cs="Calibri"/>
                <w:color w:val="000000"/>
                <w:lang w:eastAsia="bg-BG"/>
              </w:rPr>
            </w:pPr>
            <w:r w:rsidRPr="004D46A8">
              <w:rPr>
                <w:rFonts w:ascii="Calibri" w:eastAsia="Times New Roman" w:hAnsi="Calibri" w:cs="Calibri"/>
                <w:color w:val="000000"/>
                <w:lang w:eastAsia="bg-BG"/>
              </w:rPr>
              <w:t> </w:t>
            </w:r>
          </w:p>
          <w:p w14:paraId="15F0DB88" w14:textId="77777777" w:rsidR="00522339" w:rsidRPr="004D46A8" w:rsidRDefault="00522339" w:rsidP="00780BA9">
            <w:pPr>
              <w:spacing w:after="200" w:line="260" w:lineRule="atLeast"/>
              <w:jc w:val="both"/>
              <w:rPr>
                <w:rFonts w:ascii="Calibri" w:eastAsia="Times New Roman" w:hAnsi="Calibri" w:cs="Calibri"/>
                <w:color w:val="000000"/>
                <w:lang w:eastAsia="bg-BG"/>
              </w:rPr>
            </w:pPr>
            <w:r w:rsidRPr="004D46A8">
              <w:rPr>
                <w:rFonts w:ascii="Calibri" w:eastAsia="Times New Roman" w:hAnsi="Calibri" w:cs="Calibri"/>
                <w:color w:val="000000"/>
                <w:lang w:eastAsia="bg-BG"/>
              </w:rPr>
              <w:t> </w:t>
            </w:r>
          </w:p>
          <w:p w14:paraId="377A3228" w14:textId="002BD893" w:rsidR="00395C57" w:rsidRPr="004D46A8" w:rsidRDefault="00395C57" w:rsidP="00780BA9">
            <w:pPr>
              <w:spacing w:before="120" w:after="120"/>
              <w:jc w:val="both"/>
              <w:rPr>
                <w:rFonts w:ascii="Cambria" w:hAnsi="Cambria"/>
              </w:rPr>
            </w:pPr>
          </w:p>
        </w:tc>
      </w:tr>
      <w:tr w:rsidR="00395C57" w:rsidRPr="004D46A8" w14:paraId="316670E5" w14:textId="77777777" w:rsidTr="00AB399D">
        <w:trPr>
          <w:trHeight w:val="618"/>
        </w:trPr>
        <w:tc>
          <w:tcPr>
            <w:tcW w:w="3543" w:type="dxa"/>
            <w:gridSpan w:val="3"/>
          </w:tcPr>
          <w:p w14:paraId="51D5FD10"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2A781A22"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Срокът на извънредното положение в Латвия е до 9 юни.</w:t>
            </w:r>
          </w:p>
          <w:p w14:paraId="5C8F5594"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 Н</w:t>
            </w:r>
            <w:r w:rsidRPr="004D46A8">
              <w:rPr>
                <w:rFonts w:ascii="Cambria" w:eastAsia="Calibri" w:hAnsi="Cambria" w:cs="Times New Roman"/>
              </w:rPr>
              <w:t>а обществени места могат да се събират най-много двама души. Ограничението не важи за семейства и лица, извършващи съществена работа. Дистанцията между хората следва да е минимум 2 метра.</w:t>
            </w:r>
          </w:p>
          <w:p w14:paraId="01D2F6B2" w14:textId="77777777" w:rsidR="00395C57" w:rsidRPr="004D46A8" w:rsidRDefault="00395C57" w:rsidP="00780BA9">
            <w:pPr>
              <w:jc w:val="both"/>
              <w:rPr>
                <w:rFonts w:ascii="Cambria" w:hAnsi="Cambria" w:cs="Times New Roman"/>
              </w:rPr>
            </w:pPr>
            <w:r w:rsidRPr="004D46A8">
              <w:rPr>
                <w:rFonts w:ascii="Cambria" w:hAnsi="Cambria" w:cs="Times New Roman"/>
              </w:rPr>
              <w:t>Пътуващите от страни, силно засегнати от вируса, са обект на самоизолация и проследяване на здравословното състояние за срок от 14 дни от влизането в страната.</w:t>
            </w:r>
          </w:p>
          <w:p w14:paraId="154EBBAC" w14:textId="77777777" w:rsidR="00395C57" w:rsidRPr="004D46A8" w:rsidRDefault="00395C57" w:rsidP="00780BA9">
            <w:pPr>
              <w:jc w:val="both"/>
              <w:rPr>
                <w:rFonts w:ascii="Cambria" w:hAnsi="Cambria" w:cs="Times New Roman"/>
              </w:rPr>
            </w:pPr>
            <w:r w:rsidRPr="004D46A8">
              <w:rPr>
                <w:rFonts w:ascii="Cambria" w:hAnsi="Cambria" w:cs="Times New Roman"/>
              </w:rPr>
              <w:lastRenderedPageBreak/>
              <w:t>Учебните заведения са затворени.</w:t>
            </w:r>
          </w:p>
          <w:p w14:paraId="08826106" w14:textId="77777777" w:rsidR="00395C57" w:rsidRPr="004D46A8" w:rsidRDefault="00395C57" w:rsidP="00780BA9">
            <w:pPr>
              <w:jc w:val="both"/>
              <w:rPr>
                <w:rFonts w:ascii="Cambria" w:hAnsi="Cambria" w:cs="Times New Roman"/>
              </w:rPr>
            </w:pPr>
            <w:r w:rsidRPr="004D46A8">
              <w:rPr>
                <w:rFonts w:ascii="Cambria" w:hAnsi="Cambria" w:cs="Times New Roman"/>
              </w:rPr>
              <w:t>Поставят се под карантина лица, имали контакт със заразени.</w:t>
            </w:r>
          </w:p>
          <w:p w14:paraId="195A1F10" w14:textId="0CD0DBC1" w:rsidR="00395C57" w:rsidRPr="004D46A8" w:rsidRDefault="00395C57" w:rsidP="00780BA9">
            <w:pPr>
              <w:spacing w:before="120" w:after="120"/>
              <w:jc w:val="both"/>
              <w:rPr>
                <w:rFonts w:ascii="Cambria" w:hAnsi="Cambria"/>
              </w:rPr>
            </w:pPr>
            <w:r w:rsidRPr="004D46A8">
              <w:rPr>
                <w:rFonts w:ascii="Cambria" w:eastAsia="Calibri" w:hAnsi="Cambria" w:cs="Times New Roman"/>
              </w:rPr>
              <w:t>От 12 май се разрешават обществени и частни събирания до 25 души на открито и закрито. Събитията на закрито могат да продължават до 3 часа. Отварят се обектите на културата, местата за забавление и спорт.</w:t>
            </w:r>
          </w:p>
        </w:tc>
      </w:tr>
      <w:tr w:rsidR="00395C57" w:rsidRPr="004D46A8" w14:paraId="593F00CE" w14:textId="77777777" w:rsidTr="00AB399D">
        <w:trPr>
          <w:trHeight w:val="870"/>
        </w:trPr>
        <w:tc>
          <w:tcPr>
            <w:tcW w:w="3543" w:type="dxa"/>
            <w:gridSpan w:val="3"/>
          </w:tcPr>
          <w:p w14:paraId="4205D0FE"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Pr>
          <w:p w14:paraId="4E533F58"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Преустановени са повечето международни превози на пътници през летищата и пристанищата на Латвия, както и международните автобусни и железопътни връзки по сухопътните граници. </w:t>
            </w:r>
          </w:p>
          <w:p w14:paraId="6AB1FAAB"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Латвийски граждани и чужденци, постоянно пребиваващи в Латвия, могат да се завърнат в страната. </w:t>
            </w:r>
          </w:p>
          <w:p w14:paraId="48EA5AF2" w14:textId="77777777" w:rsidR="00395C57" w:rsidRPr="004D46A8" w:rsidRDefault="00395C57" w:rsidP="00780BA9">
            <w:pPr>
              <w:jc w:val="both"/>
              <w:rPr>
                <w:rFonts w:ascii="Cambria" w:eastAsia="Calibri" w:hAnsi="Cambria" w:cs="Times New Roman"/>
              </w:rPr>
            </w:pPr>
            <w:r w:rsidRPr="004D46A8">
              <w:rPr>
                <w:rFonts w:ascii="Cambria" w:hAnsi="Cambria" w:cs="Times New Roman"/>
              </w:rPr>
              <w:t>Границите с Русия и Беларус  са  затворени</w:t>
            </w:r>
            <w:r w:rsidRPr="004D46A8">
              <w:rPr>
                <w:rFonts w:ascii="Cambria" w:eastAsia="Calibri" w:hAnsi="Cambria" w:cs="Times New Roman"/>
              </w:rPr>
              <w:t>.</w:t>
            </w:r>
          </w:p>
          <w:p w14:paraId="61AFD42C" w14:textId="77777777" w:rsidR="00395C57" w:rsidRPr="004D46A8" w:rsidRDefault="00395C57" w:rsidP="00780BA9">
            <w:pPr>
              <w:tabs>
                <w:tab w:val="left" w:pos="142"/>
                <w:tab w:val="left" w:pos="284"/>
                <w:tab w:val="left" w:pos="709"/>
              </w:tabs>
              <w:jc w:val="both"/>
              <w:rPr>
                <w:rFonts w:ascii="Cambria" w:eastAsia="Calibri" w:hAnsi="Cambria" w:cs="Times New Roman"/>
              </w:rPr>
            </w:pPr>
            <w:r w:rsidRPr="004D46A8">
              <w:rPr>
                <w:rFonts w:ascii="Cambria" w:eastAsia="Calibri" w:hAnsi="Cambria" w:cs="Times New Roman"/>
              </w:rPr>
              <w:t xml:space="preserve">Границите между балтийските държави са отворени от 15 май. 14-дневната карантина при влизане на територията на Латвия остава в сила за граждани на други страни, включително в ЕС. </w:t>
            </w:r>
          </w:p>
          <w:p w14:paraId="742F64E8" w14:textId="438B33E9" w:rsidR="00395C57" w:rsidRPr="004D46A8" w:rsidRDefault="00395C57" w:rsidP="00780BA9">
            <w:pPr>
              <w:spacing w:before="120" w:after="120"/>
              <w:jc w:val="both"/>
              <w:rPr>
                <w:rFonts w:ascii="Cambria" w:hAnsi="Cambria"/>
              </w:rPr>
            </w:pPr>
          </w:p>
        </w:tc>
      </w:tr>
      <w:tr w:rsidR="00395C57" w:rsidRPr="004D46A8" w14:paraId="1B6EF0BD" w14:textId="77777777" w:rsidTr="00EF6DFA">
        <w:trPr>
          <w:trHeight w:val="350"/>
        </w:trPr>
        <w:tc>
          <w:tcPr>
            <w:tcW w:w="11605" w:type="dxa"/>
            <w:gridSpan w:val="5"/>
            <w:shd w:val="clear" w:color="auto" w:fill="D9D9D9" w:themeFill="background1" w:themeFillShade="D9"/>
          </w:tcPr>
          <w:p w14:paraId="21F3A789" w14:textId="5254127B" w:rsidR="00395C57" w:rsidRPr="004D46A8" w:rsidRDefault="00381D17" w:rsidP="00780BA9">
            <w:pPr>
              <w:spacing w:before="120" w:after="120"/>
              <w:jc w:val="center"/>
              <w:rPr>
                <w:rFonts w:ascii="Cambria" w:hAnsi="Cambria"/>
                <w:b/>
                <w:bCs/>
              </w:rPr>
            </w:pPr>
            <w:hyperlink r:id="rId51" w:history="1">
              <w:r w:rsidR="00395C57" w:rsidRPr="004D46A8">
                <w:rPr>
                  <w:rFonts w:ascii="Cambria" w:hAnsi="Cambria"/>
                  <w:b/>
                  <w:bCs/>
                  <w:sz w:val="28"/>
                  <w:szCs w:val="28"/>
                </w:rPr>
                <w:t>Литва</w:t>
              </w:r>
            </w:hyperlink>
            <w:r w:rsidR="00395C57" w:rsidRPr="004D46A8">
              <w:rPr>
                <w:rFonts w:ascii="Cambria" w:hAnsi="Cambria"/>
                <w:b/>
                <w:bCs/>
                <w:sz w:val="28"/>
                <w:szCs w:val="28"/>
              </w:rPr>
              <w:t xml:space="preserve"> (Вилнюс)</w:t>
            </w:r>
          </w:p>
        </w:tc>
      </w:tr>
      <w:tr w:rsidR="00395C57" w:rsidRPr="004D46A8" w14:paraId="0AE1CF39" w14:textId="77777777" w:rsidTr="00AB399D">
        <w:trPr>
          <w:trHeight w:val="636"/>
        </w:trPr>
        <w:tc>
          <w:tcPr>
            <w:tcW w:w="3543" w:type="dxa"/>
            <w:gridSpan w:val="3"/>
          </w:tcPr>
          <w:p w14:paraId="0A163E75" w14:textId="77777777" w:rsidR="00395C57" w:rsidRPr="004D46A8" w:rsidRDefault="00395C57" w:rsidP="004D46A8">
            <w:pPr>
              <w:spacing w:before="120" w:after="120"/>
              <w:jc w:val="both"/>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302FAF69" w14:textId="77777777" w:rsidR="004D46A8" w:rsidRPr="004D46A8" w:rsidRDefault="004D46A8" w:rsidP="004D46A8">
            <w:pPr>
              <w:jc w:val="both"/>
              <w:rPr>
                <w:rFonts w:ascii="Cambria" w:eastAsia="Times New Roman" w:hAnsi="Cambria" w:cs="Times New Roman"/>
                <w:lang w:eastAsia="bg-BG"/>
              </w:rPr>
            </w:pPr>
            <w:r w:rsidRPr="004D46A8">
              <w:rPr>
                <w:rFonts w:ascii="Cambria" w:eastAsia="Times New Roman" w:hAnsi="Cambria" w:cs="Times New Roman"/>
                <w:lang w:eastAsia="bg-BG"/>
              </w:rPr>
              <w:t xml:space="preserve">С решение на министерството на здравеопазването са публикувани списъци на 3 категории държави според броя на заразените за последните 14 дни на 100 000 души. В първия случай  не се разрешава влизане на територията на Литва на пристигащи от съответните страни граждани на държави в Европейското икономическо пространство, Швейцария и Обединеното кралство. Във втория случай се разрешава влизане със задължителна 14-дневна изолация. В третия случай се разрешава влизане без изискване за карантина. България е в третата категория. Списъците ще се обновяват и публикуват всеки понеделник. </w:t>
            </w:r>
          </w:p>
          <w:p w14:paraId="63449DE4" w14:textId="4F8804DF" w:rsidR="00395C57" w:rsidRPr="004D46A8" w:rsidRDefault="00395C57" w:rsidP="004D46A8">
            <w:pPr>
              <w:jc w:val="both"/>
              <w:rPr>
                <w:rFonts w:ascii="Cambria" w:hAnsi="Cambria" w:cs="Times New Roman"/>
              </w:rPr>
            </w:pPr>
            <w:r w:rsidRPr="004D46A8">
              <w:rPr>
                <w:rFonts w:ascii="Cambria" w:hAnsi="Cambria" w:cs="Times New Roman"/>
              </w:rPr>
              <w:t xml:space="preserve">Затворени са всички граници за чужди граждани, с изключение на шофьори и екипаж при търговски и международен превоз на стоки, лицата, имащи право да пребивават в Литва, лицата с привилегии и имунитети по Виенските конвенции и лицата, служещи в НАТО и военни структури на НАТО, както и обслужващия ги персонал и членове на семействата. </w:t>
            </w:r>
          </w:p>
          <w:p w14:paraId="5A6A189B" w14:textId="77777777" w:rsidR="00395C57" w:rsidRPr="004D46A8" w:rsidRDefault="00395C57" w:rsidP="004D46A8">
            <w:pPr>
              <w:jc w:val="both"/>
              <w:rPr>
                <w:rFonts w:ascii="Cambria" w:eastAsia="Calibri" w:hAnsi="Cambria" w:cs="Times New Roman"/>
              </w:rPr>
            </w:pPr>
            <w:r w:rsidRPr="004D46A8">
              <w:rPr>
                <w:rFonts w:ascii="Cambria" w:eastAsia="Calibri" w:hAnsi="Cambria" w:cs="Times New Roman"/>
              </w:rPr>
              <w:t xml:space="preserve">Разрешава се влизането на територията на страната на чужденци, чиито членове на семейство – родители, деца, съпрузи и приемни родители – са граждани на Литва. </w:t>
            </w:r>
          </w:p>
          <w:p w14:paraId="333ED7EA" w14:textId="77777777" w:rsidR="00395C57" w:rsidRPr="004D46A8" w:rsidRDefault="00395C57" w:rsidP="004D46A8">
            <w:pPr>
              <w:jc w:val="both"/>
              <w:rPr>
                <w:rFonts w:ascii="Cambria" w:eastAsia="Calibri" w:hAnsi="Cambria" w:cs="Times New Roman"/>
              </w:rPr>
            </w:pPr>
            <w:r w:rsidRPr="004D46A8">
              <w:rPr>
                <w:rFonts w:ascii="Cambria" w:eastAsia="Calibri" w:hAnsi="Cambria" w:cs="Times New Roman"/>
              </w:rPr>
              <w:t>От 11 май се разрешава влизането на  територията на Литва на граждани на ЕС или лица с национална виза, с цел работа, бизнес или образование. С изключение на  гражданите на Полша, трябва да се спазва 14-дневна самоизолация.</w:t>
            </w:r>
          </w:p>
          <w:p w14:paraId="1E63D58C" w14:textId="77777777" w:rsidR="00395C57" w:rsidRPr="004D46A8" w:rsidRDefault="00395C57" w:rsidP="004D46A8">
            <w:pPr>
              <w:jc w:val="both"/>
              <w:rPr>
                <w:rFonts w:ascii="Cambria" w:hAnsi="Cambria" w:cs="Times New Roman"/>
              </w:rPr>
            </w:pPr>
            <w:r w:rsidRPr="004D46A8">
              <w:rPr>
                <w:rFonts w:ascii="Cambria" w:eastAsia="Calibri" w:hAnsi="Cambria" w:cs="Times New Roman"/>
              </w:rPr>
              <w:t>От 10 май ще бъдат възстановени някои пътнически полети, включително по маршрут Вилнюс-Франкфурт.</w:t>
            </w:r>
          </w:p>
          <w:p w14:paraId="7704182C" w14:textId="77777777" w:rsidR="00395C57" w:rsidRPr="004D46A8" w:rsidRDefault="00395C57" w:rsidP="004D46A8">
            <w:pPr>
              <w:autoSpaceDE w:val="0"/>
              <w:autoSpaceDN w:val="0"/>
              <w:adjustRightInd w:val="0"/>
              <w:jc w:val="both"/>
              <w:rPr>
                <w:rFonts w:ascii="Cambria" w:hAnsi="Cambria" w:cs="Times New Roman"/>
              </w:rPr>
            </w:pPr>
            <w:r w:rsidRPr="004D46A8">
              <w:rPr>
                <w:rFonts w:ascii="Cambria" w:eastAsia="Calibri" w:hAnsi="Cambria" w:cs="Times New Roman"/>
              </w:rPr>
              <w:t xml:space="preserve">Преминаването на литовската граница от лица и МПС от 11 май може да става на следните ГКПП: </w:t>
            </w:r>
            <w:r w:rsidRPr="004D46A8">
              <w:rPr>
                <w:rFonts w:ascii="Cambria" w:hAnsi="Cambria" w:cs="Times New Roman"/>
              </w:rPr>
              <w:t xml:space="preserve">Kalvarija – Budziskas and Saločiai – Grenstalė, Būtingė – Rucava, Smėlynė – Medumai и Lazdijai –Aradninkai. </w:t>
            </w:r>
          </w:p>
          <w:p w14:paraId="732058A7" w14:textId="77777777" w:rsidR="00395C57" w:rsidRPr="004D46A8" w:rsidRDefault="00395C57" w:rsidP="004D46A8">
            <w:pPr>
              <w:tabs>
                <w:tab w:val="left" w:pos="1418"/>
              </w:tabs>
              <w:jc w:val="both"/>
              <w:rPr>
                <w:rFonts w:ascii="Cambria" w:hAnsi="Cambria" w:cs="Times New Roman"/>
              </w:rPr>
            </w:pPr>
            <w:r w:rsidRPr="004D46A8">
              <w:rPr>
                <w:rFonts w:ascii="Cambria" w:hAnsi="Cambria" w:cs="Times New Roman"/>
              </w:rPr>
              <w:t>Дипломатически автомобили могат да преминават през всички сухопътни ГКП.</w:t>
            </w:r>
          </w:p>
          <w:p w14:paraId="3AF5E47F" w14:textId="77777777" w:rsidR="00395C57" w:rsidRPr="004D46A8" w:rsidRDefault="00395C57" w:rsidP="004D46A8">
            <w:pPr>
              <w:tabs>
                <w:tab w:val="left" w:pos="1418"/>
              </w:tabs>
              <w:jc w:val="both"/>
              <w:rPr>
                <w:rFonts w:ascii="Cambria" w:hAnsi="Cambria" w:cs="Times New Roman"/>
              </w:rPr>
            </w:pPr>
            <w:r w:rsidRPr="004D46A8">
              <w:rPr>
                <w:rFonts w:ascii="Cambria" w:hAnsi="Cambria" w:cs="Times New Roman"/>
              </w:rPr>
              <w:t>С железопътен транспорт: Vilnius railway station, Stasylos - Benjekoni, Kena- Gudagai, Šeštokai – Trakiszki. Border crossing for commercial and/or international freight transportation shall be additionally carried out at the following international state border railway crossing points: Stasylos – Benjekoni, Pagėgiai - Sovetsk, Joniškis - Meitene, Turmantas – Kurcums and Kybartai - Nesterov;</w:t>
            </w:r>
          </w:p>
          <w:p w14:paraId="064BB049" w14:textId="77777777" w:rsidR="00395C57" w:rsidRPr="004D46A8" w:rsidRDefault="00395C57" w:rsidP="004D46A8">
            <w:pPr>
              <w:jc w:val="both"/>
              <w:rPr>
                <w:rFonts w:ascii="Cambria" w:hAnsi="Cambria" w:cs="Times New Roman"/>
              </w:rPr>
            </w:pPr>
            <w:r w:rsidRPr="004D46A8">
              <w:rPr>
                <w:rFonts w:ascii="Cambria" w:hAnsi="Cambria" w:cs="Times New Roman"/>
              </w:rPr>
              <w:t>Летища: Vilnius, Kaunas, Palanga and Šiauliai international airports’ border checkpoints;</w:t>
            </w:r>
          </w:p>
          <w:p w14:paraId="20B69353" w14:textId="77777777" w:rsidR="00395C57" w:rsidRPr="004D46A8" w:rsidRDefault="00395C57" w:rsidP="004D46A8">
            <w:pPr>
              <w:jc w:val="both"/>
              <w:rPr>
                <w:rFonts w:ascii="Cambria" w:hAnsi="Cambria" w:cs="Times New Roman"/>
              </w:rPr>
            </w:pPr>
            <w:r w:rsidRPr="004D46A8">
              <w:rPr>
                <w:rFonts w:ascii="Cambria" w:hAnsi="Cambria" w:cs="Times New Roman"/>
              </w:rPr>
              <w:t>Пристанища: Pilies, Malkų įlankos, Būtingė oil terminal and Molo border crossing points.</w:t>
            </w:r>
          </w:p>
          <w:p w14:paraId="1266C009" w14:textId="53B8A212" w:rsidR="00395C57" w:rsidRPr="004D46A8" w:rsidRDefault="00395C57" w:rsidP="004D46A8">
            <w:pPr>
              <w:jc w:val="both"/>
              <w:rPr>
                <w:rFonts w:ascii="Cambria" w:hAnsi="Cambria"/>
              </w:rPr>
            </w:pPr>
            <w:r w:rsidRPr="004D46A8">
              <w:rPr>
                <w:rFonts w:ascii="Cambria" w:eastAsia="Calibri" w:hAnsi="Cambria" w:cs="Times New Roman"/>
              </w:rPr>
              <w:t xml:space="preserve">Чужденците, чийто законен срок на пребиваване в Литва е изтекъл по време на карантината и които не са напуснали Литва не по своя вина, няма да бъдат </w:t>
            </w:r>
            <w:r w:rsidRPr="004D46A8">
              <w:rPr>
                <w:rFonts w:ascii="Cambria" w:eastAsia="Calibri" w:hAnsi="Cambria" w:cs="Times New Roman"/>
              </w:rPr>
              <w:lastRenderedPageBreak/>
              <w:t xml:space="preserve">обект на процедура по репатриране и няма да носят отговорност за незаконен престой. Тези лица могат да останат в Литва за периода на карантина, но от тях се изисква да напуснат страната в срок, който ще бъде уточнен допълнително. Лицата, чийто срок на пребиваване е изтекъл или ще изтече по време на карантината, следва да информират за това Департамента по миграция на електронен адрес </w:t>
            </w:r>
            <w:r w:rsidRPr="004D46A8">
              <w:rPr>
                <w:rFonts w:ascii="Cambria" w:hAnsi="Cambria" w:cs="Times New Roman"/>
              </w:rPr>
              <w:t xml:space="preserve">mail </w:t>
            </w:r>
            <w:hyperlink r:id="rId52" w:history="1">
              <w:r w:rsidRPr="004D46A8">
                <w:rPr>
                  <w:rStyle w:val="Hyperlink"/>
                  <w:rFonts w:ascii="Cambria" w:hAnsi="Cambria" w:cs="Times New Roman"/>
                  <w:color w:val="auto"/>
                </w:rPr>
                <w:t>info@migracija.gov.lt</w:t>
              </w:r>
            </w:hyperlink>
            <w:r w:rsidRPr="004D46A8">
              <w:rPr>
                <w:rFonts w:ascii="Cambria" w:eastAsia="Calibri" w:hAnsi="Cambria" w:cs="Times New Roman"/>
              </w:rPr>
              <w:t xml:space="preserve">,  и да приложат допълнителна информация в табличен вид. </w:t>
            </w:r>
          </w:p>
        </w:tc>
      </w:tr>
      <w:tr w:rsidR="00395C57" w:rsidRPr="004D46A8" w14:paraId="16CECA06" w14:textId="77777777" w:rsidTr="00AB399D">
        <w:trPr>
          <w:trHeight w:val="871"/>
        </w:trPr>
        <w:tc>
          <w:tcPr>
            <w:tcW w:w="3543" w:type="dxa"/>
            <w:gridSpan w:val="3"/>
          </w:tcPr>
          <w:p w14:paraId="13D768CB" w14:textId="3069252A" w:rsidR="00395C57" w:rsidRPr="004D46A8" w:rsidRDefault="00395C57" w:rsidP="00780BA9">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5CBE213" w14:textId="77777777" w:rsidR="00395C57" w:rsidRPr="004D46A8" w:rsidRDefault="00395C57" w:rsidP="009F09F1">
            <w:pPr>
              <w:rPr>
                <w:rFonts w:ascii="Cambria" w:hAnsi="Cambria"/>
              </w:rPr>
            </w:pPr>
            <w:r w:rsidRPr="004D46A8">
              <w:rPr>
                <w:rFonts w:ascii="Cambria" w:hAnsi="Cambria"/>
              </w:rPr>
              <w:t>Шофьорите на търговски превозни средства с температура или други симптоми на коронавирус ще могат да бъдат спирани на границата. Всички търговски транспортни средства следва да преминават транзитно през територията на Литва без излишно спиране.</w:t>
            </w:r>
          </w:p>
          <w:p w14:paraId="79ACAA92" w14:textId="77777777" w:rsidR="00395C57" w:rsidRPr="004D46A8" w:rsidRDefault="00395C57" w:rsidP="009F09F1">
            <w:pPr>
              <w:rPr>
                <w:rFonts w:ascii="Cambria" w:hAnsi="Cambria"/>
              </w:rPr>
            </w:pPr>
            <w:r w:rsidRPr="004D46A8">
              <w:rPr>
                <w:rFonts w:ascii="Cambria" w:hAnsi="Cambria"/>
              </w:rPr>
              <w:t xml:space="preserve">Търговски ттранспортни средства могат да преминават на ГКПП Kalvarija – Budziskas, Lazdijai – Aradninkai, Saločiai – Grenstalė, Būtingė –Rucava, Smėlynė – Medumai, Medininkai – Kamenyj Logas, Šalčininkai – Benekainys, Raigardas – Privalka, Kybartai – Černyševskoye и Panemune – Sovetsk. </w:t>
            </w:r>
          </w:p>
          <w:p w14:paraId="49DBF83B" w14:textId="6EB18354" w:rsidR="00395C57" w:rsidRPr="004D46A8" w:rsidRDefault="002F6F53" w:rsidP="002F6F53">
            <w:pPr>
              <w:rPr>
                <w:rFonts w:ascii="Cambria" w:hAnsi="Cambria"/>
              </w:rPr>
            </w:pPr>
            <w:r w:rsidRPr="004D46A8">
              <w:rPr>
                <w:rFonts w:ascii="Cambria" w:hAnsi="Cambria"/>
              </w:rPr>
              <w:t>От</w:t>
            </w:r>
            <w:r w:rsidR="009F09F1" w:rsidRPr="004D46A8">
              <w:rPr>
                <w:rFonts w:ascii="Cambria" w:hAnsi="Cambria"/>
              </w:rPr>
              <w:t xml:space="preserve"> 29 май компанията „Уизеър“ възстанов</w:t>
            </w:r>
            <w:r w:rsidRPr="004D46A8">
              <w:rPr>
                <w:rFonts w:ascii="Cambria" w:hAnsi="Cambria"/>
              </w:rPr>
              <w:t>ява</w:t>
            </w:r>
            <w:r w:rsidR="009F09F1" w:rsidRPr="004D46A8">
              <w:rPr>
                <w:rFonts w:ascii="Cambria" w:hAnsi="Cambria"/>
              </w:rPr>
              <w:t xml:space="preserve"> полетите си по маршрут Вилнюс-Дортмунд. </w:t>
            </w:r>
          </w:p>
        </w:tc>
      </w:tr>
      <w:tr w:rsidR="00395C57" w:rsidRPr="004D46A8" w14:paraId="2322FBFF" w14:textId="77777777" w:rsidTr="00AB399D">
        <w:trPr>
          <w:trHeight w:val="922"/>
        </w:trPr>
        <w:tc>
          <w:tcPr>
            <w:tcW w:w="3543" w:type="dxa"/>
            <w:gridSpan w:val="3"/>
          </w:tcPr>
          <w:p w14:paraId="162912D0"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018A1AA" w14:textId="77777777" w:rsidR="00395C57" w:rsidRPr="004D46A8" w:rsidRDefault="00395C57" w:rsidP="00780BA9">
            <w:pPr>
              <w:jc w:val="both"/>
              <w:rPr>
                <w:rFonts w:ascii="Cambria" w:hAnsi="Cambria" w:cs="Times New Roman"/>
              </w:rPr>
            </w:pPr>
            <w:r w:rsidRPr="004D46A8">
              <w:rPr>
                <w:rFonts w:ascii="Cambria" w:hAnsi="Cambria" w:cs="Times New Roman"/>
              </w:rPr>
              <w:t>Все още работи фериботната линия Клайпеда-Кил-Клайпеда. Това дава възможност за пътуване на български граждани от Латвия и Литва до Германия.   </w:t>
            </w:r>
          </w:p>
          <w:p w14:paraId="40C365BE" w14:textId="08B9E5D0" w:rsidR="00395C57" w:rsidRPr="004D46A8" w:rsidRDefault="00950901" w:rsidP="00780BA9">
            <w:pPr>
              <w:spacing w:before="120" w:after="120"/>
              <w:jc w:val="both"/>
              <w:rPr>
                <w:rFonts w:ascii="Cambria" w:hAnsi="Cambria"/>
              </w:rPr>
            </w:pPr>
            <w:r w:rsidRPr="004D46A8">
              <w:rPr>
                <w:rFonts w:ascii="Cambria" w:hAnsi="Cambria"/>
                <w:color w:val="00000A"/>
              </w:rPr>
              <w:t>От 21 май български граждани, които желаят да се завърнат в страната, могат да преминават транзитно през територията на Полша, като максималната продължителност на транзита е 12 часа. Към момента възможният сухопътен маршрут след преминаване през Полша е през Чехия, Австрия, Унгария и Румъния. За преминаване по този маршрут следва да бъдат изпълнени изискванията на тези държави. Посолството препоръчва преди предприемане на пътуване българските граждани да осъществят контакт с консулска служба.</w:t>
            </w:r>
          </w:p>
        </w:tc>
      </w:tr>
      <w:tr w:rsidR="00395C57" w:rsidRPr="004D46A8" w14:paraId="11BB11A1" w14:textId="77777777" w:rsidTr="00AB399D">
        <w:trPr>
          <w:trHeight w:val="618"/>
        </w:trPr>
        <w:tc>
          <w:tcPr>
            <w:tcW w:w="3543" w:type="dxa"/>
            <w:gridSpan w:val="3"/>
          </w:tcPr>
          <w:p w14:paraId="102A348A"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1D0D359" w14:textId="77777777" w:rsidR="007C0670" w:rsidRPr="004D46A8" w:rsidRDefault="000064AB" w:rsidP="00780BA9">
            <w:pPr>
              <w:jc w:val="both"/>
              <w:rPr>
                <w:rFonts w:ascii="Cambria" w:hAnsi="Cambria"/>
              </w:rPr>
            </w:pPr>
            <w:r w:rsidRPr="004D46A8">
              <w:rPr>
                <w:rFonts w:ascii="Cambria" w:hAnsi="Cambria"/>
              </w:rPr>
              <w:t>Спортове на открито, като футбол и баскетбол, както и спортни събития с посетители, може да бъдат разрешени в началото на юни. Има предложение за отмяна на ограничението за максимум от 5 души в група. За спортните и други събития на открито ще има ограничение от 300 участници и зрители общо, като между зрителите трябва да има най-малко 1 метър разстояние. На закрито това ограничение е за 100 души общо и 2 метра разстояние между зрителите. Ако епидемиологичната обстановка не се влоши, разрешеният брой присъстващи ще се увеличи на 500 на открито и 150 на закрито.</w:t>
            </w:r>
          </w:p>
          <w:p w14:paraId="3E2E4FE0" w14:textId="1D2F11F6" w:rsidR="00395C57" w:rsidRPr="004D46A8" w:rsidRDefault="00395C57" w:rsidP="00780BA9">
            <w:pPr>
              <w:jc w:val="both"/>
              <w:rPr>
                <w:rFonts w:ascii="Cambria" w:hAnsi="Cambria"/>
              </w:rPr>
            </w:pPr>
            <w:r w:rsidRPr="004D46A8">
              <w:rPr>
                <w:rFonts w:ascii="Cambria" w:hAnsi="Cambria"/>
              </w:rPr>
              <w:t xml:space="preserve">Обявен е специален телефон 1808 за информация, както и най-актуална информация може да бъде намерена на </w:t>
            </w:r>
            <w:hyperlink r:id="rId53" w:history="1">
              <w:r w:rsidRPr="004D46A8">
                <w:rPr>
                  <w:rStyle w:val="Hyperlink"/>
                  <w:rFonts w:ascii="Cambria" w:hAnsi="Cambria"/>
                </w:rPr>
                <w:t>https://lietuva.lt/en/lithuanias-response-to-covid-19/</w:t>
              </w:r>
            </w:hyperlink>
          </w:p>
        </w:tc>
      </w:tr>
      <w:tr w:rsidR="00395C57" w:rsidRPr="004D46A8" w14:paraId="2FB0289C" w14:textId="77777777" w:rsidTr="00AB399D">
        <w:trPr>
          <w:trHeight w:val="870"/>
        </w:trPr>
        <w:tc>
          <w:tcPr>
            <w:tcW w:w="3543" w:type="dxa"/>
            <w:gridSpan w:val="3"/>
          </w:tcPr>
          <w:p w14:paraId="50A00B61"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26E1636E" w14:textId="0AA9E722" w:rsidR="00395C57" w:rsidRPr="004D46A8" w:rsidRDefault="00395C57" w:rsidP="00780BA9">
            <w:pPr>
              <w:spacing w:before="120" w:after="120"/>
              <w:jc w:val="both"/>
              <w:rPr>
                <w:rFonts w:ascii="Cambria" w:hAnsi="Cambria"/>
              </w:rPr>
            </w:pPr>
            <w:r w:rsidRPr="004D46A8">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395C57" w:rsidRPr="004D46A8" w14:paraId="235F5EFB" w14:textId="77777777" w:rsidTr="00EF6DFA">
        <w:trPr>
          <w:trHeight w:val="350"/>
        </w:trPr>
        <w:tc>
          <w:tcPr>
            <w:tcW w:w="11605" w:type="dxa"/>
            <w:gridSpan w:val="5"/>
            <w:shd w:val="clear" w:color="auto" w:fill="D9D9D9" w:themeFill="background1" w:themeFillShade="D9"/>
          </w:tcPr>
          <w:p w14:paraId="34D325D6" w14:textId="5CA10B95" w:rsidR="00395C57" w:rsidRPr="004D46A8" w:rsidRDefault="00381D17" w:rsidP="00780BA9">
            <w:pPr>
              <w:spacing w:before="120" w:after="120"/>
              <w:jc w:val="center"/>
              <w:rPr>
                <w:rFonts w:ascii="Cambria" w:hAnsi="Cambria"/>
                <w:b/>
                <w:bCs/>
              </w:rPr>
            </w:pPr>
            <w:hyperlink r:id="rId54" w:history="1">
              <w:r w:rsidR="00395C57" w:rsidRPr="004D46A8">
                <w:rPr>
                  <w:rFonts w:ascii="Cambria" w:hAnsi="Cambria"/>
                  <w:b/>
                  <w:bCs/>
                  <w:sz w:val="28"/>
                  <w:szCs w:val="28"/>
                </w:rPr>
                <w:t>Лихтенщайн</w:t>
              </w:r>
            </w:hyperlink>
          </w:p>
        </w:tc>
      </w:tr>
      <w:tr w:rsidR="00395C57" w:rsidRPr="004D46A8" w14:paraId="3BB77900" w14:textId="77777777" w:rsidTr="00AB399D">
        <w:trPr>
          <w:trHeight w:val="636"/>
        </w:trPr>
        <w:tc>
          <w:tcPr>
            <w:tcW w:w="3543" w:type="dxa"/>
            <w:gridSpan w:val="3"/>
          </w:tcPr>
          <w:p w14:paraId="1CCB8DAA"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48067B5D" w14:textId="544933AA" w:rsidR="00395C57" w:rsidRPr="004D46A8" w:rsidRDefault="00395C57" w:rsidP="00780BA9">
            <w:pPr>
              <w:spacing w:before="120" w:after="120"/>
              <w:jc w:val="both"/>
              <w:rPr>
                <w:rFonts w:ascii="Cambria" w:hAnsi="Cambria"/>
              </w:rPr>
            </w:pPr>
            <w:r w:rsidRPr="004D46A8">
              <w:rPr>
                <w:rFonts w:ascii="Cambria" w:hAnsi="Cambria"/>
              </w:rPr>
              <w:t>Вж. Швейцария</w:t>
            </w:r>
          </w:p>
        </w:tc>
      </w:tr>
      <w:tr w:rsidR="00395C57" w:rsidRPr="004D46A8" w14:paraId="535D27BD" w14:textId="77777777" w:rsidTr="00AB399D">
        <w:trPr>
          <w:trHeight w:val="871"/>
        </w:trPr>
        <w:tc>
          <w:tcPr>
            <w:tcW w:w="3543" w:type="dxa"/>
            <w:gridSpan w:val="3"/>
          </w:tcPr>
          <w:p w14:paraId="08A9C327"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3B073F3" w14:textId="63AD3D53" w:rsidR="00395C57" w:rsidRPr="004D46A8" w:rsidRDefault="00395C57" w:rsidP="00780BA9">
            <w:pPr>
              <w:spacing w:before="120" w:after="120"/>
              <w:jc w:val="both"/>
              <w:rPr>
                <w:rFonts w:ascii="Cambria" w:hAnsi="Cambria"/>
              </w:rPr>
            </w:pPr>
            <w:r w:rsidRPr="004D46A8">
              <w:rPr>
                <w:rFonts w:ascii="Cambria" w:hAnsi="Cambria"/>
              </w:rPr>
              <w:t>Вж. Швейцария</w:t>
            </w:r>
          </w:p>
        </w:tc>
      </w:tr>
      <w:tr w:rsidR="00395C57" w:rsidRPr="004D46A8" w14:paraId="138DFA89" w14:textId="77777777" w:rsidTr="00AB399D">
        <w:trPr>
          <w:trHeight w:val="922"/>
        </w:trPr>
        <w:tc>
          <w:tcPr>
            <w:tcW w:w="3543" w:type="dxa"/>
            <w:gridSpan w:val="3"/>
          </w:tcPr>
          <w:p w14:paraId="37CA5E3E"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98E4F88" w14:textId="081686B4" w:rsidR="00395C57" w:rsidRPr="004D46A8" w:rsidRDefault="00395C57" w:rsidP="00780BA9">
            <w:pPr>
              <w:spacing w:before="120" w:after="120"/>
              <w:jc w:val="both"/>
              <w:rPr>
                <w:rFonts w:ascii="Cambria" w:hAnsi="Cambria"/>
              </w:rPr>
            </w:pPr>
            <w:r w:rsidRPr="004D46A8">
              <w:rPr>
                <w:rFonts w:ascii="Cambria" w:hAnsi="Cambria"/>
              </w:rPr>
              <w:t>Вж. Швейцария</w:t>
            </w:r>
          </w:p>
        </w:tc>
      </w:tr>
      <w:tr w:rsidR="00395C57" w:rsidRPr="004D46A8" w14:paraId="08E47C17" w14:textId="77777777" w:rsidTr="00AB399D">
        <w:trPr>
          <w:trHeight w:val="618"/>
        </w:trPr>
        <w:tc>
          <w:tcPr>
            <w:tcW w:w="3543" w:type="dxa"/>
            <w:gridSpan w:val="3"/>
          </w:tcPr>
          <w:p w14:paraId="48D12359"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6A9B85D7" w14:textId="77777777" w:rsidR="00395C57" w:rsidRPr="004D46A8" w:rsidRDefault="00395C57" w:rsidP="00780BA9">
            <w:pPr>
              <w:spacing w:before="120" w:after="120"/>
              <w:jc w:val="both"/>
              <w:rPr>
                <w:rFonts w:ascii="Cambria" w:eastAsia="Times New Roman" w:hAnsi="Cambria" w:cs="Times New Roman"/>
                <w:lang w:eastAsia="bg-BG"/>
              </w:rPr>
            </w:pPr>
            <w:r w:rsidRPr="004D46A8">
              <w:rPr>
                <w:rFonts w:ascii="Cambria" w:eastAsia="Times New Roman" w:hAnsi="Cambria" w:cs="Times New Roman"/>
                <w:lang w:eastAsia="bg-BG"/>
              </w:rPr>
              <w:t xml:space="preserve">Княжество Лихтенщайн работи в тясно сътрудничество с Федералната служба за обществено здраве в Швейцария и всички мерки предприети от Швейцария се отнасят и за Княжеството. </w:t>
            </w:r>
          </w:p>
          <w:p w14:paraId="1A45F569" w14:textId="6B6A73BA" w:rsidR="00395C57" w:rsidRPr="004D46A8" w:rsidRDefault="00395C57" w:rsidP="00780BA9">
            <w:pPr>
              <w:spacing w:before="120" w:after="120"/>
              <w:jc w:val="both"/>
              <w:rPr>
                <w:rFonts w:ascii="Cambria" w:hAnsi="Cambria"/>
              </w:rPr>
            </w:pPr>
            <w:r w:rsidRPr="004D46A8">
              <w:rPr>
                <w:rFonts w:ascii="Cambria" w:eastAsia="Times New Roman" w:hAnsi="Cambria" w:cs="Times New Roman"/>
                <w:lang w:eastAsia="bg-BG"/>
              </w:rPr>
              <w:t>До 31 март се закриват за посещение закритите басейни в Княжеството Лихтенщайн</w:t>
            </w:r>
          </w:p>
        </w:tc>
      </w:tr>
      <w:tr w:rsidR="00395C57" w:rsidRPr="004D46A8" w14:paraId="3A4895BB" w14:textId="77777777" w:rsidTr="00AB399D">
        <w:trPr>
          <w:trHeight w:val="870"/>
        </w:trPr>
        <w:tc>
          <w:tcPr>
            <w:tcW w:w="3543" w:type="dxa"/>
            <w:gridSpan w:val="3"/>
          </w:tcPr>
          <w:p w14:paraId="407921A6"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20CA5FD" w14:textId="633A49EE" w:rsidR="00395C57" w:rsidRPr="004D46A8" w:rsidRDefault="00395C57" w:rsidP="00780BA9">
            <w:pPr>
              <w:spacing w:before="120" w:after="120"/>
              <w:jc w:val="both"/>
              <w:rPr>
                <w:rFonts w:ascii="Cambria" w:hAnsi="Cambria"/>
              </w:rPr>
            </w:pPr>
            <w:r w:rsidRPr="004D46A8">
              <w:rPr>
                <w:rFonts w:ascii="Cambria" w:hAnsi="Cambria"/>
              </w:rPr>
              <w:t>Вж. Швейцария</w:t>
            </w:r>
          </w:p>
        </w:tc>
      </w:tr>
      <w:tr w:rsidR="00395C57" w:rsidRPr="004D46A8" w14:paraId="310C45BD" w14:textId="77777777" w:rsidTr="00EF6DFA">
        <w:trPr>
          <w:trHeight w:val="350"/>
        </w:trPr>
        <w:tc>
          <w:tcPr>
            <w:tcW w:w="11605" w:type="dxa"/>
            <w:gridSpan w:val="5"/>
            <w:shd w:val="clear" w:color="auto" w:fill="D9D9D9" w:themeFill="background1" w:themeFillShade="D9"/>
          </w:tcPr>
          <w:p w14:paraId="74BDD11D" w14:textId="3D8AD770" w:rsidR="00395C57" w:rsidRPr="004D46A8" w:rsidRDefault="00381D17" w:rsidP="00780BA9">
            <w:pPr>
              <w:spacing w:before="120" w:after="120"/>
              <w:jc w:val="center"/>
              <w:rPr>
                <w:rFonts w:ascii="Cambria" w:hAnsi="Cambria"/>
                <w:b/>
                <w:bCs/>
                <w:sz w:val="28"/>
                <w:szCs w:val="28"/>
              </w:rPr>
            </w:pPr>
            <w:hyperlink r:id="rId55" w:history="1">
              <w:r w:rsidR="00395C57" w:rsidRPr="004D46A8">
                <w:rPr>
                  <w:rFonts w:ascii="Cambria" w:hAnsi="Cambria"/>
                  <w:b/>
                  <w:bCs/>
                  <w:sz w:val="28"/>
                  <w:szCs w:val="28"/>
                </w:rPr>
                <w:t>Люксембург</w:t>
              </w:r>
            </w:hyperlink>
          </w:p>
        </w:tc>
      </w:tr>
      <w:tr w:rsidR="00395C57" w:rsidRPr="004D46A8" w14:paraId="26F3AA2F" w14:textId="77777777" w:rsidTr="00AB399D">
        <w:trPr>
          <w:trHeight w:val="636"/>
        </w:trPr>
        <w:tc>
          <w:tcPr>
            <w:tcW w:w="3543" w:type="dxa"/>
            <w:gridSpan w:val="3"/>
          </w:tcPr>
          <w:p w14:paraId="3EDC3568"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374B29DC" w14:textId="77777777" w:rsidR="00395C57" w:rsidRPr="004D46A8" w:rsidRDefault="00395C57" w:rsidP="00780BA9">
            <w:pPr>
              <w:jc w:val="both"/>
              <w:rPr>
                <w:rFonts w:ascii="Cambria" w:hAnsi="Cambria"/>
              </w:rPr>
            </w:pPr>
            <w:r w:rsidRPr="004D46A8">
              <w:rPr>
                <w:rFonts w:ascii="Cambria" w:hAnsi="Cambria"/>
              </w:rPr>
              <w:t xml:space="preserve">Влизането и излизането от страната се разрешава при доказана необходимост, отчитайки че в Люксембург работят голям брой трансгранични работници, включително в сектора на медицинските грижи и други жизненоважни за страната сектори. </w:t>
            </w:r>
          </w:p>
          <w:p w14:paraId="5991BB8E" w14:textId="77777777" w:rsidR="00395C57" w:rsidRPr="004D46A8" w:rsidRDefault="00395C57" w:rsidP="00780BA9">
            <w:pPr>
              <w:jc w:val="both"/>
              <w:rPr>
                <w:rFonts w:ascii="Cambria" w:hAnsi="Cambria"/>
                <w:bCs/>
                <w:iCs/>
              </w:rPr>
            </w:pPr>
            <w:r w:rsidRPr="004D46A8">
              <w:rPr>
                <w:rFonts w:ascii="Cambria" w:hAnsi="Cambria"/>
                <w:bCs/>
                <w:iCs/>
              </w:rPr>
              <w:t xml:space="preserve">Въведен  е „Сертификат за необходимост“ при преминаване на границата между Белгия и Люксембург, и на границите с Франция и Германия, който служи като доказателство за необходимостта от преминаване на границата в контекста на ситуацията с COVID19. </w:t>
            </w:r>
          </w:p>
          <w:p w14:paraId="46D5203C" w14:textId="77777777" w:rsidR="00395C57" w:rsidRPr="004D46A8" w:rsidRDefault="00395C57" w:rsidP="00780BA9">
            <w:pPr>
              <w:jc w:val="both"/>
              <w:rPr>
                <w:rFonts w:ascii="Cambria" w:hAnsi="Cambria"/>
                <w:bCs/>
                <w:iCs/>
              </w:rPr>
            </w:pPr>
            <w:r w:rsidRPr="004D46A8">
              <w:rPr>
                <w:rFonts w:ascii="Cambria" w:hAnsi="Cambria"/>
                <w:bCs/>
                <w:iCs/>
              </w:rPr>
              <w:t xml:space="preserve">Министерство на външните работи и европейските въпроси призова всички граждани на Люксембург и постоянно пребиваващите в страната, които се намират в чужбина, да оценят целесъобразността от завръщането им в страната. </w:t>
            </w:r>
          </w:p>
          <w:p w14:paraId="20F9B724" w14:textId="594E53CE" w:rsidR="00395C57" w:rsidRPr="004D46A8" w:rsidRDefault="00395C57" w:rsidP="00780BA9">
            <w:pPr>
              <w:jc w:val="both"/>
              <w:rPr>
                <w:rFonts w:ascii="Cambria" w:hAnsi="Cambria"/>
              </w:rPr>
            </w:pPr>
          </w:p>
        </w:tc>
      </w:tr>
      <w:tr w:rsidR="00395C57" w:rsidRPr="004D46A8" w14:paraId="0E46AAB0" w14:textId="77777777" w:rsidTr="00AB399D">
        <w:trPr>
          <w:trHeight w:val="871"/>
        </w:trPr>
        <w:tc>
          <w:tcPr>
            <w:tcW w:w="3543" w:type="dxa"/>
            <w:gridSpan w:val="3"/>
          </w:tcPr>
          <w:p w14:paraId="6CD4993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33062859" w14:textId="5FE459DF" w:rsidR="00395C57" w:rsidRPr="004D46A8" w:rsidRDefault="00395C57" w:rsidP="00780BA9">
            <w:pPr>
              <w:spacing w:before="120" w:after="120"/>
              <w:jc w:val="both"/>
              <w:rPr>
                <w:rFonts w:ascii="Cambria" w:hAnsi="Cambria"/>
              </w:rPr>
            </w:pPr>
            <w:r w:rsidRPr="004D46A8">
              <w:rPr>
                <w:rFonts w:ascii="Cambria" w:hAnsi="Cambria"/>
              </w:rPr>
              <w:t>Влизането и излизането на транспортни средства, включително при транзитно преминаване в Люксембург е ограничено с изключение на трафика на товари и камиони.</w:t>
            </w:r>
          </w:p>
        </w:tc>
      </w:tr>
      <w:tr w:rsidR="00395C57" w:rsidRPr="004D46A8" w14:paraId="680CCFF6" w14:textId="77777777" w:rsidTr="00AB399D">
        <w:trPr>
          <w:trHeight w:val="922"/>
        </w:trPr>
        <w:tc>
          <w:tcPr>
            <w:tcW w:w="3543" w:type="dxa"/>
            <w:gridSpan w:val="3"/>
          </w:tcPr>
          <w:p w14:paraId="480ED8EF"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CA52F19" w14:textId="42462E59" w:rsidR="00395C57" w:rsidRPr="004D46A8" w:rsidRDefault="00395C57" w:rsidP="00780BA9">
            <w:pPr>
              <w:spacing w:before="120" w:after="120"/>
              <w:jc w:val="both"/>
              <w:rPr>
                <w:rFonts w:ascii="Cambria" w:hAnsi="Cambria"/>
              </w:rPr>
            </w:pPr>
            <w:r w:rsidRPr="004D46A8">
              <w:rPr>
                <w:rFonts w:ascii="Cambria" w:hAnsi="Cambria"/>
                <w:bCs/>
                <w:iCs/>
              </w:rPr>
              <w:t>Летището в Люксембург е затворено за пътнически полети до второ нареждане.</w:t>
            </w:r>
          </w:p>
        </w:tc>
      </w:tr>
      <w:tr w:rsidR="00395C57" w:rsidRPr="004D46A8" w14:paraId="3AA3A8BE" w14:textId="77777777" w:rsidTr="00AB399D">
        <w:trPr>
          <w:trHeight w:val="618"/>
        </w:trPr>
        <w:tc>
          <w:tcPr>
            <w:tcW w:w="3543" w:type="dxa"/>
            <w:gridSpan w:val="3"/>
          </w:tcPr>
          <w:p w14:paraId="4E92F033"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7CB75C79" w14:textId="196CF2FD" w:rsidR="00395C57" w:rsidRPr="004D46A8" w:rsidRDefault="00395C57" w:rsidP="00780BA9">
            <w:pPr>
              <w:jc w:val="both"/>
              <w:rPr>
                <w:rFonts w:ascii="Cambria" w:hAnsi="Cambria"/>
              </w:rPr>
            </w:pPr>
            <w:r w:rsidRPr="004D46A8">
              <w:rPr>
                <w:rFonts w:ascii="Cambria" w:hAnsi="Cambria"/>
              </w:rPr>
              <w:t>В Люксембург карантина се въвежда след доказан контакт със заразен човек.</w:t>
            </w:r>
          </w:p>
          <w:p w14:paraId="2163888B" w14:textId="77777777" w:rsidR="00395C57" w:rsidRPr="004D46A8" w:rsidRDefault="00395C57" w:rsidP="00780BA9">
            <w:pPr>
              <w:jc w:val="both"/>
              <w:rPr>
                <w:rFonts w:ascii="Cambria" w:hAnsi="Cambria"/>
              </w:rPr>
            </w:pPr>
          </w:p>
          <w:p w14:paraId="700BF127" w14:textId="77777777" w:rsidR="00395C57" w:rsidRPr="004D46A8" w:rsidRDefault="00395C57" w:rsidP="00780BA9">
            <w:pPr>
              <w:spacing w:after="120"/>
              <w:jc w:val="both"/>
              <w:rPr>
                <w:rFonts w:ascii="Cambria" w:hAnsi="Cambria" w:cs="Arial"/>
                <w:bCs/>
              </w:rPr>
            </w:pPr>
            <w:r w:rsidRPr="004D46A8">
              <w:rPr>
                <w:rFonts w:ascii="Cambria" w:hAnsi="Cambria" w:cs="Arial"/>
                <w:bCs/>
              </w:rPr>
              <w:t>Втората фаза</w:t>
            </w:r>
            <w:r w:rsidRPr="004D46A8">
              <w:rPr>
                <w:rFonts w:ascii="Cambria" w:hAnsi="Cambria" w:cs="Arial"/>
                <w:b/>
                <w:bCs/>
              </w:rPr>
              <w:t xml:space="preserve"> </w:t>
            </w:r>
            <w:r w:rsidRPr="004D46A8">
              <w:rPr>
                <w:rFonts w:ascii="Cambria" w:hAnsi="Cambria" w:cs="Arial"/>
                <w:bCs/>
              </w:rPr>
              <w:t>на отпадане на ограничителните мерки в Люксембург започна от 11 май.</w:t>
            </w:r>
            <w:r w:rsidRPr="004D46A8">
              <w:rPr>
                <w:rFonts w:ascii="Cambria" w:hAnsi="Cambria" w:cs="Arial"/>
                <w:b/>
                <w:bCs/>
              </w:rPr>
              <w:t xml:space="preserve"> </w:t>
            </w:r>
            <w:r w:rsidRPr="004D46A8">
              <w:rPr>
                <w:rFonts w:ascii="Cambria" w:hAnsi="Cambria" w:cs="Arial"/>
                <w:bCs/>
              </w:rPr>
              <w:t>Основните елементи на правителствената стратегия в тази фаза предвиждат:</w:t>
            </w:r>
          </w:p>
          <w:p w14:paraId="152F4A8D" w14:textId="77777777" w:rsidR="00395C57" w:rsidRPr="004D46A8" w:rsidRDefault="00395C57" w:rsidP="00A62613">
            <w:pPr>
              <w:pStyle w:val="ListParagraph"/>
              <w:numPr>
                <w:ilvl w:val="0"/>
                <w:numId w:val="26"/>
              </w:numPr>
              <w:spacing w:after="120"/>
              <w:ind w:left="284" w:hanging="284"/>
              <w:jc w:val="both"/>
              <w:rPr>
                <w:rFonts w:ascii="Cambria" w:hAnsi="Cambria" w:cs="Arial"/>
                <w:bCs/>
              </w:rPr>
            </w:pPr>
            <w:r w:rsidRPr="004D46A8">
              <w:rPr>
                <w:rFonts w:ascii="Cambria" w:hAnsi="Cambria" w:cs="Arial"/>
                <w:bCs/>
              </w:rPr>
              <w:t xml:space="preserve">Като общо правило събиранията остават забранени. </w:t>
            </w:r>
          </w:p>
          <w:p w14:paraId="524BAD8E" w14:textId="77777777" w:rsidR="00395C57" w:rsidRPr="004D46A8" w:rsidRDefault="00395C57" w:rsidP="00780BA9">
            <w:pPr>
              <w:spacing w:after="120"/>
              <w:jc w:val="both"/>
              <w:rPr>
                <w:rFonts w:ascii="Cambria" w:hAnsi="Cambria" w:cs="Arial"/>
                <w:bCs/>
              </w:rPr>
            </w:pPr>
            <w:r w:rsidRPr="004D46A8">
              <w:rPr>
                <w:rFonts w:ascii="Cambria" w:hAnsi="Cambria" w:cs="Arial"/>
                <w:bCs/>
              </w:rPr>
              <w:t>Възможно е да се приемат  до шест души у дома</w:t>
            </w:r>
            <w:r w:rsidRPr="004D46A8">
              <w:rPr>
                <w:rFonts w:ascii="Cambria" w:hAnsi="Cambria" w:cs="Arial"/>
                <w:bCs/>
                <w:u w:val="single"/>
              </w:rPr>
              <w:t xml:space="preserve"> </w:t>
            </w:r>
            <w:r w:rsidRPr="004D46A8">
              <w:rPr>
                <w:rFonts w:ascii="Cambria" w:hAnsi="Cambria" w:cs="Arial"/>
                <w:bCs/>
              </w:rPr>
              <w:t xml:space="preserve">(в това не са включени </w:t>
            </w:r>
            <w:r w:rsidRPr="004D46A8">
              <w:rPr>
                <w:rFonts w:ascii="Cambria" w:hAnsi="Cambria" w:cs="Arial"/>
                <w:bCs/>
              </w:rPr>
              <w:lastRenderedPageBreak/>
              <w:t xml:space="preserve">членовете на домакинството), при условие че се спазват бариерните жестове. </w:t>
            </w:r>
          </w:p>
          <w:p w14:paraId="3C4E127A" w14:textId="77777777" w:rsidR="00395C57" w:rsidRPr="004D46A8" w:rsidRDefault="00395C57" w:rsidP="00780BA9">
            <w:pPr>
              <w:spacing w:after="120"/>
              <w:jc w:val="both"/>
              <w:rPr>
                <w:rFonts w:ascii="Cambria" w:hAnsi="Cambria" w:cs="Arial"/>
                <w:bCs/>
              </w:rPr>
            </w:pPr>
            <w:r w:rsidRPr="004D46A8">
              <w:rPr>
                <w:rFonts w:ascii="Cambria" w:hAnsi="Cambria" w:cs="Arial"/>
                <w:bCs/>
              </w:rPr>
              <w:t>Допуска се събиране на група от максимум двадесет души на открито на обществено място</w:t>
            </w:r>
            <w:r w:rsidRPr="004D46A8">
              <w:rPr>
                <w:rFonts w:ascii="Cambria" w:hAnsi="Cambria" w:cs="Arial"/>
                <w:bCs/>
                <w:i/>
                <w:u w:val="single"/>
              </w:rPr>
              <w:t>,</w:t>
            </w:r>
            <w:r w:rsidRPr="004D46A8">
              <w:rPr>
                <w:rFonts w:ascii="Cambria" w:hAnsi="Cambria" w:cs="Arial"/>
                <w:bCs/>
              </w:rPr>
              <w:t xml:space="preserve"> при условие че се спазват правилата за разстояние и носенето на маска. Правилото за 20 души важи също за празнуването на бракосъчетания, граждански партньорства и погребения.</w:t>
            </w:r>
          </w:p>
          <w:p w14:paraId="1A27AFC2" w14:textId="77777777" w:rsidR="00395C57" w:rsidRPr="004D46A8" w:rsidRDefault="00395C57" w:rsidP="00A62613">
            <w:pPr>
              <w:pStyle w:val="ListParagraph"/>
              <w:numPr>
                <w:ilvl w:val="0"/>
                <w:numId w:val="26"/>
              </w:numPr>
              <w:spacing w:after="120"/>
              <w:ind w:left="284"/>
              <w:jc w:val="both"/>
              <w:rPr>
                <w:rFonts w:ascii="Cambria" w:hAnsi="Cambria" w:cs="Arial"/>
                <w:bCs/>
              </w:rPr>
            </w:pPr>
            <w:r w:rsidRPr="004D46A8">
              <w:rPr>
                <w:rFonts w:ascii="Cambria" w:hAnsi="Cambria" w:cs="Arial"/>
                <w:bCs/>
              </w:rPr>
              <w:t>Провеждането на развлекателни и спортни дейности</w:t>
            </w:r>
            <w:r w:rsidRPr="004D46A8">
              <w:rPr>
                <w:rFonts w:ascii="Cambria" w:hAnsi="Cambria" w:cs="Arial"/>
                <w:b/>
                <w:bCs/>
              </w:rPr>
              <w:t xml:space="preserve"> </w:t>
            </w:r>
            <w:r w:rsidRPr="004D46A8">
              <w:rPr>
                <w:rFonts w:ascii="Cambria" w:hAnsi="Cambria" w:cs="Arial"/>
                <w:bCs/>
              </w:rPr>
              <w:t xml:space="preserve">на открито е разрешено - извън състезания и без публика - при спазване на условия за безопасност, дистанциране и хигиена. Душовете и съблекалните остават затворени. </w:t>
            </w:r>
          </w:p>
          <w:p w14:paraId="7F8E6C5B" w14:textId="77777777" w:rsidR="00395C57" w:rsidRPr="004D46A8" w:rsidRDefault="00395C57" w:rsidP="00780BA9">
            <w:pPr>
              <w:spacing w:after="120"/>
              <w:jc w:val="both"/>
              <w:rPr>
                <w:rFonts w:ascii="Cambria" w:hAnsi="Cambria" w:cs="Arial"/>
                <w:bCs/>
              </w:rPr>
            </w:pPr>
            <w:r w:rsidRPr="004D46A8">
              <w:rPr>
                <w:rFonts w:ascii="Cambria" w:hAnsi="Cambria" w:cs="Arial"/>
                <w:bCs/>
              </w:rPr>
              <w:t>Зоните за игра, спортните зали и басейните остават затворени за широката публика.</w:t>
            </w:r>
          </w:p>
          <w:p w14:paraId="15DFD8D2" w14:textId="77777777" w:rsidR="00395C57" w:rsidRPr="004D46A8" w:rsidRDefault="00395C57" w:rsidP="00A62613">
            <w:pPr>
              <w:pStyle w:val="ListParagraph"/>
              <w:numPr>
                <w:ilvl w:val="0"/>
                <w:numId w:val="26"/>
              </w:numPr>
              <w:spacing w:after="120"/>
              <w:ind w:left="284"/>
              <w:jc w:val="both"/>
              <w:rPr>
                <w:rFonts w:ascii="Cambria" w:hAnsi="Cambria" w:cs="Arial"/>
                <w:bCs/>
              </w:rPr>
            </w:pPr>
            <w:r w:rsidRPr="004D46A8">
              <w:rPr>
                <w:rFonts w:ascii="Cambria" w:hAnsi="Cambria" w:cs="Arial"/>
                <w:bCs/>
              </w:rPr>
              <w:t>Търговските обекти, фризьорските и козметични салони и други центрове за лични грижи</w:t>
            </w:r>
            <w:r w:rsidRPr="004D46A8">
              <w:rPr>
                <w:rFonts w:ascii="Cambria" w:hAnsi="Cambria" w:cs="Arial"/>
                <w:b/>
                <w:bCs/>
                <w:i/>
              </w:rPr>
              <w:t xml:space="preserve">  </w:t>
            </w:r>
            <w:r w:rsidRPr="004D46A8">
              <w:rPr>
                <w:rFonts w:ascii="Cambria" w:hAnsi="Cambria" w:cs="Arial"/>
                <w:bCs/>
              </w:rPr>
              <w:t xml:space="preserve">са отново отворени.  </w:t>
            </w:r>
          </w:p>
          <w:p w14:paraId="478DAA35" w14:textId="77777777" w:rsidR="00395C57" w:rsidRPr="004D46A8" w:rsidRDefault="00395C57" w:rsidP="00780BA9">
            <w:pPr>
              <w:pStyle w:val="ListParagraph"/>
              <w:spacing w:after="120"/>
              <w:ind w:left="284"/>
              <w:jc w:val="both"/>
              <w:rPr>
                <w:rFonts w:ascii="Cambria" w:hAnsi="Cambria" w:cs="Arial"/>
                <w:bCs/>
              </w:rPr>
            </w:pPr>
          </w:p>
          <w:p w14:paraId="20C79CC1" w14:textId="77777777" w:rsidR="00395C57" w:rsidRPr="004D46A8" w:rsidRDefault="00395C57" w:rsidP="00A62613">
            <w:pPr>
              <w:pStyle w:val="ListParagraph"/>
              <w:numPr>
                <w:ilvl w:val="0"/>
                <w:numId w:val="26"/>
              </w:numPr>
              <w:spacing w:after="120"/>
              <w:ind w:left="284"/>
              <w:jc w:val="both"/>
              <w:rPr>
                <w:rFonts w:ascii="Cambria" w:hAnsi="Cambria" w:cs="Arial"/>
                <w:bCs/>
              </w:rPr>
            </w:pPr>
            <w:r w:rsidRPr="004D46A8">
              <w:rPr>
                <w:rFonts w:ascii="Cambria" w:hAnsi="Cambria" w:cs="Arial"/>
                <w:bCs/>
              </w:rPr>
              <w:t>Културните центрове като библиотеки, музеи, галерии, национални архиви отново са достъпни за обществеността. Разрешени са спектакли и развлекателни дейности на принципа на « drive in » на подходящи места за пракиране</w:t>
            </w:r>
          </w:p>
          <w:p w14:paraId="24D5685D" w14:textId="77777777" w:rsidR="00395C57" w:rsidRPr="004D46A8" w:rsidRDefault="00395C57" w:rsidP="00780BA9">
            <w:pPr>
              <w:spacing w:after="120"/>
              <w:ind w:left="284"/>
              <w:jc w:val="both"/>
              <w:rPr>
                <w:rFonts w:ascii="Cambria" w:hAnsi="Cambria" w:cs="Arial"/>
                <w:bCs/>
              </w:rPr>
            </w:pPr>
            <w:r w:rsidRPr="004D46A8">
              <w:rPr>
                <w:rFonts w:ascii="Cambria" w:hAnsi="Cambria" w:cs="Arial"/>
                <w:bCs/>
              </w:rPr>
              <w:t>Киносалоните, тематични или увеселителни паркове, игрални зали, казина и панаири остават затворени.</w:t>
            </w:r>
          </w:p>
          <w:p w14:paraId="2A117FDE" w14:textId="77777777" w:rsidR="00395C57" w:rsidRPr="004D46A8" w:rsidRDefault="00395C57" w:rsidP="00A62613">
            <w:pPr>
              <w:pStyle w:val="ListParagraph"/>
              <w:numPr>
                <w:ilvl w:val="0"/>
                <w:numId w:val="26"/>
              </w:numPr>
              <w:spacing w:after="120"/>
              <w:ind w:left="284"/>
              <w:jc w:val="both"/>
              <w:rPr>
                <w:rFonts w:ascii="Cambria" w:hAnsi="Cambria" w:cs="Arial"/>
                <w:bCs/>
              </w:rPr>
            </w:pPr>
            <w:r w:rsidRPr="004D46A8">
              <w:rPr>
                <w:rFonts w:ascii="Cambria" w:hAnsi="Cambria" w:cs="Arial"/>
                <w:bCs/>
              </w:rPr>
              <w:t>Ресторантите и кафенетата остават затворени, както и столовете на фирмите (освен ако пространството в столовата не позволява разстояние от два метра). Забраната не се прилага за услугите за консумация навън и доставка по домовете.</w:t>
            </w:r>
          </w:p>
          <w:p w14:paraId="7C633772" w14:textId="77777777" w:rsidR="00395C57" w:rsidRPr="004D46A8" w:rsidRDefault="00395C57" w:rsidP="00780BA9">
            <w:pPr>
              <w:pStyle w:val="ListParagraph"/>
              <w:spacing w:after="120"/>
              <w:ind w:left="284"/>
              <w:jc w:val="both"/>
              <w:rPr>
                <w:rFonts w:ascii="Cambria" w:hAnsi="Cambria" w:cs="Arial"/>
                <w:bCs/>
              </w:rPr>
            </w:pPr>
          </w:p>
          <w:p w14:paraId="41C6C03B" w14:textId="77777777" w:rsidR="00395C57" w:rsidRPr="004D46A8" w:rsidRDefault="00395C57" w:rsidP="00A62613">
            <w:pPr>
              <w:pStyle w:val="ListParagraph"/>
              <w:numPr>
                <w:ilvl w:val="0"/>
                <w:numId w:val="26"/>
              </w:numPr>
              <w:spacing w:after="120"/>
              <w:ind w:left="284"/>
              <w:jc w:val="both"/>
              <w:rPr>
                <w:rFonts w:ascii="Cambria" w:hAnsi="Cambria" w:cs="Arial"/>
                <w:bCs/>
              </w:rPr>
            </w:pPr>
            <w:r w:rsidRPr="004D46A8">
              <w:rPr>
                <w:rFonts w:ascii="Cambria" w:hAnsi="Cambria" w:cs="Arial"/>
                <w:bCs/>
              </w:rPr>
              <w:t xml:space="preserve">Хотели, къмпинги и други структури за настаняване остават отворени, с изключение на ресторанти и барове в хотелите. Услугата за обслужване по стаите продължава да работи. </w:t>
            </w:r>
          </w:p>
          <w:p w14:paraId="00C96750" w14:textId="77777777" w:rsidR="00395C57" w:rsidRPr="004D46A8" w:rsidRDefault="00395C57" w:rsidP="00780BA9">
            <w:pPr>
              <w:pStyle w:val="ListParagraph"/>
              <w:jc w:val="both"/>
              <w:rPr>
                <w:rFonts w:ascii="Cambria" w:hAnsi="Cambria" w:cs="Arial"/>
                <w:bCs/>
              </w:rPr>
            </w:pPr>
          </w:p>
          <w:p w14:paraId="7615BA94" w14:textId="29C33B4D" w:rsidR="00395C57" w:rsidRPr="004D46A8" w:rsidRDefault="00395C57" w:rsidP="00A62613">
            <w:pPr>
              <w:pStyle w:val="ListParagraph"/>
              <w:numPr>
                <w:ilvl w:val="0"/>
                <w:numId w:val="26"/>
              </w:numPr>
              <w:spacing w:after="120"/>
              <w:ind w:left="284"/>
              <w:jc w:val="both"/>
              <w:rPr>
                <w:rFonts w:ascii="Cambria" w:hAnsi="Cambria" w:cs="Arial"/>
                <w:bCs/>
                <w:sz w:val="24"/>
                <w:szCs w:val="24"/>
              </w:rPr>
            </w:pPr>
            <w:r w:rsidRPr="004D46A8">
              <w:rPr>
                <w:rFonts w:ascii="Cambria" w:hAnsi="Cambria" w:cs="Arial"/>
                <w:bCs/>
              </w:rPr>
              <w:t>В образователната сфера</w:t>
            </w:r>
            <w:r w:rsidRPr="004D46A8">
              <w:rPr>
                <w:rFonts w:ascii="Cambria" w:hAnsi="Cambria" w:cs="Arial"/>
                <w:b/>
                <w:bCs/>
                <w:i/>
              </w:rPr>
              <w:t xml:space="preserve"> </w:t>
            </w:r>
            <w:r w:rsidRPr="004D46A8">
              <w:rPr>
                <w:rFonts w:ascii="Cambria" w:hAnsi="Cambria" w:cs="Arial"/>
                <w:bCs/>
              </w:rPr>
              <w:t>- започват учебните занятия всички класове в средното образование и професионалното обучение; стажуващите могат да се върнат на позициите си в секторите, за които е взето решение за отпадане на ограниченията. Графикът на правителството в образователната сфера беше спазен въпреки петиция, събрала над 6 000 подписа срещу отварянето на училищата. След дебат в парламента, по време на който всички политически сили подкрепиха възобновяването на учебната дейност се пристъпи към отварянето на средните училища, което ще бъде последвано на 25 май от възобновяване на учебната дейност в основното образование</w:t>
            </w:r>
            <w:r w:rsidRPr="004D46A8">
              <w:rPr>
                <w:rFonts w:ascii="Cambria" w:hAnsi="Cambria" w:cs="Arial"/>
                <w:bCs/>
                <w:sz w:val="24"/>
                <w:szCs w:val="24"/>
              </w:rPr>
              <w:t>.</w:t>
            </w:r>
          </w:p>
        </w:tc>
      </w:tr>
      <w:tr w:rsidR="00395C57" w:rsidRPr="004D46A8" w14:paraId="329F067A" w14:textId="77777777" w:rsidTr="00AB399D">
        <w:trPr>
          <w:trHeight w:val="870"/>
        </w:trPr>
        <w:tc>
          <w:tcPr>
            <w:tcW w:w="3543" w:type="dxa"/>
            <w:gridSpan w:val="3"/>
          </w:tcPr>
          <w:p w14:paraId="338D46EF"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Pr>
          <w:p w14:paraId="4DE7045B" w14:textId="1BDA9831" w:rsidR="00395C57" w:rsidRPr="004D46A8" w:rsidRDefault="00395C57" w:rsidP="00780BA9">
            <w:pPr>
              <w:spacing w:before="120" w:after="120"/>
              <w:jc w:val="both"/>
              <w:rPr>
                <w:rFonts w:ascii="Cambria" w:hAnsi="Cambria"/>
              </w:rPr>
            </w:pPr>
            <w:r w:rsidRPr="004D46A8">
              <w:rPr>
                <w:rFonts w:ascii="Cambria" w:hAnsi="Cambria"/>
              </w:rPr>
              <w:t>Въведен е ограничителен режим за износ на санитарни, хигиенни и защитни средства.</w:t>
            </w:r>
          </w:p>
        </w:tc>
      </w:tr>
      <w:tr w:rsidR="00395C57" w:rsidRPr="004D46A8" w14:paraId="08C926FE" w14:textId="77777777" w:rsidTr="00EF6DFA">
        <w:trPr>
          <w:trHeight w:val="350"/>
        </w:trPr>
        <w:tc>
          <w:tcPr>
            <w:tcW w:w="11605" w:type="dxa"/>
            <w:gridSpan w:val="5"/>
            <w:shd w:val="clear" w:color="auto" w:fill="D9D9D9" w:themeFill="background1" w:themeFillShade="D9"/>
          </w:tcPr>
          <w:p w14:paraId="7BB5CEBD" w14:textId="7EF1FE21" w:rsidR="00395C57" w:rsidRPr="004D46A8" w:rsidRDefault="00381D17" w:rsidP="00394717">
            <w:pPr>
              <w:spacing w:before="120" w:after="120"/>
              <w:jc w:val="center"/>
              <w:rPr>
                <w:rFonts w:ascii="Cambria" w:hAnsi="Cambria"/>
                <w:b/>
                <w:bCs/>
                <w:sz w:val="28"/>
                <w:szCs w:val="28"/>
              </w:rPr>
            </w:pPr>
            <w:hyperlink r:id="rId56" w:history="1">
              <w:r w:rsidR="00395C57" w:rsidRPr="004D46A8">
                <w:rPr>
                  <w:rFonts w:ascii="Cambria" w:hAnsi="Cambria"/>
                  <w:b/>
                  <w:bCs/>
                  <w:sz w:val="28"/>
                  <w:szCs w:val="28"/>
                </w:rPr>
                <w:t>Малта</w:t>
              </w:r>
            </w:hyperlink>
          </w:p>
        </w:tc>
      </w:tr>
      <w:tr w:rsidR="00395C57" w:rsidRPr="004D46A8" w14:paraId="3E47AEA1" w14:textId="77777777" w:rsidTr="00AB399D">
        <w:trPr>
          <w:trHeight w:val="636"/>
        </w:trPr>
        <w:tc>
          <w:tcPr>
            <w:tcW w:w="3543" w:type="dxa"/>
            <w:gridSpan w:val="3"/>
          </w:tcPr>
          <w:p w14:paraId="27E99B57"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CAB7955" w14:textId="77777777" w:rsidR="00395C57" w:rsidRPr="004D46A8" w:rsidRDefault="00395C57" w:rsidP="00780BA9">
            <w:pPr>
              <w:jc w:val="both"/>
              <w:rPr>
                <w:rFonts w:ascii="Cambria" w:hAnsi="Cambria" w:cs="Times New Roman"/>
              </w:rPr>
            </w:pPr>
            <w:r w:rsidRPr="004D46A8">
              <w:rPr>
                <w:rFonts w:ascii="Cambria" w:hAnsi="Cambria" w:cs="Times New Roman"/>
              </w:rPr>
              <w:t>Забранено е пътуването от и за:</w:t>
            </w:r>
          </w:p>
          <w:p w14:paraId="295A5AF1" w14:textId="3C05BFEA" w:rsidR="00395C57" w:rsidRPr="004D46A8" w:rsidRDefault="00395C57" w:rsidP="00780BA9">
            <w:pPr>
              <w:jc w:val="both"/>
              <w:rPr>
                <w:rFonts w:ascii="Cambria" w:hAnsi="Cambria" w:cs="Times New Roman"/>
              </w:rPr>
            </w:pPr>
            <w:r w:rsidRPr="004D46A8">
              <w:rPr>
                <w:rFonts w:ascii="Cambria" w:hAnsi="Cambria" w:cs="Times New Roman"/>
              </w:rPr>
              <w:t xml:space="preserve">Италия, Швейцария, Франция, Германия, Испания, Китай вкл. Хонконг, Сингапур, Япония, Иран, Южна Корея </w:t>
            </w:r>
          </w:p>
          <w:p w14:paraId="47F933DE" w14:textId="7543B568" w:rsidR="00395C57" w:rsidRPr="004D46A8" w:rsidRDefault="00395C57" w:rsidP="00780BA9">
            <w:pPr>
              <w:jc w:val="both"/>
              <w:rPr>
                <w:rFonts w:ascii="Cambria" w:hAnsi="Cambria"/>
              </w:rPr>
            </w:pPr>
            <w:r w:rsidRPr="004D46A8">
              <w:rPr>
                <w:rFonts w:ascii="Cambria" w:hAnsi="Cambria" w:cs="Times New Roman"/>
              </w:rPr>
              <w:t>Всички пътници, пристигащи в Малта ще бъдат поставяни в 14-дневна карантина. Карантината е задължителна и при неспазването й глобата е 3000 евро.</w:t>
            </w:r>
          </w:p>
        </w:tc>
      </w:tr>
      <w:tr w:rsidR="00395C57" w:rsidRPr="004D46A8" w14:paraId="5B4257C7" w14:textId="77777777" w:rsidTr="00AB399D">
        <w:trPr>
          <w:trHeight w:val="871"/>
        </w:trPr>
        <w:tc>
          <w:tcPr>
            <w:tcW w:w="3543" w:type="dxa"/>
            <w:gridSpan w:val="3"/>
          </w:tcPr>
          <w:p w14:paraId="5F032E4D"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w:t>
            </w:r>
            <w:r w:rsidRPr="004D46A8">
              <w:rPr>
                <w:rFonts w:ascii="Cambria" w:hAnsi="Cambria"/>
              </w:rPr>
              <w:lastRenderedPageBreak/>
              <w:t xml:space="preserve">транспортни средства (включително такива при транзитно преминаване)  </w:t>
            </w:r>
          </w:p>
        </w:tc>
        <w:tc>
          <w:tcPr>
            <w:tcW w:w="8062" w:type="dxa"/>
            <w:gridSpan w:val="2"/>
          </w:tcPr>
          <w:p w14:paraId="47B1C231" w14:textId="69917A0C" w:rsidR="00395C57" w:rsidRPr="004D46A8" w:rsidRDefault="00395C57" w:rsidP="00780BA9">
            <w:pPr>
              <w:jc w:val="both"/>
              <w:rPr>
                <w:rFonts w:ascii="Cambria" w:hAnsi="Cambria" w:cs="Times New Roman"/>
              </w:rPr>
            </w:pPr>
            <w:r w:rsidRPr="004D46A8">
              <w:rPr>
                <w:rFonts w:ascii="Cambria" w:hAnsi="Cambria" w:cs="Times New Roman"/>
              </w:rPr>
              <w:lastRenderedPageBreak/>
              <w:t xml:space="preserve">Летище „Малта“ спира всички пристигащи полети. Air Malta спира всички търговски полети до по-нататъшно уведомление, по нареждане на здравните власти на Малта. Забраната не се прилага за полети за пребазиране, товарни, </w:t>
            </w:r>
            <w:r w:rsidRPr="004D46A8">
              <w:rPr>
                <w:rFonts w:ascii="Cambria" w:hAnsi="Cambria" w:cs="Times New Roman"/>
              </w:rPr>
              <w:lastRenderedPageBreak/>
              <w:t xml:space="preserve">хуманитарни, репатриращи или специални полети. </w:t>
            </w:r>
          </w:p>
          <w:p w14:paraId="18143BAF" w14:textId="31BF6BBF" w:rsidR="00395C57" w:rsidRPr="004D46A8" w:rsidRDefault="00395C57" w:rsidP="00780BA9">
            <w:pPr>
              <w:spacing w:before="120" w:after="120"/>
              <w:jc w:val="both"/>
              <w:rPr>
                <w:rFonts w:ascii="Cambria" w:hAnsi="Cambria"/>
              </w:rPr>
            </w:pPr>
          </w:p>
        </w:tc>
      </w:tr>
      <w:tr w:rsidR="00395C57" w:rsidRPr="004D46A8" w14:paraId="351C544C" w14:textId="77777777" w:rsidTr="00AB399D">
        <w:trPr>
          <w:trHeight w:val="510"/>
        </w:trPr>
        <w:tc>
          <w:tcPr>
            <w:tcW w:w="3543" w:type="dxa"/>
            <w:gridSpan w:val="3"/>
          </w:tcPr>
          <w:p w14:paraId="1B2E57C5"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BE9D850" w14:textId="37CE4A42" w:rsidR="00395C57" w:rsidRPr="004D46A8" w:rsidRDefault="00395C57" w:rsidP="00780BA9">
            <w:pPr>
              <w:spacing w:before="120" w:after="120"/>
              <w:jc w:val="both"/>
              <w:rPr>
                <w:rFonts w:ascii="Cambria" w:hAnsi="Cambria"/>
              </w:rPr>
            </w:pPr>
            <w:r w:rsidRPr="004D46A8">
              <w:rPr>
                <w:rFonts w:ascii="Cambria" w:hAnsi="Cambria" w:cs="Times New Roman"/>
              </w:rPr>
              <w:t>Международното летище на Малта апелира пътниците, които планират да пътуват през следващите дни, да се свържат със съответните авиокомпании за повече информация относно своите полети.</w:t>
            </w:r>
          </w:p>
        </w:tc>
      </w:tr>
      <w:tr w:rsidR="00395C57" w:rsidRPr="004D46A8" w14:paraId="473ACCB6" w14:textId="77777777" w:rsidTr="00AB399D">
        <w:trPr>
          <w:trHeight w:val="618"/>
        </w:trPr>
        <w:tc>
          <w:tcPr>
            <w:tcW w:w="3543" w:type="dxa"/>
            <w:gridSpan w:val="3"/>
          </w:tcPr>
          <w:p w14:paraId="1ADABC48"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475D35F" w14:textId="61C41FD3" w:rsidR="00395C57" w:rsidRPr="004D46A8" w:rsidRDefault="00395C57" w:rsidP="00780BA9">
            <w:pPr>
              <w:jc w:val="both"/>
              <w:rPr>
                <w:rFonts w:ascii="Cambria" w:hAnsi="Cambria"/>
              </w:rPr>
            </w:pPr>
            <w:r w:rsidRPr="004D46A8">
              <w:rPr>
                <w:rFonts w:ascii="Cambria" w:hAnsi="Cambria"/>
              </w:rPr>
              <w:t>-</w:t>
            </w:r>
          </w:p>
        </w:tc>
      </w:tr>
      <w:tr w:rsidR="00395C57" w:rsidRPr="004D46A8" w14:paraId="0B8B77EE" w14:textId="77777777" w:rsidTr="00AB399D">
        <w:trPr>
          <w:trHeight w:val="870"/>
        </w:trPr>
        <w:tc>
          <w:tcPr>
            <w:tcW w:w="3543" w:type="dxa"/>
            <w:gridSpan w:val="3"/>
          </w:tcPr>
          <w:p w14:paraId="35CC3CDB"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7747761F" w14:textId="3C9B84C2" w:rsidR="00395C57" w:rsidRPr="004D46A8" w:rsidRDefault="00395C57" w:rsidP="00780BA9">
            <w:pPr>
              <w:spacing w:before="120" w:after="120"/>
              <w:jc w:val="both"/>
              <w:rPr>
                <w:rFonts w:ascii="Cambria" w:hAnsi="Cambria"/>
              </w:rPr>
            </w:pPr>
            <w:r w:rsidRPr="004D46A8">
              <w:rPr>
                <w:rFonts w:ascii="Cambria" w:hAnsi="Cambria" w:cs="Times New Roman"/>
              </w:rPr>
              <w:t>Няма информация.</w:t>
            </w:r>
          </w:p>
        </w:tc>
      </w:tr>
      <w:tr w:rsidR="00395C57" w:rsidRPr="004D46A8" w14:paraId="0ECC31FC" w14:textId="77777777" w:rsidTr="00EF6DFA">
        <w:trPr>
          <w:trHeight w:val="350"/>
        </w:trPr>
        <w:tc>
          <w:tcPr>
            <w:tcW w:w="11605" w:type="dxa"/>
            <w:gridSpan w:val="5"/>
            <w:shd w:val="clear" w:color="auto" w:fill="D9D9D9" w:themeFill="background1" w:themeFillShade="D9"/>
          </w:tcPr>
          <w:p w14:paraId="080A50D8" w14:textId="08A1DF8A" w:rsidR="00395C57" w:rsidRPr="004D46A8" w:rsidRDefault="00381D17" w:rsidP="00394717">
            <w:pPr>
              <w:spacing w:before="120" w:after="120"/>
              <w:jc w:val="center"/>
              <w:rPr>
                <w:rFonts w:ascii="Cambria" w:hAnsi="Cambria"/>
                <w:b/>
                <w:bCs/>
                <w:sz w:val="28"/>
                <w:szCs w:val="28"/>
              </w:rPr>
            </w:pPr>
            <w:hyperlink r:id="rId57" w:history="1">
              <w:r w:rsidR="00395C57" w:rsidRPr="004D46A8">
                <w:rPr>
                  <w:rFonts w:ascii="Cambria" w:hAnsi="Cambria"/>
                  <w:b/>
                  <w:bCs/>
                  <w:sz w:val="28"/>
                  <w:szCs w:val="28"/>
                </w:rPr>
                <w:t>Молдова</w:t>
              </w:r>
            </w:hyperlink>
            <w:r w:rsidR="00395C57" w:rsidRPr="004D46A8">
              <w:rPr>
                <w:rFonts w:ascii="Cambria" w:hAnsi="Cambria"/>
                <w:b/>
                <w:bCs/>
                <w:sz w:val="28"/>
                <w:szCs w:val="28"/>
              </w:rPr>
              <w:t xml:space="preserve"> (Кишинев)</w:t>
            </w:r>
          </w:p>
        </w:tc>
      </w:tr>
      <w:tr w:rsidR="00395C57" w:rsidRPr="004D46A8" w14:paraId="2EF000B8" w14:textId="77777777" w:rsidTr="00AB399D">
        <w:trPr>
          <w:trHeight w:val="636"/>
        </w:trPr>
        <w:tc>
          <w:tcPr>
            <w:tcW w:w="3543" w:type="dxa"/>
            <w:gridSpan w:val="3"/>
          </w:tcPr>
          <w:p w14:paraId="4AA636E9"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5A70102B" w14:textId="182931DE" w:rsidR="009146E3" w:rsidRPr="009146E3" w:rsidRDefault="009146E3" w:rsidP="009146E3">
            <w:pPr>
              <w:jc w:val="both"/>
              <w:rPr>
                <w:rFonts w:ascii="Cambria" w:hAnsi="Cambria" w:cs="Times New Roman"/>
              </w:rPr>
            </w:pPr>
            <w:r w:rsidRPr="009146E3">
              <w:rPr>
                <w:rFonts w:ascii="Cambria" w:hAnsi="Cambria"/>
              </w:rPr>
              <w:t>При влизане в страната е задължително поставянето под карантина за период от 14 дни.</w:t>
            </w:r>
          </w:p>
          <w:p w14:paraId="4D3A9D93" w14:textId="77777777" w:rsidR="009146E3" w:rsidRDefault="009146E3" w:rsidP="009146E3">
            <w:pPr>
              <w:jc w:val="both"/>
              <w:rPr>
                <w:rFonts w:ascii="Cambria" w:hAnsi="Cambria"/>
              </w:rPr>
            </w:pPr>
          </w:p>
          <w:p w14:paraId="426FF565" w14:textId="7F9333E4" w:rsidR="00395C57" w:rsidRPr="009146E3" w:rsidRDefault="009146E3" w:rsidP="009146E3">
            <w:pPr>
              <w:jc w:val="both"/>
              <w:rPr>
                <w:rFonts w:ascii="Cambria" w:hAnsi="Cambria"/>
              </w:rPr>
            </w:pPr>
            <w:r w:rsidRPr="009146E3">
              <w:rPr>
                <w:rFonts w:ascii="Cambria" w:hAnsi="Cambria"/>
              </w:rPr>
              <w:t>Транзитно преминаване през Молдова на български граждани се допуска само през граничен КПП Рени-Джурджулещ (на украинско-молдовската граница) и Джурджулещ-Галац (на молдовско-румънската граница). Пропускането през въпросния транзитен коридор на български граждани се осъществява само след изготвяне на нота от страна на Посолството с молба за пропускане на съответните лица.</w:t>
            </w:r>
          </w:p>
          <w:p w14:paraId="5CBBF208" w14:textId="77777777" w:rsidR="009146E3" w:rsidRDefault="009146E3" w:rsidP="009146E3">
            <w:pPr>
              <w:jc w:val="both"/>
              <w:rPr>
                <w:rFonts w:ascii="Cambria" w:hAnsi="Cambria" w:cs="Times New Roman"/>
              </w:rPr>
            </w:pPr>
          </w:p>
          <w:p w14:paraId="5C25F609" w14:textId="31CEB490" w:rsidR="00395C57" w:rsidRPr="009146E3" w:rsidRDefault="00395C57" w:rsidP="009146E3">
            <w:pPr>
              <w:jc w:val="both"/>
              <w:rPr>
                <w:rFonts w:ascii="Cambria" w:hAnsi="Cambria" w:cs="Times New Roman"/>
              </w:rPr>
            </w:pPr>
            <w:r w:rsidRPr="009146E3">
              <w:rPr>
                <w:rFonts w:ascii="Cambria" w:hAnsi="Cambria" w:cs="Times New Roman"/>
              </w:rPr>
              <w:t>Прекратени са редовни полети с Австрия, Белгия, Чехия, Кипър, Германия, Ирландия, Обединеното кралство, Полша, Португалия, Румъния.</w:t>
            </w:r>
          </w:p>
          <w:p w14:paraId="375CA903" w14:textId="77777777" w:rsidR="00395C57" w:rsidRPr="009146E3" w:rsidRDefault="00395C57" w:rsidP="009146E3">
            <w:pPr>
              <w:jc w:val="both"/>
              <w:rPr>
                <w:rFonts w:ascii="Cambria" w:hAnsi="Cambria" w:cs="Times New Roman"/>
              </w:rPr>
            </w:pPr>
            <w:r w:rsidRPr="009146E3">
              <w:rPr>
                <w:rFonts w:ascii="Cambria" w:hAnsi="Cambria" w:cs="Times New Roman"/>
              </w:rPr>
              <w:t>- Забрана на въздушните превозвачи на борда за пътници, пристигащи в Република Молдова, с трансфери от Италия, Испания, Франция, Германия, Китай, Иран и Южна Корея;</w:t>
            </w:r>
          </w:p>
          <w:p w14:paraId="78CCA796" w14:textId="77777777" w:rsidR="00395C57" w:rsidRPr="009146E3" w:rsidRDefault="00395C57" w:rsidP="009146E3">
            <w:pPr>
              <w:jc w:val="both"/>
              <w:rPr>
                <w:rFonts w:ascii="Cambria" w:hAnsi="Cambria" w:cs="Times New Roman"/>
              </w:rPr>
            </w:pPr>
            <w:r w:rsidRPr="009146E3">
              <w:rPr>
                <w:rFonts w:ascii="Cambria" w:hAnsi="Cambria" w:cs="Times New Roman"/>
              </w:rPr>
              <w:t>- забрана за превоз на борда на авиокомпания от лица с различна националност от гражданите на Молдова, пристигащи в Република Молдова;</w:t>
            </w:r>
          </w:p>
          <w:p w14:paraId="5E461AFA" w14:textId="77777777" w:rsidR="00395C57" w:rsidRPr="009146E3" w:rsidRDefault="00395C57" w:rsidP="009146E3">
            <w:pPr>
              <w:jc w:val="both"/>
              <w:rPr>
                <w:rFonts w:ascii="Cambria" w:hAnsi="Cambria" w:cs="Times New Roman"/>
              </w:rPr>
            </w:pPr>
            <w:r w:rsidRPr="009146E3">
              <w:rPr>
                <w:rFonts w:ascii="Cambria" w:hAnsi="Cambria" w:cs="Times New Roman"/>
              </w:rPr>
              <w:t>- Изключение правят лица без гражданство и чуждестранни граждани, които имат разрешение за пребиваване или разрешение за пребиваване в Република Молдова;</w:t>
            </w:r>
          </w:p>
          <w:p w14:paraId="6595627B" w14:textId="25356945" w:rsidR="00395C57" w:rsidRPr="009146E3" w:rsidRDefault="00395C57" w:rsidP="009146E3">
            <w:pPr>
              <w:jc w:val="both"/>
              <w:rPr>
                <w:rFonts w:ascii="Cambria" w:hAnsi="Cambria"/>
              </w:rPr>
            </w:pPr>
            <w:r w:rsidRPr="009146E3">
              <w:rPr>
                <w:rFonts w:ascii="Cambria" w:hAnsi="Cambria" w:cs="Times New Roman"/>
              </w:rPr>
              <w:t>Авиокомпаниите са задължени да предоставят данни за пътниците с допълнителна индикация за местата след приключване на формалностите за качване на пътници с тяхната крайна дестинация в Република Молдова.</w:t>
            </w:r>
          </w:p>
        </w:tc>
      </w:tr>
      <w:tr w:rsidR="00395C57" w:rsidRPr="004D46A8" w14:paraId="576999EE" w14:textId="77777777" w:rsidTr="00AB399D">
        <w:trPr>
          <w:trHeight w:val="871"/>
        </w:trPr>
        <w:tc>
          <w:tcPr>
            <w:tcW w:w="3543" w:type="dxa"/>
            <w:gridSpan w:val="3"/>
          </w:tcPr>
          <w:p w14:paraId="48586C3C"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37E14BF5" w14:textId="120A1705" w:rsidR="00395C57" w:rsidRPr="009146E3" w:rsidRDefault="00395C57" w:rsidP="009146E3">
            <w:pPr>
              <w:jc w:val="both"/>
              <w:rPr>
                <w:rFonts w:ascii="Cambria" w:hAnsi="Cambria" w:cs="Times New Roman"/>
              </w:rPr>
            </w:pPr>
            <w:r w:rsidRPr="009146E3">
              <w:rPr>
                <w:rFonts w:ascii="Cambria" w:hAnsi="Cambria" w:cs="Times New Roman"/>
              </w:rPr>
              <w:t xml:space="preserve">От правителството на Молдова не са обявени мерки за ограничаване влизане и излизане на сухопътни транспортни средства освен обявените за затворени от румънска страна 2 ГКПП.  </w:t>
            </w:r>
          </w:p>
          <w:p w14:paraId="2B79AEBC" w14:textId="77777777" w:rsidR="00395C57" w:rsidRPr="009146E3" w:rsidRDefault="00395C57" w:rsidP="009146E3">
            <w:pPr>
              <w:jc w:val="both"/>
              <w:rPr>
                <w:rFonts w:ascii="Cambria" w:hAnsi="Cambria" w:cs="Times New Roman"/>
              </w:rPr>
            </w:pPr>
            <w:r w:rsidRPr="009146E3">
              <w:rPr>
                <w:rFonts w:ascii="Cambria" w:hAnsi="Cambria" w:cs="Times New Roman"/>
              </w:rPr>
              <w:t>От румънска страна са затворени 2 /два/ ГКПП : Оанча-Кахул и Ръдъут Прут-Липкани.</w:t>
            </w:r>
          </w:p>
          <w:p w14:paraId="52494C6F" w14:textId="77777777" w:rsidR="00395C57" w:rsidRPr="009146E3" w:rsidRDefault="00395C57" w:rsidP="009146E3">
            <w:pPr>
              <w:jc w:val="both"/>
              <w:rPr>
                <w:rFonts w:ascii="Cambria" w:eastAsia="Times New Roman" w:hAnsi="Cambria" w:cs="Times New Roman"/>
                <w:bCs/>
                <w:noProof/>
              </w:rPr>
            </w:pPr>
            <w:r w:rsidRPr="009146E3">
              <w:rPr>
                <w:rFonts w:ascii="Cambria" w:eastAsia="Times New Roman" w:hAnsi="Cambria" w:cs="Times New Roman"/>
                <w:bCs/>
                <w:noProof/>
              </w:rPr>
              <w:t>Разрешава се транзитно преминаване през Молдова (без спиране) на чужденци, които се завръщат към страната си на произход, като същите следва да преминават границата с Румъния през ГКПП Джурджулещ-Галац (молдовско-румънската граница) и ГКПП Джурджулещ-Рени (молдовско-украинската граница).</w:t>
            </w:r>
          </w:p>
          <w:p w14:paraId="033D0807" w14:textId="2FB77113" w:rsidR="00395C57" w:rsidRPr="009146E3" w:rsidRDefault="00395C57" w:rsidP="009146E3">
            <w:pPr>
              <w:jc w:val="both"/>
              <w:rPr>
                <w:rFonts w:ascii="Cambria" w:hAnsi="Cambria"/>
              </w:rPr>
            </w:pPr>
          </w:p>
        </w:tc>
      </w:tr>
      <w:tr w:rsidR="00395C57" w:rsidRPr="004D46A8" w14:paraId="6607FDDF" w14:textId="77777777" w:rsidTr="00AB399D">
        <w:trPr>
          <w:trHeight w:val="922"/>
        </w:trPr>
        <w:tc>
          <w:tcPr>
            <w:tcW w:w="3543" w:type="dxa"/>
            <w:gridSpan w:val="3"/>
          </w:tcPr>
          <w:p w14:paraId="094331CF"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1DA7D5B" w14:textId="46180A5D" w:rsidR="00395C57" w:rsidRPr="009146E3" w:rsidRDefault="009146E3" w:rsidP="009146E3">
            <w:pPr>
              <w:jc w:val="both"/>
              <w:rPr>
                <w:rFonts w:ascii="Cambria" w:hAnsi="Cambria"/>
              </w:rPr>
            </w:pPr>
            <w:r w:rsidRPr="009146E3">
              <w:rPr>
                <w:rFonts w:ascii="Cambria" w:hAnsi="Cambria"/>
              </w:rPr>
              <w:t>Единственият маршрут за пресичане територията на Молдова е през споменатия по-горе транзитен коридор – т. е. алтернативен вариант за завръщане на българи от Украйна е чрез заобикаляне територията на Молдова. Напускане на Молдова от български граждани, намиращи се в страната се допуска само през ГКПП Леушени-Албица, като от Посолството изготвя нота до МВнРЕИ и Гранична полиция за всеки отделен случай.</w:t>
            </w:r>
          </w:p>
        </w:tc>
      </w:tr>
      <w:tr w:rsidR="00395C57" w:rsidRPr="004D46A8" w14:paraId="522D13DE" w14:textId="77777777" w:rsidTr="00AB399D">
        <w:trPr>
          <w:trHeight w:val="618"/>
        </w:trPr>
        <w:tc>
          <w:tcPr>
            <w:tcW w:w="3543" w:type="dxa"/>
            <w:gridSpan w:val="3"/>
          </w:tcPr>
          <w:p w14:paraId="5BA350EA"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5B5D1ED" w14:textId="77777777" w:rsidR="00395C57" w:rsidRPr="009146E3" w:rsidRDefault="00395C57" w:rsidP="009146E3">
            <w:pPr>
              <w:jc w:val="both"/>
              <w:rPr>
                <w:rFonts w:ascii="Cambria" w:hAnsi="Cambria"/>
              </w:rPr>
            </w:pPr>
            <w:r w:rsidRPr="009146E3">
              <w:rPr>
                <w:rFonts w:ascii="Cambria" w:hAnsi="Cambria"/>
              </w:rPr>
              <w:t>От 16.05.2020 г. е отменено действащото до 15.05.2020 г. в страната извънредно положение, като е обявено извънредно здравно положение. С решение на Националната комисия по обществено здравоопазване са запазени голяма част от мерките за ограничаване разпространението на COVID-19:</w:t>
            </w:r>
          </w:p>
          <w:p w14:paraId="3B434FBC" w14:textId="77777777" w:rsidR="00395C57" w:rsidRPr="009146E3" w:rsidRDefault="00395C57" w:rsidP="009146E3">
            <w:pPr>
              <w:numPr>
                <w:ilvl w:val="0"/>
                <w:numId w:val="27"/>
              </w:numPr>
              <w:jc w:val="both"/>
              <w:rPr>
                <w:rFonts w:ascii="Cambria" w:hAnsi="Cambria"/>
              </w:rPr>
            </w:pPr>
            <w:r w:rsidRPr="009146E3">
              <w:rPr>
                <w:rFonts w:ascii="Cambria" w:hAnsi="Cambria"/>
              </w:rPr>
              <w:t>До 30.06.2020 г. е забранено влизането в Молдова на чужди граждани – с изключение на шофьори, транспортиращи стока, дипломати, изпълняващи служебни задължения, чужденци със статут на пребиваване в Молдова, членове на семейства на молдовски граждани.</w:t>
            </w:r>
          </w:p>
          <w:p w14:paraId="2056A296" w14:textId="77777777" w:rsidR="00395C57" w:rsidRPr="009146E3" w:rsidRDefault="00395C57" w:rsidP="009146E3">
            <w:pPr>
              <w:numPr>
                <w:ilvl w:val="0"/>
                <w:numId w:val="27"/>
              </w:numPr>
              <w:jc w:val="both"/>
              <w:rPr>
                <w:rFonts w:ascii="Cambria" w:hAnsi="Cambria"/>
              </w:rPr>
            </w:pPr>
            <w:r w:rsidRPr="009146E3">
              <w:rPr>
                <w:rFonts w:ascii="Cambria" w:hAnsi="Cambria"/>
              </w:rPr>
              <w:t>Забранено е събирането на повече от 50 човека на обществени мероприятия.</w:t>
            </w:r>
          </w:p>
          <w:p w14:paraId="36A80C51" w14:textId="77777777" w:rsidR="00395C57" w:rsidRPr="009146E3" w:rsidRDefault="00395C57" w:rsidP="009146E3">
            <w:pPr>
              <w:numPr>
                <w:ilvl w:val="0"/>
                <w:numId w:val="27"/>
              </w:numPr>
              <w:jc w:val="both"/>
              <w:rPr>
                <w:rFonts w:ascii="Cambria" w:hAnsi="Cambria"/>
              </w:rPr>
            </w:pPr>
            <w:r w:rsidRPr="009146E3">
              <w:rPr>
                <w:rFonts w:ascii="Cambria" w:hAnsi="Cambria"/>
              </w:rPr>
              <w:t>Забранено е посещението на паркове от групи по-големи от трима души – с изключение на членовете на семейства.</w:t>
            </w:r>
          </w:p>
          <w:p w14:paraId="67ED3F43" w14:textId="77777777" w:rsidR="00395C57" w:rsidRPr="009146E3" w:rsidRDefault="00395C57" w:rsidP="009146E3">
            <w:pPr>
              <w:numPr>
                <w:ilvl w:val="0"/>
                <w:numId w:val="27"/>
              </w:numPr>
              <w:jc w:val="both"/>
              <w:rPr>
                <w:rFonts w:ascii="Cambria" w:hAnsi="Cambria"/>
              </w:rPr>
            </w:pPr>
            <w:r w:rsidRPr="009146E3">
              <w:rPr>
                <w:rFonts w:ascii="Cambria" w:hAnsi="Cambria"/>
              </w:rPr>
              <w:t>Задължително е носенето на предпазни маски в затворени обществени пространства и в градския транспорт.</w:t>
            </w:r>
          </w:p>
          <w:p w14:paraId="13A0E441" w14:textId="77777777" w:rsidR="00395C57" w:rsidRPr="009146E3" w:rsidRDefault="00395C57" w:rsidP="009146E3">
            <w:pPr>
              <w:numPr>
                <w:ilvl w:val="0"/>
                <w:numId w:val="27"/>
              </w:numPr>
              <w:jc w:val="both"/>
              <w:rPr>
                <w:rFonts w:ascii="Cambria" w:hAnsi="Cambria"/>
              </w:rPr>
            </w:pPr>
            <w:r w:rsidRPr="009146E3">
              <w:rPr>
                <w:rFonts w:ascii="Cambria" w:hAnsi="Cambria"/>
              </w:rPr>
              <w:t>Остават затворени ресторантите, кафенетата и спортните зали – вероятно до 31.05.2020 г.</w:t>
            </w:r>
          </w:p>
          <w:p w14:paraId="1E614F35" w14:textId="77777777" w:rsidR="00395C57" w:rsidRPr="009146E3" w:rsidRDefault="00395C57" w:rsidP="009146E3">
            <w:pPr>
              <w:numPr>
                <w:ilvl w:val="0"/>
                <w:numId w:val="27"/>
              </w:numPr>
              <w:jc w:val="both"/>
              <w:rPr>
                <w:rFonts w:ascii="Cambria" w:hAnsi="Cambria"/>
              </w:rPr>
            </w:pPr>
            <w:r w:rsidRPr="009146E3">
              <w:rPr>
                <w:rFonts w:ascii="Cambria" w:hAnsi="Cambria"/>
              </w:rPr>
              <w:t>До 31.05.2020 г. остават затворени търговските центрове и пазарите в Кишинев.</w:t>
            </w:r>
          </w:p>
          <w:p w14:paraId="16286392" w14:textId="77777777" w:rsidR="00395C57" w:rsidRPr="009146E3" w:rsidRDefault="00395C57" w:rsidP="009146E3">
            <w:pPr>
              <w:numPr>
                <w:ilvl w:val="0"/>
                <w:numId w:val="27"/>
              </w:numPr>
              <w:jc w:val="both"/>
              <w:rPr>
                <w:rFonts w:ascii="Cambria" w:hAnsi="Cambria"/>
              </w:rPr>
            </w:pPr>
            <w:r w:rsidRPr="009146E3">
              <w:rPr>
                <w:rFonts w:ascii="Cambria" w:hAnsi="Cambria"/>
              </w:rPr>
              <w:t>От 16.05.2020 г. е възобновен плановият прием в болниците; отворени са стоматологичните кабинети и фризьорските салони.</w:t>
            </w:r>
          </w:p>
          <w:p w14:paraId="23641958" w14:textId="342EB682" w:rsidR="00395C57" w:rsidRPr="009146E3" w:rsidRDefault="00395C57" w:rsidP="009146E3">
            <w:pPr>
              <w:numPr>
                <w:ilvl w:val="0"/>
                <w:numId w:val="27"/>
              </w:numPr>
              <w:jc w:val="both"/>
              <w:rPr>
                <w:rFonts w:ascii="Cambria" w:hAnsi="Cambria"/>
              </w:rPr>
            </w:pPr>
            <w:r w:rsidRPr="009146E3">
              <w:rPr>
                <w:rFonts w:ascii="Cambria" w:hAnsi="Cambria"/>
              </w:rPr>
              <w:t xml:space="preserve">От 18.05.2020 г. поетапно започва възобновяване работата на т. нар. маршрутки (основна част от градския транспорт в Кишинев). </w:t>
            </w:r>
          </w:p>
        </w:tc>
      </w:tr>
      <w:tr w:rsidR="00395C57" w:rsidRPr="004D46A8" w14:paraId="6837D009" w14:textId="77777777" w:rsidTr="00AB399D">
        <w:trPr>
          <w:trHeight w:val="870"/>
        </w:trPr>
        <w:tc>
          <w:tcPr>
            <w:tcW w:w="3543" w:type="dxa"/>
            <w:gridSpan w:val="3"/>
          </w:tcPr>
          <w:p w14:paraId="26600FC1"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4E492C5D" w14:textId="6864EF61" w:rsidR="00395C57" w:rsidRPr="009146E3" w:rsidRDefault="00395C57" w:rsidP="009146E3">
            <w:pPr>
              <w:jc w:val="both"/>
              <w:rPr>
                <w:rFonts w:ascii="Cambria" w:hAnsi="Cambria"/>
              </w:rPr>
            </w:pPr>
            <w:r w:rsidRPr="009146E3">
              <w:rPr>
                <w:rFonts w:ascii="Cambria" w:hAnsi="Cambria" w:cs="Times New Roman"/>
              </w:rPr>
              <w:t>Към момента не са въведени ограничения за внос и износ на стоки и услуги.</w:t>
            </w:r>
          </w:p>
        </w:tc>
      </w:tr>
      <w:tr w:rsidR="00395C57" w:rsidRPr="004D46A8" w14:paraId="1065BE21" w14:textId="77777777" w:rsidTr="00EF6DFA">
        <w:trPr>
          <w:trHeight w:val="350"/>
        </w:trPr>
        <w:tc>
          <w:tcPr>
            <w:tcW w:w="11605" w:type="dxa"/>
            <w:gridSpan w:val="5"/>
            <w:shd w:val="clear" w:color="auto" w:fill="D9D9D9" w:themeFill="background1" w:themeFillShade="D9"/>
          </w:tcPr>
          <w:p w14:paraId="43B4F69D" w14:textId="1FBCE39C" w:rsidR="00395C57" w:rsidRPr="004D46A8" w:rsidRDefault="00381D17" w:rsidP="00394717">
            <w:pPr>
              <w:spacing w:before="120" w:after="120"/>
              <w:jc w:val="center"/>
              <w:rPr>
                <w:rFonts w:ascii="Cambria" w:hAnsi="Cambria"/>
                <w:b/>
                <w:bCs/>
                <w:sz w:val="28"/>
                <w:szCs w:val="28"/>
              </w:rPr>
            </w:pPr>
            <w:hyperlink r:id="rId58" w:history="1">
              <w:r w:rsidR="00395C57" w:rsidRPr="004D46A8">
                <w:rPr>
                  <w:rFonts w:ascii="Cambria" w:hAnsi="Cambria"/>
                  <w:b/>
                  <w:bCs/>
                  <w:sz w:val="28"/>
                  <w:szCs w:val="28"/>
                </w:rPr>
                <w:t>Монако</w:t>
              </w:r>
            </w:hyperlink>
          </w:p>
        </w:tc>
      </w:tr>
      <w:tr w:rsidR="004630B2" w:rsidRPr="004D46A8" w14:paraId="56EDD3F2" w14:textId="77777777" w:rsidTr="00AB399D">
        <w:trPr>
          <w:trHeight w:val="636"/>
        </w:trPr>
        <w:tc>
          <w:tcPr>
            <w:tcW w:w="3543" w:type="dxa"/>
            <w:gridSpan w:val="3"/>
            <w:tcBorders>
              <w:right w:val="double" w:sz="4" w:space="0" w:color="auto"/>
            </w:tcBorders>
          </w:tcPr>
          <w:p w14:paraId="2A3BAA57" w14:textId="77777777" w:rsidR="004630B2" w:rsidRPr="004D46A8" w:rsidRDefault="004630B2"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2294D273" w14:textId="5028BBCE" w:rsidR="004630B2" w:rsidRPr="004D46A8" w:rsidRDefault="004630B2" w:rsidP="00780BA9">
            <w:pPr>
              <w:jc w:val="both"/>
              <w:rPr>
                <w:rFonts w:ascii="Cambria" w:hAnsi="Cambria" w:cs="Times New Roman"/>
                <w:szCs w:val="24"/>
              </w:rPr>
            </w:pPr>
            <w:r w:rsidRPr="004D46A8">
              <w:rPr>
                <w:rFonts w:ascii="Cambria" w:hAnsi="Cambria" w:cs="Times New Roman"/>
                <w:szCs w:val="24"/>
              </w:rPr>
              <w:t xml:space="preserve">Въведен е контрол на границата между Княжество Монако и Франция, поради постепенното вдигане на ограничителните мерки в Монако, което води до увеличаване на автомобилния трафик. </w:t>
            </w:r>
          </w:p>
          <w:p w14:paraId="425A4937" w14:textId="77777777" w:rsidR="004630B2" w:rsidRPr="004D46A8" w:rsidRDefault="004630B2" w:rsidP="00780BA9">
            <w:pPr>
              <w:jc w:val="both"/>
              <w:rPr>
                <w:rFonts w:ascii="Cambria" w:hAnsi="Cambria" w:cs="Times New Roman"/>
                <w:szCs w:val="24"/>
              </w:rPr>
            </w:pPr>
          </w:p>
          <w:p w14:paraId="1CB788BE"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xml:space="preserve">Целта е органите на реда да удостоверят, че на територията на Княжеството влизат единствено автомобилистите, които имат обоснована причина да влязат на територията на Княжеството. Органите на реда проверяват, че автомобилистите, идващи от Франция, са снабдени с професионална декларация за придвижване. С оглед избягване на задръстванията и затрудненията в придвижването, автомобилистите могат да поставят личните си документи, както и професионалната си декларация за придвижване, от вътрешната страна на предното стъкло на автомобила.   </w:t>
            </w:r>
          </w:p>
          <w:p w14:paraId="4E02A7D7" w14:textId="3573485E" w:rsidR="004630B2" w:rsidRPr="004D46A8" w:rsidRDefault="004630B2" w:rsidP="00780BA9">
            <w:pPr>
              <w:jc w:val="both"/>
              <w:rPr>
                <w:rFonts w:ascii="Cambria" w:hAnsi="Cambria"/>
              </w:rPr>
            </w:pPr>
          </w:p>
        </w:tc>
      </w:tr>
      <w:tr w:rsidR="004630B2" w:rsidRPr="004D46A8" w14:paraId="4C692A93" w14:textId="77777777" w:rsidTr="00AB399D">
        <w:trPr>
          <w:trHeight w:val="871"/>
        </w:trPr>
        <w:tc>
          <w:tcPr>
            <w:tcW w:w="3543" w:type="dxa"/>
            <w:gridSpan w:val="3"/>
            <w:tcBorders>
              <w:right w:val="double" w:sz="4" w:space="0" w:color="auto"/>
            </w:tcBorders>
          </w:tcPr>
          <w:p w14:paraId="7CE8D9E1" w14:textId="77777777" w:rsidR="004630B2" w:rsidRPr="004D46A8" w:rsidRDefault="004630B2"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w:t>
            </w:r>
            <w:r w:rsidRPr="004D46A8">
              <w:rPr>
                <w:rFonts w:ascii="Cambria" w:hAnsi="Cambria"/>
              </w:rPr>
              <w:lastRenderedPageBreak/>
              <w:t xml:space="preserve">(включително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0BFB8D52" w14:textId="2848E74C" w:rsidR="004630B2" w:rsidRPr="004D46A8" w:rsidRDefault="004630B2" w:rsidP="00780BA9">
            <w:pPr>
              <w:spacing w:before="120" w:after="120"/>
              <w:jc w:val="both"/>
              <w:rPr>
                <w:rFonts w:ascii="Cambria" w:hAnsi="Cambria"/>
              </w:rPr>
            </w:pPr>
          </w:p>
        </w:tc>
      </w:tr>
      <w:tr w:rsidR="004630B2" w:rsidRPr="004D46A8" w14:paraId="6E2B8B5E" w14:textId="77777777" w:rsidTr="00AB399D">
        <w:trPr>
          <w:trHeight w:val="922"/>
        </w:trPr>
        <w:tc>
          <w:tcPr>
            <w:tcW w:w="3543" w:type="dxa"/>
            <w:gridSpan w:val="3"/>
            <w:tcBorders>
              <w:right w:val="double" w:sz="4" w:space="0" w:color="auto"/>
            </w:tcBorders>
          </w:tcPr>
          <w:p w14:paraId="7993348C" w14:textId="77777777" w:rsidR="004630B2" w:rsidRPr="004D46A8" w:rsidRDefault="004630B2"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19BCDD10"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xml:space="preserve">Със самолет по маршрута Ница – София - с авиокомпании, опериращи от международното летище в Ница, Франция, за София, обикновено с едно или две прекачвания през Лондон, Варшава или Истанбул. Някои от опериращите авиокомпании на летище Ница са Бритиш Еъруейз, Лот, Търкиш Еърлайнс. </w:t>
            </w:r>
          </w:p>
          <w:p w14:paraId="7D79655B" w14:textId="77777777" w:rsidR="004630B2" w:rsidRPr="004D46A8" w:rsidRDefault="004630B2" w:rsidP="00780BA9">
            <w:pPr>
              <w:jc w:val="both"/>
              <w:rPr>
                <w:rFonts w:ascii="Cambria" w:hAnsi="Cambria" w:cs="Times New Roman"/>
                <w:szCs w:val="24"/>
              </w:rPr>
            </w:pPr>
          </w:p>
          <w:p w14:paraId="35325D41"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Със самолет по маршрута Ница – Париж – София или Варна</w:t>
            </w:r>
            <w:r w:rsidRPr="004D46A8">
              <w:rPr>
                <w:rFonts w:ascii="Cambria" w:hAnsi="Cambria" w:cs="Times New Roman"/>
                <w:b/>
                <w:szCs w:val="24"/>
              </w:rPr>
              <w:t>.</w:t>
            </w:r>
            <w:r w:rsidRPr="004D46A8">
              <w:rPr>
                <w:rFonts w:ascii="Cambria" w:hAnsi="Cambria" w:cs="Times New Roman"/>
                <w:szCs w:val="24"/>
              </w:rPr>
              <w:t xml:space="preserve"> По маршрута Ница - Париж за м. април 2020 г. са възможни полети например с Еър Франс, Алиталия, а по маршрута Париж – София или Варна - с авиокомпания България Еър от летище Париж - Шарл де Гол. </w:t>
            </w:r>
          </w:p>
          <w:p w14:paraId="68305091" w14:textId="77777777" w:rsidR="004630B2" w:rsidRPr="004D46A8" w:rsidRDefault="004630B2" w:rsidP="00780BA9">
            <w:pPr>
              <w:jc w:val="both"/>
              <w:rPr>
                <w:rFonts w:ascii="Cambria" w:hAnsi="Cambria" w:cs="Times New Roman"/>
                <w:szCs w:val="24"/>
              </w:rPr>
            </w:pPr>
          </w:p>
          <w:p w14:paraId="1F53D553" w14:textId="208FAF3B" w:rsidR="004630B2" w:rsidRPr="004D46A8" w:rsidRDefault="004630B2" w:rsidP="00A62613">
            <w:pPr>
              <w:pStyle w:val="ListParagraph"/>
              <w:numPr>
                <w:ilvl w:val="0"/>
                <w:numId w:val="17"/>
              </w:numPr>
              <w:jc w:val="both"/>
              <w:rPr>
                <w:rFonts w:ascii="Cambria" w:hAnsi="Cambria"/>
              </w:rPr>
            </w:pPr>
            <w:r w:rsidRPr="004D46A8">
              <w:rPr>
                <w:rFonts w:ascii="Cambria" w:hAnsi="Cambria" w:cs="Times New Roman"/>
                <w:szCs w:val="24"/>
              </w:rPr>
              <w:t xml:space="preserve">Понастоящем Авиокомпания „България Еър“ изпълнява редовни полети между София и Париж във вторник, четвъртък, събота и неделя. </w:t>
            </w:r>
          </w:p>
        </w:tc>
      </w:tr>
      <w:tr w:rsidR="004630B2" w:rsidRPr="004D46A8" w14:paraId="022BCCFF" w14:textId="77777777" w:rsidTr="00AB399D">
        <w:trPr>
          <w:trHeight w:val="618"/>
        </w:trPr>
        <w:tc>
          <w:tcPr>
            <w:tcW w:w="3543" w:type="dxa"/>
            <w:gridSpan w:val="3"/>
            <w:tcBorders>
              <w:right w:val="double" w:sz="4" w:space="0" w:color="auto"/>
            </w:tcBorders>
          </w:tcPr>
          <w:p w14:paraId="178E9A86" w14:textId="77777777" w:rsidR="004630B2" w:rsidRPr="004D46A8" w:rsidRDefault="004630B2"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5EE352E1"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Постепенното премахване на общите мерки за изолация в Княжество Монако започна на 4 май 2020 г. Планът за вдигане на карантината обхваща прилагането на жестовете - бариери и на 10 основни условия:</w:t>
            </w:r>
          </w:p>
          <w:p w14:paraId="51EF5F2C"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дезинфекциращ гел на хидроалкохолна основа, който се предлага навсякъде;</w:t>
            </w:r>
          </w:p>
          <w:p w14:paraId="6723083A"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редовна дезинфекция на местата, на които преминават множество хора и местата за контакт;</w:t>
            </w:r>
          </w:p>
          <w:p w14:paraId="45FF92D4"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носенето на маска е препоръчително на обществените места и е задължително в транспорта и магазините;</w:t>
            </w:r>
          </w:p>
          <w:p w14:paraId="78B0AF38"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носенето на ръкавици не е желателно;</w:t>
            </w:r>
          </w:p>
          <w:p w14:paraId="2D3F003D"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xml:space="preserve">- спазването на социалната дистанция е норма. Той се осъществява чрез ограничаване на наличието на множество хора едновременно на едно пространство, предварително вземане на среща и проветряване на затворените пространства; </w:t>
            </w:r>
          </w:p>
          <w:p w14:paraId="64F8F89A"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на касите в магазините се препоръчва поставянето на бариери от плексиглас;</w:t>
            </w:r>
          </w:p>
          <w:p w14:paraId="3E6620FC"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за спазването на тези норми ще се извършват постоянни проверки;</w:t>
            </w:r>
          </w:p>
          <w:p w14:paraId="6F0C32BE"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предварителното вземане на час за медицинските кабинети, фризьорските салони и зъболекарските кабинети е задължително, за да се избегне чакането;</w:t>
            </w:r>
          </w:p>
          <w:p w14:paraId="4203A300" w14:textId="77777777" w:rsidR="004630B2" w:rsidRPr="004D46A8" w:rsidRDefault="004630B2" w:rsidP="00780BA9">
            <w:pPr>
              <w:jc w:val="both"/>
              <w:rPr>
                <w:rFonts w:ascii="Cambria" w:hAnsi="Cambria" w:cs="Times New Roman"/>
                <w:szCs w:val="24"/>
              </w:rPr>
            </w:pPr>
            <w:r w:rsidRPr="004D46A8">
              <w:rPr>
                <w:rFonts w:ascii="Cambria" w:hAnsi="Cambria" w:cs="Times New Roman"/>
                <w:szCs w:val="24"/>
              </w:rPr>
              <w:t>- забрана за събиране на публични места на повече от 5 души;</w:t>
            </w:r>
          </w:p>
          <w:p w14:paraId="4C0D9DD5" w14:textId="0F7B2967" w:rsidR="004630B2" w:rsidRPr="004D46A8" w:rsidRDefault="004630B2" w:rsidP="00780BA9">
            <w:pPr>
              <w:jc w:val="both"/>
              <w:rPr>
                <w:rFonts w:ascii="Cambria" w:hAnsi="Cambria" w:cs="Times New Roman"/>
                <w:szCs w:val="24"/>
              </w:rPr>
            </w:pPr>
            <w:r w:rsidRPr="004D46A8">
              <w:rPr>
                <w:rFonts w:ascii="Cambria" w:hAnsi="Cambria" w:cs="Times New Roman"/>
                <w:szCs w:val="24"/>
              </w:rPr>
              <w:t xml:space="preserve">-зоните за упражняване на спорт и игра остават затворени. </w:t>
            </w:r>
          </w:p>
          <w:p w14:paraId="058C3364" w14:textId="77777777" w:rsidR="004630B2" w:rsidRPr="004D46A8" w:rsidRDefault="004630B2" w:rsidP="00780BA9">
            <w:pPr>
              <w:jc w:val="both"/>
              <w:rPr>
                <w:rFonts w:ascii="Cambria" w:hAnsi="Cambria" w:cs="Times New Roman"/>
                <w:szCs w:val="24"/>
              </w:rPr>
            </w:pPr>
          </w:p>
          <w:p w14:paraId="2EADCB20" w14:textId="7A513E75" w:rsidR="004630B2" w:rsidRPr="004D46A8" w:rsidRDefault="004630B2" w:rsidP="00780BA9">
            <w:pPr>
              <w:jc w:val="both"/>
              <w:rPr>
                <w:rFonts w:ascii="Cambria" w:hAnsi="Cambria" w:cs="Times New Roman"/>
                <w:szCs w:val="24"/>
              </w:rPr>
            </w:pPr>
            <w:r w:rsidRPr="004D46A8">
              <w:rPr>
                <w:rFonts w:ascii="Cambria" w:hAnsi="Cambria" w:cs="Times New Roman"/>
                <w:szCs w:val="24"/>
              </w:rPr>
              <w:t>Отворени са всички магазина /при условие за осигуряване на социална дистанция от 4 кв.м. на човек/, с изключение на кафетата и ресторантите. Отворени са местата за поклонение, в които следва да бъде спазвана социална дистанция от 1,5 м., както и да се носи маска. Продължава да бъде в сила забраната за спиране и престой на круизни кораби.</w:t>
            </w:r>
          </w:p>
          <w:p w14:paraId="5C566104" w14:textId="77777777" w:rsidR="004630B2" w:rsidRPr="004D46A8" w:rsidRDefault="004630B2" w:rsidP="00780BA9">
            <w:pPr>
              <w:jc w:val="both"/>
              <w:rPr>
                <w:rFonts w:ascii="Cambria" w:hAnsi="Cambria" w:cs="Times New Roman"/>
                <w:szCs w:val="24"/>
              </w:rPr>
            </w:pPr>
          </w:p>
          <w:p w14:paraId="78D4C0D9" w14:textId="67FB738E" w:rsidR="004630B2" w:rsidRPr="004D46A8" w:rsidRDefault="004630B2" w:rsidP="00780BA9">
            <w:pPr>
              <w:jc w:val="both"/>
              <w:rPr>
                <w:rFonts w:ascii="Cambria" w:hAnsi="Cambria" w:cs="Times New Roman"/>
                <w:szCs w:val="24"/>
              </w:rPr>
            </w:pPr>
            <w:r w:rsidRPr="004D46A8">
              <w:rPr>
                <w:rFonts w:ascii="Cambria" w:hAnsi="Cambria" w:cs="Times New Roman"/>
                <w:szCs w:val="24"/>
              </w:rPr>
              <w:t xml:space="preserve">Постепенно отварят учебните заведения /според класа/ в които следва да бъдат спазвани здравните стандарти: задължително носене на маски за учители и ученици, няма училищна столова, работа в малки групи, не се провеждат спортни занимания. </w:t>
            </w:r>
          </w:p>
          <w:p w14:paraId="54CAC671" w14:textId="43423B22" w:rsidR="004630B2" w:rsidRPr="004D46A8" w:rsidRDefault="004630B2" w:rsidP="00780BA9">
            <w:pPr>
              <w:jc w:val="both"/>
              <w:rPr>
                <w:rFonts w:ascii="Cambria" w:hAnsi="Cambria"/>
              </w:rPr>
            </w:pPr>
          </w:p>
        </w:tc>
      </w:tr>
      <w:tr w:rsidR="00395C57" w:rsidRPr="004D46A8" w14:paraId="42C670DF" w14:textId="77777777" w:rsidTr="00AB399D">
        <w:trPr>
          <w:trHeight w:val="870"/>
        </w:trPr>
        <w:tc>
          <w:tcPr>
            <w:tcW w:w="3543" w:type="dxa"/>
            <w:gridSpan w:val="3"/>
            <w:tcBorders>
              <w:right w:val="double" w:sz="4" w:space="0" w:color="auto"/>
            </w:tcBorders>
          </w:tcPr>
          <w:p w14:paraId="65641459"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left w:val="double" w:sz="4" w:space="0" w:color="auto"/>
            </w:tcBorders>
          </w:tcPr>
          <w:p w14:paraId="4B6D7FA3" w14:textId="16B78615" w:rsidR="00395C57" w:rsidRPr="004D46A8" w:rsidRDefault="00395C57" w:rsidP="00780BA9">
            <w:pPr>
              <w:spacing w:before="120" w:after="120"/>
              <w:jc w:val="both"/>
              <w:rPr>
                <w:rFonts w:ascii="Cambria" w:hAnsi="Cambria"/>
              </w:rPr>
            </w:pPr>
            <w:r w:rsidRPr="004D46A8">
              <w:rPr>
                <w:rFonts w:ascii="Cambria" w:hAnsi="Cambria" w:cs="Times New Roman"/>
              </w:rPr>
              <w:t>Наличните количества от препарата хлорокин са иззети от аптечната мрежа, за да бъдат запазени в княжеството и да се предотврати самолечението.</w:t>
            </w:r>
          </w:p>
        </w:tc>
      </w:tr>
      <w:tr w:rsidR="00395C57" w:rsidRPr="004D46A8" w14:paraId="44CC3474" w14:textId="77777777" w:rsidTr="00EF6DFA">
        <w:trPr>
          <w:trHeight w:val="546"/>
        </w:trPr>
        <w:tc>
          <w:tcPr>
            <w:tcW w:w="11605" w:type="dxa"/>
            <w:gridSpan w:val="5"/>
            <w:shd w:val="clear" w:color="auto" w:fill="D9D9D9" w:themeFill="background1" w:themeFillShade="D9"/>
          </w:tcPr>
          <w:p w14:paraId="6CE914B4" w14:textId="5B956C01" w:rsidR="00395C57" w:rsidRPr="004D46A8" w:rsidRDefault="00381D17" w:rsidP="00394717">
            <w:pPr>
              <w:jc w:val="center"/>
              <w:rPr>
                <w:rFonts w:ascii="Cambria" w:hAnsi="Cambria"/>
                <w:b/>
                <w:bCs/>
                <w:sz w:val="28"/>
                <w:szCs w:val="28"/>
              </w:rPr>
            </w:pPr>
            <w:hyperlink r:id="rId59" w:history="1">
              <w:r w:rsidR="00395C57" w:rsidRPr="004D46A8">
                <w:rPr>
                  <w:rFonts w:ascii="Cambria" w:hAnsi="Cambria"/>
                  <w:b/>
                  <w:bCs/>
                  <w:sz w:val="28"/>
                  <w:szCs w:val="28"/>
                </w:rPr>
                <w:t>Нидерландия</w:t>
              </w:r>
            </w:hyperlink>
            <w:r w:rsidR="00395C57" w:rsidRPr="004D46A8">
              <w:rPr>
                <w:rFonts w:ascii="Cambria" w:hAnsi="Cambria"/>
                <w:b/>
                <w:bCs/>
                <w:sz w:val="28"/>
                <w:szCs w:val="28"/>
              </w:rPr>
              <w:t xml:space="preserve"> (Хага)</w:t>
            </w:r>
          </w:p>
        </w:tc>
      </w:tr>
      <w:tr w:rsidR="00395C57" w:rsidRPr="004D46A8" w14:paraId="7E7960B8" w14:textId="77777777" w:rsidTr="00AB399D">
        <w:trPr>
          <w:trHeight w:val="636"/>
        </w:trPr>
        <w:tc>
          <w:tcPr>
            <w:tcW w:w="3543" w:type="dxa"/>
            <w:gridSpan w:val="3"/>
          </w:tcPr>
          <w:p w14:paraId="690511BE" w14:textId="77777777" w:rsidR="00395C57" w:rsidRPr="004D46A8" w:rsidRDefault="00395C57" w:rsidP="00780BA9">
            <w:pPr>
              <w:spacing w:before="120" w:after="120"/>
              <w:rPr>
                <w:rFonts w:ascii="Cambria" w:hAnsi="Cambria"/>
              </w:rPr>
            </w:pPr>
            <w:r w:rsidRPr="004D46A8">
              <w:rPr>
                <w:rFonts w:ascii="Cambria" w:hAnsi="Cambria"/>
              </w:rPr>
              <w:lastRenderedPageBreak/>
              <w:t xml:space="preserve">Въведени мерки по отношение режима на влизане и излизане </w:t>
            </w:r>
          </w:p>
        </w:tc>
        <w:tc>
          <w:tcPr>
            <w:tcW w:w="8062" w:type="dxa"/>
            <w:gridSpan w:val="2"/>
          </w:tcPr>
          <w:p w14:paraId="659B21ED" w14:textId="529C201A" w:rsidR="00395C57" w:rsidRPr="004D46A8" w:rsidRDefault="00395C57" w:rsidP="00780BA9">
            <w:pPr>
              <w:spacing w:before="120" w:after="120"/>
              <w:jc w:val="both"/>
              <w:rPr>
                <w:rFonts w:ascii="Cambria" w:hAnsi="Cambria" w:cstheme="minorHAnsi"/>
                <w:bCs/>
              </w:rPr>
            </w:pPr>
            <w:r w:rsidRPr="004D46A8">
              <w:rPr>
                <w:rFonts w:ascii="Cambria" w:hAnsi="Cambria" w:cstheme="minorHAnsi"/>
              </w:rPr>
              <w:t>Нидерландските власти удължиха с 30 дни – в срок до 15 юни 2020 г., въведената забрана за влизане на територията на Нидерландия за несъществени пътувания на граждани от трети страни</w:t>
            </w:r>
            <w:r w:rsidRPr="004D46A8">
              <w:rPr>
                <w:rFonts w:ascii="Cambria" w:hAnsi="Cambria" w:cstheme="minorHAnsi"/>
                <w:bCs/>
              </w:rPr>
              <w:t xml:space="preserve">. </w:t>
            </w:r>
          </w:p>
          <w:p w14:paraId="0B715FA9" w14:textId="77777777" w:rsidR="00395C57" w:rsidRPr="004D46A8" w:rsidRDefault="00395C57" w:rsidP="00780BA9">
            <w:pPr>
              <w:spacing w:before="120" w:after="120"/>
              <w:jc w:val="both"/>
              <w:rPr>
                <w:rFonts w:ascii="Cambria" w:hAnsi="Cambria" w:cstheme="minorHAnsi"/>
              </w:rPr>
            </w:pPr>
            <w:r w:rsidRPr="004D46A8">
              <w:rPr>
                <w:rFonts w:ascii="Cambria" w:hAnsi="Cambria" w:cstheme="minorHAnsi"/>
              </w:rPr>
              <w:t>В момента не съществува формална забрана за влизане и транзитно преминаване на български граждани на територията на Нидерландия, както и не се предвижда карантиниране на пристигащите от България в Кралство Нидерландия наши сънародници. Въпреки това, нидерландското правителство призовава гражданите на ЕС да не предприемат несъществени пътувания към Кралство Нидерландия, за които не могат да удостоверят основателна причина (например наличие на адресна регистрация, сключен трудов договор и др.). Не се толерират пътувания с цел туризъм и други без съществена причина</w:t>
            </w:r>
            <w:r w:rsidRPr="004D46A8">
              <w:rPr>
                <w:rFonts w:ascii="Cambria" w:hAnsi="Cambria" w:cstheme="minorHAnsi"/>
                <w:b/>
              </w:rPr>
              <w:t>,</w:t>
            </w:r>
            <w:r w:rsidRPr="004D46A8">
              <w:rPr>
                <w:rFonts w:ascii="Cambria" w:hAnsi="Cambria" w:cstheme="minorHAnsi"/>
              </w:rPr>
              <w:t xml:space="preserve"> и е възможно в такива случаи на съответните лица да бъде отказано да влязат на територията на страната.</w:t>
            </w:r>
          </w:p>
          <w:p w14:paraId="02868A6E" w14:textId="176F92B7" w:rsidR="00395C57" w:rsidRPr="004D46A8" w:rsidRDefault="00395C57" w:rsidP="00780BA9">
            <w:pPr>
              <w:jc w:val="both"/>
              <w:rPr>
                <w:rFonts w:ascii="Cambria" w:hAnsi="Cambria" w:cs="Times New Roman"/>
              </w:rPr>
            </w:pPr>
            <w:r w:rsidRPr="004D46A8">
              <w:rPr>
                <w:rFonts w:ascii="Cambria" w:hAnsi="Cambria" w:cstheme="minorHAnsi"/>
              </w:rPr>
              <w:t xml:space="preserve">Поради динамичния характер на ситуацията с разпространението на COVID-19, </w:t>
            </w:r>
            <w:r w:rsidRPr="004D46A8">
              <w:rPr>
                <w:rFonts w:ascii="Cambria" w:hAnsi="Cambria" w:cstheme="minorHAnsi"/>
                <w:bCs/>
              </w:rPr>
              <w:t>Посолство – Хага призовава нашите сънародници да предприемат пътувания към Кралство Нидерландия само в належащи случаи и при стриктно спазване на въведените от българските и нидерландските власти мерки за ограничаване на разпространението на заболяването.</w:t>
            </w:r>
          </w:p>
        </w:tc>
      </w:tr>
      <w:tr w:rsidR="00395C57" w:rsidRPr="004D46A8" w14:paraId="19C09453" w14:textId="77777777" w:rsidTr="00AB399D">
        <w:trPr>
          <w:trHeight w:val="528"/>
        </w:trPr>
        <w:tc>
          <w:tcPr>
            <w:tcW w:w="3543" w:type="dxa"/>
            <w:gridSpan w:val="3"/>
          </w:tcPr>
          <w:p w14:paraId="11806CFB"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shd w:val="clear" w:color="auto" w:fill="auto"/>
          </w:tcPr>
          <w:p w14:paraId="2E5C326D" w14:textId="25A9DFE7" w:rsidR="00395C57" w:rsidRPr="004D46A8" w:rsidRDefault="00395C57" w:rsidP="00780BA9">
            <w:pPr>
              <w:spacing w:before="120" w:after="120"/>
              <w:jc w:val="both"/>
              <w:rPr>
                <w:rFonts w:ascii="Cambria" w:hAnsi="Cambria" w:cstheme="minorHAnsi"/>
              </w:rPr>
            </w:pPr>
            <w:r w:rsidRPr="004D46A8">
              <w:rPr>
                <w:rFonts w:ascii="Cambria" w:hAnsi="Cambria" w:cstheme="minorHAnsi"/>
                <w:bCs/>
              </w:rPr>
              <w:t>Въведено е задължението за попълване на декларация за здравното състояние от всички пристигащи в Нидерландия граждани</w:t>
            </w:r>
            <w:r w:rsidRPr="004D46A8">
              <w:rPr>
                <w:rFonts w:ascii="Cambria" w:hAnsi="Cambria" w:cstheme="minorHAnsi"/>
                <w:b/>
                <w:bCs/>
              </w:rPr>
              <w:t xml:space="preserve">, </w:t>
            </w:r>
            <w:r w:rsidRPr="004D46A8">
              <w:rPr>
                <w:rFonts w:ascii="Cambria" w:hAnsi="Cambria" w:cstheme="minorHAnsi"/>
                <w:bCs/>
              </w:rPr>
              <w:t>за които няма въведено ограничение за влизане в страната, които идват от летища, разположени във високо рискови зони</w:t>
            </w:r>
            <w:r w:rsidRPr="004D46A8">
              <w:rPr>
                <w:rFonts w:ascii="Cambria" w:hAnsi="Cambria" w:cstheme="minorHAnsi"/>
              </w:rPr>
              <w:t xml:space="preserve"> (България към момента не попада сред тях). Формулярите на здравните декларации се предоставят на пътниците от техните авиокомпании преди качването им на борда на полетите за Нидерландия и следва да бъдат попълнени на място. </w:t>
            </w:r>
          </w:p>
          <w:p w14:paraId="22073F10" w14:textId="4A8869D9" w:rsidR="00395C57" w:rsidRPr="004D46A8" w:rsidRDefault="00395C57" w:rsidP="00780BA9">
            <w:pPr>
              <w:spacing w:before="120" w:after="120"/>
              <w:jc w:val="both"/>
              <w:rPr>
                <w:rFonts w:ascii="Cambria" w:hAnsi="Cambria" w:cstheme="minorHAnsi"/>
              </w:rPr>
            </w:pPr>
            <w:r w:rsidRPr="004D46A8">
              <w:rPr>
                <w:rFonts w:ascii="Cambria" w:hAnsi="Cambria" w:cstheme="minorHAnsi"/>
              </w:rPr>
              <w:t xml:space="preserve">За високо рискови зони се определят всички летища в държави, обозначени като такива на интернет-страницата на Агенцията на ЕС за авиационна безопасност – EASA. </w:t>
            </w:r>
          </w:p>
          <w:p w14:paraId="0B0B1CE3" w14:textId="77777777" w:rsidR="00395C57" w:rsidRPr="004D46A8" w:rsidRDefault="00395C57" w:rsidP="00780BA9">
            <w:pPr>
              <w:spacing w:before="120" w:after="120"/>
              <w:jc w:val="both"/>
              <w:rPr>
                <w:rFonts w:ascii="Cambria" w:hAnsi="Cambria" w:cstheme="minorHAnsi"/>
              </w:rPr>
            </w:pPr>
            <w:r w:rsidRPr="004D46A8">
              <w:rPr>
                <w:rFonts w:ascii="Cambria" w:hAnsi="Cambria" w:cstheme="minorHAnsi"/>
              </w:rPr>
              <w:t>След пристигането си в Нидерландия, гражданите, идващи от високорискови зони, се подлагат на 14-дневна домашна карантина. Нидерландските власти не предвиждат извършването на проверки за спазването на карантината, но призовават гражданите към дисциплина и съдействие.</w:t>
            </w:r>
          </w:p>
          <w:p w14:paraId="445FDC4C" w14:textId="77777777" w:rsidR="00395C57" w:rsidRPr="004D46A8" w:rsidRDefault="00395C57" w:rsidP="00780BA9">
            <w:pPr>
              <w:spacing w:before="120" w:after="120"/>
              <w:jc w:val="both"/>
              <w:rPr>
                <w:rFonts w:ascii="Cambria" w:hAnsi="Cambria" w:cstheme="minorHAnsi"/>
              </w:rPr>
            </w:pPr>
            <w:r w:rsidRPr="004D46A8">
              <w:rPr>
                <w:rFonts w:ascii="Cambria" w:hAnsi="Cambria" w:cstheme="minorHAnsi"/>
              </w:rPr>
              <w:t>В срок от 11 май 2020 г. до 31 август 2020 г. на този етап използващите граждански полети на нидерландската авиокомпания KLM са задължени да носят защитни маски при качването си на борда на самолета и по време на полетите.</w:t>
            </w:r>
          </w:p>
          <w:p w14:paraId="2C93336A" w14:textId="77777777" w:rsidR="00395C57" w:rsidRPr="004D46A8" w:rsidRDefault="00395C57" w:rsidP="00780BA9">
            <w:pPr>
              <w:spacing w:before="120" w:after="120"/>
              <w:jc w:val="both"/>
              <w:rPr>
                <w:rFonts w:ascii="Cambria" w:hAnsi="Cambria" w:cstheme="minorHAnsi"/>
                <w:bCs/>
              </w:rPr>
            </w:pPr>
            <w:r w:rsidRPr="004D46A8">
              <w:rPr>
                <w:rFonts w:ascii="Cambria" w:hAnsi="Cambria" w:cstheme="minorHAnsi"/>
                <w:bCs/>
              </w:rPr>
              <w:t>По отношение на Карибската част от Кралство Нидерландия:</w:t>
            </w:r>
          </w:p>
          <w:p w14:paraId="26284140" w14:textId="77777777" w:rsidR="00395C57" w:rsidRPr="004D46A8" w:rsidRDefault="00395C57" w:rsidP="00780BA9">
            <w:pPr>
              <w:spacing w:before="120" w:after="120"/>
              <w:jc w:val="both"/>
              <w:rPr>
                <w:rFonts w:ascii="Cambria" w:hAnsi="Cambria" w:cstheme="minorHAnsi"/>
                <w:bCs/>
              </w:rPr>
            </w:pPr>
            <w:r w:rsidRPr="004D46A8">
              <w:rPr>
                <w:rFonts w:ascii="Cambria" w:hAnsi="Cambria" w:cstheme="minorHAnsi"/>
                <w:bCs/>
              </w:rPr>
              <w:t>Аруба</w:t>
            </w:r>
            <w:r w:rsidRPr="004D46A8">
              <w:rPr>
                <w:rFonts w:ascii="Cambria" w:hAnsi="Cambria" w:cstheme="minorHAnsi"/>
                <w:b/>
                <w:bCs/>
              </w:rPr>
              <w:t xml:space="preserve">: </w:t>
            </w:r>
            <w:r w:rsidRPr="004D46A8">
              <w:rPr>
                <w:rFonts w:ascii="Cambria" w:hAnsi="Cambria" w:cstheme="minorHAnsi"/>
                <w:bCs/>
              </w:rPr>
              <w:t>Въздушното пространство е затворено за граждански полети от всички държави. Позволено е завръщането само на местни жители на Аруба, които в момента пребивават в Европа.</w:t>
            </w:r>
          </w:p>
          <w:p w14:paraId="715C029F" w14:textId="77777777" w:rsidR="00395C57" w:rsidRPr="004D46A8" w:rsidRDefault="00395C57" w:rsidP="00780BA9">
            <w:pPr>
              <w:spacing w:before="120" w:after="120"/>
              <w:jc w:val="both"/>
              <w:rPr>
                <w:rFonts w:ascii="Cambria" w:hAnsi="Cambria" w:cstheme="minorHAnsi"/>
                <w:bCs/>
              </w:rPr>
            </w:pPr>
            <w:r w:rsidRPr="004D46A8">
              <w:rPr>
                <w:rFonts w:ascii="Cambria" w:hAnsi="Cambria" w:cstheme="minorHAnsi"/>
                <w:bCs/>
              </w:rPr>
              <w:t>Кюрасао</w:t>
            </w:r>
            <w:r w:rsidRPr="004D46A8">
              <w:rPr>
                <w:rFonts w:ascii="Cambria" w:hAnsi="Cambria" w:cstheme="minorHAnsi"/>
                <w:b/>
                <w:bCs/>
              </w:rPr>
              <w:t xml:space="preserve">: </w:t>
            </w:r>
            <w:r w:rsidRPr="004D46A8">
              <w:rPr>
                <w:rFonts w:ascii="Cambria" w:hAnsi="Cambria" w:cstheme="minorHAnsi"/>
                <w:bCs/>
              </w:rPr>
              <w:t>Въздушното пространство е затворено за всички пристигащи пътнически полети. Забраната за пътуване важи и за местни жители на Кюрасао, които в момента пребивават извън острова. Граждани, които трябва да пътуват до Кюрасао с цел осъществяването на дейности от жизненоважно значение за острова, следва да се снабдят предварително с писмено разрешение.</w:t>
            </w:r>
          </w:p>
          <w:p w14:paraId="71DD8DD0" w14:textId="77777777" w:rsidR="00395C57" w:rsidRPr="004D46A8" w:rsidRDefault="00395C57" w:rsidP="00780BA9">
            <w:pPr>
              <w:spacing w:before="120" w:after="120"/>
              <w:jc w:val="both"/>
              <w:rPr>
                <w:rFonts w:ascii="Cambria" w:hAnsi="Cambria" w:cstheme="minorHAnsi"/>
                <w:b/>
                <w:bCs/>
              </w:rPr>
            </w:pPr>
            <w:r w:rsidRPr="004D46A8">
              <w:rPr>
                <w:rFonts w:ascii="Cambria" w:hAnsi="Cambria" w:cstheme="minorHAnsi"/>
                <w:bCs/>
              </w:rPr>
              <w:t>Сейнт Мартен</w:t>
            </w:r>
            <w:r w:rsidRPr="004D46A8">
              <w:rPr>
                <w:rFonts w:ascii="Cambria" w:hAnsi="Cambria" w:cstheme="minorHAnsi"/>
                <w:b/>
                <w:bCs/>
              </w:rPr>
              <w:t>:</w:t>
            </w:r>
            <w:r w:rsidRPr="004D46A8">
              <w:rPr>
                <w:rFonts w:ascii="Cambria" w:hAnsi="Cambria" w:cstheme="minorHAnsi"/>
                <w:bCs/>
              </w:rPr>
              <w:t xml:space="preserve"> Въздушното пространство е затворено за граждански полети от всички държави. Забраната за пътуване важи и за местни жители, които в момента пребивават извън територията на Сейнт Мартен.</w:t>
            </w:r>
          </w:p>
          <w:p w14:paraId="5B964EBC" w14:textId="77777777" w:rsidR="00395C57" w:rsidRPr="004D46A8" w:rsidRDefault="00395C57" w:rsidP="00780BA9">
            <w:pPr>
              <w:spacing w:before="120" w:after="120"/>
              <w:jc w:val="both"/>
              <w:rPr>
                <w:rFonts w:ascii="Cambria" w:hAnsi="Cambria" w:cstheme="minorHAnsi"/>
                <w:b/>
                <w:bCs/>
              </w:rPr>
            </w:pPr>
            <w:r w:rsidRPr="004D46A8">
              <w:rPr>
                <w:rFonts w:ascii="Cambria" w:hAnsi="Cambria" w:cstheme="minorHAnsi"/>
                <w:bCs/>
              </w:rPr>
              <w:t>Бонер</w:t>
            </w:r>
            <w:r w:rsidRPr="004D46A8">
              <w:rPr>
                <w:rFonts w:ascii="Cambria" w:hAnsi="Cambria" w:cstheme="minorHAnsi"/>
                <w:b/>
                <w:bCs/>
              </w:rPr>
              <w:t xml:space="preserve">: </w:t>
            </w:r>
            <w:r w:rsidRPr="004D46A8">
              <w:rPr>
                <w:rFonts w:ascii="Cambria" w:hAnsi="Cambria" w:cstheme="minorHAnsi"/>
                <w:bCs/>
              </w:rPr>
              <w:t xml:space="preserve">Не е възможно пътуването от Нидерландия към Бонер към момента. Гражданските полети от Европа, САЩ и други трети държави също са забранени. Забраната за влизане важи и за местни жители на Бонер. Налице е </w:t>
            </w:r>
            <w:r w:rsidRPr="004D46A8">
              <w:rPr>
                <w:rFonts w:ascii="Cambria" w:hAnsi="Cambria" w:cstheme="minorHAnsi"/>
                <w:bCs/>
              </w:rPr>
              <w:lastRenderedPageBreak/>
              <w:t>забрана и за акостиране на круизни кораби.</w:t>
            </w:r>
          </w:p>
          <w:p w14:paraId="30576AF9" w14:textId="77777777" w:rsidR="00395C57" w:rsidRPr="004D46A8" w:rsidRDefault="00395C57" w:rsidP="00780BA9">
            <w:pPr>
              <w:spacing w:before="120" w:after="120"/>
              <w:jc w:val="both"/>
              <w:rPr>
                <w:rFonts w:ascii="Cambria" w:hAnsi="Cambria" w:cstheme="minorHAnsi"/>
                <w:b/>
                <w:bCs/>
              </w:rPr>
            </w:pPr>
            <w:r w:rsidRPr="004D46A8">
              <w:rPr>
                <w:rFonts w:ascii="Cambria" w:hAnsi="Cambria" w:cstheme="minorHAnsi"/>
                <w:bCs/>
              </w:rPr>
              <w:t>Саба</w:t>
            </w:r>
            <w:r w:rsidRPr="004D46A8">
              <w:rPr>
                <w:rFonts w:ascii="Cambria" w:hAnsi="Cambria" w:cstheme="minorHAnsi"/>
                <w:b/>
                <w:bCs/>
              </w:rPr>
              <w:t xml:space="preserve">: </w:t>
            </w:r>
            <w:r w:rsidRPr="004D46A8">
              <w:rPr>
                <w:rFonts w:ascii="Cambria" w:hAnsi="Cambria" w:cstheme="minorHAnsi"/>
                <w:bCs/>
              </w:rPr>
              <w:t>Въведена е обща забрана за посещения на Саба. Затворени за всички пътници са летището и пристанището на острова. Допуска се завръщането само на местни жители и на медицински специалисти. Местните жители се подлагат на 14-дневна домашна карантина при пристигането си на острова.</w:t>
            </w:r>
            <w:r w:rsidRPr="004D46A8">
              <w:rPr>
                <w:rFonts w:ascii="Cambria" w:hAnsi="Cambria" w:cstheme="minorHAnsi"/>
                <w:b/>
                <w:bCs/>
              </w:rPr>
              <w:t xml:space="preserve"> </w:t>
            </w:r>
          </w:p>
          <w:p w14:paraId="06E1A697" w14:textId="24AFA2C8" w:rsidR="00395C57" w:rsidRPr="004D46A8" w:rsidRDefault="00395C57" w:rsidP="00780BA9">
            <w:pPr>
              <w:shd w:val="clear" w:color="auto" w:fill="FAFAFA"/>
              <w:jc w:val="both"/>
              <w:rPr>
                <w:rFonts w:ascii="Cambria" w:eastAsia="Times New Roman" w:hAnsi="Cambria" w:cs="Times New Roman"/>
                <w:color w:val="000000"/>
                <w:lang w:eastAsia="bg-BG"/>
              </w:rPr>
            </w:pPr>
            <w:r w:rsidRPr="004D46A8">
              <w:rPr>
                <w:rFonts w:ascii="Cambria" w:hAnsi="Cambria" w:cstheme="minorHAnsi"/>
                <w:bCs/>
              </w:rPr>
              <w:t>Сейнт Евстатиус</w:t>
            </w:r>
            <w:r w:rsidRPr="004D46A8">
              <w:rPr>
                <w:rFonts w:ascii="Cambria" w:hAnsi="Cambria" w:cstheme="minorHAnsi"/>
                <w:b/>
                <w:bCs/>
              </w:rPr>
              <w:t xml:space="preserve">: </w:t>
            </w:r>
            <w:r w:rsidRPr="004D46A8">
              <w:rPr>
                <w:rFonts w:ascii="Cambria" w:hAnsi="Cambria" w:cstheme="minorHAnsi"/>
                <w:bCs/>
              </w:rPr>
              <w:t>Не е възможно пътуването от Нидерландия към Сейнт Евстатиус към момента. Гражданските полети от Европа, САЩ и други трети рискови държави също са забранени. Пристигащите от рискови острови са задължени да спазват 14-дневна домашна карантина.</w:t>
            </w:r>
          </w:p>
        </w:tc>
      </w:tr>
      <w:tr w:rsidR="00395C57" w:rsidRPr="004D46A8" w14:paraId="35133958" w14:textId="77777777" w:rsidTr="00AB399D">
        <w:trPr>
          <w:trHeight w:val="922"/>
        </w:trPr>
        <w:tc>
          <w:tcPr>
            <w:tcW w:w="3543" w:type="dxa"/>
            <w:gridSpan w:val="3"/>
          </w:tcPr>
          <w:p w14:paraId="0C06E0BD" w14:textId="77777777" w:rsidR="00395C57" w:rsidRPr="004D46A8" w:rsidRDefault="00395C57" w:rsidP="00780BA9">
            <w:pPr>
              <w:spacing w:before="120" w:after="120"/>
              <w:rPr>
                <w:rFonts w:ascii="Cambria" w:hAnsi="Cambria"/>
              </w:rPr>
            </w:pPr>
            <w:r w:rsidRPr="004D46A8">
              <w:rPr>
                <w:rFonts w:ascii="Cambria" w:hAnsi="Cambria"/>
              </w:rPr>
              <w:lastRenderedPageBreak/>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shd w:val="clear" w:color="auto" w:fill="auto"/>
          </w:tcPr>
          <w:p w14:paraId="0104A1B6" w14:textId="77777777" w:rsidR="00395C57" w:rsidRPr="004D46A8" w:rsidRDefault="00395C57" w:rsidP="00780BA9">
            <w:pPr>
              <w:spacing w:before="120" w:after="120"/>
              <w:jc w:val="both"/>
              <w:rPr>
                <w:rFonts w:ascii="Cambria" w:hAnsi="Cambria" w:cstheme="minorHAnsi"/>
              </w:rPr>
            </w:pPr>
            <w:r w:rsidRPr="004D46A8">
              <w:rPr>
                <w:rFonts w:ascii="Cambria" w:hAnsi="Cambria" w:cstheme="minorHAnsi"/>
              </w:rPr>
              <w:t xml:space="preserve">Препоръчителен начин за прибиране на българските граждани от Нидерландия в България остава използването на въздушен транспорт (осъществяват се редовни граждански полети на България Еър по маршрут Амстердам – София от летище Схипхол, както и на Уиз Еър от летище Айндховен - по маршрут Айндховен – София и Айндховен - Варна). </w:t>
            </w:r>
          </w:p>
          <w:p w14:paraId="7EE8690E" w14:textId="29BC686F" w:rsidR="00395C57" w:rsidRPr="004D46A8" w:rsidRDefault="00395C57" w:rsidP="00780BA9">
            <w:pPr>
              <w:jc w:val="both"/>
              <w:rPr>
                <w:rFonts w:ascii="Cambria" w:hAnsi="Cambria" w:cs="Times New Roman"/>
              </w:rPr>
            </w:pPr>
            <w:r w:rsidRPr="004D46A8">
              <w:rPr>
                <w:rFonts w:ascii="Cambria" w:hAnsi="Cambria" w:cstheme="minorHAnsi"/>
              </w:rPr>
              <w:t xml:space="preserve">Към момента би било силно затруднено осъществяването пътуване по суша от Нидерландия до България поради въведени рестрикции от редица държави, разположени между Нидерландия и България (с изключение на товарни превози). </w:t>
            </w:r>
          </w:p>
        </w:tc>
      </w:tr>
      <w:tr w:rsidR="00395C57" w:rsidRPr="004D46A8" w14:paraId="4BCEFF8E" w14:textId="77777777" w:rsidTr="00AB399D">
        <w:trPr>
          <w:trHeight w:val="618"/>
        </w:trPr>
        <w:tc>
          <w:tcPr>
            <w:tcW w:w="3543" w:type="dxa"/>
            <w:gridSpan w:val="3"/>
          </w:tcPr>
          <w:p w14:paraId="3D8BB72A"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4526A4AD" w14:textId="765982F9" w:rsidR="00395C57" w:rsidRPr="004D46A8" w:rsidRDefault="00395C57" w:rsidP="00780BA9">
            <w:pPr>
              <w:shd w:val="clear" w:color="auto" w:fill="FFFFFF"/>
              <w:spacing w:before="120" w:after="120"/>
              <w:jc w:val="both"/>
              <w:textAlignment w:val="top"/>
              <w:outlineLvl w:val="2"/>
              <w:rPr>
                <w:rFonts w:ascii="Cambria" w:eastAsia="Times New Roman" w:hAnsi="Cambria" w:cs="Calibri"/>
                <w:bCs/>
                <w:color w:val="000000"/>
              </w:rPr>
            </w:pPr>
            <w:bookmarkStart w:id="1" w:name="_Hlk35950033"/>
            <w:r w:rsidRPr="004D46A8">
              <w:rPr>
                <w:rFonts w:ascii="Cambria" w:eastAsia="Times New Roman" w:hAnsi="Cambria" w:cs="Calibri"/>
                <w:bCs/>
                <w:color w:val="000000"/>
              </w:rPr>
              <w:t>Очаквани мерки от 1 юни т.г.:</w:t>
            </w:r>
          </w:p>
          <w:p w14:paraId="76885B6F" w14:textId="77777777" w:rsidR="00395C57" w:rsidRPr="004D46A8" w:rsidRDefault="00395C57" w:rsidP="00780BA9">
            <w:pPr>
              <w:shd w:val="clear" w:color="auto" w:fill="FFFFFF"/>
              <w:spacing w:before="120" w:after="12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Ако разпространението на коронавируса в Кралство Нидерландия остане под контрол:</w:t>
            </w:r>
          </w:p>
          <w:p w14:paraId="6828A250" w14:textId="77777777" w:rsidR="00395C57" w:rsidRPr="004D46A8" w:rsidRDefault="00395C57" w:rsidP="00A62613">
            <w:pPr>
              <w:pStyle w:val="ListParagraph"/>
              <w:numPr>
                <w:ilvl w:val="0"/>
                <w:numId w:val="30"/>
              </w:numPr>
              <w:shd w:val="clear" w:color="auto" w:fill="FFFFFF"/>
              <w:spacing w:before="120" w:after="120"/>
              <w:contextualSpacing w:val="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Средните училища ще могат да бъдат отворени (предстои разработване на детайлите по прилагането на тази мярка);</w:t>
            </w:r>
          </w:p>
          <w:p w14:paraId="79E7D3F7" w14:textId="77777777" w:rsidR="00395C57" w:rsidRPr="004D46A8" w:rsidRDefault="00395C57" w:rsidP="00A62613">
            <w:pPr>
              <w:pStyle w:val="ListParagraph"/>
              <w:numPr>
                <w:ilvl w:val="0"/>
                <w:numId w:val="30"/>
              </w:numPr>
              <w:shd w:val="clear" w:color="auto" w:fill="FFFFFF"/>
              <w:spacing w:before="120" w:after="120"/>
              <w:contextualSpacing w:val="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Кафенетата и ресторантите ще могат да отворят зоните си с места за сядане на открито, ако може да бъде осигурено спазването на 1,5 м физическа дистанция между гражданите;</w:t>
            </w:r>
          </w:p>
          <w:p w14:paraId="4DBBA311" w14:textId="77777777" w:rsidR="00395C57" w:rsidRPr="004D46A8" w:rsidRDefault="00395C57" w:rsidP="00A62613">
            <w:pPr>
              <w:pStyle w:val="ListParagraph"/>
              <w:numPr>
                <w:ilvl w:val="0"/>
                <w:numId w:val="30"/>
              </w:numPr>
              <w:shd w:val="clear" w:color="auto" w:fill="FFFFFF"/>
              <w:spacing w:before="120" w:after="120"/>
              <w:contextualSpacing w:val="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Кината, ресторантите, кафенетата и културните институции (като например концертни зали и театри) ще бъдат отворени при определени условия: 1) максимум от 30 души, включително персонал. Гражданите трябва да спазват 1,5 м дистанция помежду си; 2) посетителите трябва да правят предварителни резервации; 3) собствениците трябва да обсъждат предварително със своите клиенти дали тяхното посещение съдържа здравни рискове.</w:t>
            </w:r>
          </w:p>
          <w:p w14:paraId="326B923A" w14:textId="77777777" w:rsidR="00395C57" w:rsidRPr="004D46A8" w:rsidRDefault="00395C57" w:rsidP="00A62613">
            <w:pPr>
              <w:pStyle w:val="ListParagraph"/>
              <w:numPr>
                <w:ilvl w:val="0"/>
                <w:numId w:val="30"/>
              </w:numPr>
              <w:shd w:val="clear" w:color="auto" w:fill="FFFFFF"/>
              <w:spacing w:before="120" w:after="120"/>
              <w:contextualSpacing w:val="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Музеите и археологическите места също ще отворят към 1 юни т.г. Посетителите трябва да закупуват предварително билети за осъществяването на посещения, както и да спазват 1,5 м физическа дистанция помежду си.</w:t>
            </w:r>
          </w:p>
          <w:p w14:paraId="63D586BF" w14:textId="77777777" w:rsidR="00395C57" w:rsidRPr="004D46A8" w:rsidRDefault="00395C57" w:rsidP="00780BA9">
            <w:pPr>
              <w:shd w:val="clear" w:color="auto" w:fill="FFFFFF"/>
              <w:jc w:val="both"/>
              <w:textAlignment w:val="top"/>
              <w:outlineLvl w:val="2"/>
              <w:rPr>
                <w:rFonts w:ascii="Cambria" w:eastAsia="Times New Roman" w:hAnsi="Cambria" w:cs="Calibri"/>
                <w:bCs/>
                <w:color w:val="000000"/>
              </w:rPr>
            </w:pPr>
          </w:p>
          <w:p w14:paraId="119F38C3" w14:textId="77777777" w:rsidR="00395C57" w:rsidRPr="004D46A8" w:rsidRDefault="00395C57" w:rsidP="00780BA9">
            <w:pPr>
              <w:shd w:val="clear" w:color="auto" w:fill="FFFFFF"/>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Очаквани мерки от 15 юни т.г.:</w:t>
            </w:r>
          </w:p>
          <w:p w14:paraId="24514F7B" w14:textId="77777777" w:rsidR="00395C57" w:rsidRPr="004D46A8" w:rsidRDefault="00395C57" w:rsidP="00780BA9">
            <w:pPr>
              <w:shd w:val="clear" w:color="auto" w:fill="FFFFFF"/>
              <w:spacing w:before="120" w:after="12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Ако разпространението на коронавируса в Кралство Нидерландия остане под контрол:</w:t>
            </w:r>
          </w:p>
          <w:p w14:paraId="5E62F5D4" w14:textId="77777777" w:rsidR="00395C57" w:rsidRPr="004D46A8" w:rsidRDefault="00395C57" w:rsidP="00A62613">
            <w:pPr>
              <w:pStyle w:val="ListParagraph"/>
              <w:numPr>
                <w:ilvl w:val="0"/>
                <w:numId w:val="30"/>
              </w:numPr>
              <w:shd w:val="clear" w:color="auto" w:fill="FFFFFF"/>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Средните професионални училища (MBO) ще могат да бъдат отворени за провеждането на изпити и практическо обучение. В близко бъдеще ще бъдат направени планове за възстановяването в пълен размер на дейността на средните професионални училища (MBO), висшите професионални образователни институции (HBO) и на университетите.</w:t>
            </w:r>
          </w:p>
          <w:p w14:paraId="157D9F2F" w14:textId="77777777" w:rsidR="00395C57" w:rsidRPr="004D46A8" w:rsidRDefault="00395C57" w:rsidP="00780BA9">
            <w:pPr>
              <w:shd w:val="clear" w:color="auto" w:fill="FFFFFF"/>
              <w:jc w:val="both"/>
              <w:textAlignment w:val="top"/>
              <w:outlineLvl w:val="2"/>
              <w:rPr>
                <w:rFonts w:ascii="Cambria" w:eastAsia="Times New Roman" w:hAnsi="Cambria" w:cs="Calibri"/>
                <w:bCs/>
                <w:color w:val="000000"/>
              </w:rPr>
            </w:pPr>
          </w:p>
          <w:p w14:paraId="0F508766" w14:textId="77777777" w:rsidR="00395C57" w:rsidRPr="004D46A8" w:rsidRDefault="00395C57" w:rsidP="00780BA9">
            <w:pPr>
              <w:shd w:val="clear" w:color="auto" w:fill="FFFFFF"/>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Очаквани мерки от 1 юли т.г.:</w:t>
            </w:r>
          </w:p>
          <w:p w14:paraId="1F6705CF" w14:textId="77777777" w:rsidR="00395C57" w:rsidRPr="004D46A8" w:rsidRDefault="00395C57" w:rsidP="00780BA9">
            <w:pPr>
              <w:shd w:val="clear" w:color="auto" w:fill="FFFFFF"/>
              <w:spacing w:before="120" w:after="12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 xml:space="preserve">Ако разпространението на коронавируса в Кралство Нидерландия остане под контрол, от 1 юли т.г. ще бъдат отворени за използване общите санитарни помещения в къмпингите и ваканционните паркове. Към тази дата се </w:t>
            </w:r>
            <w:r w:rsidRPr="004D46A8">
              <w:rPr>
                <w:rFonts w:ascii="Cambria" w:eastAsia="Times New Roman" w:hAnsi="Cambria" w:cs="Calibri"/>
                <w:bCs/>
                <w:color w:val="000000"/>
              </w:rPr>
              <w:lastRenderedPageBreak/>
              <w:t>изразява надежда да може да бъде разрешено увеличаването на броя на посетителите до 100 души в кината, ресторантите, кафенетата и културните институции. Увеличаването на броя на посетителите до 100 души ще се прилага и за организирани събирания като например църковни служби, репетиции, сватби и погребения.</w:t>
            </w:r>
          </w:p>
          <w:p w14:paraId="6C6D5B2B" w14:textId="5A8C33D9" w:rsidR="00395C57" w:rsidRPr="004D46A8" w:rsidRDefault="00395C57" w:rsidP="00780BA9">
            <w:pPr>
              <w:shd w:val="clear" w:color="auto" w:fill="FFFFFF"/>
              <w:spacing w:before="120" w:after="120"/>
              <w:jc w:val="both"/>
              <w:textAlignment w:val="top"/>
              <w:outlineLvl w:val="2"/>
              <w:rPr>
                <w:rFonts w:ascii="Cambria" w:eastAsia="Times New Roman" w:hAnsi="Cambria" w:cs="Calibri"/>
                <w:bCs/>
                <w:color w:val="000000"/>
              </w:rPr>
            </w:pPr>
            <w:r w:rsidRPr="004D46A8">
              <w:rPr>
                <w:rFonts w:ascii="Cambria" w:eastAsia="Times New Roman" w:hAnsi="Cambria" w:cs="Calibri"/>
                <w:bCs/>
                <w:color w:val="000000"/>
              </w:rPr>
              <w:t>Очаквани мерки от 1 септември т.г.:</w:t>
            </w:r>
          </w:p>
          <w:p w14:paraId="3A4F6C98" w14:textId="77777777" w:rsidR="00395C57" w:rsidRPr="004D46A8" w:rsidRDefault="00395C57" w:rsidP="00780BA9">
            <w:pPr>
              <w:shd w:val="clear" w:color="auto" w:fill="FFFFFF"/>
              <w:jc w:val="both"/>
              <w:textAlignment w:val="top"/>
              <w:outlineLvl w:val="2"/>
              <w:rPr>
                <w:rFonts w:ascii="Cambria" w:eastAsia="Times New Roman" w:hAnsi="Cambria" w:cs="Calibri"/>
                <w:b/>
                <w:bCs/>
                <w:color w:val="000000"/>
              </w:rPr>
            </w:pPr>
            <w:r w:rsidRPr="004D46A8">
              <w:rPr>
                <w:rFonts w:ascii="Cambria" w:eastAsia="Times New Roman" w:hAnsi="Cambria" w:cs="Calibri"/>
                <w:bCs/>
                <w:color w:val="000000"/>
              </w:rPr>
              <w:t xml:space="preserve">Ако разпространението на коронавируса в Кралство Нидерландия остане под контрол, от 1 септември т.г. ще бъде възобновена дейността на спортните клубове и зали, сауните, СПА-центровете, клубните столови, кофишоповете, казината и заведенията за сексуални услуги. Гражданите от всички възрастови групи ще могат да участват в контактни спортове и спортни занимания на закрито. Спортни мероприятия, включително професионални футболни мачове, ще могат да бъдат провеждани без присъствието на зрители. </w:t>
            </w:r>
          </w:p>
          <w:p w14:paraId="1405D352" w14:textId="77777777" w:rsidR="00395C57" w:rsidRPr="004D46A8" w:rsidRDefault="00395C57" w:rsidP="00780BA9">
            <w:pPr>
              <w:shd w:val="clear" w:color="auto" w:fill="FFFFFF"/>
              <w:jc w:val="both"/>
              <w:textAlignment w:val="top"/>
              <w:outlineLvl w:val="2"/>
              <w:rPr>
                <w:rFonts w:ascii="Cambria" w:eastAsia="Times New Roman" w:hAnsi="Cambria" w:cs="Calibri"/>
                <w:b/>
                <w:bCs/>
                <w:color w:val="000000"/>
              </w:rPr>
            </w:pPr>
          </w:p>
          <w:p w14:paraId="33FEAA10" w14:textId="3E88AAEF" w:rsidR="00395C57" w:rsidRPr="004D46A8" w:rsidRDefault="00395C57" w:rsidP="00780BA9">
            <w:pPr>
              <w:jc w:val="both"/>
              <w:rPr>
                <w:rFonts w:ascii="Cambria" w:hAnsi="Cambria"/>
              </w:rPr>
            </w:pPr>
            <w:r w:rsidRPr="004D46A8">
              <w:rPr>
                <w:rFonts w:ascii="Cambria" w:eastAsia="Times New Roman" w:hAnsi="Cambria" w:cs="Calibri"/>
                <w:color w:val="000000"/>
              </w:rPr>
              <w:t>Решение относно евентуалното възобновяване на провеждането на масови публични събития, като например фестивали и големи концерти, ще бъде взето преди 1 септември т.г.</w:t>
            </w:r>
            <w:bookmarkEnd w:id="1"/>
          </w:p>
        </w:tc>
      </w:tr>
      <w:tr w:rsidR="00395C57" w:rsidRPr="004D46A8" w14:paraId="5ECEF62F" w14:textId="77777777" w:rsidTr="00AB399D">
        <w:trPr>
          <w:trHeight w:val="870"/>
        </w:trPr>
        <w:tc>
          <w:tcPr>
            <w:tcW w:w="3543" w:type="dxa"/>
            <w:gridSpan w:val="3"/>
          </w:tcPr>
          <w:p w14:paraId="5F2EB8F6"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Pr>
          <w:p w14:paraId="1E7A8F0F" w14:textId="1C126ADE" w:rsidR="00395C57" w:rsidRPr="004D46A8" w:rsidRDefault="00395C57" w:rsidP="00780BA9">
            <w:pPr>
              <w:jc w:val="both"/>
              <w:rPr>
                <w:rFonts w:ascii="Cambria" w:hAnsi="Cambria" w:cs="Times New Roman"/>
              </w:rPr>
            </w:pPr>
            <w:r w:rsidRPr="004D46A8">
              <w:rPr>
                <w:rFonts w:ascii="Cambria" w:hAnsi="Cambria" w:cstheme="minorHAnsi"/>
              </w:rPr>
              <w:t xml:space="preserve">Не са налице данни за допълнителни формални ограничения, извън приложимото законодателство на ЕС. </w:t>
            </w:r>
          </w:p>
        </w:tc>
      </w:tr>
      <w:tr w:rsidR="00395C57" w:rsidRPr="004D46A8" w14:paraId="6685941C" w14:textId="77777777" w:rsidTr="00EF6DFA">
        <w:trPr>
          <w:trHeight w:val="350"/>
        </w:trPr>
        <w:tc>
          <w:tcPr>
            <w:tcW w:w="11605" w:type="dxa"/>
            <w:gridSpan w:val="5"/>
            <w:shd w:val="clear" w:color="auto" w:fill="D9D9D9" w:themeFill="background1" w:themeFillShade="D9"/>
          </w:tcPr>
          <w:p w14:paraId="5036EF42" w14:textId="507E7B1F" w:rsidR="00395C57" w:rsidRPr="004D46A8" w:rsidRDefault="00381D17" w:rsidP="00394717">
            <w:pPr>
              <w:spacing w:before="120" w:after="120"/>
              <w:jc w:val="center"/>
              <w:rPr>
                <w:rFonts w:ascii="Cambria" w:hAnsi="Cambria"/>
                <w:b/>
                <w:bCs/>
                <w:sz w:val="28"/>
                <w:szCs w:val="28"/>
              </w:rPr>
            </w:pPr>
            <w:hyperlink r:id="rId60" w:history="1">
              <w:r w:rsidR="00395C57" w:rsidRPr="004D46A8">
                <w:rPr>
                  <w:rFonts w:ascii="Cambria" w:hAnsi="Cambria"/>
                  <w:b/>
                  <w:bCs/>
                  <w:sz w:val="28"/>
                  <w:szCs w:val="28"/>
                </w:rPr>
                <w:t>Норвегия</w:t>
              </w:r>
            </w:hyperlink>
            <w:r w:rsidR="00395C57" w:rsidRPr="004D46A8">
              <w:rPr>
                <w:rFonts w:ascii="Cambria" w:hAnsi="Cambria"/>
                <w:b/>
                <w:bCs/>
                <w:sz w:val="28"/>
                <w:szCs w:val="28"/>
              </w:rPr>
              <w:t xml:space="preserve"> (Осло)</w:t>
            </w:r>
          </w:p>
        </w:tc>
      </w:tr>
      <w:tr w:rsidR="00B00405" w:rsidRPr="004D46A8" w14:paraId="694D209A" w14:textId="77777777" w:rsidTr="00AB399D">
        <w:trPr>
          <w:trHeight w:val="636"/>
        </w:trPr>
        <w:tc>
          <w:tcPr>
            <w:tcW w:w="3543" w:type="dxa"/>
            <w:gridSpan w:val="3"/>
            <w:tcBorders>
              <w:right w:val="double" w:sz="4" w:space="0" w:color="auto"/>
            </w:tcBorders>
          </w:tcPr>
          <w:p w14:paraId="2D8FEDE9" w14:textId="77777777" w:rsidR="00B00405" w:rsidRPr="004D46A8" w:rsidRDefault="00B00405" w:rsidP="00B00405">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single" w:sz="4" w:space="0" w:color="auto"/>
              <w:bottom w:val="double" w:sz="4" w:space="0" w:color="auto"/>
              <w:right w:val="double" w:sz="4" w:space="0" w:color="auto"/>
            </w:tcBorders>
          </w:tcPr>
          <w:p w14:paraId="2B0DE0A9" w14:textId="77777777" w:rsidR="00B00405" w:rsidRPr="004D46A8" w:rsidRDefault="00B00405" w:rsidP="00B00405">
            <w:pPr>
              <w:rPr>
                <w:rFonts w:ascii="Cambria" w:hAnsi="Cambria"/>
                <w:szCs w:val="24"/>
              </w:rPr>
            </w:pPr>
            <w:r w:rsidRPr="004D46A8">
              <w:rPr>
                <w:rFonts w:ascii="Cambria" w:hAnsi="Cambria"/>
                <w:szCs w:val="24"/>
              </w:rPr>
              <w:t>На територията на Норвегия се допускат единствено:</w:t>
            </w:r>
          </w:p>
          <w:p w14:paraId="4E706BBD" w14:textId="77777777" w:rsidR="00B00405" w:rsidRPr="004D46A8" w:rsidRDefault="00B00405" w:rsidP="00A62613">
            <w:pPr>
              <w:pStyle w:val="ListParagraph"/>
              <w:numPr>
                <w:ilvl w:val="0"/>
                <w:numId w:val="50"/>
              </w:numPr>
              <w:spacing w:after="120"/>
              <w:rPr>
                <w:rFonts w:ascii="Cambria" w:hAnsi="Cambria"/>
                <w:szCs w:val="24"/>
              </w:rPr>
            </w:pPr>
            <w:r w:rsidRPr="004D46A8">
              <w:rPr>
                <w:rFonts w:ascii="Cambria" w:hAnsi="Cambria"/>
                <w:szCs w:val="24"/>
              </w:rPr>
              <w:t>норвежки граждани;</w:t>
            </w:r>
          </w:p>
          <w:p w14:paraId="49E22247" w14:textId="77777777" w:rsidR="00B00405" w:rsidRPr="004D46A8" w:rsidRDefault="00B00405" w:rsidP="00A62613">
            <w:pPr>
              <w:pStyle w:val="ListParagraph"/>
              <w:numPr>
                <w:ilvl w:val="0"/>
                <w:numId w:val="50"/>
              </w:numPr>
              <w:spacing w:after="120"/>
              <w:rPr>
                <w:rFonts w:ascii="Cambria" w:hAnsi="Cambria"/>
                <w:szCs w:val="24"/>
              </w:rPr>
            </w:pPr>
            <w:r w:rsidRPr="004D46A8">
              <w:rPr>
                <w:rFonts w:ascii="Cambria" w:hAnsi="Cambria"/>
                <w:szCs w:val="24"/>
              </w:rPr>
              <w:t>постоянно пребиваващи чужденци;</w:t>
            </w:r>
          </w:p>
          <w:p w14:paraId="0349D7DC" w14:textId="77777777" w:rsidR="00B00405" w:rsidRPr="004D46A8" w:rsidRDefault="00B00405" w:rsidP="00A62613">
            <w:pPr>
              <w:pStyle w:val="ListParagraph"/>
              <w:numPr>
                <w:ilvl w:val="0"/>
                <w:numId w:val="50"/>
              </w:numPr>
              <w:spacing w:after="120"/>
              <w:rPr>
                <w:rFonts w:ascii="Cambria" w:hAnsi="Cambria"/>
                <w:szCs w:val="24"/>
              </w:rPr>
            </w:pPr>
            <w:r w:rsidRPr="004D46A8">
              <w:rPr>
                <w:rFonts w:ascii="Cambria" w:hAnsi="Cambria"/>
                <w:szCs w:val="24"/>
              </w:rPr>
              <w:t>чуждестранни граждани, които имат договори за заетост в селското стопанство;</w:t>
            </w:r>
          </w:p>
          <w:p w14:paraId="42EAD323" w14:textId="77777777" w:rsidR="00B00405" w:rsidRPr="004D46A8" w:rsidRDefault="00B00405" w:rsidP="00A62613">
            <w:pPr>
              <w:pStyle w:val="ListParagraph"/>
              <w:numPr>
                <w:ilvl w:val="0"/>
                <w:numId w:val="51"/>
              </w:numPr>
              <w:spacing w:after="120"/>
              <w:rPr>
                <w:rFonts w:ascii="Cambria" w:hAnsi="Cambria"/>
                <w:szCs w:val="24"/>
              </w:rPr>
            </w:pPr>
            <w:r w:rsidRPr="004D46A8">
              <w:rPr>
                <w:rFonts w:ascii="Cambria" w:hAnsi="Cambria"/>
                <w:szCs w:val="24"/>
              </w:rPr>
              <w:t>граждани на страните от ЕИП, които имат регистриран трудов договор в Норвегия</w:t>
            </w:r>
            <w:bookmarkStart w:id="2" w:name="_Hlk37769643"/>
            <w:r w:rsidRPr="004D46A8">
              <w:rPr>
                <w:rFonts w:ascii="Cambria" w:hAnsi="Cambria"/>
                <w:szCs w:val="24"/>
              </w:rPr>
              <w:t>;</w:t>
            </w:r>
          </w:p>
          <w:p w14:paraId="45B2B2BE" w14:textId="77777777" w:rsidR="00B00405" w:rsidRPr="004D46A8" w:rsidRDefault="00B00405" w:rsidP="00A62613">
            <w:pPr>
              <w:pStyle w:val="ListParagraph"/>
              <w:numPr>
                <w:ilvl w:val="0"/>
                <w:numId w:val="51"/>
              </w:numPr>
              <w:spacing w:after="120"/>
              <w:rPr>
                <w:rFonts w:ascii="Cambria" w:hAnsi="Cambria"/>
                <w:szCs w:val="24"/>
              </w:rPr>
            </w:pPr>
            <w:r w:rsidRPr="004D46A8">
              <w:rPr>
                <w:rFonts w:ascii="Cambria" w:hAnsi="Cambria" w:cs="Times New Roman"/>
                <w:szCs w:val="24"/>
              </w:rPr>
              <w:t xml:space="preserve">граждани на </w:t>
            </w:r>
            <w:r w:rsidRPr="004D46A8">
              <w:rPr>
                <w:rFonts w:ascii="Cambria" w:hAnsi="Cambria"/>
                <w:szCs w:val="24"/>
              </w:rPr>
              <w:t xml:space="preserve">страните от </w:t>
            </w:r>
            <w:r w:rsidRPr="004D46A8">
              <w:rPr>
                <w:rFonts w:ascii="Cambria" w:hAnsi="Cambria" w:cs="Times New Roman"/>
                <w:szCs w:val="24"/>
              </w:rPr>
              <w:t>ЕИП, които са самонаети, имат бизнес или планират да открият собствен бизнес в Норвегия;</w:t>
            </w:r>
          </w:p>
          <w:p w14:paraId="7380095F" w14:textId="77777777" w:rsidR="00B00405" w:rsidRPr="004D46A8" w:rsidRDefault="00B00405" w:rsidP="00A62613">
            <w:pPr>
              <w:pStyle w:val="ListParagraph"/>
              <w:numPr>
                <w:ilvl w:val="0"/>
                <w:numId w:val="51"/>
              </w:numPr>
              <w:spacing w:after="120"/>
              <w:rPr>
                <w:rFonts w:ascii="Cambria" w:hAnsi="Cambria"/>
                <w:szCs w:val="24"/>
              </w:rPr>
            </w:pPr>
            <w:bookmarkStart w:id="3" w:name="_Hlk40360218"/>
            <w:r w:rsidRPr="004D46A8">
              <w:rPr>
                <w:rFonts w:ascii="Cambria" w:hAnsi="Cambria" w:cs="Times New Roman"/>
                <w:szCs w:val="24"/>
              </w:rPr>
              <w:t>Гражданите на ЕИП, които притежават недвижим имот в Норвегия;</w:t>
            </w:r>
          </w:p>
          <w:p w14:paraId="11F4865D" w14:textId="77777777" w:rsidR="00B00405" w:rsidRPr="004D46A8" w:rsidRDefault="00B00405" w:rsidP="00A62613">
            <w:pPr>
              <w:pStyle w:val="ListParagraph"/>
              <w:numPr>
                <w:ilvl w:val="0"/>
                <w:numId w:val="51"/>
              </w:numPr>
              <w:spacing w:after="120"/>
              <w:rPr>
                <w:rFonts w:ascii="Cambria" w:hAnsi="Cambria"/>
                <w:szCs w:val="24"/>
              </w:rPr>
            </w:pPr>
            <w:r w:rsidRPr="004D46A8">
              <w:rPr>
                <w:rFonts w:ascii="Cambria" w:hAnsi="Cambria"/>
                <w:szCs w:val="24"/>
              </w:rPr>
              <w:t>Членовете на семействата на допуснатите граждани на ЕИП;</w:t>
            </w:r>
          </w:p>
          <w:p w14:paraId="6CD35335" w14:textId="77777777" w:rsidR="00B00405" w:rsidRPr="004D46A8" w:rsidRDefault="00B00405" w:rsidP="00A62613">
            <w:pPr>
              <w:pStyle w:val="ListParagraph"/>
              <w:numPr>
                <w:ilvl w:val="0"/>
                <w:numId w:val="51"/>
              </w:numPr>
              <w:spacing w:after="120"/>
              <w:rPr>
                <w:rFonts w:ascii="Cambria" w:hAnsi="Cambria"/>
                <w:szCs w:val="24"/>
              </w:rPr>
            </w:pPr>
            <w:r w:rsidRPr="004D46A8">
              <w:rPr>
                <w:rFonts w:ascii="Cambria" w:hAnsi="Cambria"/>
                <w:szCs w:val="24"/>
              </w:rPr>
              <w:t>Гражданите на ЕИП, които са членове на семействата на норвежки граждани;</w:t>
            </w:r>
            <w:bookmarkEnd w:id="3"/>
          </w:p>
          <w:p w14:paraId="022C05A7" w14:textId="77777777" w:rsidR="00B00405" w:rsidRPr="004D46A8" w:rsidRDefault="00B00405" w:rsidP="00B00405">
            <w:pPr>
              <w:spacing w:after="120"/>
              <w:rPr>
                <w:rFonts w:ascii="Cambria" w:hAnsi="Cambria"/>
                <w:szCs w:val="24"/>
              </w:rPr>
            </w:pPr>
          </w:p>
          <w:p w14:paraId="6DE192A2" w14:textId="77777777" w:rsidR="00B00405" w:rsidRPr="004D46A8" w:rsidRDefault="00B00405" w:rsidP="00B00405">
            <w:pPr>
              <w:spacing w:after="120"/>
              <w:rPr>
                <w:rFonts w:ascii="Cambria" w:hAnsi="Cambria"/>
              </w:rPr>
            </w:pPr>
            <w:r w:rsidRPr="004D46A8">
              <w:rPr>
                <w:rFonts w:ascii="Cambria" w:hAnsi="Cambria"/>
                <w:szCs w:val="24"/>
              </w:rPr>
              <w:t xml:space="preserve">Моля да се има предвид, че според законодателството „членове на семейството“ са: съпрузи, лица на фактическо съжителство, годеници, деца на възраст под 21 години или лица  по пряка низходяща /деца/ или пряка </w:t>
            </w:r>
            <w:r w:rsidRPr="004D46A8">
              <w:rPr>
                <w:rFonts w:ascii="Cambria" w:hAnsi="Cambria"/>
              </w:rPr>
              <w:t>възходяща линия /родители/, които са издържани от гражданина на ЕИП;</w:t>
            </w:r>
            <w:bookmarkEnd w:id="2"/>
          </w:p>
          <w:p w14:paraId="01C34F30" w14:textId="77777777" w:rsidR="00B00405" w:rsidRPr="004D46A8" w:rsidRDefault="00B00405" w:rsidP="00B00405">
            <w:pPr>
              <w:rPr>
                <w:rFonts w:ascii="Cambria" w:hAnsi="Cambria"/>
              </w:rPr>
            </w:pPr>
            <w:r w:rsidRPr="004D46A8">
              <w:rPr>
                <w:rFonts w:ascii="Cambria" w:hAnsi="Cambria"/>
              </w:rPr>
              <w:t>Всички граждани, които бъдат допуснати да влязат в Норвегия, се поставят под 10 дневна домашна карантина, независимо дали имат симптоматика или не. Под карантина попадат и всички членове на техните семейства.</w:t>
            </w:r>
          </w:p>
          <w:p w14:paraId="3CC19212" w14:textId="77777777" w:rsidR="00B00405" w:rsidRPr="004D46A8" w:rsidRDefault="00B00405" w:rsidP="00B00405">
            <w:pPr>
              <w:rPr>
                <w:rFonts w:ascii="Cambria" w:hAnsi="Cambria"/>
              </w:rPr>
            </w:pPr>
          </w:p>
          <w:p w14:paraId="690D87C4" w14:textId="77777777" w:rsidR="00B00405" w:rsidRPr="004D46A8" w:rsidRDefault="00B00405" w:rsidP="00B00405">
            <w:pPr>
              <w:rPr>
                <w:rFonts w:ascii="Cambria" w:hAnsi="Cambria"/>
              </w:rPr>
            </w:pPr>
            <w:r w:rsidRPr="004D46A8">
              <w:rPr>
                <w:rFonts w:ascii="Cambria" w:hAnsi="Cambria"/>
              </w:rPr>
              <w:t>Лица, които нямат осигурено място, където да останат под карантина, не се допускат и следва да напуснат Норвегия незабавно. Хотел не може да служи за място за карантина.</w:t>
            </w:r>
          </w:p>
          <w:p w14:paraId="471E6922" w14:textId="77777777" w:rsidR="00B00405" w:rsidRPr="004D46A8" w:rsidRDefault="00B00405" w:rsidP="00B00405">
            <w:pPr>
              <w:rPr>
                <w:rFonts w:ascii="Cambria" w:hAnsi="Cambria"/>
              </w:rPr>
            </w:pPr>
          </w:p>
          <w:p w14:paraId="05A6C12A" w14:textId="74B40BA6" w:rsidR="00B00405" w:rsidRPr="004D46A8" w:rsidRDefault="00B00405" w:rsidP="00B00405">
            <w:pPr>
              <w:jc w:val="both"/>
              <w:rPr>
                <w:rFonts w:ascii="Cambria" w:hAnsi="Cambria"/>
              </w:rPr>
            </w:pPr>
            <w:r w:rsidRPr="004D46A8">
              <w:rPr>
                <w:rFonts w:ascii="Cambria" w:hAnsi="Cambria"/>
              </w:rPr>
              <w:t xml:space="preserve">Норвежките компетентни институции отправят предупреждение, че рестриктивните мерки на Норвегия за влизане в страната ще останат в сила до 20 август, като все пак правителството ще разгледа възможността за допълнителни облекчения и изключения. До 15 юни ще бъде разгледана възможността за облекчаване на режима на пътуване и почивка за </w:t>
            </w:r>
            <w:r w:rsidRPr="004D46A8">
              <w:rPr>
                <w:rFonts w:ascii="Cambria" w:hAnsi="Cambria"/>
              </w:rPr>
              <w:lastRenderedPageBreak/>
              <w:t>гражданите от северните страни. До 20 юли ще бъде разгледано и разширяване на този режим и за други близки европейски държави.</w:t>
            </w:r>
          </w:p>
        </w:tc>
      </w:tr>
      <w:tr w:rsidR="00B00405" w:rsidRPr="004D46A8" w14:paraId="24AE0374" w14:textId="77777777" w:rsidTr="00AB399D">
        <w:trPr>
          <w:trHeight w:val="871"/>
        </w:trPr>
        <w:tc>
          <w:tcPr>
            <w:tcW w:w="3543" w:type="dxa"/>
            <w:gridSpan w:val="3"/>
            <w:tcBorders>
              <w:right w:val="double" w:sz="4" w:space="0" w:color="auto"/>
            </w:tcBorders>
          </w:tcPr>
          <w:p w14:paraId="4EE8A490" w14:textId="77777777" w:rsidR="00B00405" w:rsidRPr="004D46A8" w:rsidRDefault="00B00405" w:rsidP="00B00405">
            <w:pPr>
              <w:spacing w:before="120" w:after="120"/>
              <w:rPr>
                <w:rFonts w:ascii="Cambria" w:hAnsi="Cambria"/>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single" w:sz="4" w:space="0" w:color="auto"/>
              <w:bottom w:val="double" w:sz="4" w:space="0" w:color="auto"/>
              <w:right w:val="double" w:sz="4" w:space="0" w:color="auto"/>
            </w:tcBorders>
          </w:tcPr>
          <w:p w14:paraId="3A2FD864" w14:textId="77777777" w:rsidR="00B00405" w:rsidRPr="004D46A8" w:rsidRDefault="00B00405" w:rsidP="00B00405">
            <w:pPr>
              <w:rPr>
                <w:rFonts w:ascii="Cambria" w:hAnsi="Cambria"/>
                <w:szCs w:val="24"/>
              </w:rPr>
            </w:pPr>
            <w:r w:rsidRPr="004D46A8">
              <w:rPr>
                <w:rFonts w:ascii="Cambria" w:hAnsi="Cambria"/>
                <w:szCs w:val="24"/>
              </w:rPr>
              <w:t>Ограниченията за влизане в страната не обхващат доставките и транспортирането на стоки.</w:t>
            </w:r>
          </w:p>
          <w:p w14:paraId="4DFE0260" w14:textId="43FDB0DB" w:rsidR="00B00405" w:rsidRPr="004D46A8" w:rsidRDefault="00B00405" w:rsidP="00B00405">
            <w:pPr>
              <w:spacing w:before="120" w:after="120"/>
              <w:jc w:val="both"/>
              <w:rPr>
                <w:rFonts w:ascii="Cambria" w:hAnsi="Cambria"/>
              </w:rPr>
            </w:pPr>
          </w:p>
        </w:tc>
      </w:tr>
      <w:tr w:rsidR="00B00405" w:rsidRPr="004D46A8" w14:paraId="13D447A6" w14:textId="77777777" w:rsidTr="00AB399D">
        <w:trPr>
          <w:trHeight w:val="922"/>
        </w:trPr>
        <w:tc>
          <w:tcPr>
            <w:tcW w:w="3543" w:type="dxa"/>
            <w:gridSpan w:val="3"/>
            <w:tcBorders>
              <w:right w:val="double" w:sz="4" w:space="0" w:color="auto"/>
            </w:tcBorders>
          </w:tcPr>
          <w:p w14:paraId="42C7462B" w14:textId="77777777" w:rsidR="00B00405" w:rsidRPr="004D46A8" w:rsidRDefault="00B00405" w:rsidP="00B00405">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single" w:sz="4" w:space="0" w:color="auto"/>
              <w:bottom w:val="double" w:sz="4" w:space="0" w:color="auto"/>
              <w:right w:val="double" w:sz="4" w:space="0" w:color="auto"/>
            </w:tcBorders>
          </w:tcPr>
          <w:p w14:paraId="588D3C2F" w14:textId="77777777" w:rsidR="00B00405" w:rsidRPr="004D46A8" w:rsidRDefault="00B00405" w:rsidP="00B00405">
            <w:pPr>
              <w:rPr>
                <w:rFonts w:ascii="Cambria" w:hAnsi="Cambria"/>
                <w:szCs w:val="24"/>
              </w:rPr>
            </w:pPr>
            <w:r w:rsidRPr="004D46A8">
              <w:rPr>
                <w:rFonts w:ascii="Cambria" w:hAnsi="Cambria"/>
                <w:szCs w:val="24"/>
              </w:rPr>
              <w:t>Въздушен транспорт:</w:t>
            </w:r>
          </w:p>
          <w:p w14:paraId="3D4AB855" w14:textId="77777777" w:rsidR="00B00405" w:rsidRPr="004D46A8" w:rsidRDefault="00B00405" w:rsidP="00A62613">
            <w:pPr>
              <w:pStyle w:val="ListParagraph"/>
              <w:numPr>
                <w:ilvl w:val="0"/>
                <w:numId w:val="52"/>
              </w:numPr>
              <w:spacing w:after="120"/>
              <w:rPr>
                <w:rFonts w:ascii="Cambria" w:hAnsi="Cambria"/>
                <w:szCs w:val="24"/>
              </w:rPr>
            </w:pPr>
            <w:r w:rsidRPr="004D46A8">
              <w:rPr>
                <w:rFonts w:ascii="Cambria" w:hAnsi="Cambria"/>
                <w:szCs w:val="24"/>
              </w:rPr>
              <w:t>Международните летища са отворени за лицата, които искат да напуснат Норвегия, за норвежките граждани, които се завръщат у дома и за транзитно-преминаващите. Въпреки това, голяма част от полетите до и от Норвегия са отменени;</w:t>
            </w:r>
          </w:p>
          <w:p w14:paraId="768E65E0" w14:textId="77777777" w:rsidR="00B00405" w:rsidRPr="004D46A8" w:rsidRDefault="00B00405" w:rsidP="00A62613">
            <w:pPr>
              <w:pStyle w:val="ListParagraph"/>
              <w:numPr>
                <w:ilvl w:val="0"/>
                <w:numId w:val="52"/>
              </w:numPr>
              <w:spacing w:after="120"/>
              <w:rPr>
                <w:rFonts w:ascii="Cambria" w:hAnsi="Cambria"/>
                <w:szCs w:val="24"/>
              </w:rPr>
            </w:pPr>
            <w:r w:rsidRPr="004D46A8">
              <w:rPr>
                <w:rFonts w:ascii="Cambria" w:hAnsi="Cambria"/>
                <w:szCs w:val="24"/>
              </w:rPr>
              <w:t>Към настоящия момент  възможности за пътуване има  през Амстердам и Лондон с дълъг престой при трансфера. От началото на май са възобновени полетите през Копенхаген;</w:t>
            </w:r>
          </w:p>
          <w:p w14:paraId="4FE729C7" w14:textId="77777777" w:rsidR="00B00405" w:rsidRPr="004D46A8" w:rsidRDefault="00B00405" w:rsidP="00A62613">
            <w:pPr>
              <w:pStyle w:val="ListParagraph"/>
              <w:numPr>
                <w:ilvl w:val="0"/>
                <w:numId w:val="52"/>
              </w:numPr>
              <w:spacing w:after="120"/>
              <w:rPr>
                <w:rFonts w:ascii="Cambria" w:hAnsi="Cambria"/>
                <w:szCs w:val="24"/>
              </w:rPr>
            </w:pPr>
            <w:r w:rsidRPr="004D46A8">
              <w:rPr>
                <w:rFonts w:ascii="Cambria" w:hAnsi="Cambria"/>
                <w:szCs w:val="24"/>
              </w:rPr>
              <w:t xml:space="preserve">Част от вътрешните полети са отменени или се изпълняват при променено разписание. </w:t>
            </w:r>
          </w:p>
          <w:p w14:paraId="723A843E" w14:textId="77777777" w:rsidR="00B00405" w:rsidRPr="004D46A8" w:rsidRDefault="00B00405" w:rsidP="00B00405">
            <w:pPr>
              <w:rPr>
                <w:rFonts w:ascii="Cambria" w:hAnsi="Cambria"/>
                <w:szCs w:val="24"/>
              </w:rPr>
            </w:pPr>
            <w:r w:rsidRPr="004D46A8">
              <w:rPr>
                <w:rFonts w:ascii="Cambria" w:hAnsi="Cambria"/>
                <w:szCs w:val="24"/>
              </w:rPr>
              <w:t>Маршрути за сухопътен и морски транспорт:</w:t>
            </w:r>
          </w:p>
          <w:p w14:paraId="49F02D44" w14:textId="77777777" w:rsidR="00B00405" w:rsidRPr="004D46A8" w:rsidRDefault="00B00405" w:rsidP="00A62613">
            <w:pPr>
              <w:pStyle w:val="ListParagraph"/>
              <w:numPr>
                <w:ilvl w:val="0"/>
                <w:numId w:val="53"/>
              </w:numPr>
              <w:rPr>
                <w:rFonts w:ascii="Cambria" w:hAnsi="Cambria"/>
                <w:szCs w:val="24"/>
              </w:rPr>
            </w:pPr>
            <w:r w:rsidRPr="004D46A8">
              <w:rPr>
                <w:rFonts w:ascii="Cambria" w:hAnsi="Cambria"/>
                <w:szCs w:val="24"/>
              </w:rPr>
              <w:t>Сухопътен към Швеция при засилен граничен контрол;</w:t>
            </w:r>
          </w:p>
          <w:p w14:paraId="1E057587" w14:textId="77777777" w:rsidR="00B00405" w:rsidRPr="004D46A8" w:rsidRDefault="00B00405" w:rsidP="00A62613">
            <w:pPr>
              <w:pStyle w:val="ListParagraph"/>
              <w:numPr>
                <w:ilvl w:val="0"/>
                <w:numId w:val="53"/>
              </w:numPr>
              <w:rPr>
                <w:rFonts w:ascii="Cambria" w:hAnsi="Cambria"/>
                <w:szCs w:val="24"/>
              </w:rPr>
            </w:pPr>
            <w:r w:rsidRPr="004D46A8">
              <w:rPr>
                <w:rFonts w:ascii="Cambria" w:hAnsi="Cambria"/>
                <w:szCs w:val="24"/>
              </w:rPr>
              <w:t>Възможност за транзитно преминаване през Дания при пътуване с цел прибиране у дома;</w:t>
            </w:r>
          </w:p>
          <w:p w14:paraId="527A7E21" w14:textId="77777777" w:rsidR="00B00405" w:rsidRPr="004D46A8" w:rsidRDefault="00B00405" w:rsidP="00A62613">
            <w:pPr>
              <w:pStyle w:val="ListParagraph"/>
              <w:numPr>
                <w:ilvl w:val="0"/>
                <w:numId w:val="53"/>
              </w:numPr>
              <w:rPr>
                <w:rFonts w:ascii="Cambria" w:hAnsi="Cambria"/>
                <w:szCs w:val="24"/>
              </w:rPr>
            </w:pPr>
            <w:r w:rsidRPr="004D46A8">
              <w:rPr>
                <w:rFonts w:ascii="Cambria" w:hAnsi="Cambria"/>
                <w:szCs w:val="24"/>
              </w:rPr>
              <w:t>Възможности за пътуване с морски транспорт до Германия и Дания през определени пристанища;</w:t>
            </w:r>
          </w:p>
          <w:p w14:paraId="404599C5" w14:textId="77777777" w:rsidR="00B00405" w:rsidRPr="004D46A8" w:rsidRDefault="00B00405" w:rsidP="00A62613">
            <w:pPr>
              <w:pStyle w:val="ListParagraph"/>
              <w:numPr>
                <w:ilvl w:val="0"/>
                <w:numId w:val="53"/>
              </w:numPr>
              <w:rPr>
                <w:rFonts w:ascii="Cambria" w:hAnsi="Cambria"/>
                <w:szCs w:val="24"/>
              </w:rPr>
            </w:pPr>
            <w:r w:rsidRPr="004D46A8">
              <w:rPr>
                <w:rFonts w:ascii="Cambria" w:hAnsi="Cambria"/>
                <w:szCs w:val="24"/>
              </w:rPr>
              <w:t>Фериботните линии работят  с променен график и разписание – преди закупуване на билет е задължително предварителното съгласуване с компанията превозвач;</w:t>
            </w:r>
          </w:p>
          <w:p w14:paraId="71DBAEF8" w14:textId="41AFAD25" w:rsidR="00B00405" w:rsidRPr="004D46A8" w:rsidRDefault="00B00405" w:rsidP="00B00405">
            <w:pPr>
              <w:jc w:val="both"/>
              <w:rPr>
                <w:rFonts w:ascii="Cambria" w:hAnsi="Cambria"/>
              </w:rPr>
            </w:pPr>
          </w:p>
        </w:tc>
      </w:tr>
      <w:tr w:rsidR="00B00405" w:rsidRPr="004D46A8" w14:paraId="32AC3E28" w14:textId="77777777" w:rsidTr="00AB399D">
        <w:trPr>
          <w:trHeight w:val="618"/>
        </w:trPr>
        <w:tc>
          <w:tcPr>
            <w:tcW w:w="3543" w:type="dxa"/>
            <w:gridSpan w:val="3"/>
            <w:tcBorders>
              <w:right w:val="double" w:sz="4" w:space="0" w:color="auto"/>
            </w:tcBorders>
          </w:tcPr>
          <w:p w14:paraId="51CD5FFB" w14:textId="77777777" w:rsidR="00B00405" w:rsidRPr="004D46A8" w:rsidRDefault="00B00405" w:rsidP="00B00405">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single" w:sz="4" w:space="0" w:color="auto"/>
              <w:bottom w:val="double" w:sz="4" w:space="0" w:color="auto"/>
              <w:right w:val="double" w:sz="4" w:space="0" w:color="auto"/>
            </w:tcBorders>
          </w:tcPr>
          <w:p w14:paraId="437168BD" w14:textId="77777777" w:rsidR="00B00405" w:rsidRPr="004D46A8" w:rsidRDefault="00B00405" w:rsidP="00A62613">
            <w:pPr>
              <w:pStyle w:val="ListParagraph"/>
              <w:numPr>
                <w:ilvl w:val="0"/>
                <w:numId w:val="54"/>
              </w:numPr>
              <w:spacing w:after="120"/>
              <w:rPr>
                <w:rFonts w:ascii="Cambria" w:hAnsi="Cambria"/>
                <w:szCs w:val="24"/>
              </w:rPr>
            </w:pPr>
            <w:r w:rsidRPr="004D46A8">
              <w:rPr>
                <w:rFonts w:ascii="Cambria" w:hAnsi="Cambria"/>
                <w:szCs w:val="24"/>
              </w:rPr>
              <w:t>Задължително социално дистанциране на разстояние от 1 метър;</w:t>
            </w:r>
          </w:p>
          <w:p w14:paraId="70CBEA3B"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Разрешени са събирания  в частна обстановка до 20 души, при условие, че спазват правилото за социално дистанциране от 1 метър. Това се отнася и за тренировките и други организирани спортни дейности;</w:t>
            </w:r>
          </w:p>
          <w:p w14:paraId="59E5D5E3" w14:textId="77777777" w:rsidR="00B00405" w:rsidRPr="004D46A8" w:rsidRDefault="00B00405" w:rsidP="00B00405">
            <w:pPr>
              <w:rPr>
                <w:rFonts w:ascii="Cambria" w:hAnsi="Cambria"/>
                <w:szCs w:val="24"/>
              </w:rPr>
            </w:pPr>
          </w:p>
          <w:p w14:paraId="614B5A6D"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Спортните съоръжения са отворени, но със забрана за използване на съблекални;</w:t>
            </w:r>
          </w:p>
          <w:p w14:paraId="22D8F632" w14:textId="77777777" w:rsidR="00B00405" w:rsidRPr="004D46A8" w:rsidRDefault="00B00405" w:rsidP="00B00405">
            <w:pPr>
              <w:rPr>
                <w:rFonts w:ascii="Cambria" w:hAnsi="Cambria"/>
                <w:szCs w:val="24"/>
              </w:rPr>
            </w:pPr>
          </w:p>
          <w:p w14:paraId="78699388"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Всички видове събитията, провеждани на обществени места, могат да имат максимум 50 участници, които спазват правилото за социално дистанциране от 1 метър. Всяко събитие трябва да има определено отговорно лице;</w:t>
            </w:r>
          </w:p>
          <w:p w14:paraId="054DD187" w14:textId="77777777" w:rsidR="00B00405" w:rsidRPr="004D46A8" w:rsidRDefault="00B00405" w:rsidP="00B00405">
            <w:pPr>
              <w:rPr>
                <w:rFonts w:ascii="Cambria" w:hAnsi="Cambria"/>
                <w:szCs w:val="24"/>
              </w:rPr>
            </w:pPr>
          </w:p>
          <w:p w14:paraId="156BEB1B"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Карантината се намаля от 14 на 10 дни. Лицата, които са имали близък контакт в рамките на предходните 48 часа с някой, който е потвърден за заразен, трябва да се подложат на карантина. В този контекст "близък контакт" се определя като 2 метра от заразен човек за повече от 15 минути;</w:t>
            </w:r>
          </w:p>
          <w:p w14:paraId="68273416" w14:textId="77777777" w:rsidR="00B00405" w:rsidRPr="004D46A8" w:rsidRDefault="00B00405" w:rsidP="00B00405">
            <w:pPr>
              <w:pStyle w:val="ListParagraph"/>
              <w:rPr>
                <w:rFonts w:ascii="Cambria" w:hAnsi="Cambria"/>
                <w:szCs w:val="24"/>
              </w:rPr>
            </w:pPr>
          </w:p>
          <w:p w14:paraId="4306228F"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Пътуването извън Норвегия все още не е препоръчително, но отпада забраната за здравния персонал да пътува в чужбина;</w:t>
            </w:r>
          </w:p>
          <w:p w14:paraId="5D68975F" w14:textId="77777777" w:rsidR="00B00405" w:rsidRPr="004D46A8" w:rsidRDefault="00B00405" w:rsidP="00B00405">
            <w:pPr>
              <w:pStyle w:val="ListParagraph"/>
              <w:rPr>
                <w:rFonts w:ascii="Cambria" w:hAnsi="Cambria"/>
                <w:szCs w:val="24"/>
              </w:rPr>
            </w:pPr>
          </w:p>
          <w:p w14:paraId="10840609"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Лицата, които пътуват в чужбина, трябва да прекарат 10 дни в карантина при завръщането си. Правителството предупреждава пътуващите да са подготвени, че карантинните мерки ще продължат и през лятото;</w:t>
            </w:r>
          </w:p>
          <w:p w14:paraId="33E837AD" w14:textId="77777777" w:rsidR="00B00405" w:rsidRPr="004D46A8" w:rsidRDefault="00B00405" w:rsidP="00B00405">
            <w:pPr>
              <w:rPr>
                <w:rFonts w:ascii="Cambria" w:hAnsi="Cambria"/>
                <w:szCs w:val="24"/>
              </w:rPr>
            </w:pPr>
          </w:p>
          <w:p w14:paraId="6EACA85C" w14:textId="77777777" w:rsidR="00B00405" w:rsidRPr="004D46A8" w:rsidRDefault="00B00405" w:rsidP="00A62613">
            <w:pPr>
              <w:pStyle w:val="ListParagraph"/>
              <w:numPr>
                <w:ilvl w:val="0"/>
                <w:numId w:val="54"/>
              </w:numPr>
              <w:rPr>
                <w:rFonts w:ascii="Cambria" w:hAnsi="Cambria"/>
                <w:szCs w:val="24"/>
              </w:rPr>
            </w:pPr>
            <w:r w:rsidRPr="004D46A8">
              <w:rPr>
                <w:rFonts w:ascii="Cambria" w:hAnsi="Cambria"/>
                <w:szCs w:val="24"/>
              </w:rPr>
              <w:t xml:space="preserve">Работодателите трябва да гарантират, че на служителите е осигурено </w:t>
            </w:r>
            <w:r w:rsidRPr="004D46A8">
              <w:rPr>
                <w:rFonts w:ascii="Cambria" w:hAnsi="Cambria"/>
                <w:szCs w:val="24"/>
              </w:rPr>
              <w:lastRenderedPageBreak/>
              <w:t>пространство от минимум 1 метър от колегите им. Ако служителите трябва да използват обществен транспорт за да стигнат до работа, работодателите се призовават да им позволят да работят от вкъщи, доколкото това е възможно;</w:t>
            </w:r>
          </w:p>
          <w:p w14:paraId="70C3BA52" w14:textId="77777777" w:rsidR="00B00405" w:rsidRPr="004D46A8" w:rsidRDefault="00B00405" w:rsidP="00A62613">
            <w:pPr>
              <w:pStyle w:val="ListParagraph"/>
              <w:numPr>
                <w:ilvl w:val="0"/>
                <w:numId w:val="54"/>
              </w:numPr>
              <w:spacing w:after="120"/>
              <w:rPr>
                <w:rFonts w:ascii="Cambria" w:hAnsi="Cambria"/>
                <w:szCs w:val="24"/>
              </w:rPr>
            </w:pPr>
            <w:r w:rsidRPr="004D46A8">
              <w:rPr>
                <w:rFonts w:ascii="Cambria" w:hAnsi="Cambria"/>
                <w:szCs w:val="24"/>
              </w:rPr>
              <w:t>Считано от 11 май училищата се отварят за всички ученици;</w:t>
            </w:r>
          </w:p>
          <w:p w14:paraId="1FCFC105" w14:textId="77777777" w:rsidR="00B00405" w:rsidRPr="004D46A8" w:rsidRDefault="00B00405" w:rsidP="00A62613">
            <w:pPr>
              <w:pStyle w:val="ListParagraph"/>
              <w:numPr>
                <w:ilvl w:val="0"/>
                <w:numId w:val="54"/>
              </w:numPr>
              <w:spacing w:after="120"/>
              <w:rPr>
                <w:rFonts w:ascii="Cambria" w:hAnsi="Cambria"/>
              </w:rPr>
            </w:pPr>
            <w:r w:rsidRPr="004D46A8">
              <w:rPr>
                <w:rFonts w:ascii="Cambria" w:hAnsi="Cambria"/>
                <w:szCs w:val="24"/>
              </w:rPr>
              <w:t>Затворени са закритите спортни съоръжения - басейни, фитнес зали и др.;</w:t>
            </w:r>
          </w:p>
          <w:p w14:paraId="4EE7EE42" w14:textId="002C9F95" w:rsidR="00B00405" w:rsidRPr="004D46A8" w:rsidRDefault="00B00405" w:rsidP="00A62613">
            <w:pPr>
              <w:pStyle w:val="ListParagraph"/>
              <w:numPr>
                <w:ilvl w:val="0"/>
                <w:numId w:val="21"/>
              </w:numPr>
              <w:spacing w:after="120"/>
              <w:jc w:val="both"/>
              <w:rPr>
                <w:rFonts w:ascii="Cambria" w:hAnsi="Cambria"/>
              </w:rPr>
            </w:pPr>
            <w:r w:rsidRPr="004D46A8">
              <w:rPr>
                <w:rFonts w:ascii="Cambria" w:hAnsi="Cambria"/>
                <w:szCs w:val="24"/>
              </w:rPr>
              <w:t xml:space="preserve">Отворени са повечето дейности извън специализираната здравна служба /физиотерапия, мануална терапия, хиропрактика, оптика, логопедия, психологична помощ, допълваща и алтернативна медицина/ при спазване инструкциите на Органа за защита от инфекции; </w:t>
            </w:r>
          </w:p>
        </w:tc>
      </w:tr>
      <w:tr w:rsidR="00B00405" w:rsidRPr="004D46A8" w14:paraId="246BC2AA" w14:textId="77777777" w:rsidTr="00AB399D">
        <w:trPr>
          <w:trHeight w:val="870"/>
        </w:trPr>
        <w:tc>
          <w:tcPr>
            <w:tcW w:w="3543" w:type="dxa"/>
            <w:gridSpan w:val="3"/>
            <w:tcBorders>
              <w:right w:val="double" w:sz="4" w:space="0" w:color="auto"/>
            </w:tcBorders>
          </w:tcPr>
          <w:p w14:paraId="14D958C1" w14:textId="77777777" w:rsidR="00B00405" w:rsidRPr="004D46A8" w:rsidRDefault="00B00405" w:rsidP="00B00405">
            <w:pPr>
              <w:spacing w:before="120" w:after="120"/>
              <w:rPr>
                <w:rFonts w:ascii="Cambria" w:hAnsi="Cambria"/>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Borders>
              <w:top w:val="double" w:sz="4" w:space="0" w:color="auto"/>
              <w:left w:val="single" w:sz="4" w:space="0" w:color="auto"/>
              <w:bottom w:val="double" w:sz="4" w:space="0" w:color="auto"/>
              <w:right w:val="double" w:sz="4" w:space="0" w:color="auto"/>
            </w:tcBorders>
          </w:tcPr>
          <w:p w14:paraId="712E9DE1" w14:textId="5E6A9875" w:rsidR="00B00405" w:rsidRPr="004D46A8" w:rsidRDefault="00B00405" w:rsidP="00B00405">
            <w:pPr>
              <w:spacing w:before="120" w:after="120"/>
              <w:jc w:val="both"/>
              <w:rPr>
                <w:rFonts w:ascii="Cambria" w:hAnsi="Cambria"/>
              </w:rPr>
            </w:pPr>
            <w:r w:rsidRPr="004D46A8">
              <w:rPr>
                <w:rFonts w:ascii="Cambria" w:hAnsi="Cambria"/>
                <w:szCs w:val="24"/>
              </w:rPr>
              <w:t xml:space="preserve">Няма въведени ограничения </w:t>
            </w:r>
          </w:p>
        </w:tc>
      </w:tr>
      <w:tr w:rsidR="00395C57" w:rsidRPr="004D46A8" w14:paraId="1A0E41B5" w14:textId="77777777" w:rsidTr="00EF6DFA">
        <w:trPr>
          <w:trHeight w:val="350"/>
        </w:trPr>
        <w:tc>
          <w:tcPr>
            <w:tcW w:w="11605" w:type="dxa"/>
            <w:gridSpan w:val="5"/>
            <w:shd w:val="clear" w:color="auto" w:fill="D9D9D9" w:themeFill="background1" w:themeFillShade="D9"/>
          </w:tcPr>
          <w:p w14:paraId="0499C459" w14:textId="67B5BB6D" w:rsidR="00395C57" w:rsidRPr="004D46A8" w:rsidRDefault="00381D17" w:rsidP="00394717">
            <w:pPr>
              <w:spacing w:before="120" w:after="120"/>
              <w:jc w:val="center"/>
              <w:rPr>
                <w:rFonts w:ascii="Cambria" w:hAnsi="Cambria"/>
                <w:b/>
                <w:bCs/>
                <w:sz w:val="28"/>
                <w:szCs w:val="28"/>
              </w:rPr>
            </w:pPr>
            <w:hyperlink r:id="rId61" w:history="1">
              <w:r w:rsidR="00395C57" w:rsidRPr="004D46A8">
                <w:rPr>
                  <w:rFonts w:ascii="Cambria" w:hAnsi="Cambria"/>
                  <w:b/>
                  <w:bCs/>
                  <w:sz w:val="28"/>
                  <w:szCs w:val="28"/>
                </w:rPr>
                <w:t>Полша</w:t>
              </w:r>
            </w:hyperlink>
            <w:r w:rsidR="00395C57" w:rsidRPr="004D46A8">
              <w:rPr>
                <w:rFonts w:ascii="Cambria" w:hAnsi="Cambria"/>
                <w:b/>
                <w:bCs/>
                <w:sz w:val="28"/>
                <w:szCs w:val="28"/>
              </w:rPr>
              <w:t xml:space="preserve"> (Варшава)</w:t>
            </w:r>
          </w:p>
        </w:tc>
      </w:tr>
      <w:tr w:rsidR="00395C57" w:rsidRPr="004D46A8" w14:paraId="49DB7330" w14:textId="77777777" w:rsidTr="00AB399D">
        <w:trPr>
          <w:trHeight w:val="636"/>
        </w:trPr>
        <w:tc>
          <w:tcPr>
            <w:tcW w:w="3543" w:type="dxa"/>
            <w:gridSpan w:val="3"/>
          </w:tcPr>
          <w:p w14:paraId="2FFB7926"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5D6369B7" w14:textId="236F059B" w:rsidR="00395C57" w:rsidRPr="004D46A8" w:rsidRDefault="00395C57" w:rsidP="00780BA9">
            <w:pPr>
              <w:tabs>
                <w:tab w:val="left" w:pos="6135"/>
              </w:tabs>
              <w:jc w:val="both"/>
              <w:rPr>
                <w:rFonts w:ascii="Cambria" w:eastAsia="Times New Roman" w:hAnsi="Cambria" w:cs="Calibri"/>
                <w:lang w:eastAsia="bg-BG"/>
              </w:rPr>
            </w:pPr>
            <w:r w:rsidRPr="004D46A8">
              <w:rPr>
                <w:rFonts w:ascii="Cambria" w:hAnsi="Cambria" w:cs="Times New Roman"/>
              </w:rPr>
              <w:t>С решение на Министерския съвет на Полша от карантина са освободени лица, пресичащи границата на Полша (явяваща се вътрешна граница на ЕС) с цел упражняването на платена дейност, бизнес или изпълняването на професионален ангажимент в Полша или съседна страна (облекчението не се прилага за лица, практикуващи медицина или извършващи гореспоменатите дейности в сферата на социалното подпомаг</w:t>
            </w:r>
            <w:r w:rsidR="00FA6C5A" w:rsidRPr="004D46A8">
              <w:rPr>
                <w:rFonts w:ascii="Cambria" w:hAnsi="Cambria" w:cs="Times New Roman"/>
              </w:rPr>
              <w:t xml:space="preserve">ане). С решение на МС </w:t>
            </w:r>
            <w:r w:rsidRPr="004D46A8">
              <w:rPr>
                <w:rFonts w:ascii="Cambria" w:hAnsi="Cambria" w:cs="Times New Roman"/>
              </w:rPr>
              <w:t>обхватът на облекчението се увеличава, като карантина няма да се прилага спрямо лица, които пресичат границата на страната с цел да упражняват посочените дейности на територията на ЕС и ЕИП. От карантина се освобождават и транзитно преминаващите през територията на Полша лица, ако те се възползват от възможността за транзит в интервала от 19 ч. то 7 ч.</w:t>
            </w:r>
          </w:p>
        </w:tc>
      </w:tr>
      <w:tr w:rsidR="00395C57" w:rsidRPr="004D46A8" w14:paraId="5A31497E" w14:textId="77777777" w:rsidTr="00AB399D">
        <w:trPr>
          <w:trHeight w:val="871"/>
        </w:trPr>
        <w:tc>
          <w:tcPr>
            <w:tcW w:w="3543" w:type="dxa"/>
            <w:gridSpan w:val="3"/>
          </w:tcPr>
          <w:p w14:paraId="02DECCE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CB7D9FC" w14:textId="77777777" w:rsidR="00395C57" w:rsidRPr="004D46A8" w:rsidRDefault="002A1DB9" w:rsidP="004D46A8">
            <w:pPr>
              <w:pStyle w:val="NoSpacing"/>
              <w:jc w:val="both"/>
              <w:rPr>
                <w:rFonts w:ascii="Cambria" w:hAnsi="Cambria"/>
                <w:lang w:eastAsia="bg-BG"/>
              </w:rPr>
            </w:pPr>
            <w:r w:rsidRPr="004D46A8">
              <w:rPr>
                <w:rFonts w:ascii="Cambria" w:hAnsi="Cambria"/>
                <w:lang w:eastAsia="bg-BG"/>
              </w:rPr>
              <w:t>Заместник-министърът в Министерството на инфраструктурата М. Хорала информира, че от 1 юни ще бъдат възстановени вътрешните пътнически полети. Пътниците се задължават да носят маски, ще им бъде измервана температурата. Следващите решения ще бъдат основани на това как функционират мерките за безопасност и на развитието на епидемиологичната ситуация. Министерството е подготвило проект на решение на правителството за забрана на вътрешните полети до 31 май, а на международните – до 6 юни.</w:t>
            </w:r>
          </w:p>
          <w:p w14:paraId="3866C8C7" w14:textId="56B65698" w:rsidR="004D46A8" w:rsidRPr="004D46A8" w:rsidRDefault="004D46A8" w:rsidP="004D46A8">
            <w:pPr>
              <w:pStyle w:val="NoSpacing"/>
              <w:jc w:val="both"/>
              <w:rPr>
                <w:bCs/>
              </w:rPr>
            </w:pPr>
            <w:r w:rsidRPr="004D46A8">
              <w:rPr>
                <w:rFonts w:ascii="Cambria" w:hAnsi="Cambria"/>
              </w:rPr>
              <w:t>Авиокомпанията ЛОТ отмени редовните си пътнически полети със срок до 19 юни.</w:t>
            </w:r>
          </w:p>
        </w:tc>
      </w:tr>
      <w:tr w:rsidR="00395C57" w:rsidRPr="004D46A8" w14:paraId="7D00EFE7" w14:textId="77777777" w:rsidTr="00AB399D">
        <w:trPr>
          <w:trHeight w:val="922"/>
        </w:trPr>
        <w:tc>
          <w:tcPr>
            <w:tcW w:w="3543" w:type="dxa"/>
            <w:gridSpan w:val="3"/>
          </w:tcPr>
          <w:p w14:paraId="2FDD5764"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5E20BD8" w14:textId="081A9635" w:rsidR="00522339" w:rsidRPr="004D46A8" w:rsidRDefault="00D80E07" w:rsidP="00780BA9">
            <w:pPr>
              <w:spacing w:line="240" w:lineRule="atLeast"/>
              <w:jc w:val="both"/>
              <w:rPr>
                <w:rFonts w:ascii="Cambria" w:eastAsia="Times New Roman" w:hAnsi="Cambria" w:cs="Calibri"/>
                <w:color w:val="000000"/>
                <w:lang w:eastAsia="bg-BG"/>
              </w:rPr>
            </w:pPr>
            <w:r w:rsidRPr="004D46A8">
              <w:rPr>
                <w:rFonts w:ascii="Cambria" w:hAnsi="Cambria"/>
                <w:color w:val="000000"/>
              </w:rPr>
              <w:t>В съответствие с разпореждане на Министерството на вътрешните работи и администрацията от 21 май се разрешава транзитът през територията на Полша към държавата на пребиваване, без предварително разрешение, на граждани на страните на ЕС, ЕИП и Швейцария, както и на техните съпрузи и деца. Транзитът трябва да се осъществи в рамките на 12 часа. </w:t>
            </w:r>
            <w:r w:rsidRPr="004D46A8">
              <w:rPr>
                <w:rStyle w:val="normalchar"/>
                <w:rFonts w:ascii="Cambria" w:hAnsi="Cambria"/>
                <w:color w:val="000000"/>
              </w:rPr>
              <w:t>До тази дата транзитът бе възможен единствено във връзка с хуманитарни случаи, след поискано по дипломатически път разрешение от компетентните власти.</w:t>
            </w:r>
          </w:p>
          <w:p w14:paraId="3F8CA03E" w14:textId="77777777" w:rsidR="00395C57" w:rsidRPr="004D46A8" w:rsidRDefault="00395C57" w:rsidP="00780BA9">
            <w:pPr>
              <w:autoSpaceDE w:val="0"/>
              <w:autoSpaceDN w:val="0"/>
              <w:adjustRightInd w:val="0"/>
              <w:jc w:val="both"/>
              <w:rPr>
                <w:rFonts w:ascii="Cambria" w:hAnsi="Cambria" w:cs="Times New Roman"/>
              </w:rPr>
            </w:pPr>
            <w:r w:rsidRPr="004D46A8">
              <w:rPr>
                <w:rFonts w:ascii="Cambria" w:hAnsi="Cambria" w:cs="Times New Roman"/>
              </w:rPr>
              <w:t xml:space="preserve">За пребиваващи в Полша български граждани все още съществува опцията за транзит през Германия - Берлин, тъй като полско-германската граница остава  отворена за пресичане от граждани на ЕС пеша или със собствен транспорт. За целта е необходимо българските граждани да разполагат със закупен билет за  полет на Bulgaria Air от Берлин до София.  В посолството се получи допълнително информация, че компанията „Фликсбус“ осъществява превоз на пътници от Краков и от автогара Запад във Варшава – адрес Aleje Jerozolimskie 144, до летище „Шьонефелд“ в Берлин. Адресът на фирмата е FlixMobility GmbH Birketweg 33, D-80639 München. Интернет адреси: </w:t>
            </w:r>
            <w:hyperlink r:id="rId62" w:history="1">
              <w:r w:rsidRPr="004D46A8">
                <w:rPr>
                  <w:rStyle w:val="Hyperlink"/>
                  <w:rFonts w:ascii="Cambria" w:hAnsi="Cambria" w:cs="Times New Roman"/>
                  <w:color w:val="auto"/>
                </w:rPr>
                <w:t>https://www.flixbus.pl</w:t>
              </w:r>
            </w:hyperlink>
            <w:r w:rsidRPr="004D46A8">
              <w:rPr>
                <w:rFonts w:ascii="Cambria" w:hAnsi="Cambria" w:cs="Times New Roman"/>
              </w:rPr>
              <w:t xml:space="preserve"> и </w:t>
            </w:r>
            <w:hyperlink r:id="rId63" w:history="1">
              <w:r w:rsidRPr="004D46A8">
                <w:rPr>
                  <w:rStyle w:val="Hyperlink"/>
                  <w:rFonts w:ascii="Cambria" w:hAnsi="Cambria" w:cs="Times New Roman"/>
                  <w:color w:val="auto"/>
                </w:rPr>
                <w:t>www.flixbus.co.uk</w:t>
              </w:r>
            </w:hyperlink>
            <w:r w:rsidRPr="004D46A8">
              <w:rPr>
                <w:rFonts w:ascii="Cambria" w:hAnsi="Cambria" w:cs="Times New Roman"/>
              </w:rPr>
              <w:t xml:space="preserve"> .</w:t>
            </w:r>
          </w:p>
          <w:p w14:paraId="10EC4EA1" w14:textId="77777777" w:rsidR="00395C57" w:rsidRPr="004D46A8" w:rsidRDefault="00395C57" w:rsidP="00780BA9">
            <w:pPr>
              <w:autoSpaceDE w:val="0"/>
              <w:autoSpaceDN w:val="0"/>
              <w:adjustRightInd w:val="0"/>
              <w:jc w:val="both"/>
              <w:rPr>
                <w:rFonts w:ascii="Cambria" w:hAnsi="Cambria" w:cs="Times New Roman"/>
              </w:rPr>
            </w:pPr>
          </w:p>
          <w:p w14:paraId="549143BD" w14:textId="77777777" w:rsidR="00395C57" w:rsidRPr="004D46A8" w:rsidRDefault="00395C57" w:rsidP="00780BA9">
            <w:pPr>
              <w:autoSpaceDE w:val="0"/>
              <w:autoSpaceDN w:val="0"/>
              <w:adjustRightInd w:val="0"/>
              <w:jc w:val="both"/>
              <w:rPr>
                <w:rFonts w:ascii="Cambria" w:hAnsi="Cambria" w:cs="Times New Roman"/>
              </w:rPr>
            </w:pPr>
            <w:r w:rsidRPr="004D46A8">
              <w:rPr>
                <w:rFonts w:ascii="Cambria" w:hAnsi="Cambria" w:cs="Times New Roman"/>
              </w:rPr>
              <w:lastRenderedPageBreak/>
              <w:t xml:space="preserve">Съгласно наличната информация, „България Ер" продължава да изпълнява полети по маршрут София – /Берлин – София. Към момента възможност за сухопътен транзит от Полша за България съществува през териториите на Чехия, Австрия, Унгария и Румъния, при изпълнение на строго определени условия, определени от местните компетентни власти. </w:t>
            </w:r>
          </w:p>
          <w:p w14:paraId="63E08DEA" w14:textId="77777777" w:rsidR="00395C57" w:rsidRPr="004D46A8" w:rsidRDefault="00395C57" w:rsidP="00780BA9">
            <w:pPr>
              <w:pStyle w:val="NormalWeb"/>
              <w:shd w:val="clear" w:color="auto" w:fill="FFFFFF"/>
              <w:spacing w:before="0" w:beforeAutospacing="0" w:after="0" w:afterAutospacing="0"/>
              <w:jc w:val="both"/>
              <w:rPr>
                <w:rFonts w:ascii="Cambria" w:hAnsi="Cambria"/>
                <w:sz w:val="22"/>
                <w:szCs w:val="22"/>
                <w:lang w:val="bg-BG"/>
              </w:rPr>
            </w:pPr>
            <w:r w:rsidRPr="004D46A8">
              <w:rPr>
                <w:rFonts w:ascii="Cambria" w:hAnsi="Cambria"/>
                <w:sz w:val="22"/>
                <w:szCs w:val="22"/>
                <w:lang w:val="bg-BG"/>
              </w:rPr>
              <w:t>Посолството препоръчва на българските граждани да не предприемат несигурни и рисковани пътувания. Тези, които търсят начин за завръщане в България, следва да се свържат с посолството ни за повече информация на телефони:</w:t>
            </w:r>
          </w:p>
          <w:p w14:paraId="38B12532" w14:textId="77777777" w:rsidR="00395C57" w:rsidRPr="004D46A8" w:rsidRDefault="00395C57" w:rsidP="00780BA9">
            <w:pPr>
              <w:pStyle w:val="NormalWeb"/>
              <w:shd w:val="clear" w:color="auto" w:fill="FFFFFF"/>
              <w:spacing w:before="0" w:beforeAutospacing="0" w:after="0" w:afterAutospacing="0"/>
              <w:jc w:val="both"/>
              <w:rPr>
                <w:rFonts w:ascii="Cambria" w:hAnsi="Cambria"/>
                <w:sz w:val="22"/>
                <w:szCs w:val="22"/>
                <w:lang w:val="bg-BG"/>
              </w:rPr>
            </w:pPr>
            <w:r w:rsidRPr="004D46A8">
              <w:rPr>
                <w:rFonts w:ascii="Cambria" w:hAnsi="Cambria"/>
                <w:sz w:val="22"/>
                <w:szCs w:val="22"/>
                <w:lang w:val="bg-BG"/>
              </w:rPr>
              <w:t>Тел.: +48 22 629 40 71; +48 22 629 40 72, за спешни случаи в извънработно време: + 48 668 668 813.</w:t>
            </w:r>
          </w:p>
          <w:p w14:paraId="596E7164" w14:textId="3A4243B1" w:rsidR="00395C57" w:rsidRPr="004D46A8" w:rsidRDefault="00395C57" w:rsidP="00780BA9">
            <w:pPr>
              <w:pStyle w:val="NormalWeb"/>
              <w:shd w:val="clear" w:color="auto" w:fill="FFFFFF"/>
              <w:spacing w:before="0" w:beforeAutospacing="0" w:after="0" w:afterAutospacing="0"/>
              <w:jc w:val="both"/>
              <w:rPr>
                <w:rFonts w:ascii="Cambria" w:hAnsi="Cambria"/>
                <w:bCs/>
                <w:sz w:val="22"/>
                <w:szCs w:val="22"/>
                <w:lang w:val="bg-BG"/>
              </w:rPr>
            </w:pPr>
          </w:p>
        </w:tc>
      </w:tr>
      <w:tr w:rsidR="00395C57" w:rsidRPr="004D46A8" w14:paraId="69C985E8" w14:textId="77777777" w:rsidTr="00AB399D">
        <w:trPr>
          <w:trHeight w:val="618"/>
        </w:trPr>
        <w:tc>
          <w:tcPr>
            <w:tcW w:w="3543" w:type="dxa"/>
            <w:gridSpan w:val="3"/>
          </w:tcPr>
          <w:p w14:paraId="2800644F" w14:textId="77777777" w:rsidR="00395C57" w:rsidRPr="004D46A8" w:rsidRDefault="00395C57" w:rsidP="00780BA9">
            <w:pPr>
              <w:spacing w:before="120" w:after="120"/>
              <w:rPr>
                <w:rFonts w:ascii="Cambria" w:hAnsi="Cambria"/>
              </w:rPr>
            </w:pPr>
            <w:r w:rsidRPr="004D46A8">
              <w:rPr>
                <w:rFonts w:ascii="Cambria" w:hAnsi="Cambria"/>
              </w:rPr>
              <w:lastRenderedPageBreak/>
              <w:t>Въведени карантинни / ограничителни мерки за гражданите</w:t>
            </w:r>
          </w:p>
        </w:tc>
        <w:tc>
          <w:tcPr>
            <w:tcW w:w="8062" w:type="dxa"/>
            <w:gridSpan w:val="2"/>
          </w:tcPr>
          <w:p w14:paraId="3214FA0D" w14:textId="58541F76" w:rsidR="00395C57" w:rsidRPr="004D46A8" w:rsidRDefault="000064AB" w:rsidP="00780BA9">
            <w:pPr>
              <w:spacing w:line="240" w:lineRule="atLeast"/>
              <w:jc w:val="both"/>
              <w:rPr>
                <w:rFonts w:ascii="Cambria" w:eastAsia="Times New Roman" w:hAnsi="Cambria" w:cs="Times New Roman"/>
                <w:lang w:eastAsia="bg-BG"/>
              </w:rPr>
            </w:pPr>
            <w:r w:rsidRPr="004D46A8">
              <w:rPr>
                <w:rFonts w:ascii="Cambria" w:hAnsi="Cambria"/>
                <w:lang w:eastAsia="bg-BG"/>
              </w:rPr>
              <w:t>От 30 май няма да е задължително носенето на маски на открито, То остава в сила за магазини, средства за комуникация, църкви. Запазва се задължителната дистанция от 2 метра между хората, а когато двама души се движат заедно, се препоръчва носенето на маски. В сферата на услугите на закрито също се препоръчва спазването на дистанция.  От същата дата се отменя изискването за минимална площ на клиент в магазин. В по-малките хранителни заведения ще се изисква носенето на маски при придвижване. От 31 май се отменя ограничението за брой на посетителите в църква в зависимост от площта, но се запазва изискването за разстояние от 2 метра. Премиерът информира, че се обсъжда разрешаването на събирания до 150 души. Този брой е бил обсъден с много експерти. Решението за такива събития ще бъде вземано от Главния санитарен инспектор или областните инспектори съвместно с областния управител. Ще бъдат отворени културни институции – кина, театри, филхармонии, както и заведения за релаксация. От 6 юни ще работят фитнес зали и басейни. Няма да бъдат отворени дискотеки и клубове. По информация и от други държави, тези заведения често стават огнища на заразяване. От 6 юни в Полша ще бъдат разрешени семейни тържества на открито, с участие на до 150 гости. Месеците юни и юли ще бъдат периодът на пълно завръщане към нормалност на икономиката.</w:t>
            </w:r>
          </w:p>
        </w:tc>
      </w:tr>
      <w:tr w:rsidR="00395C57" w:rsidRPr="004D46A8" w14:paraId="1E9AC1B4" w14:textId="77777777" w:rsidTr="00AB399D">
        <w:trPr>
          <w:trHeight w:val="870"/>
        </w:trPr>
        <w:tc>
          <w:tcPr>
            <w:tcW w:w="3543" w:type="dxa"/>
            <w:gridSpan w:val="3"/>
          </w:tcPr>
          <w:p w14:paraId="73231688"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242445E9" w14:textId="49E3A284" w:rsidR="00395C57" w:rsidRPr="004D46A8" w:rsidRDefault="00395C57" w:rsidP="00780BA9">
            <w:pPr>
              <w:spacing w:before="120" w:after="120"/>
              <w:jc w:val="both"/>
              <w:rPr>
                <w:rFonts w:ascii="Cambria" w:hAnsi="Cambria"/>
                <w:bCs/>
              </w:rPr>
            </w:pPr>
            <w:r w:rsidRPr="004D46A8">
              <w:rPr>
                <w:rFonts w:ascii="Cambria" w:hAnsi="Cambria" w:cs="Times New Roman"/>
              </w:rPr>
              <w:t>Забрана за износ на санитарно-хигиенни препарати, материали и средства, както и на някои видове лекарства.</w:t>
            </w:r>
          </w:p>
        </w:tc>
      </w:tr>
      <w:tr w:rsidR="00395C57" w:rsidRPr="004D46A8" w14:paraId="41DAACEF" w14:textId="77777777" w:rsidTr="00EF6DFA">
        <w:trPr>
          <w:trHeight w:val="372"/>
        </w:trPr>
        <w:tc>
          <w:tcPr>
            <w:tcW w:w="11605" w:type="dxa"/>
            <w:gridSpan w:val="5"/>
            <w:tcBorders>
              <w:bottom w:val="single" w:sz="4" w:space="0" w:color="auto"/>
            </w:tcBorders>
            <w:shd w:val="clear" w:color="auto" w:fill="D9D9D9" w:themeFill="background1" w:themeFillShade="D9"/>
          </w:tcPr>
          <w:p w14:paraId="4846092C" w14:textId="1D929116"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Португалия (Лисабон)</w:t>
            </w:r>
          </w:p>
        </w:tc>
      </w:tr>
      <w:tr w:rsidR="00395C57" w:rsidRPr="004D46A8" w14:paraId="73ADFF1E" w14:textId="2B6B0770" w:rsidTr="00AB399D">
        <w:trPr>
          <w:trHeight w:val="240"/>
        </w:trPr>
        <w:tc>
          <w:tcPr>
            <w:tcW w:w="3543" w:type="dxa"/>
            <w:gridSpan w:val="3"/>
            <w:tcBorders>
              <w:top w:val="single" w:sz="4" w:space="0" w:color="auto"/>
              <w:bottom w:val="single" w:sz="4" w:space="0" w:color="auto"/>
              <w:right w:val="double" w:sz="4" w:space="0" w:color="auto"/>
            </w:tcBorders>
            <w:shd w:val="clear" w:color="auto" w:fill="auto"/>
          </w:tcPr>
          <w:p w14:paraId="006311C9" w14:textId="6359A7B1"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double" w:sz="4" w:space="0" w:color="auto"/>
              <w:left w:val="double" w:sz="4" w:space="0" w:color="auto"/>
              <w:bottom w:val="double" w:sz="4" w:space="0" w:color="auto"/>
            </w:tcBorders>
            <w:shd w:val="clear" w:color="auto" w:fill="auto"/>
          </w:tcPr>
          <w:p w14:paraId="5507A501" w14:textId="357FAF59" w:rsidR="00395C57" w:rsidRPr="004D46A8" w:rsidRDefault="00395C57" w:rsidP="00780BA9">
            <w:pPr>
              <w:shd w:val="clear" w:color="auto" w:fill="FFFFFF"/>
              <w:jc w:val="both"/>
              <w:rPr>
                <w:rFonts w:ascii="Cambria" w:hAnsi="Cambria" w:cs="Times New Roman"/>
              </w:rPr>
            </w:pPr>
            <w:r w:rsidRPr="004D46A8">
              <w:rPr>
                <w:rFonts w:ascii="Cambria" w:hAnsi="Cambria" w:cs="Times New Roman"/>
              </w:rPr>
              <w:t>- С указ на МВР, гранична полиция изпълнява следните мерки за контрол на границите в условията на извънредно положение:</w:t>
            </w:r>
          </w:p>
          <w:p w14:paraId="2151F5ED" w14:textId="77777777" w:rsidR="00395C57" w:rsidRPr="004D46A8" w:rsidRDefault="00395C57" w:rsidP="00780BA9">
            <w:pPr>
              <w:shd w:val="clear" w:color="auto" w:fill="FFFFFF"/>
              <w:jc w:val="both"/>
              <w:rPr>
                <w:rFonts w:ascii="Cambria" w:hAnsi="Cambria" w:cs="Times New Roman"/>
              </w:rPr>
            </w:pPr>
            <w:r w:rsidRPr="004D46A8">
              <w:rPr>
                <w:rFonts w:ascii="Cambria" w:hAnsi="Cambria" w:cs="Times New Roman"/>
              </w:rPr>
              <w:t>- граничен контрол на летищата за полети от трети държави, които не са отменени;</w:t>
            </w:r>
          </w:p>
          <w:p w14:paraId="6054416A" w14:textId="77777777" w:rsidR="00395C57" w:rsidRPr="004D46A8" w:rsidRDefault="00395C57" w:rsidP="00780BA9">
            <w:pPr>
              <w:shd w:val="clear" w:color="auto" w:fill="FFFFFF"/>
              <w:jc w:val="both"/>
              <w:rPr>
                <w:rFonts w:ascii="Cambria" w:hAnsi="Cambria" w:cs="Times New Roman"/>
              </w:rPr>
            </w:pPr>
            <w:r w:rsidRPr="004D46A8">
              <w:rPr>
                <w:rFonts w:ascii="Cambria" w:hAnsi="Cambria" w:cs="Times New Roman"/>
              </w:rPr>
              <w:t>- при спазване на задълженията, наложени от Генерална дирекция „Здравеопазване“, се допускат следните категории пътници: с националност от държава-членка на ЕС и членове на техните семейства, от полети от страните с официален португалски език, Южна Африка, Канада, САЩ, Обединеното кралство и Венецуела (при спазване на принципа на реципрочност), граждани с разрешителни за дългосрочно пребиваване, здравни работници и изследователи в областта на здравеопазването, хуманитарни сътрудници – когато горните пътуват при изпълнение на служебните си задължения; репатрирани по механизма за консулска защита; поискалите международна защита; пътуващи по неотложни професионални причини, когато са доказани такива; граждани, влизането на които на португалска територия е наложително по доказани хуманитарни причини; граждани на португалоезични страни, пътуващи за неотложно лечение по силата на сключени двустранни протоколи в областта на здравеопазването.</w:t>
            </w:r>
          </w:p>
          <w:p w14:paraId="1B5E61D1" w14:textId="77777777" w:rsidR="00395C57" w:rsidRPr="004D46A8" w:rsidRDefault="00395C57" w:rsidP="00780BA9">
            <w:pPr>
              <w:shd w:val="clear" w:color="auto" w:fill="FFFFFF"/>
              <w:jc w:val="both"/>
              <w:rPr>
                <w:rFonts w:ascii="Cambria" w:hAnsi="Cambria" w:cs="Times New Roman"/>
              </w:rPr>
            </w:pPr>
            <w:r w:rsidRPr="004D46A8">
              <w:rPr>
                <w:rFonts w:ascii="Cambria" w:hAnsi="Cambria" w:cs="Times New Roman"/>
              </w:rPr>
              <w:t>Всички пътници, допуснати на португалска територия, са длъжни да спазват установените здравни норми в страната.</w:t>
            </w:r>
          </w:p>
          <w:p w14:paraId="721FCB7D" w14:textId="77777777" w:rsidR="0023564C" w:rsidRPr="004D46A8" w:rsidRDefault="0023564C" w:rsidP="00780BA9">
            <w:pPr>
              <w:shd w:val="clear" w:color="auto" w:fill="FFFFFF"/>
              <w:jc w:val="both"/>
              <w:rPr>
                <w:rFonts w:ascii="Cambria" w:hAnsi="Cambria" w:cs="Times New Roman"/>
              </w:rPr>
            </w:pPr>
          </w:p>
          <w:p w14:paraId="2EB06A28" w14:textId="77777777" w:rsidR="00395C57" w:rsidRPr="004D46A8" w:rsidRDefault="0023564C" w:rsidP="00780BA9">
            <w:pPr>
              <w:jc w:val="both"/>
              <w:rPr>
                <w:rFonts w:ascii="Cambria" w:hAnsi="Cambria"/>
                <w:b/>
              </w:rPr>
            </w:pPr>
            <w:r w:rsidRPr="004D46A8">
              <w:rPr>
                <w:rFonts w:ascii="Cambria" w:hAnsi="Cambria"/>
              </w:rPr>
              <w:t>Понастоящем няма каквито и да са ограничения за влизането на португалска територия на граждани на държавите членки на Европейския съюз, независимо от причината на пътуването, ако същите пристигат с вътрешен полет от пространството Шенген.</w:t>
            </w:r>
            <w:r w:rsidR="00197B1D" w:rsidRPr="004D46A8">
              <w:rPr>
                <w:rFonts w:ascii="Cambria" w:hAnsi="Cambria"/>
              </w:rPr>
              <w:t xml:space="preserve"> Граждани, пристигащи с полети директно от България или друга държава извън Шенгенското пространство няма да бъдат допускани на португалска територия, освен по професионални причини, които са надлежно доказани, по семейни или форсмажорни причини.</w:t>
            </w:r>
          </w:p>
          <w:p w14:paraId="44092B94" w14:textId="4D61741D" w:rsidR="00337399" w:rsidRPr="004D46A8" w:rsidRDefault="00337399" w:rsidP="00780BA9">
            <w:pPr>
              <w:jc w:val="both"/>
              <w:rPr>
                <w:rFonts w:ascii="Cambria" w:hAnsi="Cambria"/>
                <w:b/>
              </w:rPr>
            </w:pPr>
          </w:p>
        </w:tc>
      </w:tr>
      <w:tr w:rsidR="00395C57" w:rsidRPr="004D46A8" w14:paraId="1F0C4B5B" w14:textId="77777777" w:rsidTr="00AB399D">
        <w:trPr>
          <w:trHeight w:val="2901"/>
        </w:trPr>
        <w:tc>
          <w:tcPr>
            <w:tcW w:w="3543" w:type="dxa"/>
            <w:gridSpan w:val="3"/>
            <w:tcBorders>
              <w:top w:val="single" w:sz="4" w:space="0" w:color="auto"/>
              <w:bottom w:val="single" w:sz="4" w:space="0" w:color="auto"/>
              <w:right w:val="double" w:sz="4" w:space="0" w:color="auto"/>
            </w:tcBorders>
            <w:shd w:val="clear" w:color="auto" w:fill="auto"/>
          </w:tcPr>
          <w:p w14:paraId="798048F2" w14:textId="764F8AFD" w:rsidR="00395C57" w:rsidRPr="004D46A8" w:rsidRDefault="00395C57" w:rsidP="00780BA9">
            <w:pPr>
              <w:spacing w:before="120" w:after="120"/>
              <w:rPr>
                <w:rFonts w:ascii="Cambria" w:hAnsi="Cambria"/>
                <w:b/>
                <w:bCs/>
              </w:rPr>
            </w:pPr>
            <w:r w:rsidRPr="004D46A8">
              <w:rPr>
                <w:rFonts w:ascii="Cambria" w:hAnsi="Cambria"/>
              </w:rPr>
              <w:lastRenderedPageBreak/>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tcBorders>
            <w:shd w:val="clear" w:color="auto" w:fill="auto"/>
          </w:tcPr>
          <w:p w14:paraId="6CAC8E0A" w14:textId="2655E909" w:rsidR="00395C57" w:rsidRPr="004D46A8" w:rsidRDefault="00395C57" w:rsidP="00780BA9">
            <w:pPr>
              <w:spacing w:after="120"/>
              <w:jc w:val="both"/>
              <w:rPr>
                <w:rFonts w:ascii="Cambria" w:hAnsi="Cambria" w:cs="Times New Roman"/>
              </w:rPr>
            </w:pPr>
            <w:r w:rsidRPr="004D46A8">
              <w:rPr>
                <w:rFonts w:ascii="Cambria" w:hAnsi="Cambria" w:cs="Times New Roman"/>
              </w:rPr>
              <w:t>Контрол на вътрешните пътища и мостове към и от големите населени центрове: пропускат се само товари и пътуващи, които се прибират у дома или по неотложни причини.</w:t>
            </w:r>
          </w:p>
          <w:p w14:paraId="31BECD50" w14:textId="7DC39FFB" w:rsidR="00395C57" w:rsidRPr="004D46A8" w:rsidRDefault="00395C57" w:rsidP="00780BA9">
            <w:pPr>
              <w:spacing w:after="120"/>
              <w:jc w:val="both"/>
              <w:rPr>
                <w:rFonts w:ascii="Cambria" w:hAnsi="Cambria" w:cs="Times New Roman"/>
              </w:rPr>
            </w:pPr>
            <w:r w:rsidRPr="004D46A8">
              <w:rPr>
                <w:rFonts w:ascii="Cambria" w:hAnsi="Cambria" w:cs="Times New Roman"/>
              </w:rPr>
              <w:t>Според външния министър на Португалия, очакват репатриране от различни точки на света около 2 или 3 хиляди португалци.</w:t>
            </w:r>
          </w:p>
          <w:p w14:paraId="497B6CDE" w14:textId="1592CA4D" w:rsidR="00395C57" w:rsidRPr="004D46A8" w:rsidRDefault="00395C57" w:rsidP="00780BA9">
            <w:pPr>
              <w:jc w:val="both"/>
              <w:rPr>
                <w:rFonts w:ascii="Cambria" w:hAnsi="Cambria"/>
                <w:b/>
                <w:bCs/>
                <w:color w:val="000000" w:themeColor="text1"/>
              </w:rPr>
            </w:pPr>
            <w:r w:rsidRPr="004D46A8">
              <w:rPr>
                <w:rFonts w:ascii="Cambria" w:hAnsi="Cambria" w:cs="Times New Roman"/>
              </w:rPr>
              <w:t>Португалия помоли помощ от Европейския механизъм за гражданска защита, в преговорите с правителството в Лима, за допускане репатрирането на най-малко 63 португалски граждани и граждани на други държави от ЕС, намиращи се в Перу. Предвижда се, когато бъде разрешен, полетът да се извърши от португалските авиолинии ТАП.</w:t>
            </w:r>
          </w:p>
        </w:tc>
      </w:tr>
      <w:tr w:rsidR="00395C57" w:rsidRPr="004D46A8" w14:paraId="2792227E" w14:textId="77777777" w:rsidTr="00AB399D">
        <w:trPr>
          <w:trHeight w:val="300"/>
        </w:trPr>
        <w:tc>
          <w:tcPr>
            <w:tcW w:w="3543" w:type="dxa"/>
            <w:gridSpan w:val="3"/>
            <w:tcBorders>
              <w:top w:val="single" w:sz="4" w:space="0" w:color="auto"/>
              <w:bottom w:val="single" w:sz="4" w:space="0" w:color="auto"/>
              <w:right w:val="double" w:sz="4" w:space="0" w:color="auto"/>
            </w:tcBorders>
            <w:shd w:val="clear" w:color="auto" w:fill="auto"/>
          </w:tcPr>
          <w:p w14:paraId="4DF8FAD4" w14:textId="4853EE24"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tcBorders>
            <w:shd w:val="clear" w:color="auto" w:fill="auto"/>
          </w:tcPr>
          <w:p w14:paraId="63BB6803" w14:textId="57BE0E00" w:rsidR="00395C57" w:rsidRPr="004D46A8" w:rsidRDefault="00395C57" w:rsidP="00780BA9">
            <w:pPr>
              <w:spacing w:before="120" w:after="120"/>
              <w:jc w:val="both"/>
              <w:rPr>
                <w:rFonts w:ascii="Cambria" w:hAnsi="Cambria"/>
                <w:b/>
                <w:bCs/>
                <w:color w:val="000000" w:themeColor="text1"/>
              </w:rPr>
            </w:pPr>
            <w:r w:rsidRPr="004D46A8">
              <w:rPr>
                <w:rFonts w:ascii="Cambria" w:hAnsi="Cambria" w:cs="Times New Roman"/>
                <w:color w:val="000000" w:themeColor="text1"/>
              </w:rPr>
              <w:t>Крайно непрепоръчително е в момента да се предприемат каквито и да са пътувания от и за Португалия.</w:t>
            </w:r>
          </w:p>
        </w:tc>
      </w:tr>
      <w:tr w:rsidR="00395C57" w:rsidRPr="004D46A8" w14:paraId="0204E290" w14:textId="77777777" w:rsidTr="00AB399D">
        <w:trPr>
          <w:trHeight w:val="375"/>
        </w:trPr>
        <w:tc>
          <w:tcPr>
            <w:tcW w:w="3543" w:type="dxa"/>
            <w:gridSpan w:val="3"/>
            <w:tcBorders>
              <w:top w:val="single" w:sz="4" w:space="0" w:color="auto"/>
              <w:bottom w:val="single" w:sz="4" w:space="0" w:color="auto"/>
              <w:right w:val="double" w:sz="4" w:space="0" w:color="auto"/>
            </w:tcBorders>
            <w:shd w:val="clear" w:color="auto" w:fill="auto"/>
          </w:tcPr>
          <w:p w14:paraId="36FE8631" w14:textId="2D4B03F5"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tcBorders>
            <w:shd w:val="clear" w:color="auto" w:fill="auto"/>
          </w:tcPr>
          <w:p w14:paraId="3FAB892E"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Поради високия ръст на починали и новозаразени и възникването на нови огнища на зараза в столичния регион, ограничителните мерки, които се предвижда да отпаднат в останалата част от страната, ще се запазят най-малко до 4 юни, след което ситуацията отново ще бъде подложена на анализ. По-конкретно, мерките се запазват в следните 18 общини: Алкошете, Алмада, Амадора, Барейро, Кашкайш, Лисабон, Лоуреш, Мафра, Мойта, Монтижо, Одивелаш, Оейраш, Палмела, Сейшал, Сезимбра, Сетубал, Синтра, Вила Франка де Шира.</w:t>
            </w:r>
          </w:p>
          <w:p w14:paraId="32BA8174"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Ограниченията се изразяват в следното:</w:t>
            </w:r>
          </w:p>
          <w:p w14:paraId="38050D84"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1. Остават затворени до 4 юни: търговските центрове, центровете за комплексно административно обслужване на гражданите и, по усмотрение на общинските ръководства – магазините с над 400 кв.м площ и пазарите. След преценка на правителството, от 5 юни могат да бъдат отворени търговските центрове и центровете за административно обслужване.</w:t>
            </w:r>
          </w:p>
          <w:p w14:paraId="34E45AA5"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2. Засилване на епидемиологичния контрол на строителните обекти и на местата за временна заетост;</w:t>
            </w:r>
          </w:p>
          <w:p w14:paraId="37762FAD"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3. Създаване на планове за спешно преместване на лица от доказани огнища на зараза;</w:t>
            </w:r>
          </w:p>
          <w:p w14:paraId="4C0FE17B"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4. Забрана за събиране на групи от хора над 10 души;</w:t>
            </w:r>
          </w:p>
          <w:p w14:paraId="1849F92A"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5. Частните пътнически транспортни средства се допускат да пътуват с максимална заетост до 2/3 от вместимостта, със задължителна употреба на маски.</w:t>
            </w:r>
          </w:p>
          <w:p w14:paraId="68E86CB0"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За останалата част от страната:</w:t>
            </w:r>
          </w:p>
          <w:p w14:paraId="379E9120"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xml:space="preserve">- Работа от дистанция: от 1 юни се допуска работа при отдалеченост на </w:t>
            </w:r>
            <w:r w:rsidRPr="004D46A8">
              <w:rPr>
                <w:rFonts w:ascii="Cambria" w:hAnsi="Cambria" w:cs="Times New Roman"/>
              </w:rPr>
              <w:lastRenderedPageBreak/>
              <w:t>работните места и с огледални екипи. Задължително работят от разстояние: хора с намалена имунна защита, хронично болни, трудоустроени (с над 60% нетрудоспособност), родители на деца, които са в къщи.</w:t>
            </w:r>
          </w:p>
          <w:p w14:paraId="593255C2"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Центрове за комплексно административно обслужване на граждани: отварят от 1 юни с предварително записване и при задължително използване на маски.</w:t>
            </w:r>
          </w:p>
          <w:p w14:paraId="7B10EB35"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Търговия и заведения: От 1 юни отварят: магазините с площ над 400 кв.м, магазините и ресторантите в търговските центрове. Максимална заетост на ресторантите: 50%, с минимална отдалеченост между посетителите от 1,5 м. Пълната площ на заведението може да бъде заета единствено при наличието на пластмасови прегради между масите.</w:t>
            </w:r>
          </w:p>
          <w:p w14:paraId="531C5A7F"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Образование: От първи юни отварят заведенията за предучилищна възраст.</w:t>
            </w:r>
          </w:p>
          <w:p w14:paraId="01C898ED"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Култура: От 1 юни отварят кината, театрите, залите и аудиториите за спектакли, съгласно предварително определените норми от Генерална дирекция „Здравеопазване“.</w:t>
            </w:r>
          </w:p>
          <w:p w14:paraId="079F66F6"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Спорт: От първи юни отварят фитнес залите съгласно нормите, определени от Генерална дирекция „Здравеопазване“.</w:t>
            </w:r>
          </w:p>
          <w:p w14:paraId="093D9AF4"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Плажове: От 6 юни се открива плажният сезон.</w:t>
            </w:r>
          </w:p>
          <w:p w14:paraId="6DC85677" w14:textId="00B2B078" w:rsidR="00DD60CA" w:rsidRPr="004D46A8" w:rsidRDefault="00DD60CA" w:rsidP="00DD60CA">
            <w:pPr>
              <w:spacing w:after="120"/>
              <w:jc w:val="both"/>
              <w:rPr>
                <w:rFonts w:ascii="Cambria" w:hAnsi="Cambria" w:cs="Times New Roman"/>
              </w:rPr>
            </w:pPr>
            <w:r w:rsidRPr="004D46A8">
              <w:rPr>
                <w:rFonts w:ascii="Cambria" w:hAnsi="Cambria" w:cs="Times New Roman"/>
              </w:rPr>
              <w:t>- Развлечения: От 15 юни: отварят се спортно-увеселителните заведения извън учебните заведения; след края на учебната година – дейности в помощ на семейството и за прекарване на свободното време.</w:t>
            </w:r>
          </w:p>
          <w:p w14:paraId="39A9FA7B" w14:textId="77777777" w:rsidR="00DD60CA" w:rsidRPr="004D46A8" w:rsidRDefault="00DD60CA" w:rsidP="00DD60CA">
            <w:pPr>
              <w:spacing w:after="120"/>
              <w:jc w:val="both"/>
              <w:rPr>
                <w:rFonts w:ascii="Cambria" w:hAnsi="Cambria" w:cs="Times New Roman"/>
              </w:rPr>
            </w:pPr>
            <w:r w:rsidRPr="004D46A8">
              <w:rPr>
                <w:rFonts w:ascii="Cambria" w:hAnsi="Cambria" w:cs="Times New Roman"/>
              </w:rPr>
              <w:t>- Туризъм: Туристите не се подлагат на карантина при влизането си в Португалия.</w:t>
            </w:r>
          </w:p>
          <w:p w14:paraId="5D6EE2EF" w14:textId="48FB2636" w:rsidR="00395C57" w:rsidRPr="004D46A8" w:rsidRDefault="00DD60CA" w:rsidP="00DD60CA">
            <w:pPr>
              <w:spacing w:after="120"/>
              <w:jc w:val="both"/>
              <w:rPr>
                <w:rFonts w:ascii="Cambria" w:hAnsi="Cambria"/>
                <w:b/>
                <w:bCs/>
                <w:color w:val="000000" w:themeColor="text1"/>
              </w:rPr>
            </w:pPr>
            <w:r w:rsidRPr="004D46A8">
              <w:rPr>
                <w:rFonts w:ascii="Cambria" w:hAnsi="Cambria" w:cs="Times New Roman"/>
              </w:rPr>
              <w:t>- Общи правила: от 30-31 май се възобновяват религиозните церемонии за местни чествания съгласно нормите, съгласувани между Генерална дирекция „Здравеопазване“ и съответните вероизповедания. От 1 юни се допуска събиране на хора до 20 души (с 10 повече, отколкото в Лисабонска област)</w:t>
            </w:r>
          </w:p>
        </w:tc>
      </w:tr>
      <w:tr w:rsidR="00395C57" w:rsidRPr="004D46A8" w14:paraId="75AF3328" w14:textId="77777777" w:rsidTr="00AB399D">
        <w:trPr>
          <w:trHeight w:val="375"/>
        </w:trPr>
        <w:tc>
          <w:tcPr>
            <w:tcW w:w="3543" w:type="dxa"/>
            <w:gridSpan w:val="3"/>
            <w:tcBorders>
              <w:top w:val="single" w:sz="4" w:space="0" w:color="auto"/>
              <w:bottom w:val="single" w:sz="4" w:space="0" w:color="auto"/>
              <w:right w:val="double" w:sz="4" w:space="0" w:color="auto"/>
            </w:tcBorders>
            <w:shd w:val="clear" w:color="auto" w:fill="auto"/>
          </w:tcPr>
          <w:p w14:paraId="5A7171F7" w14:textId="7D088935" w:rsidR="00395C57" w:rsidRPr="004D46A8" w:rsidRDefault="00395C57" w:rsidP="00780BA9">
            <w:pPr>
              <w:spacing w:before="120" w:after="120"/>
              <w:rPr>
                <w:rFonts w:ascii="Cambria" w:hAnsi="Cambria"/>
                <w:b/>
                <w:bCs/>
              </w:rPr>
            </w:pPr>
            <w:r w:rsidRPr="004D46A8">
              <w:rPr>
                <w:rFonts w:ascii="Cambria" w:hAnsi="Cambria"/>
              </w:rPr>
              <w:lastRenderedPageBreak/>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tcBorders>
            <w:shd w:val="clear" w:color="auto" w:fill="auto"/>
          </w:tcPr>
          <w:p w14:paraId="4D2DEB78" w14:textId="73C28841" w:rsidR="00395C57" w:rsidRPr="004D46A8" w:rsidRDefault="00395C57" w:rsidP="00780BA9">
            <w:pPr>
              <w:spacing w:before="120" w:after="120"/>
              <w:jc w:val="both"/>
              <w:rPr>
                <w:rFonts w:ascii="Cambria" w:hAnsi="Cambria"/>
                <w:b/>
                <w:bCs/>
              </w:rPr>
            </w:pPr>
            <w:r w:rsidRPr="004D46A8">
              <w:rPr>
                <w:rFonts w:ascii="Cambria" w:hAnsi="Cambria"/>
              </w:rPr>
              <w:t>Правителството допуска продължаване дейността на търговците на плод и зеленчук, като средство за набавяне на хранителни стоки от първа необходимост на населението. Режимът на функциониране и контрол на пазарите се възлага на общинските ръководства.</w:t>
            </w:r>
          </w:p>
        </w:tc>
      </w:tr>
      <w:tr w:rsidR="00395C57" w:rsidRPr="004D46A8" w14:paraId="70B5A259" w14:textId="77777777" w:rsidTr="00EF6DFA">
        <w:trPr>
          <w:trHeight w:val="585"/>
        </w:trPr>
        <w:tc>
          <w:tcPr>
            <w:tcW w:w="11605" w:type="dxa"/>
            <w:gridSpan w:val="5"/>
            <w:tcBorders>
              <w:top w:val="single" w:sz="4" w:space="0" w:color="auto"/>
            </w:tcBorders>
            <w:shd w:val="clear" w:color="auto" w:fill="D9D9D9" w:themeFill="background1" w:themeFillShade="D9"/>
          </w:tcPr>
          <w:p w14:paraId="709A7634" w14:textId="08989467" w:rsidR="00395C57" w:rsidRPr="004D46A8" w:rsidRDefault="00381D17" w:rsidP="00394717">
            <w:pPr>
              <w:spacing w:before="120" w:after="120"/>
              <w:jc w:val="center"/>
              <w:rPr>
                <w:rFonts w:ascii="Cambria" w:hAnsi="Cambria"/>
                <w:b/>
                <w:bCs/>
                <w:sz w:val="28"/>
                <w:szCs w:val="28"/>
              </w:rPr>
            </w:pPr>
            <w:hyperlink r:id="rId64" w:history="1">
              <w:r w:rsidR="00395C57" w:rsidRPr="004D46A8">
                <w:rPr>
                  <w:rFonts w:ascii="Cambria" w:hAnsi="Cambria"/>
                  <w:b/>
                  <w:bCs/>
                  <w:sz w:val="28"/>
                  <w:szCs w:val="28"/>
                </w:rPr>
                <w:t>Република Северна Македония</w:t>
              </w:r>
            </w:hyperlink>
            <w:r w:rsidR="00395C57" w:rsidRPr="004D46A8">
              <w:rPr>
                <w:rFonts w:ascii="Cambria" w:hAnsi="Cambria"/>
                <w:b/>
                <w:bCs/>
                <w:sz w:val="28"/>
                <w:szCs w:val="28"/>
              </w:rPr>
              <w:t xml:space="preserve"> (Скопие)</w:t>
            </w:r>
          </w:p>
        </w:tc>
      </w:tr>
      <w:tr w:rsidR="00395C57" w:rsidRPr="004D46A8" w14:paraId="5ED74B08" w14:textId="77777777" w:rsidTr="00AB399D">
        <w:trPr>
          <w:trHeight w:val="636"/>
        </w:trPr>
        <w:tc>
          <w:tcPr>
            <w:tcW w:w="3543" w:type="dxa"/>
            <w:gridSpan w:val="3"/>
          </w:tcPr>
          <w:p w14:paraId="7D291F64"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10E95314" w14:textId="77777777" w:rsidR="00395C57" w:rsidRPr="004D46A8" w:rsidRDefault="00BB66F2" w:rsidP="00780BA9">
            <w:pPr>
              <w:jc w:val="both"/>
              <w:rPr>
                <w:rFonts w:ascii="Cambria" w:hAnsi="Cambria"/>
              </w:rPr>
            </w:pPr>
            <w:r w:rsidRPr="004D46A8">
              <w:rPr>
                <w:rFonts w:ascii="Cambria" w:hAnsi="Cambria"/>
              </w:rPr>
              <w:t>Считано от 22.05.2020 г. се разрешава влизането на територията на РСМ на чужденци, които попадат в категорията „държавен и икономически интерес”, които по преценка и изрично разрешение от главния координационен кризисен щаб на РСМ удостоверяват, че не са заразени с корона вирус инфекция с PCR тест, не по-стар от 72 часа, след което се поставят под 14 дневна самоизолация, а ако пристигат от страни във висок риск, самоизолацията е за срок от 21 дни.</w:t>
            </w:r>
          </w:p>
          <w:p w14:paraId="52B75EF3" w14:textId="77777777" w:rsidR="00BB66F2" w:rsidRPr="004D46A8" w:rsidRDefault="00BB66F2" w:rsidP="00780BA9">
            <w:pPr>
              <w:jc w:val="both"/>
              <w:rPr>
                <w:rFonts w:ascii="Cambria" w:hAnsi="Cambria"/>
              </w:rPr>
            </w:pPr>
            <w:r w:rsidRPr="004D46A8">
              <w:rPr>
                <w:rFonts w:ascii="Cambria" w:hAnsi="Cambria"/>
              </w:rPr>
              <w:t>За чуждестранни дипломати и членове на техните семейства, влизащи на територията на РСМ,  при представяне на негативен PCR тест за COVID-19 ще могат да пребивават без поставяне в домашна самоизолация.</w:t>
            </w:r>
          </w:p>
          <w:p w14:paraId="34FAB5F5" w14:textId="77777777" w:rsidR="00BB66F2" w:rsidRPr="004D46A8" w:rsidRDefault="00BB66F2" w:rsidP="00780BA9">
            <w:pPr>
              <w:jc w:val="both"/>
              <w:rPr>
                <w:rFonts w:ascii="Cambria" w:hAnsi="Cambria"/>
              </w:rPr>
            </w:pPr>
          </w:p>
          <w:p w14:paraId="5FC278F3" w14:textId="284D3519" w:rsidR="00BB66F2" w:rsidRPr="004D46A8" w:rsidRDefault="00BB66F2" w:rsidP="00780BA9">
            <w:pPr>
              <w:jc w:val="both"/>
              <w:rPr>
                <w:rFonts w:ascii="Cambria" w:hAnsi="Cambria"/>
              </w:rPr>
            </w:pPr>
            <w:r w:rsidRPr="004D46A8">
              <w:rPr>
                <w:rFonts w:ascii="Cambria" w:hAnsi="Cambria"/>
              </w:rPr>
              <w:t xml:space="preserve">В допълнение към гореизложеното, информираме всички български граждани, че остава валидно изискването за задължително носене на защитни средства за лице в закрити пространства и на откритите такива, които не позволяват спазване на препоръчителната дистанция от 2 метра между хората. Мярката е валидна за цялата територия на РСМ до нейната изрична отмяна, а на нарушителите ще се налага глоба от 20 /двадесет/ евро.  </w:t>
            </w:r>
          </w:p>
          <w:p w14:paraId="42A6F8F7" w14:textId="77777777" w:rsidR="00BB66F2" w:rsidRPr="004D46A8" w:rsidRDefault="00BB66F2" w:rsidP="00780BA9">
            <w:pPr>
              <w:jc w:val="both"/>
              <w:rPr>
                <w:rFonts w:ascii="Cambria" w:hAnsi="Cambria"/>
              </w:rPr>
            </w:pPr>
          </w:p>
          <w:p w14:paraId="1AA9EAC8" w14:textId="77777777" w:rsidR="00BB66F2" w:rsidRPr="004D46A8" w:rsidRDefault="00BB66F2" w:rsidP="00780BA9">
            <w:pPr>
              <w:jc w:val="both"/>
              <w:rPr>
                <w:rFonts w:ascii="Cambria" w:hAnsi="Cambria"/>
              </w:rPr>
            </w:pPr>
            <w:r w:rsidRPr="004D46A8">
              <w:rPr>
                <w:rFonts w:ascii="Cambria" w:hAnsi="Cambria"/>
              </w:rPr>
              <w:t>Апелираме към пристигащите, заминаващи и транзитиращи през територията на страната българските граждани, стриктно да спазват санитарните и противоепидемични мерки на правителството на РСМ.</w:t>
            </w:r>
          </w:p>
          <w:p w14:paraId="07C1FA42" w14:textId="75179386" w:rsidR="00BB66F2" w:rsidRPr="004D46A8" w:rsidRDefault="00BB66F2" w:rsidP="00780BA9">
            <w:pPr>
              <w:jc w:val="both"/>
              <w:rPr>
                <w:rFonts w:ascii="Cambria" w:hAnsi="Cambria"/>
              </w:rPr>
            </w:pPr>
            <w:r w:rsidRPr="004D46A8">
              <w:rPr>
                <w:rFonts w:ascii="Cambria" w:hAnsi="Cambria"/>
              </w:rPr>
              <w:t>Сигнали и молби за съдействие при бедствени ситуации на български граждани се приемат денонощно и на телефонните линии на Дирекция "Ситуационен център": +359 2 948 24 04; +359 2 971 38 56 или имейл: crisis@mfa.bg.</w:t>
            </w:r>
          </w:p>
          <w:p w14:paraId="37AA63C2" w14:textId="77777777" w:rsidR="00BB66F2" w:rsidRPr="004D46A8" w:rsidRDefault="00BB66F2" w:rsidP="00780BA9">
            <w:pPr>
              <w:jc w:val="both"/>
              <w:rPr>
                <w:rFonts w:ascii="Cambria" w:hAnsi="Cambria"/>
              </w:rPr>
            </w:pPr>
          </w:p>
          <w:p w14:paraId="2DA645FA" w14:textId="1EC1E2A5" w:rsidR="00BB66F2" w:rsidRPr="004D46A8" w:rsidRDefault="00BB66F2" w:rsidP="00780BA9">
            <w:pPr>
              <w:jc w:val="both"/>
              <w:rPr>
                <w:rFonts w:ascii="Cambria" w:hAnsi="Cambria"/>
              </w:rPr>
            </w:pPr>
            <w:r w:rsidRPr="004D46A8">
              <w:rPr>
                <w:rFonts w:ascii="Cambria" w:hAnsi="Cambria"/>
              </w:rPr>
              <w:t>МВнР препоръчва на българските граждани, при пътувания в чужбина, да се възползват от възможността да се регистрират в рубриката "Пътувам за…” на следния адрес: (https://mfa.bg/bg/embassyinfo).</w:t>
            </w:r>
          </w:p>
        </w:tc>
      </w:tr>
      <w:tr w:rsidR="00395C57" w:rsidRPr="004D46A8" w14:paraId="7AF28EAA" w14:textId="77777777" w:rsidTr="00AB399D">
        <w:trPr>
          <w:trHeight w:val="871"/>
        </w:trPr>
        <w:tc>
          <w:tcPr>
            <w:tcW w:w="3543" w:type="dxa"/>
            <w:gridSpan w:val="3"/>
          </w:tcPr>
          <w:p w14:paraId="0466492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DE37B7A" w14:textId="77777777" w:rsidR="00395C57" w:rsidRPr="004D46A8" w:rsidRDefault="00395C57" w:rsidP="00780BA9">
            <w:pPr>
              <w:jc w:val="both"/>
              <w:rPr>
                <w:rFonts w:ascii="Cambria" w:hAnsi="Cambria"/>
              </w:rPr>
            </w:pPr>
            <w:r w:rsidRPr="004D46A8">
              <w:rPr>
                <w:rFonts w:ascii="Cambria" w:hAnsi="Cambria"/>
              </w:rPr>
              <w:t>Затварят се всички ГКПП на РСМ, включително към България, за чужди граждани, освен за товарни автомобили, за дипломатическия корпус и за други лица, за които има разрешение от МВР за икономически интерес от влизане в страната.</w:t>
            </w:r>
          </w:p>
          <w:p w14:paraId="63101495" w14:textId="25CA8B26" w:rsidR="00395C57" w:rsidRPr="004D46A8" w:rsidRDefault="00395C57" w:rsidP="00780BA9">
            <w:pPr>
              <w:jc w:val="both"/>
              <w:rPr>
                <w:rFonts w:ascii="Cambria" w:hAnsi="Cambria"/>
              </w:rPr>
            </w:pPr>
            <w:r w:rsidRPr="004D46A8">
              <w:rPr>
                <w:rFonts w:ascii="Cambria" w:hAnsi="Cambria"/>
              </w:rPr>
              <w:t xml:space="preserve">Затваря се ГКПП на летище Скопие за чужди граждани с изключение на военни, карго и хуманитарни полети.  </w:t>
            </w:r>
          </w:p>
        </w:tc>
      </w:tr>
      <w:tr w:rsidR="00395C57" w:rsidRPr="004D46A8" w14:paraId="248A12FA" w14:textId="77777777" w:rsidTr="00AB399D">
        <w:trPr>
          <w:trHeight w:val="922"/>
        </w:trPr>
        <w:tc>
          <w:tcPr>
            <w:tcW w:w="3543" w:type="dxa"/>
            <w:gridSpan w:val="3"/>
          </w:tcPr>
          <w:p w14:paraId="4657F73C" w14:textId="03F8C074"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w:t>
            </w:r>
            <w:r w:rsidR="00193D3A" w:rsidRPr="004D46A8">
              <w:rPr>
                <w:rFonts w:ascii="Cambria" w:hAnsi="Cambria"/>
              </w:rPr>
              <w:t>и (сухопътни, въздушни и морски)</w:t>
            </w:r>
          </w:p>
        </w:tc>
        <w:tc>
          <w:tcPr>
            <w:tcW w:w="8062" w:type="dxa"/>
            <w:gridSpan w:val="2"/>
          </w:tcPr>
          <w:p w14:paraId="37B48CCB" w14:textId="2B1AE525" w:rsidR="00395C57" w:rsidRPr="004D46A8" w:rsidRDefault="00395C57" w:rsidP="00780BA9">
            <w:pPr>
              <w:jc w:val="both"/>
              <w:rPr>
                <w:rFonts w:ascii="Cambria" w:hAnsi="Cambria"/>
              </w:rPr>
            </w:pPr>
          </w:p>
        </w:tc>
      </w:tr>
      <w:tr w:rsidR="00395C57" w:rsidRPr="004D46A8" w14:paraId="2A9DFBFE" w14:textId="77777777" w:rsidTr="00AB399D">
        <w:trPr>
          <w:trHeight w:val="532"/>
        </w:trPr>
        <w:tc>
          <w:tcPr>
            <w:tcW w:w="3543" w:type="dxa"/>
            <w:gridSpan w:val="3"/>
          </w:tcPr>
          <w:p w14:paraId="6006C262"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743240B5" w14:textId="77777777" w:rsidR="00861759" w:rsidRPr="004D46A8" w:rsidRDefault="00861759" w:rsidP="00780BA9">
            <w:pPr>
              <w:jc w:val="both"/>
              <w:rPr>
                <w:rFonts w:ascii="Cambria" w:hAnsi="Cambria"/>
              </w:rPr>
            </w:pPr>
            <w:r w:rsidRPr="004D46A8">
              <w:rPr>
                <w:rFonts w:ascii="Cambria" w:hAnsi="Cambria"/>
              </w:rPr>
              <w:t>На 30 май 2020 г. президентът на Република Северна Македония Стево Пендаровски взе решение за продължаване на извънредното положение на територията на страната, изтичащо на 30 май 2020 г., с нови 14 дни. Новият срок на извънредното положение започва да тече от 31 май 2020 г.</w:t>
            </w:r>
          </w:p>
          <w:p w14:paraId="7F66EA87" w14:textId="77777777" w:rsidR="00861759" w:rsidRPr="004D46A8" w:rsidRDefault="00861759" w:rsidP="00780BA9">
            <w:pPr>
              <w:jc w:val="both"/>
              <w:rPr>
                <w:rFonts w:ascii="Cambria" w:hAnsi="Cambria"/>
                <w:i/>
              </w:rPr>
            </w:pPr>
          </w:p>
          <w:p w14:paraId="116FA997" w14:textId="46E94E20" w:rsidR="00BB66F2" w:rsidRPr="004D46A8" w:rsidRDefault="00BB66F2" w:rsidP="00780BA9">
            <w:pPr>
              <w:jc w:val="both"/>
              <w:rPr>
                <w:rFonts w:ascii="Cambria" w:hAnsi="Cambria"/>
              </w:rPr>
            </w:pPr>
            <w:r w:rsidRPr="004D46A8">
              <w:rPr>
                <w:rFonts w:ascii="Cambria" w:hAnsi="Cambria"/>
              </w:rPr>
              <w:t>За граждани на РСМ, влезли на територията на РСМ с хуманитарни полети и конвои, държавната карантина се заменя с домашна самоизолация, доколкото те представят негативен PCR тест, направен в последните 72 часа преди да влязат в РСМ.</w:t>
            </w:r>
          </w:p>
          <w:p w14:paraId="7E5C00F7" w14:textId="7BF65D04" w:rsidR="00BB66F2" w:rsidRPr="004D46A8" w:rsidRDefault="00BB66F2" w:rsidP="00861759">
            <w:pPr>
              <w:jc w:val="both"/>
              <w:rPr>
                <w:rFonts w:ascii="Cambria" w:hAnsi="Cambria"/>
              </w:rPr>
            </w:pPr>
            <w:r w:rsidRPr="004D46A8">
              <w:rPr>
                <w:rFonts w:ascii="Cambria" w:hAnsi="Cambria"/>
              </w:rPr>
              <w:t>Всички лица, намиращи се в държавна карантина в РСМ могат, на свои разноски, да направят PCR тест за COVID-19 и в случай, че тестът е негативен, ще бъдат освободени от държавна карантина и ще бъдат поставени в домашна самоизолация.</w:t>
            </w:r>
          </w:p>
        </w:tc>
      </w:tr>
      <w:tr w:rsidR="00395C57" w:rsidRPr="004D46A8" w14:paraId="21003BAB" w14:textId="77777777" w:rsidTr="00AB399D">
        <w:trPr>
          <w:trHeight w:val="870"/>
        </w:trPr>
        <w:tc>
          <w:tcPr>
            <w:tcW w:w="3543" w:type="dxa"/>
            <w:gridSpan w:val="3"/>
          </w:tcPr>
          <w:p w14:paraId="09D90748"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65F91DFC" w14:textId="21E32AB8" w:rsidR="00395C57" w:rsidRPr="004D46A8" w:rsidRDefault="00395C57" w:rsidP="00780BA9">
            <w:pPr>
              <w:jc w:val="both"/>
              <w:rPr>
                <w:rFonts w:ascii="Cambria" w:hAnsi="Cambria"/>
              </w:rPr>
            </w:pPr>
            <w:r w:rsidRPr="004D46A8">
              <w:rPr>
                <w:rFonts w:ascii="Cambria" w:hAnsi="Cambria"/>
              </w:rPr>
              <w:t>Няма данни за нови ограничения/забрани</w:t>
            </w:r>
          </w:p>
        </w:tc>
      </w:tr>
      <w:tr w:rsidR="00395C57" w:rsidRPr="004D46A8" w14:paraId="126C6C17" w14:textId="77777777" w:rsidTr="00EF6DFA">
        <w:trPr>
          <w:trHeight w:val="350"/>
        </w:trPr>
        <w:tc>
          <w:tcPr>
            <w:tcW w:w="11605" w:type="dxa"/>
            <w:gridSpan w:val="5"/>
            <w:shd w:val="clear" w:color="auto" w:fill="D9D9D9" w:themeFill="background1" w:themeFillShade="D9"/>
          </w:tcPr>
          <w:p w14:paraId="41346751" w14:textId="6A31DA65" w:rsidR="00395C57" w:rsidRPr="004D46A8" w:rsidRDefault="00381D17" w:rsidP="00394717">
            <w:pPr>
              <w:spacing w:before="120" w:after="120"/>
              <w:jc w:val="center"/>
              <w:rPr>
                <w:rFonts w:ascii="Cambria" w:hAnsi="Cambria"/>
                <w:b/>
                <w:bCs/>
                <w:sz w:val="28"/>
                <w:szCs w:val="28"/>
              </w:rPr>
            </w:pPr>
            <w:hyperlink r:id="rId65" w:history="1">
              <w:r w:rsidR="00395C57" w:rsidRPr="004D46A8">
                <w:rPr>
                  <w:rFonts w:ascii="Cambria" w:hAnsi="Cambria"/>
                  <w:b/>
                  <w:bCs/>
                  <w:sz w:val="28"/>
                  <w:szCs w:val="28"/>
                </w:rPr>
                <w:t>Румъния</w:t>
              </w:r>
            </w:hyperlink>
            <w:r w:rsidR="00395C57" w:rsidRPr="004D46A8">
              <w:rPr>
                <w:rFonts w:ascii="Cambria" w:hAnsi="Cambria"/>
                <w:b/>
                <w:bCs/>
                <w:sz w:val="28"/>
                <w:szCs w:val="28"/>
              </w:rPr>
              <w:t xml:space="preserve"> (Букурещ)</w:t>
            </w:r>
          </w:p>
        </w:tc>
      </w:tr>
      <w:tr w:rsidR="008B0E16" w:rsidRPr="004D46A8" w14:paraId="2C005F45" w14:textId="77777777" w:rsidTr="00AB399D">
        <w:trPr>
          <w:trHeight w:val="636"/>
        </w:trPr>
        <w:tc>
          <w:tcPr>
            <w:tcW w:w="3543" w:type="dxa"/>
            <w:gridSpan w:val="3"/>
          </w:tcPr>
          <w:p w14:paraId="647B63C7" w14:textId="77777777" w:rsidR="008B0E16" w:rsidRPr="004D46A8" w:rsidRDefault="008B0E16"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33FDC00B" w14:textId="7DCF73E9" w:rsidR="008B0E16" w:rsidRPr="004D46A8" w:rsidRDefault="008B0E16" w:rsidP="008B0E16">
            <w:pPr>
              <w:tabs>
                <w:tab w:val="left" w:pos="1418"/>
              </w:tabs>
              <w:ind w:right="209"/>
              <w:jc w:val="both"/>
              <w:rPr>
                <w:rFonts w:ascii="Cambria" w:eastAsia="Times New Roman" w:hAnsi="Cambria" w:cs="Times New Roman"/>
              </w:rPr>
            </w:pPr>
            <w:r w:rsidRPr="004D46A8">
              <w:rPr>
                <w:rFonts w:ascii="Cambria" w:eastAsia="Times New Roman" w:hAnsi="Cambria" w:cs="Times New Roman"/>
              </w:rPr>
              <w:t>Шофьорите на тежкотоварни МПС с максимален допустим товар по-голям от 2,4 т.</w:t>
            </w:r>
          </w:p>
          <w:p w14:paraId="28BD30B4" w14:textId="77777777" w:rsidR="008B0E16" w:rsidRPr="004D46A8" w:rsidRDefault="008B0E16" w:rsidP="008B0E16">
            <w:pPr>
              <w:tabs>
                <w:tab w:val="left" w:pos="1418"/>
              </w:tabs>
              <w:spacing w:before="120"/>
              <w:ind w:right="216"/>
              <w:jc w:val="both"/>
              <w:rPr>
                <w:rFonts w:ascii="Cambria" w:eastAsia="Times New Roman" w:hAnsi="Cambria" w:cs="Times New Roman"/>
              </w:rPr>
            </w:pPr>
            <w:r w:rsidRPr="004D46A8">
              <w:rPr>
                <w:rFonts w:ascii="Cambria" w:eastAsia="Times New Roman" w:hAnsi="Cambria" w:cs="Times New Roman"/>
              </w:rPr>
              <w:t>1. ако влизат в Румъния,</w:t>
            </w:r>
          </w:p>
          <w:p w14:paraId="7D022089" w14:textId="77777777" w:rsidR="008B0E16" w:rsidRPr="004D46A8" w:rsidRDefault="008B0E16" w:rsidP="008B0E16">
            <w:pPr>
              <w:tabs>
                <w:tab w:val="left" w:pos="5647"/>
              </w:tabs>
              <w:jc w:val="both"/>
              <w:rPr>
                <w:rFonts w:ascii="Cambria" w:eastAsia="Times New Roman" w:hAnsi="Cambria" w:cs="Times New Roman"/>
              </w:rPr>
            </w:pPr>
            <w:r w:rsidRPr="004D46A8">
              <w:rPr>
                <w:rFonts w:ascii="Cambria" w:eastAsia="Times New Roman" w:hAnsi="Cambria" w:cs="Times New Roman"/>
              </w:rPr>
              <w:t xml:space="preserve">- Попълват декларация (по одобрен от Министерството на транспорта образец), в която посочват мястото, на което могат да бъдат открити в периода между отделните пътувания. </w:t>
            </w:r>
          </w:p>
          <w:p w14:paraId="55A71BFB" w14:textId="77777777" w:rsidR="008B0E16" w:rsidRPr="004D46A8" w:rsidRDefault="008B0E16" w:rsidP="008B0E16">
            <w:pPr>
              <w:tabs>
                <w:tab w:val="left" w:pos="5647"/>
              </w:tabs>
              <w:jc w:val="both"/>
              <w:rPr>
                <w:rFonts w:ascii="Cambria" w:eastAsia="Times New Roman" w:hAnsi="Cambria" w:cs="Times New Roman"/>
              </w:rPr>
            </w:pPr>
            <w:r w:rsidRPr="004D46A8">
              <w:rPr>
                <w:rFonts w:ascii="Cambria" w:eastAsia="Times New Roman" w:hAnsi="Cambria" w:cs="Times New Roman"/>
              </w:rPr>
              <w:t xml:space="preserve">- Те не се подлагат на мярка „карантина / изолация в домашни условия“ при условие, че работодателят им е осигурил средства за индивидуална защита. </w:t>
            </w:r>
          </w:p>
          <w:p w14:paraId="06E961E6" w14:textId="77777777" w:rsidR="008B0E16" w:rsidRPr="004D46A8" w:rsidRDefault="008B0E16" w:rsidP="008B0E16">
            <w:pPr>
              <w:tabs>
                <w:tab w:val="left" w:pos="5647"/>
              </w:tabs>
              <w:jc w:val="both"/>
              <w:rPr>
                <w:rFonts w:ascii="Cambria" w:eastAsia="Times New Roman" w:hAnsi="Cambria" w:cs="Times New Roman"/>
              </w:rPr>
            </w:pPr>
            <w:r w:rsidRPr="004D46A8">
              <w:rPr>
                <w:rFonts w:ascii="Cambria" w:eastAsia="Times New Roman" w:hAnsi="Cambria" w:cs="Times New Roman"/>
              </w:rPr>
              <w:t xml:space="preserve">- Горните две изисквания важат и за шофьори  с местожителство в ДЧ на ЕС, пътуващи в изпълнение на служебни ангажименти в посока от Румъния до друга ДЧ на ЕС или от друга ДЧ на ЕС до Румъния, независимо дали се придвижват на борда на тежкотоварното МПС или с друго индивидуално МПС. За целта те представят, при влизане в Румъния, служебна бележка от работодател. </w:t>
            </w:r>
          </w:p>
          <w:p w14:paraId="425D75BE" w14:textId="77777777" w:rsidR="008B0E16" w:rsidRPr="004D46A8" w:rsidRDefault="008B0E16" w:rsidP="008B0E16">
            <w:pPr>
              <w:tabs>
                <w:tab w:val="left" w:pos="1418"/>
              </w:tabs>
              <w:spacing w:before="120"/>
              <w:ind w:right="216"/>
              <w:jc w:val="both"/>
              <w:rPr>
                <w:rFonts w:ascii="Cambria" w:eastAsia="Times New Roman" w:hAnsi="Cambria" w:cs="Times New Roman"/>
              </w:rPr>
            </w:pPr>
            <w:r w:rsidRPr="004D46A8">
              <w:rPr>
                <w:rFonts w:ascii="Cambria" w:eastAsia="Times New Roman" w:hAnsi="Cambria" w:cs="Times New Roman"/>
              </w:rPr>
              <w:t>2. ако преминават транзит през Румъния</w:t>
            </w:r>
          </w:p>
          <w:p w14:paraId="167AD4EA" w14:textId="77777777" w:rsidR="008B0E16" w:rsidRPr="004D46A8" w:rsidRDefault="008B0E16" w:rsidP="008B0E16">
            <w:pPr>
              <w:tabs>
                <w:tab w:val="left" w:pos="5647"/>
              </w:tabs>
              <w:jc w:val="both"/>
              <w:rPr>
                <w:rFonts w:ascii="Cambria" w:eastAsia="Times New Roman" w:hAnsi="Cambria" w:cs="Times New Roman"/>
              </w:rPr>
            </w:pPr>
            <w:r w:rsidRPr="004D46A8">
              <w:rPr>
                <w:rFonts w:ascii="Cambria" w:eastAsia="Times New Roman" w:hAnsi="Cambria" w:cs="Times New Roman"/>
              </w:rPr>
              <w:t>- Не са задължени да попълват при влизане в Румъния епидемиологична декларация, ако отговарят на следните минимални условия:</w:t>
            </w:r>
          </w:p>
          <w:p w14:paraId="0146D527" w14:textId="77777777" w:rsidR="008B0E16" w:rsidRPr="004D46A8" w:rsidRDefault="008B0E16" w:rsidP="008B0E16">
            <w:pPr>
              <w:tabs>
                <w:tab w:val="left" w:pos="5647"/>
              </w:tabs>
              <w:ind w:left="342"/>
              <w:jc w:val="both"/>
              <w:rPr>
                <w:rFonts w:ascii="Cambria" w:eastAsia="Times New Roman" w:hAnsi="Cambria" w:cs="Times New Roman"/>
              </w:rPr>
            </w:pPr>
            <w:r w:rsidRPr="004D46A8">
              <w:rPr>
                <w:rFonts w:ascii="Cambria" w:eastAsia="Times New Roman" w:hAnsi="Cambria" w:cs="Times New Roman"/>
              </w:rPr>
              <w:t xml:space="preserve">a) използват само транизитните коридори и ГКПП намиращи се на тях. Забранено е ползването на други пътища; </w:t>
            </w:r>
          </w:p>
          <w:p w14:paraId="156BD8DE" w14:textId="77777777" w:rsidR="008B0E16" w:rsidRPr="004D46A8" w:rsidRDefault="008B0E16" w:rsidP="008B0E16">
            <w:pPr>
              <w:tabs>
                <w:tab w:val="left" w:pos="5647"/>
              </w:tabs>
              <w:ind w:left="342"/>
              <w:jc w:val="both"/>
              <w:rPr>
                <w:rFonts w:ascii="Cambria" w:eastAsia="Times New Roman" w:hAnsi="Cambria" w:cs="Times New Roman"/>
              </w:rPr>
            </w:pPr>
            <w:r w:rsidRPr="004D46A8">
              <w:rPr>
                <w:rFonts w:ascii="Cambria" w:eastAsia="Times New Roman" w:hAnsi="Cambria" w:cs="Times New Roman"/>
              </w:rPr>
              <w:t>b) транзитът се извършва по-възможно най-бързия начин в рамките на максимум 48 часа от влизането, вкл. периодите за  престой за почивка;</w:t>
            </w:r>
          </w:p>
          <w:p w14:paraId="656B69C1" w14:textId="77777777" w:rsidR="008B0E16" w:rsidRPr="004D46A8" w:rsidRDefault="008B0E16" w:rsidP="008B0E16">
            <w:pPr>
              <w:tabs>
                <w:tab w:val="left" w:pos="5647"/>
              </w:tabs>
              <w:ind w:left="342"/>
              <w:jc w:val="both"/>
              <w:rPr>
                <w:rFonts w:ascii="Cambria" w:eastAsia="Times New Roman" w:hAnsi="Cambria" w:cs="Times New Roman"/>
              </w:rPr>
            </w:pPr>
            <w:r w:rsidRPr="004D46A8">
              <w:rPr>
                <w:rFonts w:ascii="Cambria" w:eastAsia="Times New Roman" w:hAnsi="Cambria" w:cs="Times New Roman"/>
              </w:rPr>
              <w:t>c) престоят на МПС се извършва само на паркинги, намиращи се на транзитните коридори, обозначени по съответния начин;</w:t>
            </w:r>
          </w:p>
          <w:p w14:paraId="64C503CA" w14:textId="77777777" w:rsidR="008B0E16" w:rsidRPr="004D46A8" w:rsidRDefault="008B0E16" w:rsidP="008B0E16">
            <w:pPr>
              <w:tabs>
                <w:tab w:val="left" w:pos="5647"/>
              </w:tabs>
              <w:spacing w:after="120"/>
              <w:ind w:left="60"/>
              <w:contextualSpacing/>
              <w:jc w:val="both"/>
              <w:rPr>
                <w:rFonts w:ascii="Cambria" w:eastAsia="Times New Roman" w:hAnsi="Cambria" w:cs="Times New Roman"/>
              </w:rPr>
            </w:pPr>
            <w:r w:rsidRPr="004D46A8">
              <w:rPr>
                <w:rFonts w:ascii="Cambria" w:eastAsia="Times New Roman" w:hAnsi="Cambria" w:cs="Times New Roman"/>
              </w:rPr>
              <w:t xml:space="preserve">- В случай, че не се съобрази с горните разпоредби, шофьорът ще бъде поставен под карантина за период от 14 дни, като ще трябва да поеме за своя сметка разходите по нея. В такъв случай МПС може да бъде взето от представител на поставеното под карантина лице. </w:t>
            </w:r>
          </w:p>
          <w:p w14:paraId="752F497A" w14:textId="77777777" w:rsidR="008B0E16" w:rsidRPr="004D46A8" w:rsidRDefault="008B0E16" w:rsidP="008B0E16">
            <w:pPr>
              <w:tabs>
                <w:tab w:val="left" w:pos="5647"/>
              </w:tabs>
              <w:spacing w:after="120"/>
              <w:ind w:left="60"/>
              <w:jc w:val="both"/>
              <w:rPr>
                <w:rFonts w:ascii="Cambria" w:eastAsia="Times New Roman" w:hAnsi="Cambria" w:cs="Times New Roman"/>
              </w:rPr>
            </w:pPr>
            <w:r w:rsidRPr="004D46A8">
              <w:rPr>
                <w:rFonts w:ascii="Cambria" w:eastAsia="Times New Roman" w:hAnsi="Cambria" w:cs="Times New Roman"/>
              </w:rPr>
              <w:t>- При влизане на румънска територия водачът е длъжен да постави на предното стъкло табела/стикер, предоставен от Държавния инспекторат за контрол на пътния транспорт, както и да запази формуляра за транзит (по одобрен от Министерството на транспорта образец)</w:t>
            </w:r>
          </w:p>
          <w:p w14:paraId="3222B925" w14:textId="77777777" w:rsidR="008B0E16" w:rsidRPr="004D46A8" w:rsidRDefault="008B0E16" w:rsidP="008B0E16">
            <w:pPr>
              <w:spacing w:before="120"/>
              <w:jc w:val="both"/>
              <w:rPr>
                <w:rFonts w:ascii="Cambria" w:hAnsi="Cambria" w:cs="Times New Roman"/>
              </w:rPr>
            </w:pPr>
          </w:p>
          <w:p w14:paraId="7925829A" w14:textId="77777777" w:rsidR="008B0E16" w:rsidRPr="004D46A8" w:rsidRDefault="008B0E16" w:rsidP="008B0E16">
            <w:pPr>
              <w:spacing w:before="120"/>
              <w:jc w:val="both"/>
              <w:rPr>
                <w:rFonts w:ascii="Cambria" w:hAnsi="Cambria" w:cs="Times New Roman"/>
              </w:rPr>
            </w:pPr>
            <w:r w:rsidRPr="004D46A8">
              <w:rPr>
                <w:rFonts w:ascii="Cambria" w:hAnsi="Cambria" w:cs="Times New Roman"/>
              </w:rPr>
              <w:t>Забранява се влизането на територията на Румъния на чуждестранни граждани и лица без гражданство, освен ако не преминават транзит през територията на Румъния  и то по транзитни коридори, установени и организирани със съседните държави.</w:t>
            </w:r>
          </w:p>
          <w:p w14:paraId="2F1036B2" w14:textId="0D5597DC" w:rsidR="008B0E16" w:rsidRPr="004D46A8" w:rsidRDefault="008B0E16" w:rsidP="008B0E16">
            <w:pPr>
              <w:spacing w:before="120"/>
              <w:jc w:val="both"/>
              <w:rPr>
                <w:rFonts w:ascii="Cambria" w:hAnsi="Cambria" w:cs="Times New Roman"/>
              </w:rPr>
            </w:pPr>
            <w:r w:rsidRPr="004D46A8">
              <w:rPr>
                <w:rFonts w:ascii="Cambria" w:hAnsi="Cambria" w:cs="Times New Roman"/>
              </w:rPr>
              <w:t>(Тази забрана не важи за граждани на ДЧ на ЕС и на ЕИП, т.е. не важи и за български граждани</w:t>
            </w:r>
            <w:r w:rsidR="00682A59">
              <w:rPr>
                <w:rFonts w:ascii="Cambria" w:hAnsi="Cambria" w:cs="Times New Roman"/>
              </w:rPr>
              <w:t>)</w:t>
            </w:r>
          </w:p>
          <w:p w14:paraId="6CAFB6B0" w14:textId="6C8830A6" w:rsidR="008B0E16" w:rsidRPr="004D46A8" w:rsidRDefault="008B0E16" w:rsidP="008B0E16">
            <w:pPr>
              <w:spacing w:before="120"/>
              <w:jc w:val="both"/>
              <w:rPr>
                <w:rFonts w:ascii="Cambria" w:hAnsi="Cambria"/>
              </w:rPr>
            </w:pPr>
          </w:p>
        </w:tc>
      </w:tr>
      <w:tr w:rsidR="008B0E16" w:rsidRPr="004D46A8" w14:paraId="5BDD28A7" w14:textId="77777777" w:rsidTr="00AB399D">
        <w:trPr>
          <w:trHeight w:val="871"/>
        </w:trPr>
        <w:tc>
          <w:tcPr>
            <w:tcW w:w="3543" w:type="dxa"/>
            <w:gridSpan w:val="3"/>
          </w:tcPr>
          <w:p w14:paraId="2553B21C" w14:textId="77777777" w:rsidR="008B0E16" w:rsidRPr="004D46A8" w:rsidRDefault="008B0E16"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B9C3EAD" w14:textId="77777777" w:rsidR="008B0E16" w:rsidRPr="004D46A8" w:rsidRDefault="008B0E16" w:rsidP="008B0E16">
            <w:pPr>
              <w:jc w:val="both"/>
              <w:rPr>
                <w:rFonts w:ascii="Cambria" w:hAnsi="Cambria" w:cs="Times New Roman"/>
              </w:rPr>
            </w:pPr>
            <w:r w:rsidRPr="004D46A8">
              <w:rPr>
                <w:rFonts w:ascii="Cambria" w:hAnsi="Cambria" w:cs="Times New Roman"/>
              </w:rPr>
              <w:t>Транзит през територията на Румъния</w:t>
            </w:r>
          </w:p>
          <w:p w14:paraId="041D36A9" w14:textId="77777777" w:rsidR="008B0E16" w:rsidRPr="004D46A8" w:rsidRDefault="008B0E16" w:rsidP="008B0E16">
            <w:pPr>
              <w:shd w:val="clear" w:color="auto" w:fill="FFFFFF"/>
              <w:spacing w:before="120"/>
              <w:jc w:val="both"/>
              <w:rPr>
                <w:rFonts w:ascii="Cambria" w:eastAsia="Times New Roman" w:hAnsi="Cambria" w:cs="Times New Roman"/>
                <w:color w:val="000000"/>
                <w:shd w:val="clear" w:color="auto" w:fill="FFFFFF"/>
              </w:rPr>
            </w:pPr>
            <w:r w:rsidRPr="004D46A8">
              <w:rPr>
                <w:rFonts w:ascii="Cambria" w:eastAsia="Times New Roman" w:hAnsi="Cambria" w:cs="Times New Roman"/>
                <w:color w:val="000000"/>
                <w:shd w:val="clear" w:color="auto" w:fill="FFFFFF"/>
              </w:rPr>
              <w:t xml:space="preserve">Считано от 18 май Румъния разрешава сухопътен транзит през нейна територия на граждани на ЕС (включително и български граждани), </w:t>
            </w:r>
            <w:r w:rsidRPr="004D46A8">
              <w:rPr>
                <w:rFonts w:ascii="Cambria" w:eastAsia="Times New Roman" w:hAnsi="Cambria" w:cs="Times New Roman"/>
                <w:lang w:eastAsia="bg-BG"/>
              </w:rPr>
              <w:t>ЕИО, Конфедерация Швейцария и Обединено кралство Великобритания и Северна Ирландия,</w:t>
            </w:r>
            <w:r w:rsidRPr="004D46A8">
              <w:rPr>
                <w:rFonts w:ascii="Cambria" w:eastAsia="Times New Roman" w:hAnsi="Cambria" w:cs="Times New Roman"/>
                <w:color w:val="000000"/>
                <w:shd w:val="clear" w:color="auto" w:fill="FFFFFF"/>
              </w:rPr>
              <w:t xml:space="preserve"> като се спазват установените транзитни коридори, информация за които може да се намери на адрес:</w:t>
            </w:r>
          </w:p>
          <w:p w14:paraId="6FC6B3A1" w14:textId="77777777" w:rsidR="008B0E16" w:rsidRPr="004D46A8" w:rsidRDefault="00381D17" w:rsidP="008B0E16">
            <w:pPr>
              <w:shd w:val="clear" w:color="auto" w:fill="FFFFFF"/>
              <w:jc w:val="both"/>
              <w:rPr>
                <w:rFonts w:ascii="Cambria" w:eastAsia="Times New Roman" w:hAnsi="Cambria" w:cs="Times New Roman"/>
                <w:color w:val="0000FF"/>
                <w:shd w:val="clear" w:color="auto" w:fill="FFFFFF"/>
              </w:rPr>
            </w:pPr>
            <w:hyperlink r:id="rId66" w:tgtFrame="_blank" w:history="1">
              <w:r w:rsidR="008B0E16" w:rsidRPr="004D46A8">
                <w:rPr>
                  <w:rStyle w:val="Hyperlink"/>
                  <w:rFonts w:ascii="Cambria" w:eastAsia="Times New Roman" w:hAnsi="Cambria" w:cs="Times New Roman"/>
                  <w:color w:val="0000FF"/>
                  <w:u w:val="none"/>
                  <w:shd w:val="clear" w:color="auto" w:fill="FFFFFF"/>
                </w:rPr>
                <w:t>https://cestrin.maps.arcgis.com/apps/webappviewer/index.html?id=2cd8851109eb443ab4c09cb0ec96b054</w:t>
              </w:r>
            </w:hyperlink>
          </w:p>
          <w:p w14:paraId="34E61735" w14:textId="77777777" w:rsidR="008B0E16" w:rsidRPr="004D46A8" w:rsidRDefault="008B0E16" w:rsidP="008B0E16">
            <w:pPr>
              <w:shd w:val="clear" w:color="auto" w:fill="FFFFFF"/>
              <w:jc w:val="both"/>
              <w:rPr>
                <w:rFonts w:ascii="Cambria" w:eastAsia="Times New Roman" w:hAnsi="Cambria" w:cs="Times New Roman"/>
                <w:color w:val="000000"/>
                <w:shd w:val="clear" w:color="auto" w:fill="FFFFFF"/>
              </w:rPr>
            </w:pPr>
            <w:r w:rsidRPr="004D46A8">
              <w:rPr>
                <w:rFonts w:ascii="Cambria" w:eastAsia="Times New Roman" w:hAnsi="Cambria" w:cs="Times New Roman"/>
                <w:color w:val="000000"/>
                <w:shd w:val="clear" w:color="auto" w:fill="FFFFFF"/>
              </w:rPr>
              <w:t>Препоръчва се пътуващите да си носят достатъчно храна, вода и лекарства, ако са с хронични заболявания, тъй като на моменти преминаването през ГКПП е силно затруднено, поради интензивния трафик.</w:t>
            </w:r>
          </w:p>
          <w:p w14:paraId="7A151F7F" w14:textId="77777777" w:rsidR="008B0E16" w:rsidRPr="004D46A8" w:rsidRDefault="008B0E16" w:rsidP="008B0E16">
            <w:pPr>
              <w:shd w:val="clear" w:color="auto" w:fill="FFFFFF"/>
              <w:jc w:val="both"/>
              <w:rPr>
                <w:rFonts w:ascii="Cambria" w:eastAsia="Times New Roman" w:hAnsi="Cambria" w:cs="Times New Roman"/>
                <w:color w:val="000000"/>
                <w:shd w:val="clear" w:color="auto" w:fill="FFFFFF"/>
              </w:rPr>
            </w:pPr>
            <w:r w:rsidRPr="004D46A8">
              <w:rPr>
                <w:rFonts w:ascii="Cambria" w:eastAsia="Times New Roman" w:hAnsi="Cambria" w:cs="Times New Roman"/>
                <w:color w:val="000000"/>
                <w:shd w:val="clear" w:color="auto" w:fill="FFFFFF"/>
              </w:rPr>
              <w:t>Информация за работещите ГКПП и средно време на преминаване може да се намери на адрес:</w:t>
            </w:r>
          </w:p>
          <w:p w14:paraId="176643C6" w14:textId="77777777" w:rsidR="008B0E16" w:rsidRPr="004D46A8" w:rsidRDefault="00381D17" w:rsidP="008B0E16">
            <w:pPr>
              <w:shd w:val="clear" w:color="auto" w:fill="FFFFFF"/>
              <w:jc w:val="both"/>
              <w:rPr>
                <w:rFonts w:ascii="Cambria" w:eastAsia="Times New Roman" w:hAnsi="Cambria" w:cs="Times New Roman"/>
                <w:color w:val="000000"/>
                <w:shd w:val="clear" w:color="auto" w:fill="FFFFFF"/>
              </w:rPr>
            </w:pPr>
            <w:hyperlink r:id="rId67" w:history="1">
              <w:r w:rsidR="008B0E16" w:rsidRPr="004D46A8">
                <w:rPr>
                  <w:rStyle w:val="Hyperlink"/>
                  <w:rFonts w:ascii="Cambria" w:eastAsia="Times New Roman" w:hAnsi="Cambria" w:cs="Times New Roman"/>
                  <w:color w:val="0000FF"/>
                  <w:u w:val="none"/>
                  <w:shd w:val="clear" w:color="auto" w:fill="FFFFFF"/>
                </w:rPr>
                <w:t>https://www.politiadefrontiera.ro/ro/traficonline/</w:t>
              </w:r>
            </w:hyperlink>
          </w:p>
          <w:p w14:paraId="4942C77D"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color w:val="000000"/>
                <w:shd w:val="clear" w:color="auto" w:fill="FFFFFF"/>
              </w:rPr>
              <w:t>Има възможност да се променят вход / изход, леки коли / камиони (в горния ляв ъгъл на екрана)“ с цел получаване на необходимата информация.</w:t>
            </w:r>
          </w:p>
          <w:p w14:paraId="21EBE7F8" w14:textId="77777777" w:rsidR="008B0E16" w:rsidRPr="004D46A8" w:rsidRDefault="008B0E16" w:rsidP="008B0E16">
            <w:pPr>
              <w:jc w:val="both"/>
              <w:rPr>
                <w:rFonts w:ascii="Cambria" w:hAnsi="Cambria" w:cs="Times New Roman"/>
              </w:rPr>
            </w:pPr>
          </w:p>
          <w:p w14:paraId="722EDB99" w14:textId="77777777" w:rsidR="008B0E16" w:rsidRPr="004D46A8" w:rsidRDefault="008B0E16" w:rsidP="008B0E16">
            <w:pPr>
              <w:jc w:val="both"/>
              <w:rPr>
                <w:rFonts w:ascii="Cambria" w:hAnsi="Cambria" w:cs="Times New Roman"/>
              </w:rPr>
            </w:pPr>
            <w:r w:rsidRPr="004D46A8">
              <w:rPr>
                <w:rFonts w:ascii="Cambria" w:hAnsi="Cambria" w:cs="Times New Roman"/>
              </w:rPr>
              <w:t>Въздушен транспорт</w:t>
            </w:r>
          </w:p>
          <w:p w14:paraId="0AAB79DE" w14:textId="77777777" w:rsidR="008B0E16" w:rsidRPr="004D46A8" w:rsidRDefault="008B0E16" w:rsidP="008B0E16">
            <w:pPr>
              <w:spacing w:before="120"/>
              <w:jc w:val="both"/>
              <w:rPr>
                <w:rFonts w:ascii="Cambria" w:hAnsi="Cambria" w:cs="Times New Roman"/>
                <w:strike/>
              </w:rPr>
            </w:pPr>
            <w:r w:rsidRPr="004D46A8">
              <w:rPr>
                <w:rFonts w:ascii="Cambria" w:hAnsi="Cambria" w:cs="Times New Roman"/>
              </w:rPr>
              <w:t>Прекратени са всички полети за всички летища на Румъния от и към Австрия, Белгия, Швейцария, Франция, Германия, Италия, Великобритания, Холандия, Испания, САЩ, Турция и Иран  (не се уточнява краен срок на мярката).</w:t>
            </w:r>
          </w:p>
          <w:p w14:paraId="6F6EE1BC" w14:textId="77777777" w:rsidR="008B0E16" w:rsidRPr="004D46A8" w:rsidRDefault="008B0E16" w:rsidP="008B0E16">
            <w:pPr>
              <w:spacing w:before="120"/>
              <w:jc w:val="both"/>
              <w:rPr>
                <w:rFonts w:ascii="Cambria" w:hAnsi="Cambria" w:cs="Times New Roman"/>
              </w:rPr>
            </w:pPr>
            <w:r w:rsidRPr="004D46A8">
              <w:rPr>
                <w:rFonts w:ascii="Cambria" w:hAnsi="Cambria" w:cs="Times New Roman"/>
              </w:rPr>
              <w:t>Горните забрани не важат за полети с правителствени самолети, товарни полети и такива, пренасящи кореспонденция, осигуряващи хуманитарни и спешни медицински услуги, както и по отношение на нетърговски и технически полети и др. специфични ситуации</w:t>
            </w:r>
          </w:p>
          <w:p w14:paraId="0BD6C9F5" w14:textId="77777777" w:rsidR="008B0E16" w:rsidRPr="004D46A8" w:rsidRDefault="008B0E16" w:rsidP="008B0E16">
            <w:pPr>
              <w:spacing w:before="120"/>
              <w:jc w:val="both"/>
              <w:rPr>
                <w:rFonts w:ascii="Cambria" w:hAnsi="Cambria" w:cs="Times New Roman"/>
              </w:rPr>
            </w:pPr>
            <w:r w:rsidRPr="004D46A8">
              <w:rPr>
                <w:rFonts w:ascii="Cambria" w:eastAsia="Times New Roman" w:hAnsi="Cambria" w:cs="Times New Roman"/>
              </w:rPr>
              <w:t>Разрешават се чартърни полети за въздушни оператори притежаващи разрешения съгласно регулациите на ЕС, за транспорт на сезонни работници или репатриране на чужди граждани от Румъния към други държави, след разрешение на румънските власти и на компетентните власти на съответната страна</w:t>
            </w:r>
          </w:p>
          <w:p w14:paraId="4A0E7BC5" w14:textId="77777777" w:rsidR="008B0E16" w:rsidRPr="004D46A8" w:rsidRDefault="008B0E16" w:rsidP="008B0E16">
            <w:pPr>
              <w:jc w:val="both"/>
              <w:rPr>
                <w:rFonts w:ascii="Cambria" w:eastAsia="Times New Roman" w:hAnsi="Cambria" w:cs="Times New Roman"/>
                <w:lang w:eastAsia="bg-BG"/>
              </w:rPr>
            </w:pPr>
          </w:p>
          <w:p w14:paraId="28AEFE26" w14:textId="77777777" w:rsidR="008B0E16" w:rsidRPr="004D46A8" w:rsidRDefault="008B0E16" w:rsidP="008B0E16">
            <w:pPr>
              <w:jc w:val="both"/>
              <w:rPr>
                <w:rFonts w:ascii="Cambria" w:eastAsia="Times New Roman" w:hAnsi="Cambria" w:cs="Times New Roman"/>
              </w:rPr>
            </w:pPr>
            <w:r w:rsidRPr="004D46A8">
              <w:rPr>
                <w:rFonts w:ascii="Cambria" w:eastAsia="Times New Roman" w:hAnsi="Cambria" w:cs="Times New Roman"/>
              </w:rPr>
              <w:t>Международен ж.п. и шосеен/автобусен пътнически транспорт</w:t>
            </w:r>
          </w:p>
          <w:p w14:paraId="5C58B984" w14:textId="77777777" w:rsidR="008B0E16" w:rsidRPr="004D46A8" w:rsidRDefault="008B0E16" w:rsidP="008B0E16">
            <w:pPr>
              <w:jc w:val="both"/>
              <w:rPr>
                <w:rFonts w:ascii="Cambria" w:eastAsia="Times New Roman" w:hAnsi="Cambria" w:cs="Times New Roman"/>
              </w:rPr>
            </w:pPr>
            <w:r w:rsidRPr="004D46A8">
              <w:rPr>
                <w:rFonts w:ascii="Cambria" w:eastAsia="Times New Roman" w:hAnsi="Cambria" w:cs="Times New Roman"/>
              </w:rPr>
              <w:t>От 1 юни се разрешава международен ж.п. и шосеен/автобусен транспорт до и от Румъния (до тази дата двата вида транспорт бяха забранени).</w:t>
            </w:r>
          </w:p>
          <w:p w14:paraId="52D1E241" w14:textId="77777777" w:rsidR="008B0E16" w:rsidRPr="004D46A8" w:rsidRDefault="008B0E16" w:rsidP="008B0E16">
            <w:pPr>
              <w:jc w:val="both"/>
              <w:rPr>
                <w:rFonts w:ascii="Cambria" w:eastAsia="Times New Roman" w:hAnsi="Cambria" w:cs="Times New Roman"/>
                <w:lang w:eastAsia="bg-BG"/>
              </w:rPr>
            </w:pPr>
          </w:p>
          <w:p w14:paraId="58E1C7A1"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Сухопътен и фериботен транспорт през ГКПП с България</w:t>
            </w:r>
          </w:p>
          <w:p w14:paraId="68B45A88" w14:textId="77777777" w:rsidR="008B0E16" w:rsidRPr="004D46A8" w:rsidRDefault="008B0E16" w:rsidP="008B0E16">
            <w:pPr>
              <w:spacing w:before="120"/>
              <w:jc w:val="both"/>
              <w:rPr>
                <w:rFonts w:ascii="Cambria" w:eastAsia="Times New Roman" w:hAnsi="Cambria" w:cs="Times New Roman"/>
                <w:lang w:eastAsia="bg-BG"/>
              </w:rPr>
            </w:pPr>
            <w:r w:rsidRPr="004D46A8">
              <w:rPr>
                <w:rFonts w:ascii="Cambria" w:eastAsia="Times New Roman" w:hAnsi="Cambria" w:cs="Times New Roman"/>
                <w:lang w:eastAsia="bg-BG"/>
              </w:rPr>
              <w:t>Румъния временно затвори следните ГКПП по общата граница с България</w:t>
            </w:r>
          </w:p>
          <w:p w14:paraId="6A01F496"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 xml:space="preserve">Черна вода – Кардам, </w:t>
            </w:r>
          </w:p>
          <w:p w14:paraId="68110EE2"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 xml:space="preserve">Добромир   – Крушари, </w:t>
            </w:r>
          </w:p>
          <w:p w14:paraId="7174DF9F"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 xml:space="preserve">Липница     – Кайнарджа, </w:t>
            </w:r>
          </w:p>
          <w:p w14:paraId="2BB3C9B4"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 xml:space="preserve">Зимнич       – Свищов, </w:t>
            </w:r>
          </w:p>
          <w:p w14:paraId="2B4DCA72"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 xml:space="preserve">Турну Мъгуреле  – Никопол, </w:t>
            </w:r>
          </w:p>
          <w:p w14:paraId="625C38E6" w14:textId="77777777" w:rsidR="008B0E16" w:rsidRPr="004D46A8" w:rsidRDefault="008B0E16" w:rsidP="008B0E16">
            <w:pPr>
              <w:spacing w:before="120"/>
              <w:jc w:val="both"/>
              <w:rPr>
                <w:rFonts w:ascii="Cambria" w:eastAsia="Times New Roman" w:hAnsi="Cambria" w:cs="Times New Roman"/>
                <w:lang w:eastAsia="bg-BG"/>
              </w:rPr>
            </w:pPr>
            <w:r w:rsidRPr="004D46A8">
              <w:rPr>
                <w:rFonts w:ascii="Cambria" w:eastAsia="Times New Roman" w:hAnsi="Cambria" w:cs="Times New Roman"/>
                <w:lang w:eastAsia="bg-BG"/>
              </w:rPr>
              <w:t>Отворени остават ГКПП</w:t>
            </w:r>
          </w:p>
          <w:p w14:paraId="06FFC652"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Дунав мост 1 при Русе</w:t>
            </w:r>
          </w:p>
          <w:p w14:paraId="1D67E772"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Дунав мост 2 при Видин</w:t>
            </w:r>
          </w:p>
          <w:p w14:paraId="3626C7F9"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Ферибот Бекет–Оряхово (само за тежкотоварни МПС)</w:t>
            </w:r>
          </w:p>
          <w:p w14:paraId="08D260D8"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Ферибот Силистра-Остров</w:t>
            </w:r>
          </w:p>
          <w:p w14:paraId="09D9F997"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Вама Веке – Дуранкулак</w:t>
            </w:r>
          </w:p>
          <w:p w14:paraId="0A48D566" w14:textId="77777777" w:rsidR="008B0E16" w:rsidRPr="004D46A8" w:rsidRDefault="008B0E16" w:rsidP="008B0E16">
            <w:pPr>
              <w:spacing w:before="120"/>
              <w:jc w:val="both"/>
              <w:rPr>
                <w:rFonts w:ascii="Cambria" w:eastAsia="Times New Roman" w:hAnsi="Cambria" w:cs="Times New Roman"/>
                <w:lang w:eastAsia="bg-BG"/>
              </w:rPr>
            </w:pPr>
            <w:r w:rsidRPr="004D46A8">
              <w:rPr>
                <w:rFonts w:ascii="Cambria" w:eastAsia="Times New Roman" w:hAnsi="Cambria" w:cs="Times New Roman"/>
                <w:lang w:eastAsia="bg-BG"/>
              </w:rPr>
              <w:t xml:space="preserve">Информация за текущата обстановка на всички румънски ГКПП има на сайта </w:t>
            </w:r>
            <w:hyperlink r:id="rId68" w:history="1">
              <w:r w:rsidRPr="004D46A8">
                <w:rPr>
                  <w:rStyle w:val="Hyperlink"/>
                  <w:rFonts w:ascii="Cambria" w:hAnsi="Cambria" w:cs="Times New Roman"/>
                  <w:u w:val="none"/>
                </w:rPr>
                <w:t>https://www.politiadefrontiera.ro/ro/traficonline/</w:t>
              </w:r>
            </w:hyperlink>
            <w:r w:rsidRPr="004D46A8">
              <w:rPr>
                <w:rFonts w:ascii="Cambria" w:eastAsia="Times New Roman" w:hAnsi="Cambria" w:cs="Times New Roman"/>
                <w:lang w:eastAsia="bg-BG"/>
              </w:rPr>
              <w:t xml:space="preserve">  който се обновява в реално време</w:t>
            </w:r>
          </w:p>
          <w:p w14:paraId="272F5EBB" w14:textId="77777777" w:rsidR="008B0E16" w:rsidRPr="004D46A8" w:rsidRDefault="008B0E16" w:rsidP="008B0E16">
            <w:pPr>
              <w:jc w:val="both"/>
              <w:rPr>
                <w:rFonts w:ascii="Cambria" w:eastAsia="Times New Roman" w:hAnsi="Cambria" w:cs="Times New Roman"/>
                <w:lang w:eastAsia="bg-BG"/>
              </w:rPr>
            </w:pPr>
          </w:p>
          <w:p w14:paraId="5F51FA02" w14:textId="77777777" w:rsidR="008B0E16" w:rsidRPr="004D46A8" w:rsidRDefault="008B0E16" w:rsidP="008B0E16">
            <w:pPr>
              <w:jc w:val="both"/>
              <w:rPr>
                <w:rFonts w:ascii="Cambria" w:eastAsia="Times New Roman" w:hAnsi="Cambria" w:cs="Times New Roman"/>
                <w:lang w:eastAsia="bg-BG"/>
              </w:rPr>
            </w:pPr>
            <w:r w:rsidRPr="004D46A8">
              <w:rPr>
                <w:rFonts w:ascii="Cambria" w:eastAsia="Times New Roman" w:hAnsi="Cambria" w:cs="Times New Roman"/>
                <w:lang w:eastAsia="bg-BG"/>
              </w:rPr>
              <w:t>Морски и речен транспорт</w:t>
            </w:r>
          </w:p>
          <w:p w14:paraId="66F102E7" w14:textId="77777777" w:rsidR="008B0E16" w:rsidRPr="004D46A8" w:rsidRDefault="008B0E16" w:rsidP="008B0E16">
            <w:pPr>
              <w:spacing w:before="120"/>
              <w:jc w:val="both"/>
              <w:rPr>
                <w:rFonts w:ascii="Cambria" w:hAnsi="Cambria" w:cs="Times New Roman"/>
              </w:rPr>
            </w:pPr>
            <w:r w:rsidRPr="004D46A8">
              <w:rPr>
                <w:rFonts w:ascii="Cambria" w:hAnsi="Cambria" w:cs="Times New Roman"/>
              </w:rPr>
              <w:t xml:space="preserve">Считано от 24 март </w:t>
            </w:r>
          </w:p>
          <w:p w14:paraId="47095280" w14:textId="77777777" w:rsidR="008B0E16" w:rsidRPr="004D46A8" w:rsidRDefault="008B0E16" w:rsidP="008B0E16">
            <w:pPr>
              <w:jc w:val="both"/>
              <w:rPr>
                <w:rFonts w:ascii="Cambria" w:hAnsi="Cambria" w:cs="Times New Roman"/>
              </w:rPr>
            </w:pPr>
            <w:r w:rsidRPr="004D46A8">
              <w:rPr>
                <w:rFonts w:ascii="Cambria" w:hAnsi="Cambria" w:cs="Times New Roman"/>
              </w:rPr>
              <w:t xml:space="preserve">1. Забранява се на навигаторите да се качват на борда на плавателни съдове, пристигащи в румънски морски пристанища и идващи от  рискови зони /“червена“ и „жълта“/ </w:t>
            </w:r>
          </w:p>
          <w:p w14:paraId="4BAED8A2" w14:textId="77777777" w:rsidR="008B0E16" w:rsidRPr="004D46A8" w:rsidRDefault="008B0E16" w:rsidP="00A62613">
            <w:pPr>
              <w:pStyle w:val="ListParagraph"/>
              <w:numPr>
                <w:ilvl w:val="0"/>
                <w:numId w:val="58"/>
              </w:numPr>
              <w:jc w:val="both"/>
              <w:rPr>
                <w:rFonts w:ascii="Cambria" w:hAnsi="Cambria" w:cs="Times New Roman"/>
              </w:rPr>
            </w:pPr>
            <w:r w:rsidRPr="004D46A8">
              <w:rPr>
                <w:rFonts w:ascii="Cambria" w:hAnsi="Cambria" w:cs="Times New Roman"/>
              </w:rPr>
              <w:t xml:space="preserve">ако не разполагат с предпазните средства, определени от Дирекция за обществено здраве – Констанца, </w:t>
            </w:r>
          </w:p>
          <w:p w14:paraId="0DB99A6B" w14:textId="77777777" w:rsidR="008B0E16" w:rsidRPr="004D46A8" w:rsidRDefault="008B0E16" w:rsidP="00A62613">
            <w:pPr>
              <w:pStyle w:val="ListParagraph"/>
              <w:numPr>
                <w:ilvl w:val="0"/>
                <w:numId w:val="58"/>
              </w:numPr>
              <w:jc w:val="both"/>
              <w:rPr>
                <w:rFonts w:ascii="Cambria" w:hAnsi="Cambria" w:cs="Times New Roman"/>
              </w:rPr>
            </w:pPr>
            <w:r w:rsidRPr="004D46A8">
              <w:rPr>
                <w:rFonts w:ascii="Cambria" w:hAnsi="Cambria" w:cs="Times New Roman"/>
              </w:rPr>
              <w:t xml:space="preserve">и ако плавателните съдове не са преминали през период на 14-дневна карантина от последния им престой в друго пристанище, намиращо се в „червена“/“жълта“ зона. </w:t>
            </w:r>
          </w:p>
          <w:p w14:paraId="2465AD00" w14:textId="77777777" w:rsidR="008B0E16" w:rsidRPr="004D46A8" w:rsidRDefault="008B0E16" w:rsidP="008B0E16">
            <w:pPr>
              <w:spacing w:before="120"/>
              <w:jc w:val="both"/>
              <w:rPr>
                <w:rFonts w:ascii="Cambria" w:hAnsi="Cambria" w:cs="Times New Roman"/>
              </w:rPr>
            </w:pPr>
            <w:r w:rsidRPr="004D46A8">
              <w:rPr>
                <w:rFonts w:ascii="Cambria" w:hAnsi="Cambria" w:cs="Times New Roman"/>
              </w:rPr>
              <w:t xml:space="preserve">2. Забранява се достъпът на морски и речни плавателни съдове в пристанищата, разположени в морската част на Дунав, ако плавателните съдове не са преминали през период на 14-дневна карантина от последния им престой в друго пристанище, намиращо се в „червена“/“жълта“ зона.  За целта те ще престояват 14 дни в следните две зони за престой с пусната котва: </w:t>
            </w:r>
          </w:p>
          <w:p w14:paraId="6BAAA054" w14:textId="77777777" w:rsidR="008B0E16" w:rsidRPr="004D46A8" w:rsidRDefault="008B0E16" w:rsidP="008B0E16">
            <w:pPr>
              <w:pStyle w:val="ListParagraph"/>
              <w:numPr>
                <w:ilvl w:val="0"/>
                <w:numId w:val="5"/>
              </w:numPr>
              <w:jc w:val="both"/>
              <w:rPr>
                <w:rFonts w:ascii="Cambria" w:hAnsi="Cambria" w:cs="Times New Roman"/>
              </w:rPr>
            </w:pPr>
            <w:r w:rsidRPr="004D46A8">
              <w:rPr>
                <w:rFonts w:ascii="Cambria" w:hAnsi="Cambria" w:cs="Times New Roman"/>
              </w:rPr>
              <w:t xml:space="preserve">Зона извън пристанище Сулина – за плавателни съдове, които идват откъм Черно море; </w:t>
            </w:r>
          </w:p>
          <w:p w14:paraId="0BD5B3B9" w14:textId="77777777" w:rsidR="008B0E16" w:rsidRPr="004D46A8" w:rsidRDefault="008B0E16" w:rsidP="008B0E16">
            <w:pPr>
              <w:ind w:left="360"/>
              <w:jc w:val="both"/>
              <w:rPr>
                <w:rFonts w:ascii="Cambria" w:hAnsi="Cambria" w:cs="Times New Roman"/>
              </w:rPr>
            </w:pPr>
            <w:r w:rsidRPr="004D46A8">
              <w:rPr>
                <w:rFonts w:ascii="Cambria" w:hAnsi="Cambria" w:cs="Times New Roman"/>
              </w:rPr>
              <w:t>б)    Дунав, морска миля 44 – за плавателни съдове, които идват откъм канал Быстрое.</w:t>
            </w:r>
          </w:p>
          <w:p w14:paraId="205C87C4" w14:textId="77777777" w:rsidR="008B0E16" w:rsidRPr="004D46A8" w:rsidRDefault="008B0E16" w:rsidP="008B0E16">
            <w:pPr>
              <w:spacing w:before="120"/>
              <w:jc w:val="both"/>
              <w:rPr>
                <w:rFonts w:ascii="Cambria" w:hAnsi="Cambria" w:cs="Times New Roman"/>
                <w:color w:val="333333"/>
                <w:shd w:val="clear" w:color="auto" w:fill="FFFFFF"/>
              </w:rPr>
            </w:pPr>
            <w:r w:rsidRPr="004D46A8">
              <w:rPr>
                <w:rFonts w:ascii="Cambria" w:hAnsi="Cambria" w:cs="Times New Roman"/>
                <w:color w:val="333333"/>
                <w:shd w:val="clear" w:color="auto" w:fill="FFFFFF"/>
              </w:rPr>
              <w:t xml:space="preserve">3.Морският и речният (по Дунав) транспорт, достъпът до румънските пристанища, както и инспектирането и ръководенето на плавателните съдове ще се осъществява без рестрикции, при спазване на всички превантивни мерки, определени от Министерството на здравеопазването (МЗ). </w:t>
            </w:r>
          </w:p>
          <w:p w14:paraId="18D12F97" w14:textId="77777777" w:rsidR="008B0E16" w:rsidRPr="004D46A8" w:rsidRDefault="008B0E16" w:rsidP="008B0E16">
            <w:pPr>
              <w:spacing w:before="120"/>
              <w:jc w:val="both"/>
              <w:rPr>
                <w:rFonts w:ascii="Cambria" w:hAnsi="Cambria" w:cs="Times New Roman"/>
              </w:rPr>
            </w:pPr>
            <w:r w:rsidRPr="004D46A8">
              <w:rPr>
                <w:rFonts w:ascii="Cambria" w:eastAsia="Times New Roman" w:hAnsi="Cambria" w:cs="Times New Roman"/>
                <w:lang w:eastAsia="bg-BG"/>
              </w:rPr>
              <w:t xml:space="preserve">Актуализиран списък със зоните/държавите под карантина е публикуван и се актуализира периодично на сайта на Националния център за наблюдение и контрол на заразни болести </w:t>
            </w:r>
          </w:p>
          <w:p w14:paraId="16E4A00F" w14:textId="2C1B6EFA" w:rsidR="008B0E16" w:rsidRPr="004D46A8" w:rsidRDefault="00381D17" w:rsidP="008B0E16">
            <w:pPr>
              <w:jc w:val="both"/>
              <w:rPr>
                <w:rFonts w:ascii="Cambria" w:eastAsia="Times New Roman" w:hAnsi="Cambria" w:cs="Times New Roman"/>
                <w:color w:val="000000"/>
                <w:lang w:eastAsia="bg-BG"/>
              </w:rPr>
            </w:pPr>
            <w:hyperlink r:id="rId69" w:history="1">
              <w:r w:rsidR="008B0E16" w:rsidRPr="004D46A8">
                <w:rPr>
                  <w:rStyle w:val="Hyperlink"/>
                  <w:rFonts w:ascii="Cambria" w:hAnsi="Cambria"/>
                  <w:color w:val="0000FF"/>
                  <w:u w:val="none"/>
                </w:rPr>
                <w:t>https://www.cnscbt.ro/index.php/liste-zone-afectate-covid-19</w:t>
              </w:r>
            </w:hyperlink>
          </w:p>
        </w:tc>
      </w:tr>
      <w:tr w:rsidR="008B0E16" w:rsidRPr="004D46A8" w14:paraId="4A119D08" w14:textId="77777777" w:rsidTr="00AB399D">
        <w:trPr>
          <w:trHeight w:val="922"/>
        </w:trPr>
        <w:tc>
          <w:tcPr>
            <w:tcW w:w="3543" w:type="dxa"/>
            <w:gridSpan w:val="3"/>
          </w:tcPr>
          <w:p w14:paraId="4E6D7A44" w14:textId="2EA13DDD" w:rsidR="008B0E16" w:rsidRPr="004D46A8" w:rsidRDefault="008B0E16"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 чаите на пълно или частично затваряне какви са възможните обходни маршрути (сухопътни, въздушни и морски)</w:t>
            </w:r>
          </w:p>
        </w:tc>
        <w:tc>
          <w:tcPr>
            <w:tcW w:w="8062" w:type="dxa"/>
            <w:gridSpan w:val="2"/>
          </w:tcPr>
          <w:p w14:paraId="58F8563F" w14:textId="76D69B5B" w:rsidR="008B0E16" w:rsidRPr="004D46A8" w:rsidRDefault="008B0E16" w:rsidP="008B0E16">
            <w:pPr>
              <w:spacing w:before="120" w:after="120"/>
              <w:jc w:val="both"/>
              <w:rPr>
                <w:rFonts w:ascii="Cambria" w:hAnsi="Cambria"/>
              </w:rPr>
            </w:pPr>
          </w:p>
        </w:tc>
      </w:tr>
      <w:tr w:rsidR="008B0E16" w:rsidRPr="004D46A8" w14:paraId="626D1E2E" w14:textId="77777777" w:rsidTr="00AB399D">
        <w:trPr>
          <w:trHeight w:val="618"/>
        </w:trPr>
        <w:tc>
          <w:tcPr>
            <w:tcW w:w="3543" w:type="dxa"/>
            <w:gridSpan w:val="3"/>
          </w:tcPr>
          <w:p w14:paraId="20C21632" w14:textId="77777777" w:rsidR="008B0E16" w:rsidRPr="004D46A8" w:rsidRDefault="008B0E16"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37D2C5C" w14:textId="77777777" w:rsidR="008B0E16" w:rsidRPr="004D46A8" w:rsidRDefault="008B0E16" w:rsidP="008B0E16">
            <w:pPr>
              <w:jc w:val="both"/>
              <w:rPr>
                <w:rFonts w:ascii="Cambria" w:hAnsi="Cambria" w:cs="Times New Roman"/>
              </w:rPr>
            </w:pPr>
            <w:r w:rsidRPr="004D46A8">
              <w:rPr>
                <w:rFonts w:ascii="Cambria" w:hAnsi="Cambria" w:cs="Times New Roman"/>
              </w:rPr>
              <w:t xml:space="preserve">Считано от 15 май 2020 г., спрямо всички лица (т.е. румънски граждани и чужденци, включително и български граждани), които влизат в Румъния, се прилага мярка за 14-дневна „изолация в домашни условия“, или  „карантина“ в зависимост от всеки конкретен случай. </w:t>
            </w:r>
          </w:p>
          <w:p w14:paraId="641BA075" w14:textId="77777777" w:rsidR="008B0E16" w:rsidRPr="004D46A8" w:rsidRDefault="008B0E16" w:rsidP="008B0E16">
            <w:pPr>
              <w:jc w:val="both"/>
              <w:rPr>
                <w:rFonts w:ascii="Cambria" w:hAnsi="Cambria" w:cs="Times New Roman"/>
              </w:rPr>
            </w:pPr>
            <w:r w:rsidRPr="004D46A8">
              <w:rPr>
                <w:rFonts w:ascii="Cambria" w:hAnsi="Cambria" w:cs="Times New Roman"/>
              </w:rPr>
              <w:t>Мярката се прилага и спрямо всички членове на семейството и роднините, с които лицето ще живее съвместно по време на наложената му изолация/карантина. Местните власти също имат готовност да осигурят места за прекарване на изолацията/карантината.</w:t>
            </w:r>
          </w:p>
          <w:p w14:paraId="12E79CF2" w14:textId="77777777" w:rsidR="008B0E16" w:rsidRPr="004D46A8" w:rsidRDefault="008B0E16" w:rsidP="008B0E16">
            <w:pPr>
              <w:spacing w:before="120"/>
              <w:jc w:val="both"/>
              <w:rPr>
                <w:rFonts w:ascii="Cambria" w:hAnsi="Cambria" w:cs="Times New Roman"/>
              </w:rPr>
            </w:pPr>
            <w:r w:rsidRPr="004D46A8">
              <w:rPr>
                <w:rFonts w:ascii="Cambria" w:hAnsi="Cambria" w:cs="Times New Roman"/>
              </w:rPr>
              <w:t>Горната мярка не се прилага спрямо:</w:t>
            </w:r>
          </w:p>
          <w:p w14:paraId="5A7CADBB" w14:textId="77777777" w:rsidR="008B0E16" w:rsidRPr="004D46A8" w:rsidRDefault="008B0E16" w:rsidP="008B0E16">
            <w:pPr>
              <w:tabs>
                <w:tab w:val="left" w:pos="1418"/>
              </w:tabs>
              <w:ind w:right="209"/>
              <w:jc w:val="both"/>
              <w:rPr>
                <w:rFonts w:ascii="Cambria" w:eastAsia="Times New Roman" w:hAnsi="Cambria" w:cs="Times New Roman"/>
              </w:rPr>
            </w:pPr>
            <w:r w:rsidRPr="004D46A8">
              <w:rPr>
                <w:rFonts w:ascii="Cambria" w:eastAsia="Times New Roman" w:hAnsi="Cambria" w:cs="Times New Roman"/>
              </w:rPr>
              <w:t>- Шофьори на тежкотоварни МПС с максимален допустим товар по-голям от 2,4 т.;</w:t>
            </w:r>
          </w:p>
          <w:p w14:paraId="7C21B326" w14:textId="77777777" w:rsidR="008B0E16" w:rsidRPr="004D46A8" w:rsidRDefault="008B0E16" w:rsidP="008B0E16">
            <w:pPr>
              <w:jc w:val="both"/>
              <w:rPr>
                <w:rFonts w:ascii="Cambria" w:hAnsi="Cambria" w:cs="Times New Roman"/>
              </w:rPr>
            </w:pPr>
            <w:r w:rsidRPr="004D46A8">
              <w:rPr>
                <w:rFonts w:ascii="Cambria" w:hAnsi="Cambria" w:cs="Times New Roman"/>
              </w:rPr>
              <w:t>- членове на Европейския парламент, членове на парламента, служители на националната служба за отбрана, обществен ред и националната сигурност;</w:t>
            </w:r>
          </w:p>
          <w:p w14:paraId="33E2BF4D" w14:textId="77777777" w:rsidR="008B0E16" w:rsidRPr="004D46A8" w:rsidRDefault="008B0E16" w:rsidP="008B0E16">
            <w:pPr>
              <w:jc w:val="both"/>
              <w:rPr>
                <w:rFonts w:ascii="Cambria" w:hAnsi="Cambria" w:cs="Times New Roman"/>
              </w:rPr>
            </w:pPr>
            <w:r w:rsidRPr="004D46A8">
              <w:rPr>
                <w:rFonts w:ascii="Cambria" w:hAnsi="Cambria" w:cs="Times New Roman"/>
              </w:rPr>
              <w:t>- пилоти и екипажи на самолети;</w:t>
            </w:r>
          </w:p>
          <w:p w14:paraId="1CD1C89D" w14:textId="77777777" w:rsidR="008B0E16" w:rsidRPr="004D46A8" w:rsidRDefault="008B0E16" w:rsidP="008B0E16">
            <w:pPr>
              <w:jc w:val="both"/>
              <w:rPr>
                <w:rFonts w:ascii="Cambria" w:hAnsi="Cambria" w:cs="Times New Roman"/>
              </w:rPr>
            </w:pPr>
            <w:r w:rsidRPr="004D46A8">
              <w:rPr>
                <w:rFonts w:ascii="Cambria" w:hAnsi="Cambria" w:cs="Times New Roman"/>
              </w:rPr>
              <w:t>- локомотивни машинисти и служители на железницата;</w:t>
            </w:r>
          </w:p>
          <w:p w14:paraId="3709E822" w14:textId="77777777" w:rsidR="008B0E16" w:rsidRPr="004D46A8" w:rsidRDefault="008B0E16" w:rsidP="008B0E16">
            <w:pPr>
              <w:jc w:val="both"/>
              <w:rPr>
                <w:rFonts w:ascii="Cambria" w:hAnsi="Cambria" w:cs="Times New Roman"/>
              </w:rPr>
            </w:pPr>
            <w:r w:rsidRPr="004D46A8">
              <w:rPr>
                <w:rFonts w:ascii="Cambria" w:hAnsi="Cambria" w:cs="Times New Roman"/>
              </w:rPr>
              <w:t>- членове на екипажи на морски и речни плавателни съдове с румънски флаг;</w:t>
            </w:r>
          </w:p>
          <w:p w14:paraId="121B2391" w14:textId="77777777" w:rsidR="008B0E16" w:rsidRPr="004D46A8" w:rsidRDefault="008B0E16" w:rsidP="008B0E16">
            <w:pPr>
              <w:jc w:val="both"/>
              <w:rPr>
                <w:rFonts w:ascii="Cambria" w:hAnsi="Cambria" w:cs="Times New Roman"/>
              </w:rPr>
            </w:pPr>
            <w:r w:rsidRPr="004D46A8">
              <w:rPr>
                <w:rFonts w:ascii="Cambria" w:hAnsi="Cambria" w:cs="Times New Roman"/>
              </w:rPr>
              <w:t>- трансгранични работници, влизащи в Румъния от Унгария, България, Сърбия, Украйна и Молдова, които нямат симптоми на COVID-19;</w:t>
            </w:r>
          </w:p>
          <w:p w14:paraId="36302288" w14:textId="77777777" w:rsidR="008B0E16" w:rsidRPr="004D46A8" w:rsidRDefault="008B0E16" w:rsidP="008B0E16">
            <w:pPr>
              <w:jc w:val="both"/>
              <w:rPr>
                <w:rFonts w:ascii="Cambria" w:hAnsi="Cambria" w:cs="Times New Roman"/>
              </w:rPr>
            </w:pPr>
            <w:r w:rsidRPr="004D46A8">
              <w:rPr>
                <w:rFonts w:ascii="Cambria" w:hAnsi="Cambria" w:cs="Times New Roman"/>
              </w:rPr>
              <w:t>- служители на румънски фирми/компании (официално се използва терминът „икономически оператори“), които в изпълнение на сключени договори, изпълняват дейност извън територията на Румъния и при завръщане в Румъния нямат симптоми, на COVID-19  и докажат договорни взаимоотношения с партньор извън територията на Румъния;</w:t>
            </w:r>
          </w:p>
          <w:p w14:paraId="6FA97F5D" w14:textId="77777777" w:rsidR="008B0E16" w:rsidRPr="004D46A8" w:rsidRDefault="008B0E16" w:rsidP="008B0E16">
            <w:pPr>
              <w:jc w:val="both"/>
              <w:rPr>
                <w:rFonts w:ascii="Cambria" w:hAnsi="Cambria" w:cs="Times New Roman"/>
              </w:rPr>
            </w:pPr>
            <w:r w:rsidRPr="004D46A8">
              <w:rPr>
                <w:rFonts w:ascii="Cambria" w:hAnsi="Cambria" w:cs="Times New Roman"/>
              </w:rPr>
              <w:t>- представители на чужди компании, които имат подчинени фирми/представителства в Румъния и при влизане в Румъния нямат симптоми на COVID-19  и докажат договорни взаимоотношения с икономически субекти на територията на Румъния;</w:t>
            </w:r>
          </w:p>
          <w:p w14:paraId="54880952" w14:textId="77777777" w:rsidR="008B0E16" w:rsidRPr="004D46A8" w:rsidRDefault="008B0E16" w:rsidP="008B0E16">
            <w:pPr>
              <w:jc w:val="both"/>
              <w:rPr>
                <w:rFonts w:ascii="Cambria" w:hAnsi="Cambria" w:cs="Times New Roman"/>
              </w:rPr>
            </w:pPr>
            <w:r w:rsidRPr="004D46A8">
              <w:rPr>
                <w:rFonts w:ascii="Cambria" w:hAnsi="Cambria" w:cs="Times New Roman"/>
              </w:rPr>
              <w:t>- лица, които влизат в Румъния с цел да осъществяват дейност, свързана с използване, монтиране, пускане в действие, поддръжка, сервиз на медицинско оборудване и техника, както и оборудване в областта на науката, икономиката, отбраната, обществения ред и националната сигурност и при влизане в Румъния нямат симптоми на COVID-19  и докажат договорни взаимоотношения с икономически субекти на територията на Румъния;</w:t>
            </w:r>
          </w:p>
          <w:p w14:paraId="01DA766B" w14:textId="77777777" w:rsidR="008B0E16" w:rsidRPr="004D46A8" w:rsidRDefault="008B0E16" w:rsidP="008B0E16">
            <w:pPr>
              <w:jc w:val="both"/>
              <w:rPr>
                <w:rFonts w:ascii="Cambria" w:hAnsi="Cambria" w:cs="Times New Roman"/>
              </w:rPr>
            </w:pPr>
            <w:r w:rsidRPr="004D46A8">
              <w:rPr>
                <w:rFonts w:ascii="Cambria" w:hAnsi="Cambria" w:cs="Times New Roman"/>
              </w:rPr>
              <w:t>- членове на дипломатически мисии, консулски служби и други дипломатически мисии, акредитирани в Букурещ, притежатели на дипломатически паспорти, служители, които са свързани с дипломатически служители, както и членове на румънската дипломатическа служба и притежатели на румънски дипломатически и служебни паспорти, ако при влизане в Румъния нямат симптоми на COVID-19;</w:t>
            </w:r>
          </w:p>
          <w:p w14:paraId="34FDA25D" w14:textId="77777777" w:rsidR="008B0E16" w:rsidRPr="004D46A8" w:rsidRDefault="008B0E16" w:rsidP="008B0E16">
            <w:pPr>
              <w:jc w:val="both"/>
              <w:rPr>
                <w:rFonts w:ascii="Cambria" w:hAnsi="Cambria" w:cs="Times New Roman"/>
              </w:rPr>
            </w:pPr>
            <w:r w:rsidRPr="004D46A8">
              <w:rPr>
                <w:rFonts w:ascii="Cambria" w:hAnsi="Cambria" w:cs="Times New Roman"/>
              </w:rPr>
              <w:t>- служители на националната система за обществен ред, отбрана и национална сигурност, които се завръщат в Румъния от мисии в чужбина, ако при влизане в Румъния нямат симптоми на COVID-19;</w:t>
            </w:r>
          </w:p>
          <w:p w14:paraId="50DA5148" w14:textId="12E56116" w:rsidR="008B0E16" w:rsidRPr="004D46A8" w:rsidRDefault="008B0E16" w:rsidP="008B0E16">
            <w:pPr>
              <w:spacing w:before="120" w:after="120"/>
              <w:jc w:val="both"/>
              <w:rPr>
                <w:rFonts w:ascii="Cambria" w:hAnsi="Cambria"/>
              </w:rPr>
            </w:pPr>
          </w:p>
        </w:tc>
      </w:tr>
      <w:tr w:rsidR="008B0E16" w:rsidRPr="004D46A8" w14:paraId="3239EC45" w14:textId="77777777" w:rsidTr="00AB399D">
        <w:trPr>
          <w:trHeight w:val="1282"/>
        </w:trPr>
        <w:tc>
          <w:tcPr>
            <w:tcW w:w="3543" w:type="dxa"/>
            <w:gridSpan w:val="3"/>
          </w:tcPr>
          <w:p w14:paraId="0F2BC18D" w14:textId="77777777" w:rsidR="008B0E16" w:rsidRPr="004D46A8" w:rsidRDefault="008B0E16"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14AAC2C" w14:textId="77777777" w:rsidR="008B0E16" w:rsidRPr="004D46A8" w:rsidRDefault="008B0E16" w:rsidP="008B0E16">
            <w:pPr>
              <w:jc w:val="both"/>
              <w:rPr>
                <w:rFonts w:ascii="Cambria" w:hAnsi="Cambria" w:cs="Times New Roman"/>
              </w:rPr>
            </w:pPr>
            <w:r w:rsidRPr="004D46A8">
              <w:rPr>
                <w:rFonts w:ascii="Cambria" w:hAnsi="Cambria" w:cs="Times New Roman"/>
              </w:rPr>
              <w:t>Временно е забранен за срок от 6 месеца износът от Румъния на медикаменти, медицинска апаратура и санитарни материали, използвани за превенция и лекуване на коронавируса.</w:t>
            </w:r>
          </w:p>
          <w:p w14:paraId="28BBCB0F" w14:textId="77777777" w:rsidR="008B0E16" w:rsidRPr="004D46A8" w:rsidRDefault="008B0E16" w:rsidP="008B0E16">
            <w:pPr>
              <w:jc w:val="both"/>
              <w:rPr>
                <w:rFonts w:ascii="Cambria" w:hAnsi="Cambria" w:cs="Times New Roman"/>
              </w:rPr>
            </w:pPr>
            <w:r w:rsidRPr="004D46A8">
              <w:rPr>
                <w:rFonts w:ascii="Cambria" w:hAnsi="Cambria" w:cs="Times New Roman"/>
              </w:rPr>
              <w:t>(Забраната не важи ако горните стоки са произведени в Румъния за получатели/купувачи в извън Румъния)</w:t>
            </w:r>
          </w:p>
          <w:p w14:paraId="1CACF4D9" w14:textId="77F3E84F" w:rsidR="008B0E16" w:rsidRPr="004D46A8" w:rsidRDefault="008B0E16" w:rsidP="008B0E16">
            <w:pPr>
              <w:jc w:val="both"/>
              <w:rPr>
                <w:rFonts w:ascii="Cambria" w:hAnsi="Cambria" w:cs="Times New Roman"/>
              </w:rPr>
            </w:pPr>
          </w:p>
        </w:tc>
      </w:tr>
      <w:tr w:rsidR="00395C57" w:rsidRPr="004D46A8" w14:paraId="410B6CFF" w14:textId="77777777" w:rsidTr="00EF6DFA">
        <w:trPr>
          <w:trHeight w:val="350"/>
        </w:trPr>
        <w:tc>
          <w:tcPr>
            <w:tcW w:w="11605" w:type="dxa"/>
            <w:gridSpan w:val="5"/>
            <w:shd w:val="clear" w:color="auto" w:fill="D9D9D9" w:themeFill="background1" w:themeFillShade="D9"/>
          </w:tcPr>
          <w:p w14:paraId="066DE589" w14:textId="3B3EADF3" w:rsidR="00395C57" w:rsidRPr="004D46A8" w:rsidRDefault="00381D17" w:rsidP="00394717">
            <w:pPr>
              <w:spacing w:before="120" w:after="120"/>
              <w:jc w:val="center"/>
              <w:rPr>
                <w:rFonts w:ascii="Cambria" w:hAnsi="Cambria"/>
                <w:b/>
                <w:bCs/>
                <w:sz w:val="28"/>
                <w:szCs w:val="28"/>
              </w:rPr>
            </w:pPr>
            <w:hyperlink r:id="rId70" w:history="1">
              <w:r w:rsidR="00395C57" w:rsidRPr="004D46A8">
                <w:rPr>
                  <w:rFonts w:ascii="Cambria" w:hAnsi="Cambria"/>
                  <w:b/>
                  <w:bCs/>
                  <w:sz w:val="28"/>
                  <w:szCs w:val="28"/>
                </w:rPr>
                <w:t>Русия</w:t>
              </w:r>
            </w:hyperlink>
            <w:r w:rsidR="00395C57" w:rsidRPr="004D46A8">
              <w:rPr>
                <w:rFonts w:ascii="Cambria" w:hAnsi="Cambria"/>
                <w:b/>
                <w:bCs/>
                <w:sz w:val="28"/>
                <w:szCs w:val="28"/>
              </w:rPr>
              <w:t xml:space="preserve"> (Москва)</w:t>
            </w:r>
          </w:p>
        </w:tc>
      </w:tr>
      <w:tr w:rsidR="00395C57" w:rsidRPr="004D46A8" w14:paraId="54DFB2EF" w14:textId="77777777" w:rsidTr="00AB399D">
        <w:trPr>
          <w:trHeight w:val="737"/>
        </w:trPr>
        <w:tc>
          <w:tcPr>
            <w:tcW w:w="3543" w:type="dxa"/>
            <w:gridSpan w:val="3"/>
          </w:tcPr>
          <w:p w14:paraId="6E613D4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378303F" w14:textId="3C616F93" w:rsidR="00395C57" w:rsidRPr="004D46A8" w:rsidRDefault="00395C57" w:rsidP="00780BA9">
            <w:pPr>
              <w:jc w:val="both"/>
              <w:rPr>
                <w:rFonts w:ascii="Cambria" w:hAnsi="Cambria"/>
              </w:rPr>
            </w:pPr>
            <w:r w:rsidRPr="004D46A8">
              <w:rPr>
                <w:rFonts w:ascii="Cambria" w:hAnsi="Cambria"/>
              </w:rPr>
              <w:t>-</w:t>
            </w:r>
          </w:p>
        </w:tc>
      </w:tr>
      <w:tr w:rsidR="00395C57" w:rsidRPr="004D46A8" w14:paraId="10BA9C26" w14:textId="77777777" w:rsidTr="00AB399D">
        <w:trPr>
          <w:trHeight w:val="871"/>
        </w:trPr>
        <w:tc>
          <w:tcPr>
            <w:tcW w:w="3543" w:type="dxa"/>
            <w:gridSpan w:val="3"/>
          </w:tcPr>
          <w:p w14:paraId="24E050B2"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EE5F5CE" w14:textId="05D44B82" w:rsidR="00395C57" w:rsidRPr="004D46A8" w:rsidRDefault="00395C57" w:rsidP="00780BA9">
            <w:pPr>
              <w:spacing w:before="120" w:after="120"/>
              <w:jc w:val="both"/>
              <w:rPr>
                <w:rFonts w:ascii="Cambria" w:hAnsi="Cambria" w:cs="Times New Roman"/>
              </w:rPr>
            </w:pPr>
            <w:r w:rsidRPr="004D46A8">
              <w:rPr>
                <w:rFonts w:ascii="Cambria" w:hAnsi="Cambria" w:cs="Times New Roman"/>
              </w:rPr>
              <w:t>Прекратяват се всички регулярни и чартърни полети, осъществявани от руски летища към чуждестранни и в обратно направление. Изключение са само полетите, които са за извозване на руски граждани от чужди страни в Руската федерация., в съответствие с предоставени списъци на МВнР на РФ.</w:t>
            </w:r>
          </w:p>
          <w:p w14:paraId="4C847649" w14:textId="26CE5988" w:rsidR="00395C57" w:rsidRPr="004D46A8" w:rsidRDefault="00395C57" w:rsidP="00780BA9">
            <w:pPr>
              <w:spacing w:before="120" w:after="120"/>
              <w:jc w:val="both"/>
              <w:rPr>
                <w:rFonts w:ascii="Cambria" w:hAnsi="Cambria"/>
              </w:rPr>
            </w:pPr>
            <w:r w:rsidRPr="004D46A8">
              <w:rPr>
                <w:rFonts w:ascii="Cambria" w:hAnsi="Cambria" w:cs="Times New Roman"/>
              </w:rPr>
              <w:t>На летище „Шереметиево“ се закрива временно терминал D, поради намаляване на пътникопотока.</w:t>
            </w:r>
          </w:p>
        </w:tc>
      </w:tr>
      <w:tr w:rsidR="00395C57" w:rsidRPr="004D46A8" w14:paraId="77975458" w14:textId="77777777" w:rsidTr="00AB399D">
        <w:trPr>
          <w:trHeight w:val="922"/>
        </w:trPr>
        <w:tc>
          <w:tcPr>
            <w:tcW w:w="3543" w:type="dxa"/>
            <w:gridSpan w:val="3"/>
          </w:tcPr>
          <w:p w14:paraId="6205182C"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87D3CED" w14:textId="664E98E9" w:rsidR="00395C57" w:rsidRPr="004D46A8" w:rsidRDefault="00395C57" w:rsidP="00780BA9">
            <w:pPr>
              <w:spacing w:before="120" w:after="120"/>
              <w:jc w:val="both"/>
              <w:rPr>
                <w:rFonts w:ascii="Cambria" w:hAnsi="Cambria"/>
              </w:rPr>
            </w:pPr>
            <w:r w:rsidRPr="004D46A8">
              <w:rPr>
                <w:rFonts w:ascii="Cambria" w:hAnsi="Cambria" w:cs="Times New Roman"/>
              </w:rPr>
              <w:t>До момента в Посолството не е постъпвала официална информация от МВнР на РФ или от Министерство на транспорта на РФ за въведени ограничения по известните маршрути към България.</w:t>
            </w:r>
          </w:p>
        </w:tc>
      </w:tr>
      <w:tr w:rsidR="00395C57" w:rsidRPr="004D46A8" w14:paraId="4EB729D0" w14:textId="77777777" w:rsidTr="00AB399D">
        <w:trPr>
          <w:trHeight w:val="618"/>
        </w:trPr>
        <w:tc>
          <w:tcPr>
            <w:tcW w:w="3543" w:type="dxa"/>
            <w:gridSpan w:val="3"/>
          </w:tcPr>
          <w:p w14:paraId="038BA4BD"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6EDF45F5" w14:textId="575576BF" w:rsidR="00C415C9" w:rsidRPr="004D46A8" w:rsidRDefault="00C415C9" w:rsidP="00C415C9">
            <w:pPr>
              <w:tabs>
                <w:tab w:val="left" w:pos="142"/>
              </w:tabs>
              <w:spacing w:after="120"/>
              <w:jc w:val="both"/>
              <w:rPr>
                <w:rFonts w:ascii="Times New Roman" w:hAnsi="Times New Roman" w:cs="Times New Roman"/>
                <w:sz w:val="24"/>
                <w:szCs w:val="24"/>
              </w:rPr>
            </w:pPr>
            <w:r w:rsidRPr="004D46A8">
              <w:rPr>
                <w:rFonts w:ascii="Times New Roman" w:hAnsi="Times New Roman" w:cs="Times New Roman"/>
                <w:sz w:val="24"/>
                <w:szCs w:val="24"/>
              </w:rPr>
              <w:t>Режимът на самоизолация в Москва е продължен до 14 юни, като същевременно от 01 юни се преминава към втори етап на намаляване на ограниченията. Позволява се провеждането на разходки в парковете и излизане с цел спорт, включително на граждани над 65 години. По време на разходките гражданите трябва да носят маски, а при използване на общински транспорт и еднократни ръкавици. Отварят се непродоволствените търговски обекти, такива, свързани с предоставяне на битови услуги, възстановява се работата на общинските спортни обекти, но без зрители, възстановява се работата на пазари.</w:t>
            </w:r>
          </w:p>
          <w:p w14:paraId="1F3BA860" w14:textId="61FAD60B" w:rsidR="00395C57" w:rsidRPr="004D46A8" w:rsidRDefault="00395C57" w:rsidP="00780BA9">
            <w:pPr>
              <w:spacing w:line="240" w:lineRule="atLeast"/>
              <w:jc w:val="both"/>
              <w:rPr>
                <w:rFonts w:ascii="Cambria" w:eastAsia="Times New Roman" w:hAnsi="Cambria" w:cs="Times New Roman"/>
                <w:color w:val="000000"/>
                <w:lang w:eastAsia="bg-BG"/>
              </w:rPr>
            </w:pPr>
          </w:p>
        </w:tc>
      </w:tr>
      <w:tr w:rsidR="00395C57" w:rsidRPr="004D46A8" w14:paraId="24411262" w14:textId="77777777" w:rsidTr="00AB399D">
        <w:trPr>
          <w:trHeight w:val="870"/>
        </w:trPr>
        <w:tc>
          <w:tcPr>
            <w:tcW w:w="3543" w:type="dxa"/>
            <w:gridSpan w:val="3"/>
          </w:tcPr>
          <w:p w14:paraId="63CC0094"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243F1CD0" w14:textId="26E94727" w:rsidR="00395C57" w:rsidRPr="004D46A8" w:rsidRDefault="00395C57" w:rsidP="00780BA9">
            <w:pPr>
              <w:spacing w:before="120" w:after="120"/>
              <w:jc w:val="both"/>
              <w:rPr>
                <w:rFonts w:ascii="Cambria" w:hAnsi="Cambria"/>
              </w:rPr>
            </w:pPr>
            <w:r w:rsidRPr="004D46A8">
              <w:rPr>
                <w:rFonts w:ascii="Cambria" w:hAnsi="Cambria" w:cs="Times New Roman"/>
              </w:rPr>
              <w:t>РФ премахна забраната за внос на жива риба и екзотични морски продукти от Китай. Мярката действаше от февруари 2020 г.</w:t>
            </w:r>
          </w:p>
        </w:tc>
      </w:tr>
      <w:tr w:rsidR="00395C57" w:rsidRPr="004D46A8" w14:paraId="4AF46B3B" w14:textId="77777777" w:rsidTr="00EF6DFA">
        <w:trPr>
          <w:trHeight w:val="564"/>
        </w:trPr>
        <w:tc>
          <w:tcPr>
            <w:tcW w:w="11605" w:type="dxa"/>
            <w:gridSpan w:val="5"/>
            <w:shd w:val="clear" w:color="auto" w:fill="D9D9D9" w:themeFill="background1" w:themeFillShade="D9"/>
          </w:tcPr>
          <w:p w14:paraId="37BC3971" w14:textId="40B466F5" w:rsidR="00395C57" w:rsidRPr="004D46A8" w:rsidRDefault="00381D17" w:rsidP="00394717">
            <w:pPr>
              <w:spacing w:before="120" w:after="120"/>
              <w:jc w:val="center"/>
              <w:rPr>
                <w:rFonts w:ascii="Cambria" w:hAnsi="Cambria"/>
                <w:b/>
                <w:bCs/>
                <w:sz w:val="28"/>
                <w:szCs w:val="28"/>
              </w:rPr>
            </w:pPr>
            <w:hyperlink r:id="rId71" w:history="1">
              <w:r w:rsidR="00395C57" w:rsidRPr="004D46A8">
                <w:rPr>
                  <w:rFonts w:ascii="Cambria" w:hAnsi="Cambria"/>
                  <w:b/>
                  <w:bCs/>
                  <w:sz w:val="28"/>
                  <w:szCs w:val="28"/>
                </w:rPr>
                <w:t>Словакия</w:t>
              </w:r>
            </w:hyperlink>
            <w:r w:rsidR="00395C57" w:rsidRPr="004D46A8">
              <w:rPr>
                <w:rFonts w:ascii="Cambria" w:hAnsi="Cambria"/>
                <w:b/>
                <w:bCs/>
                <w:sz w:val="28"/>
                <w:szCs w:val="28"/>
              </w:rPr>
              <w:t xml:space="preserve"> (Братислава)</w:t>
            </w:r>
          </w:p>
        </w:tc>
      </w:tr>
      <w:tr w:rsidR="00395C57" w:rsidRPr="004D46A8" w14:paraId="0CFFCE91" w14:textId="77777777" w:rsidTr="00AB399D">
        <w:trPr>
          <w:trHeight w:val="636"/>
        </w:trPr>
        <w:tc>
          <w:tcPr>
            <w:tcW w:w="3543" w:type="dxa"/>
            <w:gridSpan w:val="3"/>
          </w:tcPr>
          <w:p w14:paraId="1DC2A5B4"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37B7996E" w14:textId="77777777" w:rsidR="00395C57" w:rsidRPr="004D46A8" w:rsidRDefault="00395C57" w:rsidP="00780BA9">
            <w:pPr>
              <w:jc w:val="both"/>
              <w:rPr>
                <w:rFonts w:ascii="Cambria" w:hAnsi="Cambria"/>
                <w:szCs w:val="24"/>
              </w:rPr>
            </w:pPr>
            <w:r w:rsidRPr="004D46A8">
              <w:rPr>
                <w:rFonts w:ascii="Cambria" w:hAnsi="Cambria"/>
                <w:szCs w:val="24"/>
              </w:rPr>
              <w:t xml:space="preserve">Продължен е граничният контрол на ГКПП засега до 27 май 2020 г. Мярката касае шенгенските граници на Словакия с Чехия, Унгария, Австрия, Полша. Трафикът през всички ГКПП с Украйна за международен пътнически транспорт също е спрян. В страната продължават да се допускат само хора със словашки лични документи или с валидни разрешителни за престой в СР. Притежателите на такива документи, живеещи в граничните райони както на Унгария, така и на Австрия, намиращи се до 30 км от границата и работещи в СР, трябва да показват документ, че работят в СР.  </w:t>
            </w:r>
          </w:p>
          <w:p w14:paraId="4F5BBA1D" w14:textId="7722D0D2" w:rsidR="007E0A09" w:rsidRPr="004D46A8" w:rsidRDefault="007E0A09" w:rsidP="00780BA9">
            <w:pPr>
              <w:jc w:val="both"/>
              <w:rPr>
                <w:rFonts w:ascii="Cambria" w:hAnsi="Cambria"/>
              </w:rPr>
            </w:pPr>
            <w:r w:rsidRPr="004D46A8">
              <w:rPr>
                <w:rStyle w:val="normalchar"/>
                <w:rFonts w:ascii="Cambria" w:hAnsi="Cambria"/>
                <w:bCs/>
              </w:rPr>
              <w:t>Словакия ще прилага по-разхлабен режим за осем държави, които имат благоприятно епидемиологично положение, а именно Австрия, Хърватия, Чешката република, Германия, Унгария, Полша, Словения и Швейцария. Хората, които пътуват до тези страни, ще могат да останат там 48 часа, без да е необходимо да показват отрицателен тест за COVID-19 и да преминат задължителна карантина след завръщането.</w:t>
            </w:r>
          </w:p>
        </w:tc>
      </w:tr>
      <w:tr w:rsidR="00395C57" w:rsidRPr="004D46A8" w14:paraId="0441AD0E" w14:textId="77777777" w:rsidTr="00AB399D">
        <w:trPr>
          <w:trHeight w:val="438"/>
        </w:trPr>
        <w:tc>
          <w:tcPr>
            <w:tcW w:w="3543" w:type="dxa"/>
            <w:gridSpan w:val="3"/>
          </w:tcPr>
          <w:p w14:paraId="4CA456F5"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7A8DD61" w14:textId="1FC11289" w:rsidR="00395C57" w:rsidRPr="004D46A8" w:rsidRDefault="00060508" w:rsidP="00780BA9">
            <w:pPr>
              <w:jc w:val="both"/>
              <w:rPr>
                <w:rFonts w:ascii="Cambria" w:hAnsi="Cambria"/>
              </w:rPr>
            </w:pPr>
            <w:r w:rsidRPr="004D46A8">
              <w:rPr>
                <w:rFonts w:ascii="Cambria" w:eastAsia="Times New Roman" w:hAnsi="Cambria" w:cs="Times New Roman"/>
                <w:bCs/>
              </w:rPr>
              <w:t xml:space="preserve">Летищата в страната – в Братислава, Кошице и Попрад - остават затворени поне до 11 юни. Символично трите летища ще отворят от днес за малки самолети от 8-те държави, с които Братислава иска първо да отвори границите си – Унгария, Полша, Чешка република, Австрия, Словения, Хърватия, Германия и Швейцария. Самолетите, съответно, ще са само частни и с до 20 пасажери на борда - със словашки паспорти или разрешителни за престой. Междувременно словашките граждани получиха право да пътуват до въпросните 8 страни – при положение, че другата държава ги приеме, като при завръщането си в Словакия няма да бъдат карантинирани, ако престоят им е бил в рамките на 48 часа. </w:t>
            </w:r>
            <w:r w:rsidRPr="004D46A8">
              <w:rPr>
                <w:rFonts w:ascii="Cambria" w:eastAsia="Times New Roman" w:hAnsi="Cambria" w:cs="Times New Roman"/>
                <w:b/>
                <w:bCs/>
              </w:rPr>
              <w:t xml:space="preserve"> </w:t>
            </w:r>
            <w:r w:rsidRPr="004D46A8">
              <w:rPr>
                <w:rFonts w:ascii="Cambria" w:eastAsia="Times New Roman" w:hAnsi="Cambria" w:cs="Times New Roman"/>
              </w:rPr>
              <w:t xml:space="preserve"> Това важи и за завръщащите се от тези страни през трите летища на Словакия.</w:t>
            </w:r>
          </w:p>
        </w:tc>
      </w:tr>
      <w:tr w:rsidR="00395C57" w:rsidRPr="004D46A8" w14:paraId="29414AA1" w14:textId="77777777" w:rsidTr="00AB399D">
        <w:trPr>
          <w:trHeight w:val="922"/>
        </w:trPr>
        <w:tc>
          <w:tcPr>
            <w:tcW w:w="3543" w:type="dxa"/>
            <w:gridSpan w:val="3"/>
          </w:tcPr>
          <w:p w14:paraId="6698AB41"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9EECD29" w14:textId="2B12D7CF" w:rsidR="00395C57" w:rsidRPr="004D46A8" w:rsidRDefault="00395C57" w:rsidP="00780BA9">
            <w:pPr>
              <w:autoSpaceDE w:val="0"/>
              <w:autoSpaceDN w:val="0"/>
              <w:adjustRightInd w:val="0"/>
              <w:spacing w:before="120" w:after="120"/>
              <w:jc w:val="both"/>
              <w:rPr>
                <w:rFonts w:ascii="Cambria" w:hAnsi="Cambria"/>
              </w:rPr>
            </w:pPr>
            <w:r w:rsidRPr="004D46A8">
              <w:rPr>
                <w:rFonts w:ascii="Cambria" w:hAnsi="Cambria"/>
                <w:szCs w:val="24"/>
              </w:rPr>
              <w:t xml:space="preserve">Големите ГКПП остават отворени за тежкотоварни превозни средства. Възможни маршрути за излизане на гражданите от Словашката република са следните – единствена възможност са сухопътните граници с Австрия. За целта гражданите могат да напуснат страната с лични превозни средства, коли под наем или такси.  Възможно е и транспортиране до границата с Австрия, прекосяване пеша и викане на австрийско такси до летището или хващане на влак от най-близкото село Волфщал. Над 10 човека не могат да се превозват в едно МПС.  Автобуси не се допускат да излизат и влизат на територията на Словакия.  </w:t>
            </w:r>
          </w:p>
        </w:tc>
      </w:tr>
      <w:tr w:rsidR="00395C57" w:rsidRPr="004D46A8" w14:paraId="087ED836" w14:textId="77777777" w:rsidTr="00AB399D">
        <w:trPr>
          <w:trHeight w:val="618"/>
        </w:trPr>
        <w:tc>
          <w:tcPr>
            <w:tcW w:w="3543" w:type="dxa"/>
            <w:gridSpan w:val="3"/>
          </w:tcPr>
          <w:p w14:paraId="5A19D2A3" w14:textId="2F250F93" w:rsidR="00985EF3"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p w14:paraId="64653EE3" w14:textId="77777777" w:rsidR="00985EF3" w:rsidRPr="004D46A8" w:rsidRDefault="00985EF3" w:rsidP="00780BA9">
            <w:pPr>
              <w:rPr>
                <w:rFonts w:ascii="Cambria" w:hAnsi="Cambria"/>
              </w:rPr>
            </w:pPr>
          </w:p>
          <w:p w14:paraId="47DD6D66" w14:textId="77777777" w:rsidR="00985EF3" w:rsidRPr="004D46A8" w:rsidRDefault="00985EF3" w:rsidP="00780BA9">
            <w:pPr>
              <w:rPr>
                <w:rFonts w:ascii="Cambria" w:hAnsi="Cambria"/>
              </w:rPr>
            </w:pPr>
          </w:p>
          <w:p w14:paraId="5C4280CA" w14:textId="77777777" w:rsidR="00985EF3" w:rsidRPr="004D46A8" w:rsidRDefault="00985EF3" w:rsidP="00780BA9">
            <w:pPr>
              <w:rPr>
                <w:rFonts w:ascii="Cambria" w:hAnsi="Cambria"/>
              </w:rPr>
            </w:pPr>
          </w:p>
          <w:p w14:paraId="6DB629D6" w14:textId="77777777" w:rsidR="00985EF3" w:rsidRPr="004D46A8" w:rsidRDefault="00985EF3" w:rsidP="00780BA9">
            <w:pPr>
              <w:rPr>
                <w:rFonts w:ascii="Cambria" w:hAnsi="Cambria"/>
              </w:rPr>
            </w:pPr>
          </w:p>
          <w:p w14:paraId="5F9893BB" w14:textId="77777777" w:rsidR="00985EF3" w:rsidRPr="004D46A8" w:rsidRDefault="00985EF3" w:rsidP="00780BA9">
            <w:pPr>
              <w:rPr>
                <w:rFonts w:ascii="Cambria" w:hAnsi="Cambria"/>
              </w:rPr>
            </w:pPr>
          </w:p>
          <w:p w14:paraId="6F18E165" w14:textId="77777777" w:rsidR="00985EF3" w:rsidRPr="004D46A8" w:rsidRDefault="00985EF3" w:rsidP="00780BA9">
            <w:pPr>
              <w:rPr>
                <w:rFonts w:ascii="Cambria" w:hAnsi="Cambria"/>
              </w:rPr>
            </w:pPr>
          </w:p>
          <w:p w14:paraId="5E2F1107" w14:textId="288BC153" w:rsidR="00985EF3" w:rsidRPr="004D46A8" w:rsidRDefault="00985EF3" w:rsidP="00780BA9">
            <w:pPr>
              <w:rPr>
                <w:rFonts w:ascii="Cambria" w:hAnsi="Cambria"/>
              </w:rPr>
            </w:pPr>
          </w:p>
          <w:p w14:paraId="5A391A3C" w14:textId="77777777" w:rsidR="00985EF3" w:rsidRPr="004D46A8" w:rsidRDefault="00985EF3" w:rsidP="00780BA9">
            <w:pPr>
              <w:rPr>
                <w:rFonts w:ascii="Cambria" w:hAnsi="Cambria"/>
              </w:rPr>
            </w:pPr>
          </w:p>
          <w:p w14:paraId="15929D8D" w14:textId="77777777" w:rsidR="00985EF3" w:rsidRPr="004D46A8" w:rsidRDefault="00985EF3" w:rsidP="00780BA9">
            <w:pPr>
              <w:rPr>
                <w:rFonts w:ascii="Cambria" w:hAnsi="Cambria"/>
              </w:rPr>
            </w:pPr>
          </w:p>
          <w:p w14:paraId="14845AB5" w14:textId="34B2F97F" w:rsidR="00985EF3" w:rsidRPr="004D46A8" w:rsidRDefault="00985EF3" w:rsidP="00780BA9">
            <w:pPr>
              <w:rPr>
                <w:rFonts w:ascii="Cambria" w:hAnsi="Cambria"/>
              </w:rPr>
            </w:pPr>
          </w:p>
          <w:p w14:paraId="511A5DB8" w14:textId="77777777" w:rsidR="00395C57" w:rsidRPr="004D46A8" w:rsidRDefault="00395C57" w:rsidP="00780BA9">
            <w:pPr>
              <w:rPr>
                <w:rFonts w:ascii="Cambria" w:hAnsi="Cambria"/>
              </w:rPr>
            </w:pPr>
          </w:p>
        </w:tc>
        <w:tc>
          <w:tcPr>
            <w:tcW w:w="8062" w:type="dxa"/>
            <w:gridSpan w:val="2"/>
          </w:tcPr>
          <w:p w14:paraId="69155561" w14:textId="77777777" w:rsidR="00985EF3" w:rsidRPr="004D46A8" w:rsidRDefault="00985EF3" w:rsidP="00780BA9">
            <w:pPr>
              <w:jc w:val="both"/>
              <w:rPr>
                <w:rFonts w:ascii="Cambria" w:hAnsi="Cambria"/>
              </w:rPr>
            </w:pPr>
            <w:r w:rsidRPr="004D46A8">
              <w:rPr>
                <w:rFonts w:ascii="Cambria" w:hAnsi="Cambria"/>
              </w:rPr>
              <w:t>Промени след 27 май 2020 г. :</w:t>
            </w:r>
          </w:p>
          <w:p w14:paraId="727950BD" w14:textId="77777777" w:rsidR="00985EF3" w:rsidRPr="004D46A8" w:rsidRDefault="00985EF3" w:rsidP="00780BA9">
            <w:pPr>
              <w:jc w:val="both"/>
              <w:rPr>
                <w:rFonts w:ascii="Cambria" w:hAnsi="Cambria"/>
              </w:rPr>
            </w:pPr>
            <w:r w:rsidRPr="004D46A8">
              <w:rPr>
                <w:rFonts w:ascii="Cambria" w:hAnsi="Cambria"/>
              </w:rPr>
              <w:t>Всички вътрешни магазини/ресторанти ще могат да избират от три варианта:</w:t>
            </w:r>
          </w:p>
          <w:p w14:paraId="331B6616" w14:textId="77777777" w:rsidR="00985EF3" w:rsidRPr="004D46A8" w:rsidRDefault="00985EF3" w:rsidP="00780BA9">
            <w:pPr>
              <w:jc w:val="both"/>
              <w:rPr>
                <w:rFonts w:ascii="Cambria" w:hAnsi="Cambria"/>
              </w:rPr>
            </w:pPr>
            <w:r w:rsidRPr="004D46A8">
              <w:rPr>
                <w:rFonts w:ascii="Cambria" w:hAnsi="Cambria"/>
              </w:rPr>
              <w:t>• да имат един клиент на 15 кв.м.</w:t>
            </w:r>
          </w:p>
          <w:p w14:paraId="3D28248C" w14:textId="77777777" w:rsidR="00985EF3" w:rsidRPr="004D46A8" w:rsidRDefault="00985EF3" w:rsidP="00780BA9">
            <w:pPr>
              <w:jc w:val="both"/>
              <w:rPr>
                <w:rFonts w:ascii="Cambria" w:hAnsi="Cambria"/>
              </w:rPr>
            </w:pPr>
            <w:r w:rsidRPr="004D46A8">
              <w:rPr>
                <w:rFonts w:ascii="Cambria" w:hAnsi="Cambria"/>
              </w:rPr>
              <w:t>• да поддържат разстояние от 2 метра между клиентите;</w:t>
            </w:r>
          </w:p>
          <w:p w14:paraId="480EDE6F" w14:textId="77777777" w:rsidR="00985EF3" w:rsidRPr="004D46A8" w:rsidRDefault="00985EF3" w:rsidP="00780BA9">
            <w:pPr>
              <w:jc w:val="both"/>
              <w:rPr>
                <w:rFonts w:ascii="Cambria" w:hAnsi="Cambria"/>
              </w:rPr>
            </w:pPr>
            <w:r w:rsidRPr="004D46A8">
              <w:rPr>
                <w:rFonts w:ascii="Cambria" w:hAnsi="Cambria"/>
              </w:rPr>
              <w:t>• да поддържат разстояние от 2 метра между ръбовете на масите.</w:t>
            </w:r>
          </w:p>
          <w:p w14:paraId="7D781E6A" w14:textId="77777777" w:rsidR="00985EF3" w:rsidRPr="004D46A8" w:rsidRDefault="00985EF3" w:rsidP="00780BA9">
            <w:pPr>
              <w:jc w:val="both"/>
              <w:rPr>
                <w:rFonts w:ascii="Cambria" w:hAnsi="Cambria"/>
              </w:rPr>
            </w:pPr>
            <w:r w:rsidRPr="004D46A8">
              <w:rPr>
                <w:rFonts w:ascii="Cambria" w:hAnsi="Cambria"/>
              </w:rPr>
              <w:t>Ограниченията за ресторанти, изискващи не повече от двама души или семейство с деца седнали на една маса и редовна дезинфекция остават.</w:t>
            </w:r>
          </w:p>
          <w:p w14:paraId="0433BD66" w14:textId="24B66D4E" w:rsidR="00985EF3" w:rsidRPr="004D46A8" w:rsidRDefault="00985EF3" w:rsidP="00780BA9">
            <w:pPr>
              <w:jc w:val="both"/>
              <w:rPr>
                <w:rFonts w:ascii="Cambria" w:hAnsi="Cambria"/>
              </w:rPr>
            </w:pPr>
            <w:r w:rsidRPr="004D46A8">
              <w:rPr>
                <w:rFonts w:ascii="Cambria" w:hAnsi="Cambria"/>
              </w:rPr>
              <w:t>Ресторантите ще могат да останат отворени след 22:00 часа, но само за клиенти, които имат частно парти (като сватби или семейни тържества). Те ще трябва да изготвят списък с участниците и да го задържат за 30 дни, за да могат да го предоставят на Регионалната здравна служба, ако някой се тества позитивен за коронавирус.</w:t>
            </w:r>
          </w:p>
          <w:p w14:paraId="3F50594E" w14:textId="4C7C997A" w:rsidR="00395C57" w:rsidRPr="004D46A8" w:rsidRDefault="00060508" w:rsidP="00780BA9">
            <w:pPr>
              <w:jc w:val="both"/>
              <w:rPr>
                <w:rFonts w:ascii="Cambria" w:hAnsi="Cambria"/>
              </w:rPr>
            </w:pPr>
            <w:r w:rsidRPr="004D46A8">
              <w:rPr>
                <w:rFonts w:ascii="Cambria" w:hAnsi="Cambria"/>
              </w:rPr>
              <w:t xml:space="preserve">От 1 юни са възстановени </w:t>
            </w:r>
            <w:r w:rsidRPr="004D46A8">
              <w:rPr>
                <w:rStyle w:val="normalchar"/>
                <w:rFonts w:ascii="Cambria" w:hAnsi="Cambria"/>
                <w:bCs/>
                <w:iCs/>
              </w:rPr>
              <w:t>учебните занятия в училищата за ученици от 1 до 5 клас, което е по желание на родителите, а не е задължително.</w:t>
            </w:r>
          </w:p>
        </w:tc>
      </w:tr>
      <w:tr w:rsidR="00395C57" w:rsidRPr="004D46A8" w14:paraId="7A609C9E" w14:textId="77777777" w:rsidTr="00AB399D">
        <w:trPr>
          <w:trHeight w:val="870"/>
        </w:trPr>
        <w:tc>
          <w:tcPr>
            <w:tcW w:w="3543" w:type="dxa"/>
            <w:gridSpan w:val="3"/>
          </w:tcPr>
          <w:p w14:paraId="05393F0D"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0348861" w14:textId="54FA5E26" w:rsidR="00395C57" w:rsidRPr="004D46A8" w:rsidRDefault="00395C57" w:rsidP="00780BA9">
            <w:pPr>
              <w:spacing w:before="120" w:after="120"/>
              <w:jc w:val="both"/>
              <w:rPr>
                <w:rFonts w:ascii="Cambria" w:hAnsi="Cambria"/>
              </w:rPr>
            </w:pPr>
            <w:r w:rsidRPr="004D46A8">
              <w:rPr>
                <w:rFonts w:ascii="Cambria" w:hAnsi="Cambria"/>
              </w:rPr>
              <w:t>Няма официална информация</w:t>
            </w:r>
          </w:p>
        </w:tc>
      </w:tr>
      <w:tr w:rsidR="00395C57" w:rsidRPr="004D46A8" w14:paraId="7B44C374" w14:textId="77777777" w:rsidTr="00EF6DFA">
        <w:trPr>
          <w:trHeight w:val="350"/>
        </w:trPr>
        <w:tc>
          <w:tcPr>
            <w:tcW w:w="11605" w:type="dxa"/>
            <w:gridSpan w:val="5"/>
            <w:shd w:val="clear" w:color="auto" w:fill="D9D9D9" w:themeFill="background1" w:themeFillShade="D9"/>
          </w:tcPr>
          <w:p w14:paraId="6ED4F841" w14:textId="69BEF9CF" w:rsidR="00395C57" w:rsidRPr="004D46A8" w:rsidRDefault="00381D17" w:rsidP="00394717">
            <w:pPr>
              <w:spacing w:before="120" w:after="120"/>
              <w:jc w:val="center"/>
              <w:rPr>
                <w:rFonts w:ascii="Cambria" w:hAnsi="Cambria"/>
                <w:b/>
                <w:bCs/>
                <w:sz w:val="28"/>
                <w:szCs w:val="28"/>
              </w:rPr>
            </w:pPr>
            <w:hyperlink r:id="rId72" w:history="1">
              <w:r w:rsidR="00395C57" w:rsidRPr="004D46A8">
                <w:rPr>
                  <w:rFonts w:ascii="Cambria" w:hAnsi="Cambria"/>
                  <w:b/>
                  <w:bCs/>
                  <w:sz w:val="28"/>
                  <w:szCs w:val="28"/>
                </w:rPr>
                <w:t>Словения</w:t>
              </w:r>
            </w:hyperlink>
            <w:r w:rsidR="00395C57" w:rsidRPr="004D46A8">
              <w:rPr>
                <w:rFonts w:ascii="Cambria" w:hAnsi="Cambria"/>
                <w:b/>
                <w:bCs/>
                <w:sz w:val="28"/>
                <w:szCs w:val="28"/>
              </w:rPr>
              <w:t xml:space="preserve"> (Любляна)</w:t>
            </w:r>
          </w:p>
        </w:tc>
      </w:tr>
      <w:tr w:rsidR="00395C57" w:rsidRPr="004D46A8" w14:paraId="415AA2A8" w14:textId="77777777" w:rsidTr="00AB399D">
        <w:trPr>
          <w:trHeight w:val="636"/>
        </w:trPr>
        <w:tc>
          <w:tcPr>
            <w:tcW w:w="3543" w:type="dxa"/>
            <w:gridSpan w:val="3"/>
            <w:tcBorders>
              <w:right w:val="double" w:sz="4" w:space="0" w:color="auto"/>
            </w:tcBorders>
          </w:tcPr>
          <w:p w14:paraId="180B446F"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6AC7B4AB" w14:textId="77777777" w:rsidR="00395C57" w:rsidRPr="004D46A8" w:rsidRDefault="00395C57" w:rsidP="00780BA9">
            <w:pPr>
              <w:spacing w:line="280" w:lineRule="exact"/>
              <w:ind w:left="60"/>
              <w:contextualSpacing/>
              <w:jc w:val="both"/>
              <w:rPr>
                <w:rFonts w:ascii="Cambria" w:eastAsia="Times New Roman" w:hAnsi="Cambria" w:cstheme="minorHAnsi"/>
                <w:bCs/>
              </w:rPr>
            </w:pPr>
            <w:r w:rsidRPr="004D46A8">
              <w:rPr>
                <w:rFonts w:ascii="Cambria" w:eastAsia="Times New Roman" w:hAnsi="Cambria" w:cstheme="minorHAnsi"/>
                <w:bCs/>
              </w:rPr>
              <w:t>Считано от 17 май 2020 г. държавните граници на Р Словения могат да бъдат пресичани, както следва:</w:t>
            </w:r>
          </w:p>
          <w:p w14:paraId="0A6B01EE" w14:textId="77777777" w:rsidR="00395C57" w:rsidRPr="004D46A8" w:rsidRDefault="00395C57" w:rsidP="00780BA9">
            <w:pPr>
              <w:spacing w:line="280" w:lineRule="exact"/>
              <w:ind w:left="60" w:firstLine="510"/>
              <w:contextualSpacing/>
              <w:jc w:val="both"/>
              <w:rPr>
                <w:rFonts w:ascii="Cambria" w:eastAsia="Times New Roman" w:hAnsi="Cambria" w:cstheme="minorHAnsi"/>
              </w:rPr>
            </w:pPr>
          </w:p>
          <w:p w14:paraId="4635BA0A" w14:textId="77777777" w:rsidR="00395C57" w:rsidRPr="004D46A8" w:rsidRDefault="00395C57" w:rsidP="00780BA9">
            <w:pPr>
              <w:spacing w:line="280" w:lineRule="exact"/>
              <w:contextualSpacing/>
              <w:jc w:val="both"/>
              <w:rPr>
                <w:rFonts w:ascii="Cambria" w:eastAsia="Times New Roman" w:hAnsi="Cambria" w:cstheme="minorHAnsi"/>
                <w:bCs/>
                <w:iCs/>
              </w:rPr>
            </w:pPr>
            <w:r w:rsidRPr="004D46A8">
              <w:rPr>
                <w:rFonts w:ascii="Cambria" w:eastAsia="Times New Roman" w:hAnsi="Cambria" w:cstheme="minorHAnsi"/>
                <w:bCs/>
                <w:iCs/>
              </w:rPr>
              <w:t>За граждани на Европейския съюз и Шенгенската зона</w:t>
            </w:r>
          </w:p>
          <w:p w14:paraId="162EDC6A" w14:textId="77777777" w:rsidR="00395C57" w:rsidRPr="004D46A8" w:rsidRDefault="00395C57" w:rsidP="00780BA9">
            <w:pPr>
              <w:spacing w:line="280" w:lineRule="exact"/>
              <w:ind w:left="60" w:firstLine="510"/>
              <w:contextualSpacing/>
              <w:jc w:val="both"/>
              <w:rPr>
                <w:rFonts w:ascii="Cambria" w:eastAsia="Times New Roman" w:hAnsi="Cambria" w:cstheme="minorHAnsi"/>
                <w:bCs/>
                <w:i/>
                <w:iCs/>
              </w:rPr>
            </w:pPr>
          </w:p>
          <w:p w14:paraId="1ECA8CA0" w14:textId="77777777" w:rsidR="00395C57" w:rsidRPr="004D46A8" w:rsidRDefault="00395C57" w:rsidP="00A62613">
            <w:pPr>
              <w:pStyle w:val="ListParagraph"/>
              <w:numPr>
                <w:ilvl w:val="0"/>
                <w:numId w:val="23"/>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граждани на държави от ЕС и Шенгенската зона, с които е постигнато двустранно техническо споразумение, ще могат да преминават без ограничения през страната. Списък на съответните страни ще бъде публикуван на електронната страница на Министерство на външните работи на Република Словения, както и на страницата на Националния институт за обществено здраве.</w:t>
            </w:r>
          </w:p>
          <w:p w14:paraId="5B819FDA" w14:textId="77777777" w:rsidR="00395C57" w:rsidRPr="004D46A8" w:rsidRDefault="00395C57" w:rsidP="00A62613">
            <w:pPr>
              <w:pStyle w:val="ListParagraph"/>
              <w:numPr>
                <w:ilvl w:val="0"/>
                <w:numId w:val="23"/>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 xml:space="preserve">Ако при преминаване на границата на Република Словения гражданин заяви, че е положителен за SARS-CoV-2 (COVID-19) или има очевидни симптоми на тази инфекция, полицията ще го инструктира незабавно да установи телефонна връзка с избрания личен лекар или спешна медицинска служба. </w:t>
            </w:r>
          </w:p>
          <w:p w14:paraId="16DE6436" w14:textId="77777777" w:rsidR="00395C57" w:rsidRPr="004D46A8" w:rsidRDefault="00395C57" w:rsidP="00A62613">
            <w:pPr>
              <w:pStyle w:val="ListParagraph"/>
              <w:numPr>
                <w:ilvl w:val="0"/>
                <w:numId w:val="23"/>
              </w:numPr>
              <w:spacing w:line="280" w:lineRule="exact"/>
              <w:ind w:left="60" w:firstLine="510"/>
              <w:jc w:val="both"/>
              <w:rPr>
                <w:rFonts w:ascii="Cambria" w:eastAsia="Times New Roman" w:hAnsi="Cambria" w:cstheme="minorHAnsi"/>
                <w:bCs/>
              </w:rPr>
            </w:pPr>
            <w:r w:rsidRPr="004D46A8">
              <w:rPr>
                <w:rFonts w:ascii="Cambria" w:eastAsia="Times New Roman" w:hAnsi="Cambria" w:cstheme="minorHAnsi"/>
              </w:rPr>
              <w:t xml:space="preserve">Чуждестранен гражданин, който няма постоянно пребиваване в Република Словения и при преминаване на границата декларира, че е положителен за SARS-CoV-2 (COVID-19) или показва очевидни признаци на инфекцията, </w:t>
            </w:r>
            <w:r w:rsidRPr="004D46A8">
              <w:rPr>
                <w:rFonts w:ascii="Cambria" w:eastAsia="Times New Roman" w:hAnsi="Cambria" w:cstheme="minorHAnsi"/>
                <w:bCs/>
              </w:rPr>
              <w:t>няма право да влиза в Република Словения.</w:t>
            </w:r>
          </w:p>
          <w:p w14:paraId="6CB72250" w14:textId="77777777" w:rsidR="00395C57" w:rsidRPr="004D46A8" w:rsidRDefault="00395C57" w:rsidP="00780BA9">
            <w:pPr>
              <w:spacing w:line="280" w:lineRule="exact"/>
              <w:ind w:left="60" w:firstLine="510"/>
              <w:contextualSpacing/>
              <w:jc w:val="both"/>
              <w:rPr>
                <w:rFonts w:ascii="Cambria" w:eastAsia="Times New Roman" w:hAnsi="Cambria" w:cstheme="minorHAnsi"/>
                <w:bCs/>
                <w:i/>
                <w:iCs/>
              </w:rPr>
            </w:pPr>
          </w:p>
          <w:p w14:paraId="48AC47D4" w14:textId="77777777" w:rsidR="00395C57" w:rsidRPr="004D46A8" w:rsidRDefault="00395C57" w:rsidP="00780BA9">
            <w:pPr>
              <w:spacing w:line="280" w:lineRule="exact"/>
              <w:contextualSpacing/>
              <w:jc w:val="both"/>
              <w:rPr>
                <w:rFonts w:ascii="Cambria" w:eastAsia="Times New Roman" w:hAnsi="Cambria" w:cstheme="minorHAnsi"/>
                <w:bCs/>
                <w:iCs/>
              </w:rPr>
            </w:pPr>
            <w:r w:rsidRPr="004D46A8">
              <w:rPr>
                <w:rFonts w:ascii="Cambria" w:eastAsia="Times New Roman" w:hAnsi="Cambria" w:cstheme="minorHAnsi"/>
                <w:bCs/>
                <w:iCs/>
              </w:rPr>
              <w:t>За граждани на трети страни</w:t>
            </w:r>
          </w:p>
          <w:p w14:paraId="144C7818" w14:textId="77777777" w:rsidR="00395C57" w:rsidRPr="004D46A8" w:rsidRDefault="00395C57" w:rsidP="00A62613">
            <w:pPr>
              <w:pStyle w:val="ListParagraph"/>
              <w:numPr>
                <w:ilvl w:val="0"/>
                <w:numId w:val="23"/>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bCs/>
              </w:rPr>
              <w:t>Лица, които нямат постоянно или временно пребиваване в Европейския съюз и идват в Република Словения от трети страни</w:t>
            </w:r>
            <w:r w:rsidRPr="004D46A8">
              <w:rPr>
                <w:rFonts w:ascii="Cambria" w:eastAsia="Times New Roman" w:hAnsi="Cambria" w:cstheme="minorHAnsi"/>
              </w:rPr>
              <w:t xml:space="preserve">, подлежат на </w:t>
            </w:r>
            <w:r w:rsidRPr="004D46A8">
              <w:rPr>
                <w:rFonts w:ascii="Cambria" w:eastAsia="Times New Roman" w:hAnsi="Cambria" w:cstheme="minorHAnsi"/>
                <w:bCs/>
              </w:rPr>
              <w:t>задължителна 14-дневна карантина</w:t>
            </w:r>
            <w:r w:rsidRPr="004D46A8">
              <w:rPr>
                <w:rFonts w:ascii="Cambria" w:eastAsia="Times New Roman" w:hAnsi="Cambria" w:cstheme="minorHAnsi"/>
              </w:rPr>
              <w:t xml:space="preserve">. </w:t>
            </w:r>
            <w:r w:rsidRPr="004D46A8">
              <w:rPr>
                <w:rFonts w:ascii="Cambria" w:eastAsia="Times New Roman" w:hAnsi="Cambria" w:cstheme="minorHAnsi"/>
                <w:iCs/>
              </w:rPr>
              <w:t>Тази мярка не се прилага към следните категории лица</w:t>
            </w:r>
            <w:r w:rsidRPr="004D46A8">
              <w:rPr>
                <w:rFonts w:ascii="Cambria" w:eastAsia="Times New Roman" w:hAnsi="Cambria" w:cstheme="minorHAnsi"/>
              </w:rPr>
              <w:t>:</w:t>
            </w:r>
          </w:p>
          <w:p w14:paraId="54A7EFA8" w14:textId="77777777" w:rsidR="00395C57" w:rsidRPr="004D46A8" w:rsidRDefault="00395C57" w:rsidP="00A62613">
            <w:pPr>
              <w:pStyle w:val="ListParagraph"/>
              <w:numPr>
                <w:ilvl w:val="0"/>
                <w:numId w:val="22"/>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лица, които присъстват на погребението на близък роднина и напускат Република Словения в същия ден и имат доказателство за датата и часа на погребението;</w:t>
            </w:r>
          </w:p>
          <w:p w14:paraId="49A1F00C" w14:textId="77777777" w:rsidR="00395C57" w:rsidRPr="004D46A8" w:rsidRDefault="00395C57" w:rsidP="00A62613">
            <w:pPr>
              <w:pStyle w:val="ListParagraph"/>
              <w:numPr>
                <w:ilvl w:val="0"/>
                <w:numId w:val="22"/>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лица, извършващи превоз на стоки до Република Словения или от Република Словения до трета държава, и за превоз на товари от трети страни в транзитен режим;</w:t>
            </w:r>
          </w:p>
          <w:p w14:paraId="6482EB67" w14:textId="77777777" w:rsidR="00395C57" w:rsidRPr="004D46A8" w:rsidRDefault="00395C57" w:rsidP="00A62613">
            <w:pPr>
              <w:pStyle w:val="ListParagraph"/>
              <w:numPr>
                <w:ilvl w:val="0"/>
                <w:numId w:val="22"/>
              </w:numPr>
              <w:spacing w:line="280" w:lineRule="exact"/>
              <w:ind w:left="36" w:firstLine="540"/>
              <w:jc w:val="both"/>
              <w:rPr>
                <w:rFonts w:ascii="Cambria" w:eastAsia="Times New Roman" w:hAnsi="Cambria" w:cstheme="minorHAnsi"/>
              </w:rPr>
            </w:pPr>
            <w:r w:rsidRPr="004D46A8">
              <w:rPr>
                <w:rFonts w:ascii="Cambria" w:eastAsia="Times New Roman" w:hAnsi="Cambria" w:cstheme="minorHAnsi"/>
              </w:rPr>
              <w:t>лица, които са командировани за изпълнението на задачи в международния транспортен сектор и докажат това със сертификат или друг документ от работодателя;</w:t>
            </w:r>
          </w:p>
          <w:p w14:paraId="0D8DAF9A" w14:textId="77777777" w:rsidR="00395C57" w:rsidRPr="004D46A8" w:rsidRDefault="00395C57" w:rsidP="00A62613">
            <w:pPr>
              <w:pStyle w:val="ListParagraph"/>
              <w:numPr>
                <w:ilvl w:val="0"/>
                <w:numId w:val="22"/>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лица с дипломатически паспорт;</w:t>
            </w:r>
          </w:p>
          <w:p w14:paraId="0F9670FA" w14:textId="77777777" w:rsidR="00395C57" w:rsidRPr="004D46A8" w:rsidRDefault="00395C57" w:rsidP="00A62613">
            <w:pPr>
              <w:pStyle w:val="ListParagraph"/>
              <w:numPr>
                <w:ilvl w:val="0"/>
                <w:numId w:val="22"/>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лица от трети страни, които предоставят спешни услуги, за които е издадено удостоверение от компетентното министерство и които, ако не предоставят тези услуги, би могло да се стигне до големи социални или икономически щети;</w:t>
            </w:r>
          </w:p>
          <w:p w14:paraId="1978EBFB" w14:textId="77777777" w:rsidR="00395C57" w:rsidRPr="004D46A8" w:rsidRDefault="00395C57" w:rsidP="00A62613">
            <w:pPr>
              <w:pStyle w:val="ListParagraph"/>
              <w:numPr>
                <w:ilvl w:val="0"/>
                <w:numId w:val="22"/>
              </w:numPr>
              <w:spacing w:line="280" w:lineRule="exact"/>
              <w:ind w:left="60" w:firstLine="510"/>
              <w:jc w:val="both"/>
              <w:rPr>
                <w:rFonts w:ascii="Cambria" w:eastAsia="Times New Roman" w:hAnsi="Cambria" w:cstheme="minorHAnsi"/>
              </w:rPr>
            </w:pPr>
            <w:r w:rsidRPr="004D46A8">
              <w:rPr>
                <w:rFonts w:ascii="Cambria" w:eastAsia="Times New Roman" w:hAnsi="Cambria" w:cstheme="minorHAnsi"/>
              </w:rPr>
              <w:t>членове на службите за защита и спасяване, здравеопазване, полиция, пожарникари и лица, извършващи хуманитарен транспорт за Република Словения, които са преминали границата, за да изпълнят задачите си.</w:t>
            </w:r>
          </w:p>
          <w:p w14:paraId="4F01C8C2" w14:textId="77777777" w:rsidR="00395C57" w:rsidRPr="004D46A8" w:rsidRDefault="00395C57" w:rsidP="00780BA9">
            <w:pPr>
              <w:spacing w:line="280" w:lineRule="exact"/>
              <w:ind w:left="60" w:firstLine="510"/>
              <w:contextualSpacing/>
              <w:jc w:val="both"/>
              <w:rPr>
                <w:rFonts w:ascii="Cambria" w:eastAsia="Times New Roman" w:hAnsi="Cambria" w:cstheme="minorHAnsi"/>
              </w:rPr>
            </w:pPr>
          </w:p>
          <w:p w14:paraId="127FACBF" w14:textId="77777777" w:rsidR="00395C57" w:rsidRPr="004D46A8" w:rsidRDefault="00395C57" w:rsidP="00780BA9">
            <w:pPr>
              <w:spacing w:line="280" w:lineRule="exact"/>
              <w:contextualSpacing/>
              <w:jc w:val="both"/>
              <w:rPr>
                <w:rFonts w:ascii="Cambria" w:hAnsi="Cambria" w:cstheme="minorHAnsi"/>
              </w:rPr>
            </w:pPr>
            <w:r w:rsidRPr="004D46A8">
              <w:rPr>
                <w:rFonts w:ascii="Cambria" w:hAnsi="Cambria" w:cstheme="minorHAnsi"/>
              </w:rPr>
              <w:t>На лица, за които се очаква, че няма да могат да напуснат територията на Р Словения поради наложени от съседна страна мерки, ще бъде отказван достъп до Р Словения.</w:t>
            </w:r>
          </w:p>
          <w:p w14:paraId="4712CEF0" w14:textId="77777777" w:rsidR="00395C57" w:rsidRPr="004D46A8" w:rsidRDefault="00395C57" w:rsidP="00780BA9">
            <w:pPr>
              <w:spacing w:line="280" w:lineRule="exact"/>
              <w:ind w:left="60" w:firstLine="510"/>
              <w:contextualSpacing/>
              <w:jc w:val="both"/>
              <w:rPr>
                <w:rFonts w:ascii="Cambria" w:eastAsia="Times New Roman" w:hAnsi="Cambria" w:cstheme="minorHAnsi"/>
              </w:rPr>
            </w:pPr>
          </w:p>
          <w:p w14:paraId="3799A5D4" w14:textId="77777777" w:rsidR="00395C57" w:rsidRPr="004D46A8" w:rsidRDefault="00395C57" w:rsidP="00780BA9">
            <w:pPr>
              <w:spacing w:line="280" w:lineRule="exact"/>
              <w:ind w:left="60"/>
              <w:contextualSpacing/>
              <w:jc w:val="both"/>
              <w:rPr>
                <w:rFonts w:ascii="Cambria" w:eastAsia="Times New Roman" w:hAnsi="Cambria" w:cstheme="minorHAnsi"/>
              </w:rPr>
            </w:pPr>
            <w:r w:rsidRPr="004D46A8">
              <w:rPr>
                <w:rFonts w:ascii="Cambria" w:eastAsia="Times New Roman" w:hAnsi="Cambria" w:cstheme="minorHAnsi"/>
              </w:rPr>
              <w:t>На всеки седем дни, въз основа на медицинските оценки, правителството ще решава дали да продължат да се прилагат или да бъдат изменени или отменени горните мерки.</w:t>
            </w:r>
          </w:p>
          <w:p w14:paraId="1C7B8B49" w14:textId="77777777" w:rsidR="00395C57" w:rsidRPr="004D46A8" w:rsidRDefault="00395C57" w:rsidP="00780BA9">
            <w:pPr>
              <w:spacing w:line="280" w:lineRule="exact"/>
              <w:ind w:left="60" w:firstLine="510"/>
              <w:contextualSpacing/>
              <w:jc w:val="both"/>
              <w:rPr>
                <w:rFonts w:ascii="Cambria" w:hAnsi="Cambria" w:cstheme="minorHAnsi"/>
                <w:b/>
              </w:rPr>
            </w:pPr>
          </w:p>
          <w:p w14:paraId="034D2394" w14:textId="17255F9D" w:rsidR="00395C57" w:rsidRPr="004D46A8" w:rsidRDefault="00395C57" w:rsidP="00780BA9">
            <w:pPr>
              <w:contextualSpacing/>
              <w:jc w:val="both"/>
              <w:rPr>
                <w:rFonts w:ascii="Cambria" w:hAnsi="Cambria"/>
              </w:rPr>
            </w:pPr>
          </w:p>
        </w:tc>
      </w:tr>
      <w:tr w:rsidR="00395C57" w:rsidRPr="004D46A8" w14:paraId="14DEA94C" w14:textId="77777777" w:rsidTr="00AB399D">
        <w:trPr>
          <w:trHeight w:val="2659"/>
        </w:trPr>
        <w:tc>
          <w:tcPr>
            <w:tcW w:w="3543" w:type="dxa"/>
            <w:gridSpan w:val="3"/>
            <w:tcBorders>
              <w:right w:val="double" w:sz="4" w:space="0" w:color="auto"/>
            </w:tcBorders>
          </w:tcPr>
          <w:p w14:paraId="36097DDC" w14:textId="77777777" w:rsidR="00395C57" w:rsidRPr="004D46A8" w:rsidRDefault="00395C57" w:rsidP="00780BA9">
            <w:pPr>
              <w:contextualSpacing/>
              <w:rPr>
                <w:rFonts w:ascii="Cambria" w:hAnsi="Cambria" w:cstheme="minorHAnsi"/>
              </w:rPr>
            </w:pPr>
            <w:r w:rsidRPr="004D46A8">
              <w:rPr>
                <w:rFonts w:ascii="Cambria" w:hAnsi="Cambria" w:cstheme="minorHAnsi"/>
              </w:rPr>
              <w:t>Въведени мерки по отношение на влизане и излизане на транспортни средства (включително такива при транзитно преминаване)  в страните на акредитацията Ви и допълнителна такава (ако имате).</w:t>
            </w:r>
          </w:p>
          <w:p w14:paraId="252E32E5" w14:textId="77777777" w:rsidR="00395C57" w:rsidRPr="004D46A8" w:rsidRDefault="00395C57" w:rsidP="00780BA9">
            <w:pPr>
              <w:contextualSpacing/>
              <w:rPr>
                <w:rFonts w:ascii="Cambria" w:hAnsi="Cambria" w:cstheme="minorHAnsi"/>
              </w:rPr>
            </w:pPr>
          </w:p>
          <w:p w14:paraId="78634A16" w14:textId="77777777" w:rsidR="00395C57" w:rsidRPr="004D46A8" w:rsidRDefault="00395C57" w:rsidP="00780BA9">
            <w:pPr>
              <w:contextualSpacing/>
              <w:rPr>
                <w:rFonts w:ascii="Cambria" w:hAnsi="Cambria" w:cstheme="minorHAnsi"/>
              </w:rPr>
            </w:pPr>
          </w:p>
          <w:p w14:paraId="141E3876" w14:textId="77777777" w:rsidR="00395C57" w:rsidRPr="004D46A8" w:rsidRDefault="00395C57" w:rsidP="00780BA9">
            <w:pPr>
              <w:rPr>
                <w:rFonts w:ascii="Cambria" w:hAnsi="Cambria" w:cstheme="minorHAnsi"/>
              </w:rPr>
            </w:pPr>
          </w:p>
          <w:p w14:paraId="6668D41E" w14:textId="77777777" w:rsidR="00395C57" w:rsidRPr="004D46A8" w:rsidRDefault="00395C57" w:rsidP="00780BA9">
            <w:pPr>
              <w:rPr>
                <w:rFonts w:ascii="Cambria" w:hAnsi="Cambria" w:cstheme="minorHAnsi"/>
              </w:rPr>
            </w:pPr>
          </w:p>
          <w:p w14:paraId="4D1EE239" w14:textId="6CA22762" w:rsidR="00395C57" w:rsidRPr="004D46A8" w:rsidRDefault="00395C57" w:rsidP="00780BA9">
            <w:pPr>
              <w:rPr>
                <w:rFonts w:ascii="Cambria" w:hAnsi="Cambria"/>
              </w:rPr>
            </w:pPr>
            <w:r w:rsidRPr="004D46A8">
              <w:rPr>
                <w:rFonts w:ascii="Cambria" w:hAnsi="Cambria" w:cstheme="minorHAnsi"/>
              </w:rPr>
              <w:t>Предложения за алтернативни маршрути за завръщане в България (отворени ГКПП към съседни държави)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0AAF37E" w14:textId="77777777" w:rsidR="00395C57" w:rsidRPr="004D46A8" w:rsidRDefault="00395C57" w:rsidP="00780BA9">
            <w:pPr>
              <w:spacing w:line="280" w:lineRule="exact"/>
              <w:ind w:firstLine="567"/>
              <w:contextualSpacing/>
              <w:jc w:val="both"/>
              <w:rPr>
                <w:rFonts w:ascii="Cambria" w:eastAsia="Times New Roman" w:hAnsi="Cambria" w:cstheme="minorHAnsi"/>
              </w:rPr>
            </w:pPr>
            <w:r w:rsidRPr="004D46A8">
              <w:rPr>
                <w:rFonts w:ascii="Cambria" w:eastAsia="Times New Roman" w:hAnsi="Cambria" w:cstheme="minorHAnsi"/>
              </w:rPr>
              <w:t>1. ИТАЛИАНО-СЛОВЕНСКА ГРАНИЦА</w:t>
            </w:r>
          </w:p>
          <w:p w14:paraId="794C0681" w14:textId="77777777" w:rsidR="00395C57" w:rsidRPr="004D46A8" w:rsidRDefault="00395C57" w:rsidP="00780BA9">
            <w:pPr>
              <w:spacing w:line="280" w:lineRule="exact"/>
              <w:ind w:firstLine="720"/>
              <w:contextualSpacing/>
              <w:jc w:val="both"/>
              <w:rPr>
                <w:rFonts w:ascii="Cambria" w:eastAsia="Times New Roman" w:hAnsi="Cambria" w:cstheme="minorHAnsi"/>
              </w:rPr>
            </w:pPr>
          </w:p>
          <w:p w14:paraId="74A28BFB" w14:textId="77777777" w:rsidR="00395C57" w:rsidRPr="004D46A8" w:rsidRDefault="00395C57" w:rsidP="00780BA9">
            <w:pPr>
              <w:spacing w:line="280" w:lineRule="exact"/>
              <w:ind w:firstLine="720"/>
              <w:contextualSpacing/>
              <w:jc w:val="both"/>
              <w:rPr>
                <w:rFonts w:ascii="Cambria" w:eastAsia="Times New Roman" w:hAnsi="Cambria" w:cstheme="minorHAnsi"/>
              </w:rPr>
            </w:pPr>
            <w:r w:rsidRPr="004D46A8">
              <w:rPr>
                <w:rFonts w:ascii="Cambria" w:eastAsia="Times New Roman" w:hAnsi="Cambria" w:cstheme="minorHAnsi"/>
              </w:rPr>
              <w:t>С решение на правителството на Словения (14 май 2020 г.) са определени следните КПП-та:</w:t>
            </w:r>
          </w:p>
          <w:p w14:paraId="1AE1059C"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Vrtojba – St. Andrea – 24/7</w:t>
            </w:r>
          </w:p>
          <w:p w14:paraId="45A0FB07"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Fernetiči – Fernetti – 24/7</w:t>
            </w:r>
          </w:p>
          <w:p w14:paraId="4BCB0EB7"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Škofije – Rabuese – 24/7</w:t>
            </w:r>
          </w:p>
          <w:p w14:paraId="48004DC9"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Krvavi Potok – Pesse – 05:00 – 23:00 ч.</w:t>
            </w:r>
          </w:p>
          <w:p w14:paraId="4EB4E08D"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Robič – Stupizza - 24/7</w:t>
            </w:r>
          </w:p>
          <w:p w14:paraId="0C175479"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Rateče – Fusine - 24/7</w:t>
            </w:r>
          </w:p>
          <w:p w14:paraId="761051DD"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Predel – Predil – от 06:00 – 09:00 ч. и от 15:00 – 18:00 ч. (затворен в събота и празнични дни)</w:t>
            </w:r>
          </w:p>
          <w:p w14:paraId="6B21760E"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Nova Gorica (Erjavčeva ulica) - Gorizia (Via San Gabriele) – 06:00 – 21:00 ч.</w:t>
            </w:r>
          </w:p>
          <w:p w14:paraId="7DBAF124"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Neblo - Vallico di Venco от 06:00 – 09:00 ч. и от 15:00 – 19:00 ч.</w:t>
            </w:r>
          </w:p>
          <w:p w14:paraId="07C1EE3D"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  </w:t>
            </w:r>
          </w:p>
          <w:p w14:paraId="35DD4CE3"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Преминаването през КПП-та, описани в точки </w:t>
            </w:r>
            <w:r w:rsidRPr="004D46A8">
              <w:rPr>
                <w:rFonts w:ascii="Cambria" w:eastAsia="Times New Roman" w:hAnsi="Cambria" w:cstheme="minorHAnsi"/>
                <w:bCs/>
              </w:rPr>
              <w:t>5, 6, 7, 8 и 9</w:t>
            </w:r>
            <w:r w:rsidRPr="004D46A8">
              <w:rPr>
                <w:rFonts w:ascii="Cambria" w:eastAsia="Times New Roman" w:hAnsi="Cambria" w:cstheme="minorHAnsi"/>
              </w:rPr>
              <w:t xml:space="preserve"> е разрешено само за ежедневно работещи мигранти и други лица, на базата на документ от местната община, обосноваващ необходимостта от преминаване на границата заради спешно изпълнение на икономически и селскостопански дейности. Допуска се също преминаването с цел посещение на близки членове на семейството.</w:t>
            </w:r>
          </w:p>
          <w:p w14:paraId="05DB792F" w14:textId="77777777" w:rsidR="00395C57" w:rsidRPr="004D46A8" w:rsidRDefault="00395C57" w:rsidP="00780BA9">
            <w:pPr>
              <w:spacing w:line="280" w:lineRule="exact"/>
              <w:ind w:right="-2" w:firstLine="720"/>
              <w:jc w:val="both"/>
              <w:rPr>
                <w:rFonts w:ascii="Cambria" w:eastAsia="Times New Roman" w:hAnsi="Cambria" w:cstheme="minorHAnsi"/>
              </w:rPr>
            </w:pPr>
          </w:p>
          <w:p w14:paraId="4FC4B5F2" w14:textId="77777777" w:rsidR="00395C57" w:rsidRPr="004D46A8" w:rsidRDefault="00395C57" w:rsidP="00780BA9">
            <w:pPr>
              <w:spacing w:line="280" w:lineRule="exact"/>
              <w:ind w:firstLine="720"/>
              <w:contextualSpacing/>
              <w:jc w:val="both"/>
              <w:rPr>
                <w:rFonts w:ascii="Cambria" w:eastAsia="Times New Roman" w:hAnsi="Cambria" w:cstheme="minorHAnsi"/>
              </w:rPr>
            </w:pPr>
          </w:p>
          <w:p w14:paraId="4884F5C2" w14:textId="77777777" w:rsidR="00395C57" w:rsidRPr="004D46A8" w:rsidRDefault="00395C57" w:rsidP="00780BA9">
            <w:pPr>
              <w:spacing w:line="280" w:lineRule="exact"/>
              <w:ind w:firstLine="567"/>
              <w:jc w:val="both"/>
              <w:rPr>
                <w:rFonts w:ascii="Cambria" w:eastAsia="Times New Roman" w:hAnsi="Cambria" w:cstheme="minorHAnsi"/>
              </w:rPr>
            </w:pPr>
          </w:p>
          <w:p w14:paraId="2FD4DC15" w14:textId="77777777" w:rsidR="00395C57" w:rsidRPr="004D46A8" w:rsidRDefault="00395C57" w:rsidP="00780BA9">
            <w:pPr>
              <w:spacing w:line="280" w:lineRule="exact"/>
              <w:ind w:firstLine="567"/>
              <w:jc w:val="both"/>
              <w:rPr>
                <w:rFonts w:ascii="Cambria" w:eastAsia="Times New Roman" w:hAnsi="Cambria" w:cstheme="minorHAnsi"/>
              </w:rPr>
            </w:pPr>
            <w:r w:rsidRPr="004D46A8">
              <w:rPr>
                <w:rFonts w:ascii="Cambria" w:eastAsia="Times New Roman" w:hAnsi="Cambria" w:cstheme="minorHAnsi"/>
              </w:rPr>
              <w:t xml:space="preserve">2. СЛОВЕНСКО-ХЪРВАТСКА ГРАНИЦА </w:t>
            </w:r>
          </w:p>
          <w:p w14:paraId="140BEBD8" w14:textId="77777777" w:rsidR="00395C57" w:rsidRPr="004D46A8" w:rsidRDefault="00395C57" w:rsidP="00780BA9">
            <w:pPr>
              <w:spacing w:line="280" w:lineRule="exact"/>
              <w:ind w:firstLine="567"/>
              <w:jc w:val="both"/>
              <w:rPr>
                <w:rFonts w:ascii="Cambria" w:eastAsia="Times New Roman" w:hAnsi="Cambria" w:cstheme="minorHAnsi"/>
              </w:rPr>
            </w:pPr>
          </w:p>
          <w:p w14:paraId="28638B9F" w14:textId="77777777" w:rsidR="00395C57" w:rsidRPr="004D46A8" w:rsidRDefault="00395C57" w:rsidP="00780BA9">
            <w:pPr>
              <w:spacing w:line="280" w:lineRule="exact"/>
              <w:ind w:firstLine="567"/>
              <w:jc w:val="both"/>
              <w:rPr>
                <w:rFonts w:ascii="Cambria" w:eastAsia="Times New Roman" w:hAnsi="Cambria" w:cstheme="minorHAnsi"/>
                <w:bCs/>
              </w:rPr>
            </w:pPr>
            <w:r w:rsidRPr="004D46A8">
              <w:rPr>
                <w:rFonts w:ascii="Cambria" w:eastAsia="Times New Roman" w:hAnsi="Cambria" w:cstheme="minorHAnsi"/>
              </w:rPr>
              <w:t xml:space="preserve">На 18 март, въз основа на решение на Словения и Хърватия, всички </w:t>
            </w:r>
            <w:r w:rsidRPr="004D46A8">
              <w:rPr>
                <w:rFonts w:ascii="Cambria" w:eastAsia="Times New Roman" w:hAnsi="Cambria" w:cstheme="minorHAnsi"/>
                <w:bCs/>
              </w:rPr>
              <w:t xml:space="preserve">25 гранични КПП-та с местно значение бяха временно затворени. </w:t>
            </w:r>
          </w:p>
          <w:p w14:paraId="0DF0178D" w14:textId="77777777" w:rsidR="00395C57" w:rsidRPr="004D46A8" w:rsidRDefault="00395C57" w:rsidP="00780BA9">
            <w:pPr>
              <w:spacing w:line="280" w:lineRule="exact"/>
              <w:ind w:firstLine="567"/>
              <w:jc w:val="both"/>
              <w:rPr>
                <w:rFonts w:ascii="Cambria" w:eastAsia="Times New Roman" w:hAnsi="Cambria" w:cstheme="minorHAnsi"/>
                <w:bCs/>
              </w:rPr>
            </w:pPr>
          </w:p>
          <w:p w14:paraId="4EC425F5" w14:textId="77777777" w:rsidR="00395C57" w:rsidRPr="004D46A8" w:rsidRDefault="00395C57" w:rsidP="00780BA9">
            <w:pPr>
              <w:spacing w:line="280" w:lineRule="exact"/>
              <w:ind w:firstLine="567"/>
              <w:jc w:val="both"/>
              <w:rPr>
                <w:rFonts w:ascii="Cambria" w:eastAsia="Times New Roman" w:hAnsi="Cambria" w:cstheme="minorHAnsi"/>
                <w:bCs/>
              </w:rPr>
            </w:pPr>
            <w:r w:rsidRPr="004D46A8">
              <w:rPr>
                <w:rFonts w:ascii="Cambria" w:eastAsia="Times New Roman" w:hAnsi="Cambria" w:cstheme="minorHAnsi"/>
              </w:rPr>
              <w:t xml:space="preserve">На следните гранични пунктове се разрешава транзитен товарен трафик </w:t>
            </w:r>
            <w:r w:rsidRPr="004D46A8">
              <w:rPr>
                <w:rFonts w:ascii="Cambria" w:eastAsia="Times New Roman" w:hAnsi="Cambria" w:cstheme="minorHAnsi"/>
                <w:bCs/>
              </w:rPr>
              <w:t xml:space="preserve">Obrežje – Bregana </w:t>
            </w:r>
            <w:r w:rsidRPr="004D46A8">
              <w:rPr>
                <w:rFonts w:ascii="Cambria" w:eastAsia="Times New Roman" w:hAnsi="Cambria" w:cstheme="minorHAnsi"/>
              </w:rPr>
              <w:t xml:space="preserve">и </w:t>
            </w:r>
            <w:r w:rsidRPr="004D46A8">
              <w:rPr>
                <w:rFonts w:ascii="Cambria" w:eastAsia="Times New Roman" w:hAnsi="Cambria" w:cstheme="minorHAnsi"/>
                <w:bCs/>
              </w:rPr>
              <w:t>Gruškovje</w:t>
            </w:r>
            <w:r w:rsidRPr="004D46A8">
              <w:rPr>
                <w:rFonts w:ascii="Cambria" w:hAnsi="Cambria"/>
                <w:shd w:val="clear" w:color="auto" w:fill="FFFFFF"/>
              </w:rPr>
              <w:t> -</w:t>
            </w:r>
            <w:r w:rsidRPr="004D46A8">
              <w:rPr>
                <w:rFonts w:ascii="Cambria" w:eastAsia="Times New Roman" w:hAnsi="Cambria" w:cstheme="minorHAnsi"/>
                <w:bCs/>
              </w:rPr>
              <w:t xml:space="preserve"> Macelj .</w:t>
            </w:r>
          </w:p>
          <w:p w14:paraId="55F10883" w14:textId="77777777" w:rsidR="00395C57" w:rsidRPr="004D46A8" w:rsidRDefault="00395C57" w:rsidP="00780BA9">
            <w:pPr>
              <w:spacing w:line="280" w:lineRule="exact"/>
              <w:ind w:firstLine="567"/>
              <w:jc w:val="both"/>
              <w:rPr>
                <w:rFonts w:ascii="Cambria" w:eastAsia="Times New Roman" w:hAnsi="Cambria" w:cstheme="minorHAnsi"/>
                <w:bCs/>
              </w:rPr>
            </w:pPr>
          </w:p>
          <w:p w14:paraId="1AE061A2" w14:textId="77777777" w:rsidR="00395C57" w:rsidRPr="004D46A8" w:rsidRDefault="00395C57" w:rsidP="00780BA9">
            <w:pPr>
              <w:spacing w:line="280" w:lineRule="exact"/>
              <w:ind w:firstLine="567"/>
              <w:jc w:val="both"/>
              <w:rPr>
                <w:rFonts w:ascii="Cambria" w:eastAsia="Times New Roman" w:hAnsi="Cambria" w:cstheme="minorHAnsi"/>
              </w:rPr>
            </w:pPr>
            <w:r w:rsidRPr="004D46A8">
              <w:rPr>
                <w:rFonts w:ascii="Cambria" w:eastAsia="Times New Roman" w:hAnsi="Cambria" w:cstheme="minorHAnsi"/>
              </w:rPr>
              <w:t>Между двете страни са отворени също пунктовете:</w:t>
            </w:r>
          </w:p>
          <w:p w14:paraId="2D0E47BD"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Kaštel - Dragonja</w:t>
            </w:r>
          </w:p>
          <w:p w14:paraId="17E2E6DE"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Sočerga - Požane</w:t>
            </w:r>
          </w:p>
          <w:p w14:paraId="76BF97E1" w14:textId="77777777" w:rsidR="00395C57" w:rsidRPr="004D46A8" w:rsidRDefault="00395C57" w:rsidP="00A62613">
            <w:pPr>
              <w:pStyle w:val="ListParagraph"/>
              <w:numPr>
                <w:ilvl w:val="0"/>
                <w:numId w:val="20"/>
              </w:numPr>
              <w:spacing w:line="280" w:lineRule="exact"/>
              <w:jc w:val="both"/>
              <w:rPr>
                <w:rFonts w:ascii="Cambria" w:eastAsia="Times New Roman" w:hAnsi="Cambria" w:cstheme="minorHAnsi"/>
              </w:rPr>
            </w:pPr>
            <w:r w:rsidRPr="004D46A8">
              <w:rPr>
                <w:rFonts w:ascii="Cambria" w:eastAsia="Times New Roman" w:hAnsi="Cambria" w:cstheme="minorHAnsi"/>
              </w:rPr>
              <w:t>Petrina - Brod na Kupi</w:t>
            </w:r>
          </w:p>
          <w:p w14:paraId="2F328CA6" w14:textId="77777777" w:rsidR="00395C57" w:rsidRPr="004D46A8" w:rsidRDefault="00395C57" w:rsidP="00780BA9">
            <w:pPr>
              <w:pStyle w:val="ListParagraph"/>
              <w:spacing w:line="280" w:lineRule="exact"/>
              <w:ind w:left="927"/>
              <w:jc w:val="both"/>
              <w:rPr>
                <w:rFonts w:ascii="Cambria" w:eastAsia="Times New Roman" w:hAnsi="Cambria" w:cstheme="minorHAnsi"/>
              </w:rPr>
            </w:pPr>
          </w:p>
          <w:p w14:paraId="414A8429" w14:textId="77777777" w:rsidR="00395C57" w:rsidRPr="004D46A8" w:rsidRDefault="00395C57" w:rsidP="00780BA9">
            <w:pPr>
              <w:spacing w:line="280" w:lineRule="exact"/>
              <w:ind w:firstLine="567"/>
              <w:jc w:val="both"/>
              <w:rPr>
                <w:rFonts w:ascii="Cambria" w:eastAsia="Times New Roman" w:hAnsi="Cambria" w:cstheme="minorHAnsi"/>
              </w:rPr>
            </w:pPr>
            <w:r w:rsidRPr="004D46A8">
              <w:rPr>
                <w:rFonts w:ascii="Cambria" w:eastAsia="Times New Roman" w:hAnsi="Cambria" w:cstheme="minorHAnsi"/>
              </w:rPr>
              <w:t>Гражданите на ЕС имат право да влизат/излизат от Хърватия в случай на икономически, бизнес и туристически дейности, което следва да бъде потвърдено с документи.</w:t>
            </w:r>
          </w:p>
          <w:p w14:paraId="62BCFA26" w14:textId="77777777" w:rsidR="00395C57" w:rsidRPr="004D46A8" w:rsidRDefault="00395C57" w:rsidP="00780BA9">
            <w:pPr>
              <w:spacing w:line="280" w:lineRule="exact"/>
              <w:ind w:firstLine="567"/>
              <w:jc w:val="both"/>
              <w:rPr>
                <w:rFonts w:ascii="Cambria" w:eastAsia="Times New Roman" w:hAnsi="Cambria" w:cstheme="minorHAnsi"/>
              </w:rPr>
            </w:pPr>
          </w:p>
          <w:p w14:paraId="06D57B2B" w14:textId="77777777" w:rsidR="00395C57" w:rsidRPr="004D46A8" w:rsidRDefault="00395C57" w:rsidP="00780BA9">
            <w:pPr>
              <w:spacing w:line="280" w:lineRule="exact"/>
              <w:ind w:firstLine="567"/>
              <w:jc w:val="both"/>
              <w:rPr>
                <w:rFonts w:ascii="Cambria" w:eastAsia="Times New Roman" w:hAnsi="Cambria" w:cstheme="minorHAnsi"/>
              </w:rPr>
            </w:pPr>
            <w:r w:rsidRPr="004D46A8">
              <w:rPr>
                <w:rFonts w:ascii="Cambria" w:eastAsia="Times New Roman" w:hAnsi="Cambria" w:cstheme="minorHAnsi"/>
              </w:rPr>
              <w:t>3. СЛОВЕНСКО-УНГАРСКА ГРАНИЦА</w:t>
            </w:r>
          </w:p>
          <w:p w14:paraId="46E2E1A9" w14:textId="77777777" w:rsidR="00395C57" w:rsidRPr="004D46A8" w:rsidRDefault="00395C57" w:rsidP="00780BA9">
            <w:pPr>
              <w:jc w:val="both"/>
              <w:rPr>
                <w:rFonts w:ascii="Cambria" w:hAnsi="Cambria" w:cstheme="minorHAnsi"/>
              </w:rPr>
            </w:pPr>
          </w:p>
          <w:p w14:paraId="08F7DD59" w14:textId="77777777" w:rsidR="00395C57" w:rsidRPr="004D46A8" w:rsidRDefault="00395C57" w:rsidP="00780BA9">
            <w:pPr>
              <w:spacing w:line="280" w:lineRule="exact"/>
              <w:ind w:firstLine="720"/>
              <w:contextualSpacing/>
              <w:jc w:val="both"/>
              <w:rPr>
                <w:rFonts w:ascii="Cambria" w:eastAsia="Times New Roman" w:hAnsi="Cambria" w:cstheme="minorHAnsi"/>
              </w:rPr>
            </w:pPr>
            <w:r w:rsidRPr="004D46A8">
              <w:rPr>
                <w:rFonts w:ascii="Cambria" w:eastAsia="Times New Roman" w:hAnsi="Cambria" w:cstheme="minorHAnsi"/>
              </w:rPr>
              <w:t>С решение на правителството на Словения (14 май 2020 г.) са определени следните КПП-та:</w:t>
            </w:r>
          </w:p>
          <w:p w14:paraId="27F367B7"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1. Long Village – Redics – 24/7</w:t>
            </w:r>
          </w:p>
          <w:p w14:paraId="3FDE9CCA"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2. Hodoš – Bajansenye – 24/7</w:t>
            </w:r>
          </w:p>
          <w:p w14:paraId="5A31CBE5"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3. Pince (motorway) - Torniyszentmiklos (Országút) -24/7</w:t>
            </w:r>
          </w:p>
          <w:p w14:paraId="4367FA37"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4. Pince (local road) - Torniyszentmiklos (Helyi út) – 24/7</w:t>
            </w:r>
          </w:p>
          <w:p w14:paraId="06F6EAA6"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5. Čepinci – Ketvolgy </w:t>
            </w:r>
          </w:p>
          <w:p w14:paraId="49948D8A" w14:textId="77777777" w:rsidR="00395C57" w:rsidRPr="004D46A8" w:rsidRDefault="00395C57" w:rsidP="00780BA9">
            <w:pPr>
              <w:spacing w:line="280" w:lineRule="exact"/>
              <w:ind w:right="-2" w:firstLine="720"/>
              <w:jc w:val="both"/>
              <w:rPr>
                <w:rFonts w:ascii="Cambria" w:eastAsia="Times New Roman" w:hAnsi="Cambria" w:cstheme="minorHAnsi"/>
              </w:rPr>
            </w:pPr>
          </w:p>
          <w:p w14:paraId="6306B98D"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Преминаването на държавната граница на контролно-пропускателните пунктове, посочени в </w:t>
            </w:r>
            <w:r w:rsidRPr="004D46A8">
              <w:rPr>
                <w:rFonts w:ascii="Cambria" w:eastAsia="Times New Roman" w:hAnsi="Cambria" w:cstheme="minorHAnsi"/>
                <w:bCs/>
              </w:rPr>
              <w:t>точки 2 и 5</w:t>
            </w:r>
            <w:r w:rsidRPr="004D46A8">
              <w:rPr>
                <w:rFonts w:ascii="Cambria" w:eastAsia="Times New Roman" w:hAnsi="Cambria" w:cstheme="minorHAnsi"/>
              </w:rPr>
              <w:t xml:space="preserve"> е разрешено само на ежедневно работещи мигранти, на притежатели и наематели на земя от двете страни на граничната зона. За целта трябва да представят удостоверение от работодателя; съответно извлечение от имотния регистър или договор за наем. Допуска се също преминаването с цел посещение на близки членове на семейството.</w:t>
            </w:r>
          </w:p>
          <w:p w14:paraId="14094EEF" w14:textId="77777777" w:rsidR="00395C57" w:rsidRPr="004D46A8" w:rsidRDefault="00395C57" w:rsidP="00780BA9">
            <w:pPr>
              <w:spacing w:line="280" w:lineRule="exact"/>
              <w:ind w:right="-2" w:firstLine="720"/>
              <w:jc w:val="both"/>
              <w:rPr>
                <w:rFonts w:ascii="Cambria" w:eastAsia="Times New Roman" w:hAnsi="Cambria" w:cstheme="minorHAnsi"/>
              </w:rPr>
            </w:pPr>
          </w:p>
          <w:p w14:paraId="4425F234" w14:textId="77777777" w:rsidR="00395C57" w:rsidRPr="004D46A8" w:rsidRDefault="00395C57" w:rsidP="00780BA9">
            <w:pPr>
              <w:jc w:val="both"/>
              <w:rPr>
                <w:rFonts w:ascii="Cambria" w:hAnsi="Cambria" w:cstheme="minorHAnsi"/>
                <w:bCs/>
              </w:rPr>
            </w:pPr>
          </w:p>
          <w:p w14:paraId="7EC98463" w14:textId="77777777" w:rsidR="00395C57" w:rsidRPr="004D46A8" w:rsidRDefault="00395C57" w:rsidP="00780BA9">
            <w:pPr>
              <w:spacing w:line="280" w:lineRule="exact"/>
              <w:ind w:firstLine="567"/>
              <w:jc w:val="both"/>
              <w:rPr>
                <w:rFonts w:ascii="Cambria" w:eastAsia="Times New Roman" w:hAnsi="Cambria" w:cstheme="minorHAnsi"/>
              </w:rPr>
            </w:pPr>
          </w:p>
          <w:p w14:paraId="13E8BF75" w14:textId="77777777" w:rsidR="00395C57" w:rsidRPr="004D46A8" w:rsidRDefault="00395C57" w:rsidP="00780BA9">
            <w:pPr>
              <w:spacing w:line="280" w:lineRule="exact"/>
              <w:ind w:firstLine="567"/>
              <w:jc w:val="both"/>
              <w:rPr>
                <w:rFonts w:ascii="Cambria" w:eastAsia="Times New Roman" w:hAnsi="Cambria" w:cstheme="minorHAnsi"/>
              </w:rPr>
            </w:pPr>
            <w:r w:rsidRPr="004D46A8">
              <w:rPr>
                <w:rFonts w:ascii="Cambria" w:eastAsia="Times New Roman" w:hAnsi="Cambria" w:cstheme="minorHAnsi"/>
              </w:rPr>
              <w:t>4. СЛОВЕНСКО-АВСТРИЙСКА ГРАНИЦА</w:t>
            </w:r>
          </w:p>
          <w:p w14:paraId="630597C9" w14:textId="77777777" w:rsidR="00395C57" w:rsidRPr="004D46A8" w:rsidRDefault="00395C57" w:rsidP="00780BA9">
            <w:pPr>
              <w:spacing w:line="280" w:lineRule="exact"/>
              <w:ind w:firstLine="720"/>
              <w:contextualSpacing/>
              <w:jc w:val="both"/>
              <w:rPr>
                <w:rFonts w:ascii="Cambria" w:eastAsia="Times New Roman" w:hAnsi="Cambria" w:cstheme="minorHAnsi"/>
              </w:rPr>
            </w:pPr>
          </w:p>
          <w:p w14:paraId="689CE145" w14:textId="77777777" w:rsidR="00395C57" w:rsidRPr="004D46A8" w:rsidRDefault="00395C57" w:rsidP="00780BA9">
            <w:pPr>
              <w:spacing w:line="280" w:lineRule="exact"/>
              <w:ind w:firstLine="720"/>
              <w:contextualSpacing/>
              <w:jc w:val="both"/>
              <w:rPr>
                <w:rFonts w:ascii="Cambria" w:eastAsia="Times New Roman" w:hAnsi="Cambria" w:cstheme="minorHAnsi"/>
              </w:rPr>
            </w:pPr>
            <w:r w:rsidRPr="004D46A8">
              <w:rPr>
                <w:rFonts w:ascii="Cambria" w:eastAsia="Times New Roman" w:hAnsi="Cambria" w:cstheme="minorHAnsi"/>
              </w:rPr>
              <w:t>С решение на правителството на Словения (14 май 2020 г.) са определени следните КПП-та:</w:t>
            </w:r>
          </w:p>
          <w:p w14:paraId="657AF971"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iCs/>
              </w:rPr>
              <w:t>1</w:t>
            </w:r>
            <w:r w:rsidRPr="004D46A8">
              <w:rPr>
                <w:rFonts w:ascii="Cambria" w:eastAsia="Times New Roman" w:hAnsi="Cambria" w:cstheme="minorHAnsi"/>
              </w:rPr>
              <w:t xml:space="preserve">. Gornja Radgona – Bad Radkersburg  -24/7 </w:t>
            </w:r>
          </w:p>
          <w:p w14:paraId="39C05B0A"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2. Kuzma – Bonisdorf - -24/7 </w:t>
            </w:r>
          </w:p>
          <w:p w14:paraId="23715332"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3. Holmec – Grablach – от 05:00 – 23:00 ч. </w:t>
            </w:r>
          </w:p>
          <w:p w14:paraId="4D91605B"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4. Karavanke – Karawankentunnel - -24/7 </w:t>
            </w:r>
          </w:p>
          <w:p w14:paraId="5D2A6FEE"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5. Jurij – Langegg – от 05:00 – 08:00 ч.  и от 16:00 – 19:00ч.</w:t>
            </w:r>
          </w:p>
          <w:p w14:paraId="4014D461"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6. Vič – Lavamund - от 05:00 – 23:00 ч.  </w:t>
            </w:r>
          </w:p>
          <w:p w14:paraId="7A245BAF"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7. Ljubelj – Loibltunnel от 05:00 – 21:00 ч.  </w:t>
            </w:r>
          </w:p>
          <w:p w14:paraId="5FDE4F98"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8. Trate – Mureck от 05:00 – 21:00 ч.  </w:t>
            </w:r>
          </w:p>
          <w:p w14:paraId="6EA06058"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9. Radlje – Radlpass от 05:00 – 21:00 ч.  </w:t>
            </w:r>
          </w:p>
          <w:p w14:paraId="199CFFEA"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10. Svečina ‒ Berghausen от 08:00 – 18:00 ч.  </w:t>
            </w:r>
          </w:p>
          <w:p w14:paraId="371275DF"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11. Gederovci – Sicheldorf – 24/7 </w:t>
            </w:r>
          </w:p>
          <w:p w14:paraId="5A40B8E3"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12. Šentilj (avtocesta) – Spielfeld (Autobahn)  - 24/7 </w:t>
            </w:r>
          </w:p>
          <w:p w14:paraId="0001C43F"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13. Šentilj (magistrala) – Spielfeld (Bundesstrasse) – от 05:00 – 07:00 ч.  и от 17:00 – 19:00 ч.</w:t>
            </w:r>
          </w:p>
          <w:p w14:paraId="5ED247F4"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14. Korensko sedlo – Wurzenpass </w:t>
            </w:r>
          </w:p>
          <w:p w14:paraId="441F35C8"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15. Jezersko ‒ Seebergsattel </w:t>
            </w:r>
          </w:p>
          <w:p w14:paraId="7C5F0EB2"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16. Pavličevo sedlo – Paulitschattel  </w:t>
            </w:r>
          </w:p>
          <w:p w14:paraId="65C3C915"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17. Kramarovci ‒ St. Anna am Aigen – от 08:00 – 18:00 ч. </w:t>
            </w:r>
          </w:p>
          <w:p w14:paraId="230625BD"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18. Gerlinci ‒ Pölten от 08:00 – 18:00 ч.  </w:t>
            </w:r>
          </w:p>
          <w:p w14:paraId="3DE287D8"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19. Cankova – Zelting – от 05:00 – 08:00 ч.  и от 16:00 – 19:00 ч.</w:t>
            </w:r>
          </w:p>
          <w:p w14:paraId="36824E8C" w14:textId="77777777" w:rsidR="00395C57" w:rsidRPr="004D46A8" w:rsidRDefault="00395C57" w:rsidP="00780BA9">
            <w:pPr>
              <w:spacing w:line="280" w:lineRule="exact"/>
              <w:ind w:right="-2" w:firstLine="720"/>
              <w:jc w:val="both"/>
              <w:rPr>
                <w:rFonts w:ascii="Cambria" w:eastAsia="Times New Roman" w:hAnsi="Cambria" w:cstheme="minorHAnsi"/>
              </w:rPr>
            </w:pPr>
          </w:p>
          <w:p w14:paraId="400C2BF9" w14:textId="77777777" w:rsidR="00395C57" w:rsidRPr="004D46A8" w:rsidRDefault="00395C57" w:rsidP="00780BA9">
            <w:pPr>
              <w:spacing w:line="280" w:lineRule="exact"/>
              <w:ind w:right="-2" w:firstLine="720"/>
              <w:jc w:val="both"/>
              <w:rPr>
                <w:rFonts w:ascii="Cambria" w:eastAsia="Times New Roman" w:hAnsi="Cambria" w:cstheme="minorHAnsi"/>
              </w:rPr>
            </w:pPr>
          </w:p>
          <w:p w14:paraId="2DFFC481"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Контролният пункт на железопътната връзка в граничната зона с Република Австрия е Šentilj - Spielfeld (Eisenbahn). </w:t>
            </w:r>
          </w:p>
          <w:p w14:paraId="4822428F" w14:textId="77777777" w:rsidR="00395C57" w:rsidRPr="004D46A8" w:rsidRDefault="00395C57" w:rsidP="00780BA9">
            <w:pPr>
              <w:spacing w:line="280" w:lineRule="exact"/>
              <w:ind w:right="-2" w:firstLine="720"/>
              <w:jc w:val="both"/>
              <w:rPr>
                <w:rFonts w:ascii="Cambria" w:eastAsia="Times New Roman" w:hAnsi="Cambria" w:cstheme="minorHAnsi"/>
              </w:rPr>
            </w:pPr>
            <w:r w:rsidRPr="004D46A8">
              <w:rPr>
                <w:rFonts w:ascii="Cambria" w:eastAsia="Times New Roman" w:hAnsi="Cambria" w:cstheme="minorHAnsi"/>
              </w:rPr>
              <w:t xml:space="preserve">Преминаването на държавната граница на контролно-пропускателните пунктове, посочени в точки </w:t>
            </w:r>
            <w:r w:rsidRPr="004D46A8">
              <w:rPr>
                <w:rFonts w:ascii="Cambria" w:eastAsia="Times New Roman" w:hAnsi="Cambria" w:cstheme="minorHAnsi"/>
                <w:bCs/>
              </w:rPr>
              <w:t>2, 5, 15, 16, 17, 18 и 19</w:t>
            </w:r>
            <w:r w:rsidRPr="004D46A8">
              <w:rPr>
                <w:rFonts w:ascii="Cambria" w:eastAsia="Times New Roman" w:hAnsi="Cambria" w:cstheme="minorHAnsi"/>
              </w:rPr>
              <w:t xml:space="preserve"> се разрешава само на ежедневно работещи мигранти и притежатели на земи и наематели на земя от двете страни на граничната зона. За целта трябва да представят удостоверение от работодателя; съответно извлечение от имотния регистър или договор за наем. Допуска се също преминаването с цел посещение на близки членове на семейството.</w:t>
            </w:r>
          </w:p>
          <w:p w14:paraId="65603C8B" w14:textId="77777777" w:rsidR="00395C57" w:rsidRPr="004D46A8" w:rsidRDefault="00395C57" w:rsidP="00780BA9">
            <w:pPr>
              <w:spacing w:line="280" w:lineRule="exact"/>
              <w:ind w:right="-2" w:firstLine="720"/>
              <w:jc w:val="both"/>
              <w:rPr>
                <w:rFonts w:ascii="Cambria" w:eastAsia="Times New Roman" w:hAnsi="Cambria" w:cstheme="minorHAnsi"/>
              </w:rPr>
            </w:pPr>
          </w:p>
          <w:p w14:paraId="37FF7D1C" w14:textId="77777777" w:rsidR="00395C57" w:rsidRPr="004D46A8" w:rsidRDefault="00395C57" w:rsidP="00780BA9">
            <w:pPr>
              <w:jc w:val="both"/>
              <w:rPr>
                <w:rFonts w:ascii="Cambria" w:hAnsi="Cambria" w:cstheme="minorHAnsi"/>
              </w:rPr>
            </w:pPr>
          </w:p>
          <w:p w14:paraId="5F6F6221" w14:textId="77777777" w:rsidR="00395C57" w:rsidRPr="004D46A8" w:rsidRDefault="00395C57" w:rsidP="00780BA9">
            <w:pPr>
              <w:jc w:val="both"/>
              <w:rPr>
                <w:rFonts w:ascii="Cambria" w:hAnsi="Cambria" w:cstheme="minorHAnsi"/>
              </w:rPr>
            </w:pPr>
            <w:r w:rsidRPr="004D46A8">
              <w:rPr>
                <w:rFonts w:ascii="Cambria" w:hAnsi="Cambria" w:cstheme="minorHAnsi"/>
              </w:rPr>
              <w:t xml:space="preserve">5. ВЪЗДУШЕН ТРАНСПОРТ </w:t>
            </w:r>
          </w:p>
          <w:p w14:paraId="4F14665A" w14:textId="77777777" w:rsidR="00395C57" w:rsidRPr="004D46A8" w:rsidRDefault="00395C57" w:rsidP="00780BA9">
            <w:pPr>
              <w:jc w:val="both"/>
              <w:rPr>
                <w:rFonts w:ascii="Cambria" w:hAnsi="Cambria" w:cstheme="minorHAnsi"/>
              </w:rPr>
            </w:pPr>
          </w:p>
          <w:p w14:paraId="5CA766C8" w14:textId="77777777" w:rsidR="00395C57" w:rsidRPr="004D46A8" w:rsidRDefault="00395C57" w:rsidP="00780BA9">
            <w:pPr>
              <w:spacing w:line="280" w:lineRule="exact"/>
              <w:ind w:firstLine="720"/>
              <w:contextualSpacing/>
              <w:jc w:val="both"/>
              <w:rPr>
                <w:rFonts w:ascii="Cambria" w:eastAsia="Times New Roman" w:hAnsi="Cambria" w:cstheme="minorHAnsi"/>
                <w:bCs/>
                <w:iCs/>
              </w:rPr>
            </w:pPr>
            <w:r w:rsidRPr="004D46A8">
              <w:rPr>
                <w:rFonts w:ascii="Cambria" w:eastAsia="Times New Roman" w:hAnsi="Cambria" w:cstheme="minorHAnsi"/>
                <w:bCs/>
                <w:iCs/>
              </w:rPr>
              <w:t xml:space="preserve">От </w:t>
            </w:r>
            <w:r w:rsidRPr="004D46A8">
              <w:rPr>
                <w:rFonts w:ascii="Cambria" w:eastAsia="Times New Roman" w:hAnsi="Cambria" w:cstheme="minorHAnsi"/>
                <w:iCs/>
              </w:rPr>
              <w:t>12 май 2020 г.</w:t>
            </w:r>
            <w:r w:rsidRPr="004D46A8">
              <w:rPr>
                <w:rFonts w:ascii="Cambria" w:eastAsia="Times New Roman" w:hAnsi="Cambria" w:cstheme="minorHAnsi"/>
                <w:bCs/>
                <w:iCs/>
              </w:rPr>
              <w:t xml:space="preserve"> се възобновяват пътническите полети от страните-членки на Европейския съюз и трети страни до международните летища на Словения /</w:t>
            </w:r>
            <w:r w:rsidRPr="004D46A8">
              <w:rPr>
                <w:rFonts w:ascii="Cambria" w:eastAsia="Times New Roman" w:hAnsi="Cambria" w:cstheme="minorHAnsi"/>
                <w:iCs/>
              </w:rPr>
              <w:t>Любляна, Марибор и Порторож</w:t>
            </w:r>
            <w:r w:rsidRPr="004D46A8">
              <w:rPr>
                <w:rFonts w:ascii="Cambria" w:eastAsia="Times New Roman" w:hAnsi="Cambria" w:cstheme="minorHAnsi"/>
                <w:bCs/>
                <w:iCs/>
              </w:rPr>
              <w:t xml:space="preserve">/. </w:t>
            </w:r>
          </w:p>
          <w:p w14:paraId="1D1EE990" w14:textId="77777777" w:rsidR="00395C57" w:rsidRPr="004D46A8" w:rsidRDefault="00395C57" w:rsidP="00780BA9">
            <w:pPr>
              <w:spacing w:line="280" w:lineRule="exact"/>
              <w:ind w:firstLine="720"/>
              <w:contextualSpacing/>
              <w:jc w:val="both"/>
              <w:rPr>
                <w:rFonts w:ascii="Cambria" w:eastAsia="Times New Roman" w:hAnsi="Cambria" w:cstheme="minorHAnsi"/>
                <w:bCs/>
                <w:iCs/>
              </w:rPr>
            </w:pPr>
            <w:r w:rsidRPr="004D46A8">
              <w:rPr>
                <w:rFonts w:ascii="Cambria" w:eastAsia="Times New Roman" w:hAnsi="Cambria" w:cstheme="minorHAnsi"/>
                <w:bCs/>
                <w:iCs/>
              </w:rPr>
              <w:t xml:space="preserve">Забраната за полети от чужбина </w:t>
            </w:r>
            <w:r w:rsidRPr="004D46A8">
              <w:rPr>
                <w:rFonts w:ascii="Cambria" w:eastAsia="Times New Roman" w:hAnsi="Cambria" w:cstheme="minorHAnsi"/>
                <w:iCs/>
              </w:rPr>
              <w:t>до местните летища</w:t>
            </w:r>
            <w:r w:rsidRPr="004D46A8">
              <w:rPr>
                <w:rFonts w:ascii="Cambria" w:eastAsia="Times New Roman" w:hAnsi="Cambria" w:cstheme="minorHAnsi"/>
                <w:bCs/>
                <w:iCs/>
              </w:rPr>
              <w:t xml:space="preserve"> остава в сила </w:t>
            </w:r>
            <w:r w:rsidRPr="004D46A8">
              <w:rPr>
                <w:rFonts w:ascii="Cambria" w:eastAsia="Times New Roman" w:hAnsi="Cambria" w:cstheme="minorHAnsi"/>
                <w:iCs/>
              </w:rPr>
              <w:t>до 12 юни 2020</w:t>
            </w:r>
            <w:r w:rsidRPr="004D46A8">
              <w:rPr>
                <w:rFonts w:ascii="Cambria" w:eastAsia="Times New Roman" w:hAnsi="Cambria" w:cstheme="minorHAnsi"/>
                <w:bCs/>
                <w:iCs/>
              </w:rPr>
              <w:t xml:space="preserve"> г.</w:t>
            </w:r>
          </w:p>
          <w:p w14:paraId="45F30A29" w14:textId="77777777" w:rsidR="00395C57" w:rsidRPr="004D46A8" w:rsidRDefault="00395C57" w:rsidP="00780BA9">
            <w:pPr>
              <w:spacing w:line="280" w:lineRule="exact"/>
              <w:ind w:firstLine="720"/>
              <w:contextualSpacing/>
              <w:jc w:val="both"/>
              <w:rPr>
                <w:rFonts w:ascii="Cambria" w:eastAsia="Times New Roman" w:hAnsi="Cambria" w:cstheme="minorHAnsi"/>
                <w:bCs/>
                <w:iCs/>
              </w:rPr>
            </w:pPr>
            <w:r w:rsidRPr="004D46A8">
              <w:rPr>
                <w:rFonts w:ascii="Cambria" w:eastAsia="Times New Roman" w:hAnsi="Cambria" w:cstheme="minorHAnsi"/>
                <w:bCs/>
                <w:iCs/>
              </w:rPr>
              <w:t>Въведени са следните мерки за безопасност, касаещи пътниците:</w:t>
            </w:r>
          </w:p>
          <w:p w14:paraId="17D9A05D" w14:textId="77777777" w:rsidR="00395C57" w:rsidRPr="004D46A8" w:rsidRDefault="00395C57" w:rsidP="00A62613">
            <w:pPr>
              <w:pStyle w:val="ListParagraph"/>
              <w:numPr>
                <w:ilvl w:val="0"/>
                <w:numId w:val="20"/>
              </w:numPr>
              <w:tabs>
                <w:tab w:val="left" w:pos="1080"/>
              </w:tabs>
              <w:spacing w:line="280" w:lineRule="exact"/>
              <w:jc w:val="both"/>
              <w:rPr>
                <w:rFonts w:ascii="Cambria" w:eastAsia="Times New Roman" w:hAnsi="Cambria" w:cstheme="minorHAnsi"/>
                <w:bCs/>
                <w:iCs/>
              </w:rPr>
            </w:pPr>
            <w:r w:rsidRPr="004D46A8">
              <w:rPr>
                <w:rFonts w:ascii="Cambria" w:eastAsia="Times New Roman" w:hAnsi="Cambria" w:cstheme="minorHAnsi"/>
                <w:bCs/>
                <w:iCs/>
              </w:rPr>
              <w:t>Пътниците трябва да спазват 1,5 метра разстояние един от друг във всички части на пътническия терминал. Поставени са маркировки на пода, седалките и лентите за багаж, помагащи им да се придържат към правилото.</w:t>
            </w:r>
          </w:p>
          <w:p w14:paraId="12E9BE9E" w14:textId="77777777" w:rsidR="00395C57" w:rsidRPr="004D46A8" w:rsidRDefault="00395C57" w:rsidP="00A62613">
            <w:pPr>
              <w:pStyle w:val="ListParagraph"/>
              <w:numPr>
                <w:ilvl w:val="0"/>
                <w:numId w:val="20"/>
              </w:numPr>
              <w:tabs>
                <w:tab w:val="left" w:pos="1080"/>
              </w:tabs>
              <w:spacing w:line="280" w:lineRule="exact"/>
              <w:jc w:val="both"/>
              <w:rPr>
                <w:rFonts w:ascii="Cambria" w:eastAsia="Times New Roman" w:hAnsi="Cambria" w:cstheme="minorHAnsi"/>
                <w:bCs/>
                <w:iCs/>
              </w:rPr>
            </w:pPr>
            <w:r w:rsidRPr="004D46A8">
              <w:rPr>
                <w:rFonts w:ascii="Cambria" w:eastAsia="Times New Roman" w:hAnsi="Cambria" w:cstheme="minorHAnsi"/>
                <w:bCs/>
                <w:iCs/>
              </w:rPr>
              <w:t>Пътниците трябва да дезинфекцират ръцете си всеки път, когато влизат в терминала. Дезинфектанти ще бъдат достъпни на различни места в терминала.</w:t>
            </w:r>
          </w:p>
          <w:p w14:paraId="2C427B08" w14:textId="77777777" w:rsidR="00395C57" w:rsidRPr="004D46A8" w:rsidRDefault="00395C57" w:rsidP="00A62613">
            <w:pPr>
              <w:pStyle w:val="ListParagraph"/>
              <w:numPr>
                <w:ilvl w:val="0"/>
                <w:numId w:val="20"/>
              </w:numPr>
              <w:tabs>
                <w:tab w:val="left" w:pos="1080"/>
              </w:tabs>
              <w:spacing w:line="280" w:lineRule="exact"/>
              <w:jc w:val="both"/>
              <w:rPr>
                <w:rFonts w:ascii="Cambria" w:eastAsia="Times New Roman" w:hAnsi="Cambria" w:cstheme="minorHAnsi"/>
                <w:bCs/>
                <w:iCs/>
              </w:rPr>
            </w:pPr>
            <w:r w:rsidRPr="004D46A8">
              <w:rPr>
                <w:rFonts w:ascii="Cambria" w:eastAsia="Times New Roman" w:hAnsi="Cambria" w:cstheme="minorHAnsi"/>
                <w:bCs/>
                <w:iCs/>
              </w:rPr>
              <w:t>Пътниците ще трябва да носят маски или друго покритие за устата и носа вътре в терминала.</w:t>
            </w:r>
          </w:p>
          <w:p w14:paraId="0D76AE43" w14:textId="77777777" w:rsidR="00395C57" w:rsidRPr="004D46A8" w:rsidRDefault="00395C57" w:rsidP="00A62613">
            <w:pPr>
              <w:pStyle w:val="ListParagraph"/>
              <w:numPr>
                <w:ilvl w:val="0"/>
                <w:numId w:val="20"/>
              </w:numPr>
              <w:tabs>
                <w:tab w:val="left" w:pos="1080"/>
              </w:tabs>
              <w:spacing w:line="280" w:lineRule="exact"/>
              <w:jc w:val="both"/>
              <w:rPr>
                <w:rFonts w:ascii="Cambria" w:eastAsia="Times New Roman" w:hAnsi="Cambria" w:cstheme="minorHAnsi"/>
                <w:bCs/>
                <w:iCs/>
              </w:rPr>
            </w:pPr>
            <w:r w:rsidRPr="004D46A8">
              <w:rPr>
                <w:rFonts w:ascii="Cambria" w:eastAsia="Times New Roman" w:hAnsi="Cambria" w:cstheme="minorHAnsi"/>
                <w:bCs/>
                <w:iCs/>
              </w:rPr>
              <w:t>В пътническия терминал ще бъдат допускани само пътници и персонал.</w:t>
            </w:r>
          </w:p>
          <w:p w14:paraId="1D07F757" w14:textId="58561849" w:rsidR="00395C57" w:rsidRPr="004D46A8" w:rsidRDefault="00395C57" w:rsidP="00A62613">
            <w:pPr>
              <w:pStyle w:val="ListParagraph"/>
              <w:numPr>
                <w:ilvl w:val="0"/>
                <w:numId w:val="20"/>
              </w:numPr>
              <w:tabs>
                <w:tab w:val="left" w:pos="1080"/>
              </w:tabs>
              <w:spacing w:line="280" w:lineRule="exact"/>
              <w:jc w:val="both"/>
              <w:rPr>
                <w:rFonts w:ascii="Cambria" w:eastAsia="Times New Roman" w:hAnsi="Cambria" w:cstheme="minorHAnsi"/>
                <w:bCs/>
                <w:iCs/>
              </w:rPr>
            </w:pPr>
            <w:r w:rsidRPr="004D46A8">
              <w:rPr>
                <w:rFonts w:ascii="Cambria" w:eastAsia="Times New Roman" w:hAnsi="Cambria" w:cstheme="minorHAnsi"/>
                <w:bCs/>
                <w:iCs/>
              </w:rPr>
              <w:t>Проверката на телесната температура вероятно ще бъде задължителна за поне част от пътниците. Тази мярка  все още се съгласува с Националния институт за обществено здраве на Словения.</w:t>
            </w:r>
          </w:p>
          <w:p w14:paraId="79EE8068" w14:textId="67BBDF15" w:rsidR="00AB688A" w:rsidRPr="004D46A8" w:rsidRDefault="00AB688A" w:rsidP="00780BA9">
            <w:pPr>
              <w:tabs>
                <w:tab w:val="left" w:pos="1080"/>
              </w:tabs>
              <w:spacing w:line="280" w:lineRule="exact"/>
              <w:jc w:val="both"/>
              <w:rPr>
                <w:rFonts w:ascii="Cambria" w:eastAsia="Times New Roman" w:hAnsi="Cambria" w:cstheme="minorHAnsi"/>
                <w:bCs/>
                <w:iCs/>
              </w:rPr>
            </w:pPr>
          </w:p>
          <w:p w14:paraId="2D6A1CD9" w14:textId="77777777" w:rsidR="00AB688A" w:rsidRPr="004D46A8" w:rsidRDefault="00AB688A" w:rsidP="00780BA9">
            <w:pPr>
              <w:tabs>
                <w:tab w:val="left" w:pos="1080"/>
              </w:tabs>
              <w:spacing w:line="280" w:lineRule="exact"/>
              <w:jc w:val="both"/>
              <w:rPr>
                <w:rFonts w:ascii="Cambria" w:eastAsia="Times New Roman" w:hAnsi="Cambria" w:cstheme="minorHAnsi"/>
                <w:bCs/>
                <w:iCs/>
              </w:rPr>
            </w:pPr>
          </w:p>
          <w:p w14:paraId="05A9C455" w14:textId="7B744BBF" w:rsidR="00AB688A" w:rsidRPr="004D46A8" w:rsidRDefault="00AB688A" w:rsidP="00780BA9">
            <w:pPr>
              <w:jc w:val="both"/>
              <w:rPr>
                <w:rFonts w:ascii="Cambria" w:hAnsi="Cambria"/>
              </w:rPr>
            </w:pPr>
            <w:r w:rsidRPr="004D46A8">
              <w:rPr>
                <w:rFonts w:ascii="Cambria" w:hAnsi="Cambria"/>
              </w:rPr>
              <w:t>Международните пътнически автобуси могат да преминат транзит през Р Словения, само след идаването на изрично разрешение от администрацията на Министерство на инфраструктурата. Процесът по издаването на това разрешение отнема не по-малко от 24 часа.</w:t>
            </w:r>
          </w:p>
          <w:p w14:paraId="5CDDADA5" w14:textId="77777777" w:rsidR="00AB688A" w:rsidRPr="004D46A8" w:rsidRDefault="00AB688A" w:rsidP="00780BA9">
            <w:pPr>
              <w:jc w:val="both"/>
              <w:rPr>
                <w:rFonts w:ascii="Cambria" w:hAnsi="Cambria"/>
              </w:rPr>
            </w:pPr>
          </w:p>
          <w:p w14:paraId="3F5B78B2" w14:textId="77777777" w:rsidR="00AB688A" w:rsidRPr="004D46A8" w:rsidRDefault="00AB688A" w:rsidP="00780BA9">
            <w:pPr>
              <w:jc w:val="both"/>
              <w:rPr>
                <w:rFonts w:ascii="Cambria" w:hAnsi="Cambria"/>
              </w:rPr>
            </w:pPr>
            <w:r w:rsidRPr="004D46A8">
              <w:rPr>
                <w:rFonts w:ascii="Cambria" w:hAnsi="Cambria"/>
              </w:rPr>
              <w:t>Леки коли и микробуси преминават свободно през територията на страната. За целта следва да напуснат Словения в рамките на 24 часа, да нямат симптоми на КОВИД-19 и при поискване от местните власти да представят доказателство за крайната дестинация на пътуването.</w:t>
            </w:r>
          </w:p>
          <w:p w14:paraId="333211C4" w14:textId="77777777" w:rsidR="00AB688A" w:rsidRPr="004D46A8" w:rsidRDefault="00AB688A" w:rsidP="00780BA9">
            <w:pPr>
              <w:jc w:val="both"/>
              <w:rPr>
                <w:rFonts w:ascii="Cambria" w:hAnsi="Cambria"/>
              </w:rPr>
            </w:pPr>
          </w:p>
          <w:p w14:paraId="22E06286" w14:textId="77777777" w:rsidR="00AB688A" w:rsidRPr="004D46A8" w:rsidRDefault="00AB688A" w:rsidP="00780BA9">
            <w:pPr>
              <w:jc w:val="both"/>
              <w:rPr>
                <w:rFonts w:ascii="Cambria" w:hAnsi="Cambria"/>
              </w:rPr>
            </w:pPr>
            <w:r w:rsidRPr="004D46A8">
              <w:rPr>
                <w:rFonts w:ascii="Cambria" w:hAnsi="Cambria"/>
              </w:rPr>
              <w:t>Международните влакове са спрени към този момент. Летището е вдигнало забраната за извършване на граждански полети, но към момента не се осъществяват такива.</w:t>
            </w:r>
          </w:p>
          <w:p w14:paraId="15306BC0" w14:textId="77777777" w:rsidR="00AB688A" w:rsidRPr="004D46A8" w:rsidRDefault="00AB688A" w:rsidP="00780BA9">
            <w:pPr>
              <w:jc w:val="both"/>
              <w:rPr>
                <w:rFonts w:ascii="Cambria" w:hAnsi="Cambria"/>
              </w:rPr>
            </w:pPr>
          </w:p>
          <w:p w14:paraId="34D9715C" w14:textId="7DA259A5" w:rsidR="00395C57" w:rsidRPr="004D46A8" w:rsidRDefault="00AB688A" w:rsidP="00780BA9">
            <w:pPr>
              <w:jc w:val="both"/>
              <w:rPr>
                <w:rFonts w:ascii="Cambria" w:hAnsi="Cambria"/>
              </w:rPr>
            </w:pPr>
            <w:r w:rsidRPr="004D46A8">
              <w:rPr>
                <w:rFonts w:ascii="Cambria" w:hAnsi="Cambria"/>
              </w:rPr>
              <w:t>Предвид технологичното време, което отнема за издаването на разрешително за преминаване на пътнически автобуси в двете посоки, ви уведомяваме, че няма да бъдем в състояние да изпълняваме исканията от транспортните фирми, ако не бъдат изпращани заявките за съдействие не по-рано от 24 часа от датата и часа на преминаване.</w:t>
            </w:r>
          </w:p>
        </w:tc>
      </w:tr>
      <w:tr w:rsidR="00395C57" w:rsidRPr="004D46A8" w14:paraId="6513A02A" w14:textId="77777777" w:rsidTr="00AB399D">
        <w:trPr>
          <w:trHeight w:val="618"/>
        </w:trPr>
        <w:tc>
          <w:tcPr>
            <w:tcW w:w="3543" w:type="dxa"/>
            <w:gridSpan w:val="3"/>
            <w:tcBorders>
              <w:right w:val="double" w:sz="4" w:space="0" w:color="auto"/>
            </w:tcBorders>
          </w:tcPr>
          <w:p w14:paraId="694552A8" w14:textId="77777777" w:rsidR="00395C57" w:rsidRPr="004D46A8" w:rsidRDefault="00395C57" w:rsidP="00780BA9">
            <w:pPr>
              <w:rPr>
                <w:rFonts w:ascii="Cambria" w:hAnsi="Cambria" w:cstheme="minorHAnsi"/>
              </w:rPr>
            </w:pPr>
            <w:r w:rsidRPr="004D46A8">
              <w:rPr>
                <w:rFonts w:ascii="Cambria" w:hAnsi="Cambria" w:cstheme="minorHAnsi"/>
              </w:rPr>
              <w:t>Въведени карантинни/ограничителни мерки за гражданите.</w:t>
            </w:r>
          </w:p>
          <w:p w14:paraId="4C7EED14" w14:textId="168DBF7F" w:rsidR="00395C57" w:rsidRPr="004D46A8" w:rsidRDefault="00395C57" w:rsidP="00780BA9">
            <w:pPr>
              <w:spacing w:before="120" w:after="120"/>
              <w:rPr>
                <w:rFonts w:ascii="Cambria" w:hAnsi="Cambria"/>
              </w:rPr>
            </w:pPr>
          </w:p>
        </w:tc>
        <w:tc>
          <w:tcPr>
            <w:tcW w:w="8062" w:type="dxa"/>
            <w:gridSpan w:val="2"/>
          </w:tcPr>
          <w:p w14:paraId="3C5A08E2" w14:textId="4A63E55E" w:rsidR="00395C57" w:rsidRPr="004D46A8" w:rsidRDefault="00395C57" w:rsidP="00780BA9">
            <w:pPr>
              <w:spacing w:line="280" w:lineRule="exact"/>
              <w:contextualSpacing/>
              <w:jc w:val="both"/>
              <w:rPr>
                <w:rFonts w:ascii="Cambria" w:hAnsi="Cambria"/>
              </w:rPr>
            </w:pPr>
            <w:r w:rsidRPr="004D46A8">
              <w:rPr>
                <w:rFonts w:ascii="Cambria" w:hAnsi="Cambria" w:cstheme="minorHAnsi"/>
                <w:bCs/>
              </w:rPr>
              <w:t xml:space="preserve">Считано от 31 май 2020 г. обявената в Словения епидемия от COVID-19 отпада. </w:t>
            </w:r>
            <w:r w:rsidR="003849F2" w:rsidRPr="004D46A8">
              <w:rPr>
                <w:rFonts w:ascii="Cambria" w:eastAsia="Times New Roman" w:hAnsi="Cambria"/>
                <w:bCs/>
                <w:color w:val="00000A"/>
              </w:rPr>
              <w:t>В Словения вече не е задължително носенето на маски за лице в затворени обществени пространства, но все още се препоръчва от Националния институт за обществено здраве, там където не е възможно спазването на социална дистанция.</w:t>
            </w:r>
          </w:p>
        </w:tc>
      </w:tr>
      <w:tr w:rsidR="00395C57" w:rsidRPr="004D46A8" w14:paraId="4E0B93EA" w14:textId="77777777" w:rsidTr="00AB399D">
        <w:trPr>
          <w:trHeight w:val="870"/>
        </w:trPr>
        <w:tc>
          <w:tcPr>
            <w:tcW w:w="3543" w:type="dxa"/>
            <w:gridSpan w:val="3"/>
            <w:tcBorders>
              <w:right w:val="double" w:sz="4" w:space="0" w:color="auto"/>
            </w:tcBorders>
          </w:tcPr>
          <w:p w14:paraId="181E5E71" w14:textId="77777777" w:rsidR="00395C57" w:rsidRPr="004D46A8" w:rsidRDefault="00395C57" w:rsidP="00780BA9">
            <w:pPr>
              <w:rPr>
                <w:rFonts w:ascii="Cambria" w:hAnsi="Cambria" w:cstheme="minorHAnsi"/>
              </w:rPr>
            </w:pPr>
            <w:r w:rsidRPr="004D46A8">
              <w:rPr>
                <w:rFonts w:ascii="Cambria" w:hAnsi="Cambria" w:cstheme="minorHAnsi"/>
              </w:rPr>
              <w:t>Въведени ограничения/забрани за вносителите/износителите на стоки и услуги.</w:t>
            </w:r>
          </w:p>
          <w:p w14:paraId="3CF451D6" w14:textId="56F82834" w:rsidR="00395C57" w:rsidRPr="004D46A8" w:rsidRDefault="00395C57" w:rsidP="00780BA9">
            <w:pPr>
              <w:spacing w:before="120" w:after="120"/>
              <w:rPr>
                <w:rFonts w:ascii="Cambria" w:hAnsi="Cambria"/>
              </w:rPr>
            </w:pPr>
          </w:p>
        </w:tc>
        <w:tc>
          <w:tcPr>
            <w:tcW w:w="8062" w:type="dxa"/>
            <w:gridSpan w:val="2"/>
          </w:tcPr>
          <w:p w14:paraId="6BAF991B" w14:textId="77777777" w:rsidR="00395C57" w:rsidRPr="004D46A8" w:rsidRDefault="00395C57" w:rsidP="00780BA9">
            <w:pPr>
              <w:jc w:val="both"/>
              <w:rPr>
                <w:rFonts w:ascii="Cambria" w:eastAsia="Times New Roman" w:hAnsi="Cambria" w:cstheme="minorHAnsi"/>
              </w:rPr>
            </w:pPr>
            <w:r w:rsidRPr="004D46A8">
              <w:rPr>
                <w:rFonts w:ascii="Cambria" w:eastAsia="Times New Roman" w:hAnsi="Cambria" w:cstheme="minorHAnsi"/>
              </w:rPr>
              <w:t>От Министерството на земеделието е предложено ограничаване на междудържавния транспорт на живи животни, пресни плодове и зеленчуци, хлебни и зърнени храни, фуражи за животни и картофи.</w:t>
            </w:r>
          </w:p>
          <w:p w14:paraId="0141BD9E" w14:textId="77777777" w:rsidR="00395C57" w:rsidRPr="004D46A8" w:rsidRDefault="00395C57" w:rsidP="00780BA9">
            <w:pPr>
              <w:ind w:firstLine="560"/>
              <w:jc w:val="both"/>
              <w:rPr>
                <w:rFonts w:ascii="Cambria" w:eastAsia="Times New Roman" w:hAnsi="Cambria" w:cstheme="minorHAnsi"/>
              </w:rPr>
            </w:pPr>
            <w:r w:rsidRPr="004D46A8">
              <w:rPr>
                <w:rFonts w:ascii="Cambria" w:eastAsia="Times New Roman" w:hAnsi="Cambria" w:cstheme="minorHAnsi"/>
              </w:rPr>
              <w:t xml:space="preserve">Въведени са максимални цени за ръкавици, защитни костюми, маски, очила, дезинфекциращи средства и всякакви други продукти, които могат да се използват за защита срещу коронавируса. </w:t>
            </w:r>
          </w:p>
          <w:p w14:paraId="66C5BCCB" w14:textId="77777777" w:rsidR="00861BD7" w:rsidRPr="004D46A8" w:rsidRDefault="00861BD7" w:rsidP="00780BA9">
            <w:pPr>
              <w:ind w:firstLine="560"/>
              <w:jc w:val="both"/>
              <w:rPr>
                <w:rFonts w:ascii="Cambria" w:eastAsia="Times New Roman" w:hAnsi="Cambria" w:cstheme="minorHAnsi"/>
              </w:rPr>
            </w:pPr>
          </w:p>
          <w:p w14:paraId="5C8F7AD4" w14:textId="77777777" w:rsidR="00861BD7" w:rsidRPr="004D46A8" w:rsidRDefault="00861BD7" w:rsidP="00780BA9">
            <w:pPr>
              <w:ind w:firstLine="560"/>
              <w:jc w:val="both"/>
              <w:rPr>
                <w:rFonts w:ascii="Cambria" w:eastAsia="Times New Roman" w:hAnsi="Cambria" w:cstheme="minorHAnsi"/>
              </w:rPr>
            </w:pPr>
          </w:p>
          <w:p w14:paraId="03F44BC6" w14:textId="4AE8B5B3" w:rsidR="00861BD7" w:rsidRPr="004D46A8" w:rsidRDefault="00861BD7" w:rsidP="00780BA9">
            <w:pPr>
              <w:ind w:firstLine="560"/>
              <w:jc w:val="both"/>
              <w:rPr>
                <w:rFonts w:ascii="Cambria" w:hAnsi="Cambria"/>
              </w:rPr>
            </w:pPr>
          </w:p>
        </w:tc>
      </w:tr>
      <w:tr w:rsidR="00395C57" w:rsidRPr="004D46A8" w14:paraId="637A9C56" w14:textId="77777777" w:rsidTr="0097653E">
        <w:trPr>
          <w:trHeight w:val="436"/>
        </w:trPr>
        <w:tc>
          <w:tcPr>
            <w:tcW w:w="11605" w:type="dxa"/>
            <w:gridSpan w:val="5"/>
            <w:shd w:val="clear" w:color="auto" w:fill="D9D9D9" w:themeFill="background1" w:themeFillShade="D9"/>
          </w:tcPr>
          <w:p w14:paraId="5FD758E8" w14:textId="3B55B1A8" w:rsidR="00395C57" w:rsidRPr="004D46A8" w:rsidRDefault="00381D17" w:rsidP="00394717">
            <w:pPr>
              <w:spacing w:before="120" w:after="120"/>
              <w:jc w:val="center"/>
              <w:rPr>
                <w:rFonts w:ascii="Cambria" w:hAnsi="Cambria"/>
                <w:b/>
                <w:bCs/>
                <w:sz w:val="28"/>
                <w:szCs w:val="28"/>
              </w:rPr>
            </w:pPr>
            <w:hyperlink r:id="rId73" w:history="1">
              <w:r w:rsidR="00395C57" w:rsidRPr="004D46A8">
                <w:rPr>
                  <w:rFonts w:ascii="Cambria" w:hAnsi="Cambria"/>
                  <w:b/>
                  <w:bCs/>
                  <w:sz w:val="28"/>
                  <w:szCs w:val="28"/>
                </w:rPr>
                <w:t>Сърбия</w:t>
              </w:r>
            </w:hyperlink>
            <w:r w:rsidR="00395C57" w:rsidRPr="004D46A8">
              <w:rPr>
                <w:rFonts w:ascii="Cambria" w:hAnsi="Cambria"/>
                <w:b/>
                <w:bCs/>
                <w:sz w:val="28"/>
                <w:szCs w:val="28"/>
              </w:rPr>
              <w:t xml:space="preserve"> (Белград)</w:t>
            </w:r>
          </w:p>
        </w:tc>
      </w:tr>
      <w:tr w:rsidR="00415D29" w:rsidRPr="004D46A8" w14:paraId="4E256309" w14:textId="77777777" w:rsidTr="00AB399D">
        <w:trPr>
          <w:trHeight w:val="636"/>
        </w:trPr>
        <w:tc>
          <w:tcPr>
            <w:tcW w:w="3543" w:type="dxa"/>
            <w:gridSpan w:val="3"/>
            <w:tcBorders>
              <w:right w:val="double" w:sz="4" w:space="0" w:color="auto"/>
            </w:tcBorders>
          </w:tcPr>
          <w:p w14:paraId="71CC8A32" w14:textId="77777777" w:rsidR="00415D29" w:rsidRPr="004D46A8" w:rsidRDefault="00415D29"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single" w:sz="3" w:space="0" w:color="000000"/>
              <w:bottom w:val="double" w:sz="4" w:space="0" w:color="auto"/>
              <w:right w:val="double" w:sz="4" w:space="0" w:color="auto"/>
            </w:tcBorders>
            <w:shd w:val="clear" w:color="auto" w:fill="auto"/>
          </w:tcPr>
          <w:p w14:paraId="22D7F052" w14:textId="77777777" w:rsidR="002C43BA" w:rsidRPr="004D46A8" w:rsidRDefault="002C43BA" w:rsidP="00A15CA3">
            <w:pPr>
              <w:shd w:val="clear" w:color="auto" w:fill="FFFFFF"/>
              <w:jc w:val="both"/>
              <w:rPr>
                <w:rFonts w:ascii="Cambria" w:eastAsia="Times New Roman" w:hAnsi="Cambria" w:cs="Times New Roman"/>
                <w:bCs/>
                <w:szCs w:val="24"/>
              </w:rPr>
            </w:pPr>
          </w:p>
          <w:p w14:paraId="58C6F892" w14:textId="512B3668" w:rsidR="00A15CA3" w:rsidRPr="004D46A8" w:rsidRDefault="00A15CA3" w:rsidP="00A15CA3">
            <w:pPr>
              <w:shd w:val="clear" w:color="auto" w:fill="FFFFFF"/>
              <w:jc w:val="both"/>
              <w:rPr>
                <w:rFonts w:ascii="Cambria" w:eastAsia="Times New Roman" w:hAnsi="Cambria" w:cs="Times New Roman"/>
                <w:bCs/>
                <w:szCs w:val="24"/>
              </w:rPr>
            </w:pPr>
            <w:r w:rsidRPr="004D46A8">
              <w:rPr>
                <w:rFonts w:ascii="Cambria" w:eastAsia="Times New Roman" w:hAnsi="Cambria" w:cs="Times New Roman"/>
                <w:bCs/>
                <w:szCs w:val="24"/>
              </w:rPr>
              <w:t xml:space="preserve">Правителството на Сърбия прие решение, с което премахва всички ограничения за влизане в страната за чуждестранни граждани. </w:t>
            </w:r>
          </w:p>
          <w:p w14:paraId="01D30B9A" w14:textId="77777777" w:rsidR="002C43BA" w:rsidRPr="004D46A8" w:rsidRDefault="002C43BA" w:rsidP="00A15CA3">
            <w:pPr>
              <w:shd w:val="clear" w:color="auto" w:fill="FFFFFF"/>
              <w:jc w:val="both"/>
              <w:rPr>
                <w:rFonts w:ascii="Cambria" w:eastAsia="Times New Roman" w:hAnsi="Cambria" w:cs="Times New Roman"/>
                <w:bCs/>
                <w:szCs w:val="24"/>
              </w:rPr>
            </w:pPr>
          </w:p>
          <w:p w14:paraId="643AD80C" w14:textId="1870C1EE" w:rsidR="00A15CA3" w:rsidRPr="004D46A8" w:rsidRDefault="00A15CA3" w:rsidP="00A15CA3">
            <w:pPr>
              <w:shd w:val="clear" w:color="auto" w:fill="FFFFFF"/>
              <w:jc w:val="both"/>
              <w:rPr>
                <w:rFonts w:ascii="Cambria" w:eastAsia="Times New Roman" w:hAnsi="Cambria" w:cs="Times New Roman"/>
                <w:bCs/>
                <w:szCs w:val="24"/>
              </w:rPr>
            </w:pPr>
            <w:r w:rsidRPr="004D46A8">
              <w:rPr>
                <w:rFonts w:ascii="Cambria" w:eastAsia="Times New Roman" w:hAnsi="Cambria" w:cs="Times New Roman"/>
                <w:bCs/>
                <w:szCs w:val="24"/>
              </w:rPr>
              <w:t>С решение на Правителството на Сърбия всички гранични пунктове от сръбска страна със съседните държави се отварят за всички граждани, пътуващи с леки автомобили, микробуси и автобуси в двете посоки.</w:t>
            </w:r>
          </w:p>
          <w:p w14:paraId="38CC76AB" w14:textId="77777777" w:rsidR="002C43BA" w:rsidRPr="004D46A8" w:rsidRDefault="002C43BA" w:rsidP="00A15CA3">
            <w:pPr>
              <w:shd w:val="clear" w:color="auto" w:fill="FFFFFF"/>
              <w:jc w:val="both"/>
              <w:rPr>
                <w:rFonts w:ascii="Cambria" w:eastAsia="Times New Roman" w:hAnsi="Cambria" w:cs="Times New Roman"/>
                <w:bCs/>
                <w:szCs w:val="24"/>
              </w:rPr>
            </w:pPr>
          </w:p>
          <w:p w14:paraId="5B3C3354" w14:textId="407F2A7D" w:rsidR="0049122A" w:rsidRPr="004D46A8" w:rsidRDefault="00A15CA3" w:rsidP="00A15CA3">
            <w:pPr>
              <w:adjustRightInd w:val="0"/>
              <w:jc w:val="both"/>
              <w:rPr>
                <w:rFonts w:ascii="Cambria" w:eastAsia="Times New Roman" w:hAnsi="Cambria" w:cs="Times New Roman"/>
                <w:color w:val="000000"/>
                <w:szCs w:val="24"/>
              </w:rPr>
            </w:pPr>
            <w:r w:rsidRPr="004D46A8">
              <w:rPr>
                <w:rFonts w:ascii="Cambria" w:eastAsia="Times New Roman" w:hAnsi="Cambria" w:cs="Times New Roman"/>
                <w:bCs/>
                <w:szCs w:val="24"/>
              </w:rPr>
              <w:t>С отмяна на извънредното положение сръбската държава престана да признава за валидни документите за самоличност с изтекъл срок на българските граждани. При преминаване на границата гражданите следва да се явят с валидни лични документи.</w:t>
            </w:r>
          </w:p>
          <w:p w14:paraId="4EDEA323" w14:textId="5ACEEB1F" w:rsidR="00415D29" w:rsidRPr="004D46A8" w:rsidRDefault="00415D29" w:rsidP="00780BA9">
            <w:pPr>
              <w:jc w:val="both"/>
              <w:rPr>
                <w:rFonts w:ascii="Cambria" w:hAnsi="Cambria" w:cs="Calibri"/>
                <w:color w:val="000000"/>
              </w:rPr>
            </w:pPr>
          </w:p>
        </w:tc>
      </w:tr>
      <w:tr w:rsidR="00415D29" w:rsidRPr="004D46A8" w14:paraId="1BF45546" w14:textId="77777777" w:rsidTr="00AB399D">
        <w:trPr>
          <w:trHeight w:val="922"/>
        </w:trPr>
        <w:tc>
          <w:tcPr>
            <w:tcW w:w="3543" w:type="dxa"/>
            <w:gridSpan w:val="3"/>
            <w:tcBorders>
              <w:right w:val="double" w:sz="4" w:space="0" w:color="auto"/>
            </w:tcBorders>
          </w:tcPr>
          <w:p w14:paraId="33E71F91" w14:textId="77777777" w:rsidR="00415D29" w:rsidRPr="004D46A8" w:rsidRDefault="00415D29"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single" w:sz="3" w:space="0" w:color="000000"/>
              <w:bottom w:val="double" w:sz="4" w:space="0" w:color="auto"/>
              <w:right w:val="double" w:sz="4" w:space="0" w:color="auto"/>
            </w:tcBorders>
            <w:shd w:val="clear" w:color="auto" w:fill="auto"/>
          </w:tcPr>
          <w:p w14:paraId="542C73D9" w14:textId="77777777" w:rsidR="00A15CA3" w:rsidRPr="004D46A8" w:rsidRDefault="00A15CA3" w:rsidP="00780BA9">
            <w:pPr>
              <w:shd w:val="clear" w:color="auto" w:fill="FFFFFF"/>
              <w:jc w:val="both"/>
              <w:rPr>
                <w:rFonts w:ascii="Cambria" w:eastAsia="Times New Roman" w:hAnsi="Cambria" w:cs="Times New Roman"/>
                <w:bCs/>
                <w:szCs w:val="24"/>
              </w:rPr>
            </w:pPr>
          </w:p>
          <w:p w14:paraId="047E6D7F" w14:textId="4D2D0BD9" w:rsidR="0049122A" w:rsidRPr="004D46A8" w:rsidRDefault="0049122A" w:rsidP="00780BA9">
            <w:pPr>
              <w:shd w:val="clear" w:color="auto" w:fill="FFFFFF"/>
              <w:jc w:val="both"/>
              <w:rPr>
                <w:rFonts w:ascii="Cambria" w:eastAsia="Times New Roman" w:hAnsi="Cambria" w:cs="Times New Roman"/>
                <w:bCs/>
                <w:szCs w:val="24"/>
              </w:rPr>
            </w:pPr>
            <w:r w:rsidRPr="004D46A8">
              <w:rPr>
                <w:rFonts w:ascii="Cambria" w:eastAsia="Times New Roman" w:hAnsi="Cambria" w:cs="Times New Roman"/>
                <w:bCs/>
                <w:szCs w:val="24"/>
              </w:rPr>
              <w:t xml:space="preserve">Всички гранични пунктове от сръбска страна със съседните държави, включително с България, са отворени за преминаване за всички граждани, пътуващи </w:t>
            </w:r>
            <w:r w:rsidRPr="004D46A8">
              <w:rPr>
                <w:rFonts w:ascii="Cambria" w:eastAsia="Times New Roman" w:hAnsi="Cambria" w:cs="Times New Roman"/>
                <w:szCs w:val="24"/>
              </w:rPr>
              <w:t>с леки автомобили, микробуси и автобуси в двете посоки</w:t>
            </w:r>
            <w:r w:rsidRPr="004D46A8">
              <w:rPr>
                <w:rFonts w:ascii="Cambria" w:eastAsia="Times New Roman" w:hAnsi="Cambria" w:cs="Times New Roman"/>
                <w:bCs/>
                <w:szCs w:val="24"/>
              </w:rPr>
              <w:t xml:space="preserve">. Отворени за преминаване са всички гранични пунктове от българска страна - ГКПП „Калотина”, ГКПП „Брегово”,  ГКПП „Връшка чука”, ГКПП - Стрезимировци и ГКПП Олтоманци. </w:t>
            </w:r>
          </w:p>
          <w:p w14:paraId="013B5DE8" w14:textId="77777777" w:rsidR="0049122A" w:rsidRPr="004D46A8" w:rsidRDefault="0049122A" w:rsidP="00780BA9">
            <w:pPr>
              <w:shd w:val="clear" w:color="auto" w:fill="FFFFFF"/>
              <w:jc w:val="both"/>
              <w:rPr>
                <w:rFonts w:ascii="Cambria" w:eastAsia="Times New Roman" w:hAnsi="Cambria" w:cs="Times New Roman"/>
                <w:bCs/>
                <w:szCs w:val="24"/>
              </w:rPr>
            </w:pPr>
          </w:p>
          <w:p w14:paraId="7F17BFFB" w14:textId="77777777" w:rsidR="00415D29" w:rsidRPr="004D46A8" w:rsidRDefault="0049122A" w:rsidP="00780BA9">
            <w:pPr>
              <w:jc w:val="both"/>
              <w:rPr>
                <w:rFonts w:ascii="Cambria" w:eastAsia="Times New Roman" w:hAnsi="Cambria" w:cs="Times New Roman"/>
                <w:bCs/>
                <w:szCs w:val="24"/>
              </w:rPr>
            </w:pPr>
            <w:r w:rsidRPr="004D46A8">
              <w:rPr>
                <w:rFonts w:ascii="Cambria" w:eastAsia="Times New Roman" w:hAnsi="Cambria" w:cs="Times New Roman"/>
                <w:bCs/>
                <w:szCs w:val="24"/>
              </w:rPr>
              <w:t>Българските граждани следват да се информират за актуалните заповеди на министерството на здравеопазването на Република България, съгласно които се определя режимът на влизане на граждани в Република България. Завръщащите се в Република България, независимо от тяхното гражданство и престой в чужбина, се поставят под задължителна 14-дневна карантина. Изключение от мярката се допуска за погранични работници и други категории лица, определени със заповед № РД-01-274/21.05.2020 г. на министъра на здравеопазването на Република България.</w:t>
            </w:r>
          </w:p>
          <w:p w14:paraId="44B2D724" w14:textId="698DC6FD" w:rsidR="00A15CA3" w:rsidRPr="004D46A8" w:rsidRDefault="00A15CA3" w:rsidP="00780BA9">
            <w:pPr>
              <w:jc w:val="both"/>
              <w:rPr>
                <w:rFonts w:ascii="Cambria" w:hAnsi="Cambria"/>
                <w:u w:val="single"/>
              </w:rPr>
            </w:pPr>
          </w:p>
        </w:tc>
      </w:tr>
      <w:tr w:rsidR="0049122A" w:rsidRPr="004D46A8" w14:paraId="1C68289F" w14:textId="77777777" w:rsidTr="00AB399D">
        <w:trPr>
          <w:trHeight w:val="618"/>
        </w:trPr>
        <w:tc>
          <w:tcPr>
            <w:tcW w:w="3543" w:type="dxa"/>
            <w:gridSpan w:val="3"/>
            <w:tcBorders>
              <w:right w:val="double" w:sz="4" w:space="0" w:color="auto"/>
            </w:tcBorders>
          </w:tcPr>
          <w:p w14:paraId="07782611" w14:textId="77777777" w:rsidR="0049122A" w:rsidRPr="004D46A8" w:rsidRDefault="0049122A"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1F257DDA" w14:textId="6A9FD006" w:rsidR="0049122A" w:rsidRPr="004D46A8" w:rsidRDefault="0049122A" w:rsidP="00780BA9">
            <w:pPr>
              <w:autoSpaceDE w:val="0"/>
              <w:autoSpaceDN w:val="0"/>
              <w:adjustRightInd w:val="0"/>
              <w:jc w:val="both"/>
              <w:rPr>
                <w:rFonts w:ascii="Cambria" w:hAnsi="Cambria"/>
              </w:rPr>
            </w:pPr>
            <w:r w:rsidRPr="004D46A8">
              <w:rPr>
                <w:rFonts w:ascii="Cambria" w:hAnsi="Cambria"/>
                <w:bCs/>
              </w:rPr>
              <w:t xml:space="preserve">Сърбия започна поетапно да прилага мерки за облекчаване на ограниченията във връзка с разпространението на коронавируса. Към момента са отворени кафенетата и ресторантите, пазарите на открито и закрито, </w:t>
            </w:r>
            <w:r w:rsidRPr="004D46A8">
              <w:rPr>
                <w:rFonts w:ascii="Cambria" w:hAnsi="Cambria"/>
              </w:rPr>
              <w:t xml:space="preserve">малките търговски обекти, предоставящи услуги: автосервизи, обущари, шивачи, химическо чистене, автошколи, както и обектите за търговия: книжарници, за продажба на строителни и електротехнически стоки, на МПС, на велосипеди </w:t>
            </w:r>
            <w:r w:rsidRPr="004D46A8">
              <w:rPr>
                <w:rFonts w:ascii="Cambria" w:hAnsi="Cambria"/>
                <w:bCs/>
              </w:rPr>
              <w:t>Отворени</w:t>
            </w:r>
            <w:r w:rsidRPr="004D46A8">
              <w:rPr>
                <w:rFonts w:ascii="Cambria" w:hAnsi="Cambria"/>
              </w:rPr>
              <w:t xml:space="preserve"> за посещения са търговските центрове, библиотеките, архивите и музеите, гишетата за работа с граждани на обществената и местната администрация, парковете и местата за разходки. Функционира градският транспорт за всички граждани, както и превозите на пътници с железопътен транспорт и междуградски транспорт.</w:t>
            </w:r>
          </w:p>
          <w:p w14:paraId="7C59DD19" w14:textId="77777777" w:rsidR="0049122A" w:rsidRPr="004D46A8" w:rsidRDefault="0049122A" w:rsidP="00780BA9">
            <w:pPr>
              <w:autoSpaceDE w:val="0"/>
              <w:autoSpaceDN w:val="0"/>
              <w:adjustRightInd w:val="0"/>
              <w:jc w:val="both"/>
              <w:rPr>
                <w:rFonts w:ascii="Cambria" w:hAnsi="Cambria"/>
              </w:rPr>
            </w:pPr>
          </w:p>
          <w:p w14:paraId="1E83FE2C" w14:textId="77777777" w:rsidR="0049122A" w:rsidRPr="004D46A8" w:rsidRDefault="0049122A" w:rsidP="00780BA9">
            <w:pPr>
              <w:autoSpaceDE w:val="0"/>
              <w:autoSpaceDN w:val="0"/>
              <w:adjustRightInd w:val="0"/>
              <w:jc w:val="both"/>
              <w:rPr>
                <w:rFonts w:ascii="Cambria" w:hAnsi="Cambria"/>
                <w:b/>
                <w:bCs/>
              </w:rPr>
            </w:pPr>
            <w:r w:rsidRPr="004D46A8">
              <w:rPr>
                <w:rFonts w:ascii="Cambria" w:hAnsi="Cambria"/>
              </w:rPr>
              <w:t>Всички тези обекти функционират при спазване на правилата за социална дистанция от най-малко 2 м, носене на средства за индивидуална защита – маски и ръкавици, предприемане на редовна дезинфекция и избягване на струпване на хора.</w:t>
            </w:r>
          </w:p>
          <w:p w14:paraId="48BA9BA6" w14:textId="77777777" w:rsidR="0049122A" w:rsidRPr="004D46A8" w:rsidRDefault="0049122A" w:rsidP="00780BA9">
            <w:pPr>
              <w:autoSpaceDE w:val="0"/>
              <w:autoSpaceDN w:val="0"/>
              <w:adjustRightInd w:val="0"/>
              <w:jc w:val="both"/>
              <w:rPr>
                <w:rFonts w:ascii="Cambria" w:hAnsi="Cambria"/>
              </w:rPr>
            </w:pPr>
          </w:p>
          <w:p w14:paraId="39F21BF4" w14:textId="08CE3A50" w:rsidR="0049122A" w:rsidRPr="004D46A8" w:rsidRDefault="0049122A" w:rsidP="00780BA9">
            <w:pPr>
              <w:autoSpaceDE w:val="0"/>
              <w:autoSpaceDN w:val="0"/>
              <w:adjustRightInd w:val="0"/>
              <w:jc w:val="both"/>
              <w:rPr>
                <w:rFonts w:ascii="Cambria" w:hAnsi="Cambria"/>
              </w:rPr>
            </w:pPr>
            <w:r w:rsidRPr="004D46A8">
              <w:rPr>
                <w:rFonts w:ascii="Cambria" w:hAnsi="Cambria"/>
              </w:rPr>
              <w:t>Детските градини и занималните за началните класове /от 7 до 12 години/ започнаха да функционират при санитарни норми и редовна дезинфекция на помещенията. Задължително условие за посещение на детските градини е представяне на документ от работодателя за трудова заетост на един или на двамата родители.</w:t>
            </w:r>
          </w:p>
          <w:p w14:paraId="182721A8" w14:textId="77777777" w:rsidR="0049122A" w:rsidRPr="004D46A8" w:rsidRDefault="0049122A" w:rsidP="00780BA9">
            <w:pPr>
              <w:autoSpaceDE w:val="0"/>
              <w:autoSpaceDN w:val="0"/>
              <w:adjustRightInd w:val="0"/>
              <w:jc w:val="both"/>
              <w:rPr>
                <w:rFonts w:ascii="Cambria" w:hAnsi="Cambria"/>
                <w:bCs/>
              </w:rPr>
            </w:pPr>
          </w:p>
          <w:p w14:paraId="3042DE7B" w14:textId="77777777" w:rsidR="0049122A" w:rsidRPr="004D46A8" w:rsidRDefault="0049122A" w:rsidP="00780BA9">
            <w:pPr>
              <w:autoSpaceDE w:val="0"/>
              <w:autoSpaceDN w:val="0"/>
              <w:adjustRightInd w:val="0"/>
              <w:jc w:val="both"/>
              <w:rPr>
                <w:rFonts w:ascii="Cambria" w:hAnsi="Cambria"/>
                <w:bCs/>
              </w:rPr>
            </w:pPr>
            <w:r w:rsidRPr="004D46A8">
              <w:rPr>
                <w:rFonts w:ascii="Cambria" w:hAnsi="Cambria"/>
                <w:bCs/>
              </w:rPr>
              <w:t>Забранява се: събирането на повече от 100 души на едно място;  спортните събития на открито с публика; посещенията в киносалоните и театрите до 31 май 2020 г.; ползването на предната седалка на такситата;</w:t>
            </w:r>
          </w:p>
          <w:p w14:paraId="105DF438" w14:textId="77777777" w:rsidR="0049122A" w:rsidRPr="004D46A8" w:rsidRDefault="0049122A" w:rsidP="00780BA9">
            <w:pPr>
              <w:autoSpaceDE w:val="0"/>
              <w:autoSpaceDN w:val="0"/>
              <w:adjustRightInd w:val="0"/>
              <w:jc w:val="both"/>
              <w:rPr>
                <w:rFonts w:ascii="Cambria" w:hAnsi="Cambria"/>
                <w:bCs/>
              </w:rPr>
            </w:pPr>
          </w:p>
          <w:p w14:paraId="7F6ED285" w14:textId="77777777" w:rsidR="0049122A" w:rsidRPr="004D46A8" w:rsidRDefault="0049122A" w:rsidP="00780BA9">
            <w:pPr>
              <w:autoSpaceDE w:val="0"/>
              <w:autoSpaceDN w:val="0"/>
              <w:adjustRightInd w:val="0"/>
              <w:jc w:val="both"/>
              <w:rPr>
                <w:rFonts w:ascii="Cambria" w:hAnsi="Cambria"/>
                <w:bCs/>
              </w:rPr>
            </w:pPr>
            <w:r w:rsidRPr="004D46A8">
              <w:rPr>
                <w:rFonts w:ascii="Cambria" w:hAnsi="Cambria"/>
                <w:bCs/>
              </w:rPr>
              <w:t>Остават затворени училищата. Университетите ще останат затворени поне до края на м. май или началото на м. юни 2020 г.</w:t>
            </w:r>
          </w:p>
          <w:p w14:paraId="2759002B" w14:textId="22A1F0B0" w:rsidR="0049122A" w:rsidRPr="004D46A8" w:rsidRDefault="0049122A" w:rsidP="00780BA9">
            <w:pPr>
              <w:autoSpaceDE w:val="0"/>
              <w:autoSpaceDN w:val="0"/>
              <w:adjustRightInd w:val="0"/>
              <w:jc w:val="both"/>
              <w:rPr>
                <w:rFonts w:ascii="Cambria" w:hAnsi="Cambria"/>
              </w:rPr>
            </w:pPr>
          </w:p>
        </w:tc>
      </w:tr>
      <w:tr w:rsidR="0049122A" w:rsidRPr="004D46A8" w14:paraId="1BCF369F" w14:textId="77777777" w:rsidTr="00AB399D">
        <w:trPr>
          <w:trHeight w:val="870"/>
        </w:trPr>
        <w:tc>
          <w:tcPr>
            <w:tcW w:w="3543" w:type="dxa"/>
            <w:gridSpan w:val="3"/>
            <w:tcBorders>
              <w:right w:val="double" w:sz="4" w:space="0" w:color="auto"/>
            </w:tcBorders>
          </w:tcPr>
          <w:p w14:paraId="62EB1BAC" w14:textId="77777777" w:rsidR="0049122A" w:rsidRPr="004D46A8" w:rsidRDefault="0049122A"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091935C" w14:textId="657563B3" w:rsidR="0049122A" w:rsidRPr="004D46A8" w:rsidRDefault="0049122A" w:rsidP="00780BA9">
            <w:pPr>
              <w:jc w:val="both"/>
              <w:rPr>
                <w:rFonts w:ascii="Cambria" w:hAnsi="Cambria"/>
              </w:rPr>
            </w:pPr>
            <w:r w:rsidRPr="004D46A8">
              <w:rPr>
                <w:rFonts w:ascii="Cambria" w:hAnsi="Cambria"/>
              </w:rPr>
              <w:t>Продължава да е в сила ограничението на цените на стоки от основна необходимост, за ежедневна санитарна употреба и някои медицински материали.</w:t>
            </w:r>
          </w:p>
        </w:tc>
      </w:tr>
      <w:tr w:rsidR="00395C57" w:rsidRPr="004D46A8" w14:paraId="73C6ECAA" w14:textId="77777777" w:rsidTr="00EF6DFA">
        <w:trPr>
          <w:trHeight w:val="354"/>
        </w:trPr>
        <w:tc>
          <w:tcPr>
            <w:tcW w:w="11605" w:type="dxa"/>
            <w:gridSpan w:val="5"/>
            <w:shd w:val="clear" w:color="auto" w:fill="D9D9D9" w:themeFill="background1" w:themeFillShade="D9"/>
          </w:tcPr>
          <w:p w14:paraId="2AA0BEDD" w14:textId="17D842A2" w:rsidR="00395C57" w:rsidRPr="004D46A8" w:rsidRDefault="00381D17" w:rsidP="00394717">
            <w:pPr>
              <w:spacing w:before="120" w:after="120"/>
              <w:jc w:val="center"/>
              <w:rPr>
                <w:rFonts w:ascii="Cambria" w:hAnsi="Cambria"/>
                <w:b/>
                <w:bCs/>
                <w:sz w:val="28"/>
                <w:szCs w:val="28"/>
              </w:rPr>
            </w:pPr>
            <w:hyperlink r:id="rId74" w:history="1">
              <w:r w:rsidR="00395C57" w:rsidRPr="004D46A8">
                <w:rPr>
                  <w:rFonts w:ascii="Cambria" w:hAnsi="Cambria"/>
                  <w:b/>
                  <w:bCs/>
                  <w:sz w:val="28"/>
                  <w:szCs w:val="28"/>
                </w:rPr>
                <w:t>Турция</w:t>
              </w:r>
            </w:hyperlink>
            <w:r w:rsidR="00395C57" w:rsidRPr="004D46A8">
              <w:rPr>
                <w:rFonts w:ascii="Cambria" w:hAnsi="Cambria"/>
                <w:b/>
                <w:bCs/>
                <w:sz w:val="28"/>
                <w:szCs w:val="28"/>
              </w:rPr>
              <w:t xml:space="preserve"> (Анкара)</w:t>
            </w:r>
          </w:p>
        </w:tc>
      </w:tr>
      <w:tr w:rsidR="00395C57" w:rsidRPr="004D46A8" w14:paraId="038712DB" w14:textId="77777777" w:rsidTr="00AB399D">
        <w:trPr>
          <w:trHeight w:val="636"/>
        </w:trPr>
        <w:tc>
          <w:tcPr>
            <w:tcW w:w="3543" w:type="dxa"/>
            <w:gridSpan w:val="3"/>
          </w:tcPr>
          <w:p w14:paraId="3172216E"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BE52613" w14:textId="77777777" w:rsidR="00395C57" w:rsidRPr="004D46A8" w:rsidRDefault="00395C57" w:rsidP="00780BA9">
            <w:pPr>
              <w:jc w:val="both"/>
              <w:rPr>
                <w:rStyle w:val="normalchar"/>
                <w:rFonts w:ascii="Cambria" w:hAnsi="Cambria"/>
                <w:color w:val="000000"/>
              </w:rPr>
            </w:pPr>
            <w:r w:rsidRPr="004D46A8">
              <w:rPr>
                <w:rFonts w:ascii="Cambria" w:hAnsi="Cambria"/>
                <w:color w:val="000000"/>
              </w:rPr>
              <w:t>МВнР </w:t>
            </w:r>
            <w:r w:rsidRPr="004D46A8">
              <w:rPr>
                <w:rStyle w:val="normalchar"/>
                <w:rFonts w:ascii="Cambria" w:hAnsi="Cambria"/>
                <w:color w:val="000000"/>
              </w:rPr>
              <w:t xml:space="preserve"> на Турция посочва, че във връзка с наложените ограничения по пандемията COVID 19 и до възстановяване на транспортните комуникации и международните полети няма да се налагат административно-наказателни мерки срещу лицата, продължили престоя си в Турция над сроковете на издадените визи и разрешителни за пребиваване.</w:t>
            </w:r>
          </w:p>
          <w:p w14:paraId="0DBC866D" w14:textId="77777777" w:rsidR="00EF27A5" w:rsidRPr="004D46A8" w:rsidRDefault="00EF27A5" w:rsidP="00780BA9">
            <w:pPr>
              <w:jc w:val="both"/>
              <w:rPr>
                <w:rStyle w:val="normalchar"/>
                <w:rFonts w:ascii="Cambria" w:hAnsi="Cambria"/>
                <w:color w:val="000000"/>
              </w:rPr>
            </w:pPr>
          </w:p>
          <w:p w14:paraId="4CEFE8B4" w14:textId="77777777" w:rsidR="00395C57" w:rsidRPr="004D46A8" w:rsidRDefault="00395C57" w:rsidP="00780BA9">
            <w:pPr>
              <w:jc w:val="both"/>
              <w:rPr>
                <w:rFonts w:ascii="Cambria" w:hAnsi="Cambria" w:cs="Times New Roman"/>
                <w:lang w:eastAsia="bg-BG"/>
              </w:rPr>
            </w:pPr>
          </w:p>
          <w:p w14:paraId="519111ED" w14:textId="0AA15958" w:rsidR="00013984" w:rsidRPr="004D46A8" w:rsidRDefault="00395C57" w:rsidP="00780BA9">
            <w:pPr>
              <w:ind w:left="157"/>
              <w:jc w:val="both"/>
              <w:rPr>
                <w:rFonts w:ascii="Cambria" w:hAnsi="Cambria"/>
              </w:rPr>
            </w:pPr>
            <w:r w:rsidRPr="004D46A8">
              <w:rPr>
                <w:rFonts w:ascii="Cambria" w:hAnsi="Cambria" w:cs="Times New Roman"/>
                <w:lang w:eastAsia="bg-BG"/>
              </w:rPr>
              <w:t>ГКПП на страната са затворени за пътнически трафик.</w:t>
            </w:r>
            <w:r w:rsidR="00013984" w:rsidRPr="004D46A8">
              <w:rPr>
                <w:rFonts w:ascii="Cambria" w:hAnsi="Cambria"/>
              </w:rPr>
              <w:t xml:space="preserve"> Турция е затворила граничните си пунктове с Р. България на вход за български и чужди граждани. На изход се пропускат български граждани, намиращи се понастоящем в Турция. През ГКПП „Капъкуле“, ГКПП „Хамзабейли“ и ГКПП „Дерекьой“ желаещите да се завърнат в Р. България наши граждани преминават пунктовете само чрез МПС.</w:t>
            </w:r>
          </w:p>
          <w:p w14:paraId="53867741" w14:textId="77777777" w:rsidR="00EF27A5" w:rsidRPr="004D46A8" w:rsidRDefault="00EF27A5" w:rsidP="00780BA9">
            <w:pPr>
              <w:ind w:left="157"/>
              <w:jc w:val="both"/>
              <w:rPr>
                <w:rFonts w:ascii="Cambria" w:hAnsi="Cambria"/>
              </w:rPr>
            </w:pPr>
          </w:p>
          <w:p w14:paraId="6899DDD7" w14:textId="11C11FBD" w:rsidR="00EF27A5" w:rsidRPr="004D46A8" w:rsidRDefault="00EF27A5" w:rsidP="00780BA9">
            <w:pPr>
              <w:ind w:left="157"/>
              <w:jc w:val="both"/>
              <w:rPr>
                <w:rFonts w:ascii="Cambria" w:hAnsi="Cambria"/>
              </w:rPr>
            </w:pPr>
            <w:r w:rsidRPr="004D46A8">
              <w:rPr>
                <w:rFonts w:ascii="Cambria" w:hAnsi="Cambria"/>
              </w:rPr>
              <w:t>Считано от 21 май 2020 година, отново е разрешено преминаването на пешеходци през ГКПП „Дерекьой“. Забраната остава валидна за другите два пункта с Турция, ГКПП „Капъкуле“ (Капитан Андреево) и ГКПП „Хамзабейли“ (Лесово), където преминаването може да се осъществява единствено с моторно превозно средство.</w:t>
            </w:r>
          </w:p>
          <w:p w14:paraId="4569A34A" w14:textId="77777777" w:rsidR="00013984" w:rsidRPr="004D46A8" w:rsidRDefault="00013984" w:rsidP="00780BA9">
            <w:pPr>
              <w:ind w:left="157"/>
              <w:jc w:val="both"/>
              <w:rPr>
                <w:rFonts w:ascii="Cambria" w:hAnsi="Cambria"/>
              </w:rPr>
            </w:pPr>
          </w:p>
          <w:p w14:paraId="00AA20D5" w14:textId="77777777" w:rsidR="00013984" w:rsidRPr="004D46A8" w:rsidRDefault="00013984" w:rsidP="00780BA9">
            <w:pPr>
              <w:ind w:left="157"/>
              <w:jc w:val="both"/>
              <w:rPr>
                <w:rFonts w:ascii="Cambria" w:hAnsi="Cambria"/>
              </w:rPr>
            </w:pPr>
            <w:r w:rsidRPr="004D46A8">
              <w:rPr>
                <w:rFonts w:ascii="Cambria" w:hAnsi="Cambria"/>
              </w:rPr>
              <w:t>Български граждани, притежаващи разрешение за пребиваване на територията на Турция, ще могат да влизат в Турция, но до преминаването на опасността от епидемията ще могат да се възползват от това право еднократно.</w:t>
            </w:r>
          </w:p>
          <w:p w14:paraId="19BA41C8" w14:textId="77777777" w:rsidR="00013984" w:rsidRPr="004D46A8" w:rsidRDefault="00013984" w:rsidP="00780BA9">
            <w:pPr>
              <w:ind w:left="157"/>
              <w:jc w:val="both"/>
              <w:rPr>
                <w:rFonts w:ascii="Cambria" w:hAnsi="Cambria"/>
              </w:rPr>
            </w:pPr>
          </w:p>
          <w:p w14:paraId="197A4431" w14:textId="77777777" w:rsidR="00013984" w:rsidRPr="004D46A8" w:rsidRDefault="00013984" w:rsidP="00780BA9">
            <w:pPr>
              <w:ind w:left="157"/>
              <w:jc w:val="both"/>
              <w:rPr>
                <w:rFonts w:ascii="Cambria" w:hAnsi="Cambria"/>
              </w:rPr>
            </w:pPr>
            <w:r w:rsidRPr="004D46A8">
              <w:rPr>
                <w:rFonts w:ascii="Cambria" w:hAnsi="Cambria"/>
              </w:rPr>
              <w:t>Турски граждани, притежаващи разрешение за пребиваване на територията на България, ще могат да влизат в България, но до преминаването на опасността от епидемията ще могат да се възползват от това право еднократно.</w:t>
            </w:r>
          </w:p>
          <w:p w14:paraId="0296C311" w14:textId="77777777" w:rsidR="00013984" w:rsidRPr="004D46A8" w:rsidRDefault="00013984" w:rsidP="00780BA9">
            <w:pPr>
              <w:ind w:left="157"/>
              <w:jc w:val="both"/>
              <w:rPr>
                <w:rFonts w:ascii="Cambria" w:hAnsi="Cambria"/>
              </w:rPr>
            </w:pPr>
          </w:p>
          <w:p w14:paraId="6CC601EE" w14:textId="77777777" w:rsidR="00013984" w:rsidRPr="004D46A8" w:rsidRDefault="00013984" w:rsidP="00780BA9">
            <w:pPr>
              <w:ind w:left="157"/>
              <w:jc w:val="both"/>
              <w:rPr>
                <w:rFonts w:ascii="Cambria" w:hAnsi="Cambria"/>
              </w:rPr>
            </w:pPr>
            <w:r w:rsidRPr="004D46A8">
              <w:rPr>
                <w:rFonts w:ascii="Cambria" w:hAnsi="Cambria"/>
              </w:rPr>
              <w:t xml:space="preserve">На турските гранични контролно-пропускателни пунктове се разрешава на български граждани с изтекли документи за самоличност да напуснат територията на Турция. Българските граждани, пътуващи за спешно лечение в клиники в Р. Турция ще бъдат пропускани през ГКПП на територията на страната съгласно утвърден списък, като следва да се придвижват със специализиран медицински транспорт на съответната турска клиника, където ще се лекуват.  </w:t>
            </w:r>
          </w:p>
          <w:p w14:paraId="03450A1B" w14:textId="77777777" w:rsidR="00013984" w:rsidRPr="004D46A8" w:rsidRDefault="00013984" w:rsidP="00780BA9">
            <w:pPr>
              <w:ind w:left="157"/>
              <w:jc w:val="both"/>
              <w:rPr>
                <w:rFonts w:ascii="Cambria" w:hAnsi="Cambria"/>
              </w:rPr>
            </w:pPr>
            <w:r w:rsidRPr="004D46A8">
              <w:rPr>
                <w:rFonts w:ascii="Cambria" w:hAnsi="Cambria"/>
              </w:rPr>
              <w:t>Вътрешните полети на турските авиолинии бяха отменени до 27.05.2020 г. включително.</w:t>
            </w:r>
          </w:p>
          <w:p w14:paraId="11063F74" w14:textId="030C4065" w:rsidR="00395C57" w:rsidRPr="004D46A8" w:rsidRDefault="00395C57" w:rsidP="00780BA9">
            <w:pPr>
              <w:jc w:val="both"/>
              <w:rPr>
                <w:rFonts w:ascii="Cambria" w:hAnsi="Cambria" w:cs="Times New Roman"/>
                <w:lang w:eastAsia="bg-BG"/>
              </w:rPr>
            </w:pPr>
          </w:p>
          <w:p w14:paraId="37BD056E" w14:textId="77777777" w:rsidR="00395C57" w:rsidRPr="004D46A8" w:rsidRDefault="00395C57" w:rsidP="00780BA9">
            <w:pPr>
              <w:jc w:val="both"/>
              <w:rPr>
                <w:rFonts w:ascii="Cambria" w:hAnsi="Cambria" w:cs="Times New Roman"/>
                <w:lang w:eastAsia="bg-BG"/>
              </w:rPr>
            </w:pPr>
          </w:p>
          <w:p w14:paraId="703A0A16" w14:textId="77777777" w:rsidR="00395C57" w:rsidRPr="004D46A8" w:rsidRDefault="00395C57" w:rsidP="00780BA9">
            <w:pPr>
              <w:jc w:val="both"/>
              <w:rPr>
                <w:rFonts w:ascii="Cambria" w:hAnsi="Cambria" w:cs="Times New Roman"/>
                <w:b/>
                <w:lang w:eastAsia="bg-BG"/>
              </w:rPr>
            </w:pPr>
            <w:r w:rsidRPr="004D46A8">
              <w:rPr>
                <w:rFonts w:ascii="Cambria" w:hAnsi="Cambria" w:cs="Times New Roman"/>
                <w:lang w:eastAsia="bg-BG"/>
              </w:rPr>
              <w:t>Български граждани, притежаващи разрешение за пребиваване на територията на Турция, ще могат да влизат в Турция, но до преминаването на опасността от епидемията ще могат да се възползват от това право еднократно</w:t>
            </w:r>
            <w:r w:rsidRPr="004D46A8">
              <w:rPr>
                <w:rFonts w:ascii="Cambria" w:hAnsi="Cambria" w:cs="Times New Roman"/>
                <w:b/>
                <w:lang w:eastAsia="bg-BG"/>
              </w:rPr>
              <w:t>.</w:t>
            </w:r>
          </w:p>
          <w:p w14:paraId="44A3EF4C" w14:textId="77777777" w:rsidR="00395C57" w:rsidRPr="004D46A8" w:rsidRDefault="00395C57" w:rsidP="00780BA9">
            <w:pPr>
              <w:jc w:val="both"/>
              <w:rPr>
                <w:rFonts w:ascii="Cambria" w:hAnsi="Cambria" w:cs="Times New Roman"/>
                <w:b/>
                <w:lang w:eastAsia="bg-BG"/>
              </w:rPr>
            </w:pPr>
          </w:p>
          <w:p w14:paraId="77F29EF4" w14:textId="77777777" w:rsidR="00395C57" w:rsidRPr="004D46A8" w:rsidRDefault="00395C57" w:rsidP="00780BA9">
            <w:pPr>
              <w:jc w:val="both"/>
              <w:rPr>
                <w:rFonts w:ascii="Cambria" w:hAnsi="Cambria" w:cs="Times New Roman"/>
                <w:lang w:eastAsia="bg-BG"/>
              </w:rPr>
            </w:pPr>
            <w:r w:rsidRPr="004D46A8">
              <w:rPr>
                <w:rFonts w:ascii="Cambria" w:hAnsi="Cambria" w:cs="Times New Roman"/>
                <w:lang w:eastAsia="bg-BG"/>
              </w:rPr>
              <w:t>Турски граждани, притежаващи разрешение за пребиваване на територията на България, ще могат да влизат в България, но до преминаването на опасността от епидемията ще могат да се възползват от това право еднократно.</w:t>
            </w:r>
          </w:p>
          <w:p w14:paraId="31C8F7F8" w14:textId="77777777" w:rsidR="00395C57" w:rsidRPr="004D46A8" w:rsidRDefault="00395C57" w:rsidP="00780BA9">
            <w:pPr>
              <w:jc w:val="both"/>
              <w:rPr>
                <w:rFonts w:ascii="Cambria" w:hAnsi="Cambria" w:cs="Times New Roman"/>
                <w:b/>
                <w:lang w:eastAsia="bg-BG"/>
              </w:rPr>
            </w:pPr>
          </w:p>
          <w:p w14:paraId="05DDAC5B" w14:textId="77777777" w:rsidR="00395C57" w:rsidRPr="004D46A8" w:rsidRDefault="00395C57" w:rsidP="00780BA9">
            <w:pPr>
              <w:jc w:val="both"/>
              <w:rPr>
                <w:rFonts w:ascii="Cambria" w:hAnsi="Cambria"/>
              </w:rPr>
            </w:pPr>
            <w:r w:rsidRPr="004D46A8">
              <w:rPr>
                <w:rFonts w:ascii="Cambria" w:hAnsi="Cambria"/>
              </w:rPr>
              <w:t>Турските власти определиха правила за влизане на територията на Турция  за хоспитализация, лечение, изписване, изолация, включително и мерките, които трябва да бъдат предприети за пациенти и придружаващи лица,  както следва:</w:t>
            </w:r>
          </w:p>
          <w:p w14:paraId="2429C892"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720054A4" w14:textId="70A22F6C"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В рамките на международния здравен туризъм;</w:t>
            </w:r>
          </w:p>
          <w:p w14:paraId="11BBFBFC"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3B2FC9A0" w14:textId="049CF048" w:rsidR="00395C57" w:rsidRPr="004D46A8" w:rsidRDefault="00395C57" w:rsidP="00A6261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Пациенти от следните страни ще бъдат приемани от 20.05.2020 г - Албания, Босна и Херцеговина, България, Косово, Северна Македония, Румъния, Сърбия.</w:t>
            </w:r>
          </w:p>
          <w:p w14:paraId="0E2EF9BF" w14:textId="419FC5A5" w:rsidR="00395C57" w:rsidRPr="004D46A8" w:rsidRDefault="00395C57" w:rsidP="00A6261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Пациенти ще бъдат приемани в областта на ортопедията и травматологията, общата хирургия, сърдечносъдовата хирургия, хирургическата онкология, медицинската онкология, лъчевата онкология, неврохирургията и трансплантацията на органи и трансплантацията на костен мозък.</w:t>
            </w:r>
          </w:p>
          <w:p w14:paraId="3356C7EB" w14:textId="5AC8FAA9" w:rsidR="00395C57" w:rsidRPr="004D46A8" w:rsidRDefault="00395C57" w:rsidP="00A6261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Пациентите, които ще бъдат приети, ще бъдат регистрирани в системата за проследяване на пациенти на International Health Services Inc. (USHAŞ) и след предварително одобрение ще бъдат изпращани писмени разрешения до съответните звена. Информацията и документите, поискани за предварително одобрение, ще бъдат публикувани от USHAŞ.</w:t>
            </w:r>
          </w:p>
          <w:p w14:paraId="0EBACF65" w14:textId="77777777" w:rsidR="00395C57" w:rsidRPr="004D46A8" w:rsidRDefault="00395C57" w:rsidP="00A62613">
            <w:pPr>
              <w:pStyle w:val="ListParagraph"/>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При влизане в страната максимум двама души ще могат да придружават един пациент, като правилата, които пациентите и придружителите следва да спазват по въпроси като пътуване, влизане в страната, трансфер и изолация, отделно са посочени в приложението на настоящата нота.</w:t>
            </w:r>
          </w:p>
          <w:p w14:paraId="2FB3202C"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p>
          <w:p w14:paraId="05E60098" w14:textId="77777777" w:rsidR="00395C57" w:rsidRPr="004D46A8" w:rsidRDefault="00395C57" w:rsidP="00780B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b/>
              </w:rPr>
            </w:pPr>
            <w:r w:rsidRPr="004D46A8">
              <w:rPr>
                <w:rFonts w:ascii="Cambria" w:hAnsi="Cambria"/>
              </w:rPr>
              <w:t>Пациентите и техните придружители ще могат да влизат в страната от следните сухопътни пунктове или летища</w:t>
            </w:r>
            <w:r w:rsidRPr="004D46A8">
              <w:rPr>
                <w:rFonts w:ascii="Cambria" w:hAnsi="Cambria"/>
                <w:b/>
              </w:rPr>
              <w:t>:</w:t>
            </w:r>
          </w:p>
          <w:p w14:paraId="2ACB2FB1"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79B34216" w14:textId="36E516A4" w:rsidR="00395C57" w:rsidRPr="004D46A8" w:rsidRDefault="00395C57" w:rsidP="00A62613">
            <w:pPr>
              <w:pStyle w:val="ListParagraph"/>
              <w:numPr>
                <w:ilvl w:val="0"/>
                <w:numId w:val="36"/>
              </w:num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по въздух: Летище Истанбул, летище Анкара Есенбога</w:t>
            </w:r>
          </w:p>
          <w:p w14:paraId="7FC09253" w14:textId="12A7445E" w:rsidR="00395C57" w:rsidRPr="004D46A8" w:rsidRDefault="00395C57" w:rsidP="00A62613">
            <w:pPr>
              <w:pStyle w:val="ListParagraph"/>
              <w:numPr>
                <w:ilvl w:val="0"/>
                <w:numId w:val="36"/>
              </w:numPr>
              <w:tabs>
                <w:tab w:val="left" w:pos="4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по суша: ГКПП Капъкуле, ГКПП Сарп</w:t>
            </w:r>
          </w:p>
          <w:p w14:paraId="1EAD6C92" w14:textId="79CC6CF7" w:rsidR="00395C57" w:rsidRPr="004D46A8" w:rsidRDefault="00395C57" w:rsidP="00A62613">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На летищата и граничните пунктове на пациентите и техните придружители ще се извършват PCR тестове за Covid-19 срещу заплащане или ще се вземат проби за PCR тест.</w:t>
            </w:r>
          </w:p>
          <w:p w14:paraId="7E2AE51E" w14:textId="77777777" w:rsidR="00395C57" w:rsidRPr="004D46A8" w:rsidRDefault="00395C57" w:rsidP="00A62613">
            <w:pPr>
              <w:pStyle w:val="ListParagraph"/>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 xml:space="preserve">Процедурите за хоспитализация, протокол за лечение и изписване на пациентите и техните придружители, ще се извършват при спазване на правилата, описани в „Ръководството (проучване на Научния съвет) на Министерството на здравеопазването, Главна дирекция „Обществено здраве“ Covid-19 (инфекция Sars-Cov-2)“ и указанията, определени в приложението на настоящата нота. </w:t>
            </w:r>
          </w:p>
          <w:p w14:paraId="4EA4A60F"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p>
          <w:p w14:paraId="1D837886" w14:textId="77777777" w:rsidR="00395C57" w:rsidRPr="004D46A8" w:rsidRDefault="00395C57" w:rsidP="00780BA9">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rPr>
            </w:pPr>
            <w:r w:rsidRPr="004D46A8">
              <w:rPr>
                <w:rFonts w:ascii="Cambria" w:hAnsi="Cambria"/>
              </w:rPr>
              <w:t>Болниците, в които пациентите и техните придружители ще бъдат приети, трябва да отговарят на следните условия:</w:t>
            </w:r>
          </w:p>
          <w:p w14:paraId="57B375CF"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b/>
              </w:rPr>
            </w:pPr>
          </w:p>
          <w:p w14:paraId="1ABB6AD5" w14:textId="77777777" w:rsidR="00395C57" w:rsidRPr="004D46A8" w:rsidRDefault="00395C57" w:rsidP="00A6261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Да има издаден от Министерството международен лиценз за разрешение за здравен туризъм.</w:t>
            </w:r>
          </w:p>
          <w:p w14:paraId="22FE1EAF" w14:textId="77777777" w:rsidR="00395C57" w:rsidRPr="004D46A8" w:rsidRDefault="00395C57" w:rsidP="00A6261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Да бъде оборудвана с компютърна томография (КТ) и магнитен резонанс (МР).</w:t>
            </w:r>
          </w:p>
          <w:p w14:paraId="09EBE6FC" w14:textId="77777777" w:rsidR="00395C57" w:rsidRPr="004D46A8" w:rsidRDefault="00395C57" w:rsidP="00A6261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В лиценза и сертификата за дейност да фигурират следните специалности: гръдни заболявания, вътрешни болести, детско здраве и детски болести, инфекциозни болести и клинична микробиология.</w:t>
            </w:r>
          </w:p>
          <w:p w14:paraId="3A0908FF" w14:textId="77777777" w:rsidR="00395C57" w:rsidRPr="004D46A8" w:rsidRDefault="00395C57" w:rsidP="00A6261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Да има отделение за реанимация за възрастни трета фаза.</w:t>
            </w:r>
          </w:p>
          <w:p w14:paraId="07AAE200" w14:textId="77777777" w:rsidR="00395C57" w:rsidRPr="004D46A8" w:rsidRDefault="00395C57" w:rsidP="00A62613">
            <w:pPr>
              <w:pStyle w:val="ListParagraph"/>
              <w:numPr>
                <w:ilvl w:val="0"/>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 xml:space="preserve">За пациентите, идващи от чужбина по линия на международния здравен туризъм в болницата да има обособено помещение на отделен етаж или коридор, което да няма контакт с други пациенти или придружаващи лица.    </w:t>
            </w:r>
          </w:p>
          <w:p w14:paraId="41ACD8CA"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40" w:hanging="283"/>
              <w:jc w:val="both"/>
              <w:rPr>
                <w:rFonts w:ascii="Cambria" w:hAnsi="Cambria"/>
              </w:rPr>
            </w:pPr>
          </w:p>
          <w:p w14:paraId="1F059F77"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rPr>
            </w:pPr>
            <w:r w:rsidRPr="004D46A8">
              <w:rPr>
                <w:rFonts w:ascii="Cambria" w:hAnsi="Cambria"/>
              </w:rPr>
              <w:t>При нужда от съдействие, българските граждани в Турция могат да се обръщат към следните дипломатически представителства:</w:t>
            </w:r>
          </w:p>
          <w:p w14:paraId="24A5DD9A"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p>
          <w:p w14:paraId="6B1C8ADF" w14:textId="77777777" w:rsidR="00395C57" w:rsidRPr="004D46A8" w:rsidRDefault="00395C57" w:rsidP="00A62613">
            <w:pPr>
              <w:pStyle w:val="ListParagraph"/>
              <w:numPr>
                <w:ilvl w:val="0"/>
                <w:numId w:val="35"/>
              </w:numPr>
              <w:tabs>
                <w:tab w:val="left" w:pos="5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Посолство на България в Анкара на следните телефонни линии: +90 312 467 20 71; 427 51 42 и дежурен телефон в извънработно време +90 312 467 20 71; 427 51 42;</w:t>
            </w:r>
          </w:p>
          <w:p w14:paraId="38F8B666" w14:textId="77777777" w:rsidR="00395C57" w:rsidRPr="004D46A8" w:rsidRDefault="00395C57" w:rsidP="00A62613">
            <w:pPr>
              <w:pStyle w:val="ListParagraph"/>
              <w:numPr>
                <w:ilvl w:val="0"/>
                <w:numId w:val="35"/>
              </w:numPr>
              <w:tabs>
                <w:tab w:val="left" w:pos="5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Генерално консулство на България в Истанбул на следните телефонни линии: +90 212 281 01 14 и  +90 549 792 1529;</w:t>
            </w:r>
          </w:p>
          <w:p w14:paraId="2947DFCE" w14:textId="0A2FB420" w:rsidR="00395C57" w:rsidRPr="004D46A8" w:rsidRDefault="00395C57" w:rsidP="00A62613">
            <w:pPr>
              <w:pStyle w:val="ListParagraph"/>
              <w:numPr>
                <w:ilvl w:val="0"/>
                <w:numId w:val="35"/>
              </w:numPr>
              <w:tabs>
                <w:tab w:val="left" w:pos="58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r w:rsidRPr="004D46A8">
              <w:rPr>
                <w:rFonts w:ascii="Cambria" w:hAnsi="Cambria"/>
              </w:rPr>
              <w:t>Генерално консулство на България в Одрин на следните телефонни линии: +90 284 214 06 17, дежурен телефон в извънработно време в работни дни +90 533 7396140 и на дежурен телефон в почивни и празнични дни +90 533 6298164.</w:t>
            </w:r>
          </w:p>
          <w:p w14:paraId="4561AAE4"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40" w:hanging="283"/>
              <w:jc w:val="both"/>
              <w:rPr>
                <w:rFonts w:ascii="Cambria" w:hAnsi="Cambria"/>
              </w:rPr>
            </w:pPr>
          </w:p>
          <w:p w14:paraId="4EE5CA7D" w14:textId="5355DD10"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7"/>
              <w:jc w:val="both"/>
              <w:rPr>
                <w:rFonts w:ascii="Cambria" w:hAnsi="Cambria"/>
              </w:rPr>
            </w:pPr>
            <w:r w:rsidRPr="004D46A8">
              <w:rPr>
                <w:rFonts w:ascii="Cambria" w:hAnsi="Cambria"/>
              </w:rPr>
              <w:t xml:space="preserve">Сигнали и молби за съдействие при бедствени ситуации на български граждани се приемат денонощно и на телефонните линии на дирекция "Ситуационен център": +359 2 948 24 04;  +359 2 971 38 56 или на имейл: </w:t>
            </w:r>
            <w:hyperlink r:id="rId75" w:history="1">
              <w:r w:rsidRPr="004D46A8">
                <w:rPr>
                  <w:rStyle w:val="Hyperlink"/>
                  <w:rFonts w:ascii="Cambria" w:hAnsi="Cambria"/>
                </w:rPr>
                <w:t>crisis@mfa.bg</w:t>
              </w:r>
            </w:hyperlink>
            <w:r w:rsidRPr="004D46A8">
              <w:rPr>
                <w:rFonts w:ascii="Cambria" w:hAnsi="Cambria"/>
              </w:rPr>
              <w:t>.</w:t>
            </w:r>
          </w:p>
          <w:p w14:paraId="7485E08E" w14:textId="631DE6B2" w:rsidR="00395C57" w:rsidRPr="004D46A8" w:rsidRDefault="00395C57" w:rsidP="00780BA9">
            <w:pPr>
              <w:pStyle w:val="HTMLPreformatted"/>
              <w:jc w:val="both"/>
              <w:rPr>
                <w:rFonts w:ascii="Cambria" w:hAnsi="Cambria"/>
                <w:b/>
                <w:u w:val="single"/>
                <w:lang w:val="bg-BG"/>
              </w:rPr>
            </w:pPr>
          </w:p>
          <w:p w14:paraId="4F04AF48" w14:textId="4D38D9FC" w:rsidR="00395C57" w:rsidRPr="004D46A8" w:rsidRDefault="00395C57" w:rsidP="00780BA9">
            <w:pPr>
              <w:ind w:left="157"/>
              <w:jc w:val="both"/>
              <w:rPr>
                <w:rFonts w:ascii="Cambria" w:hAnsi="Cambria"/>
              </w:rPr>
            </w:pPr>
            <w:r w:rsidRPr="004D46A8">
              <w:rPr>
                <w:rFonts w:ascii="Cambria" w:hAnsi="Cambria"/>
              </w:rPr>
              <w:t>МВнР препоръчва на българските граждани, при пътувания в чужбина, да се възползват от възможността да се регистрират в рубриката "Пътувам за…” на следния адрес: (</w:t>
            </w:r>
            <w:hyperlink r:id="rId76" w:history="1">
              <w:r w:rsidR="00013984" w:rsidRPr="004D46A8">
                <w:rPr>
                  <w:rStyle w:val="Hyperlink"/>
                  <w:rFonts w:ascii="Cambria" w:hAnsi="Cambria"/>
                </w:rPr>
                <w:t>https://mfa.bg/bg/embassyinfo</w:t>
              </w:r>
            </w:hyperlink>
            <w:r w:rsidRPr="004D46A8">
              <w:rPr>
                <w:rFonts w:ascii="Cambria" w:hAnsi="Cambria"/>
              </w:rPr>
              <w:t>).</w:t>
            </w:r>
          </w:p>
          <w:p w14:paraId="13899746" w14:textId="77777777" w:rsidR="00013984" w:rsidRPr="004D46A8" w:rsidRDefault="00013984" w:rsidP="00780BA9">
            <w:pPr>
              <w:ind w:left="157"/>
              <w:jc w:val="both"/>
              <w:rPr>
                <w:rFonts w:ascii="Cambria" w:hAnsi="Cambria"/>
              </w:rPr>
            </w:pPr>
          </w:p>
          <w:p w14:paraId="190F6A39" w14:textId="77777777" w:rsidR="00013984" w:rsidRPr="004D46A8" w:rsidRDefault="00013984" w:rsidP="00780BA9">
            <w:pPr>
              <w:ind w:left="157"/>
              <w:jc w:val="both"/>
              <w:rPr>
                <w:rFonts w:ascii="Cambria" w:hAnsi="Cambria"/>
              </w:rPr>
            </w:pPr>
          </w:p>
          <w:p w14:paraId="7F6ABFBB" w14:textId="21B2CC70" w:rsidR="00013984" w:rsidRPr="004D46A8" w:rsidRDefault="00013984" w:rsidP="00780BA9">
            <w:pPr>
              <w:ind w:left="157"/>
              <w:jc w:val="both"/>
              <w:rPr>
                <w:rFonts w:ascii="Cambria" w:hAnsi="Cambria"/>
              </w:rPr>
            </w:pPr>
            <w:r w:rsidRPr="004D46A8">
              <w:rPr>
                <w:rFonts w:ascii="Cambria" w:hAnsi="Cambria"/>
              </w:rPr>
              <w:t>През месец юни се планира възстановяване на 60 % от вътрешните полети, както и външните полети до 19 дестинации (Торонто, Канада; Алмати, Казахстан; Кабул, Афганистан; Токио, Япония; Шанхай, Китай; Сеул, Южна Корея; Сингапур; Копенхайген, Дания; Стокхолм, Швеция; Осло, Норвегия; Франкфурт, Берлин, Мюнхен и Дюселдорф, Германия; Виена Австрия; Амстердам, Холандия; Брюксел, Белгия; Минск, Беларус; Тбилиси, Грузия; Бейрут, Ливан; Кувейт и Тел Авив, Израел).</w:t>
            </w:r>
          </w:p>
          <w:p w14:paraId="3D4A5D86" w14:textId="77777777" w:rsidR="00013984" w:rsidRPr="004D46A8" w:rsidRDefault="00013984" w:rsidP="00780BA9">
            <w:pPr>
              <w:ind w:left="157"/>
              <w:jc w:val="both"/>
              <w:rPr>
                <w:rFonts w:ascii="Cambria" w:hAnsi="Cambria"/>
              </w:rPr>
            </w:pPr>
          </w:p>
          <w:p w14:paraId="0279538E" w14:textId="4142EFA4" w:rsidR="00395C57" w:rsidRPr="004D46A8" w:rsidRDefault="00395C57" w:rsidP="00780BA9">
            <w:pPr>
              <w:ind w:left="157"/>
              <w:jc w:val="both"/>
              <w:rPr>
                <w:rFonts w:ascii="Cambria" w:hAnsi="Cambria" w:cs="Times New Roman"/>
                <w:lang w:eastAsia="bg-BG"/>
              </w:rPr>
            </w:pPr>
          </w:p>
        </w:tc>
      </w:tr>
      <w:tr w:rsidR="00395C57" w:rsidRPr="004D46A8" w14:paraId="338BE91D" w14:textId="77777777" w:rsidTr="00AB399D">
        <w:trPr>
          <w:trHeight w:val="871"/>
        </w:trPr>
        <w:tc>
          <w:tcPr>
            <w:tcW w:w="3543" w:type="dxa"/>
            <w:gridSpan w:val="3"/>
          </w:tcPr>
          <w:p w14:paraId="6FEB0BBD" w14:textId="7DA1D63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6A57834" w14:textId="77777777" w:rsidR="00395C57" w:rsidRPr="004D46A8" w:rsidRDefault="00395C57" w:rsidP="00780BA9">
            <w:pPr>
              <w:jc w:val="both"/>
              <w:rPr>
                <w:rStyle w:val="normalchar"/>
                <w:rFonts w:ascii="Cambria" w:hAnsi="Cambria"/>
                <w:color w:val="000000"/>
              </w:rPr>
            </w:pPr>
            <w:r w:rsidRPr="004D46A8">
              <w:rPr>
                <w:rFonts w:ascii="Cambria" w:hAnsi="Cambria"/>
                <w:color w:val="000000"/>
              </w:rPr>
              <w:t>Продължава забраната за </w:t>
            </w:r>
            <w:r w:rsidRPr="004D46A8">
              <w:rPr>
                <w:rStyle w:val="normalchar"/>
                <w:rFonts w:ascii="Cambria" w:hAnsi="Cambria"/>
                <w:color w:val="000000"/>
              </w:rPr>
              <w:t>влизането и излизане с МПС в 31 града на Турция </w:t>
            </w:r>
            <w:r w:rsidRPr="004D46A8">
              <w:rPr>
                <w:rStyle w:val="normalchar"/>
                <w:rFonts w:ascii="Cambria" w:hAnsi="Cambria"/>
                <w:i/>
                <w:iCs/>
                <w:color w:val="000000"/>
              </w:rPr>
              <w:t>(със статут на големи общини и гр. Зонгулдак)</w:t>
            </w:r>
            <w:r w:rsidRPr="004D46A8">
              <w:rPr>
                <w:rStyle w:val="normalchar"/>
                <w:rFonts w:ascii="Cambria" w:hAnsi="Cambria"/>
                <w:color w:val="000000"/>
              </w:rPr>
              <w:t>. Допуска се преминаването само на транзитен транспорт, международния товарен транспорт и автобусните превози на пътници със специално разрешение за пътуване, както и превозът на товари и стоки от първа необходимост, като храна, санитарни материали и лекарства.</w:t>
            </w:r>
          </w:p>
          <w:p w14:paraId="550148B8" w14:textId="77777777" w:rsidR="005C097D" w:rsidRPr="004D46A8" w:rsidRDefault="005C097D" w:rsidP="00780BA9">
            <w:pPr>
              <w:jc w:val="both"/>
              <w:rPr>
                <w:rStyle w:val="normalchar"/>
                <w:rFonts w:ascii="Cambria" w:hAnsi="Cambria"/>
                <w:color w:val="000000"/>
              </w:rPr>
            </w:pPr>
          </w:p>
          <w:p w14:paraId="272E3AA1" w14:textId="590BDB85" w:rsidR="005C097D" w:rsidRPr="004D46A8" w:rsidRDefault="005C097D" w:rsidP="00780BA9">
            <w:pPr>
              <w:jc w:val="both"/>
              <w:rPr>
                <w:rFonts w:ascii="Cambria" w:hAnsi="Cambria" w:cstheme="minorHAnsi"/>
              </w:rPr>
            </w:pPr>
          </w:p>
        </w:tc>
      </w:tr>
      <w:tr w:rsidR="00395C57" w:rsidRPr="004D46A8" w14:paraId="115AAC56" w14:textId="77777777" w:rsidTr="00AB399D">
        <w:trPr>
          <w:trHeight w:val="871"/>
        </w:trPr>
        <w:tc>
          <w:tcPr>
            <w:tcW w:w="3543" w:type="dxa"/>
            <w:gridSpan w:val="3"/>
          </w:tcPr>
          <w:p w14:paraId="2AD4F567" w14:textId="77777777" w:rsidR="00395C57" w:rsidRPr="004D46A8" w:rsidRDefault="00395C57" w:rsidP="00780BA9">
            <w:pPr>
              <w:rPr>
                <w:rFonts w:ascii="Cambria" w:hAnsi="Cambria"/>
              </w:rPr>
            </w:pPr>
            <w:r w:rsidRPr="004D46A8">
              <w:rPr>
                <w:rFonts w:ascii="Cambria" w:hAnsi="Cambria"/>
              </w:rPr>
              <w:t>Режим на работа на летище Истанбул и летище Анкара</w:t>
            </w:r>
          </w:p>
          <w:p w14:paraId="1A7E4937" w14:textId="77777777" w:rsidR="00395C57" w:rsidRPr="004D46A8" w:rsidRDefault="00395C57" w:rsidP="00780BA9">
            <w:pPr>
              <w:spacing w:before="120" w:after="120"/>
              <w:rPr>
                <w:rFonts w:ascii="Cambria" w:hAnsi="Cambria"/>
              </w:rPr>
            </w:pPr>
          </w:p>
        </w:tc>
        <w:tc>
          <w:tcPr>
            <w:tcW w:w="8062" w:type="dxa"/>
            <w:gridSpan w:val="2"/>
          </w:tcPr>
          <w:p w14:paraId="79CB8FDB" w14:textId="23F2926B" w:rsidR="00395C57" w:rsidRPr="004D46A8" w:rsidRDefault="00395C57" w:rsidP="00780BA9">
            <w:pPr>
              <w:jc w:val="both"/>
              <w:rPr>
                <w:rFonts w:ascii="Cambria" w:hAnsi="Cambria"/>
                <w:b/>
              </w:rPr>
            </w:pPr>
            <w:r w:rsidRPr="004D46A8">
              <w:rPr>
                <w:rFonts w:ascii="Cambria" w:hAnsi="Cambria"/>
                <w:color w:val="000000"/>
              </w:rPr>
              <w:t>Към настоящия момент на летищ</w:t>
            </w:r>
            <w:r w:rsidRPr="004D46A8">
              <w:rPr>
                <w:rStyle w:val="normalchar"/>
                <w:rFonts w:ascii="Cambria" w:hAnsi="Cambria"/>
                <w:color w:val="000000"/>
              </w:rPr>
              <w:t>ата в Анкара и Истанбул са спрени всички редовни </w:t>
            </w:r>
            <w:r w:rsidRPr="004D46A8">
              <w:rPr>
                <w:rStyle w:val="normalchar"/>
                <w:rFonts w:ascii="Cambria" w:hAnsi="Cambria"/>
                <w:bCs/>
                <w:color w:val="000000"/>
              </w:rPr>
              <w:t>международни и вътрешни полети</w:t>
            </w:r>
            <w:r w:rsidRPr="004D46A8">
              <w:rPr>
                <w:rStyle w:val="normalchar"/>
                <w:rFonts w:ascii="Cambria" w:hAnsi="Cambria"/>
                <w:b/>
                <w:bCs/>
                <w:color w:val="000000"/>
              </w:rPr>
              <w:t>.</w:t>
            </w:r>
          </w:p>
        </w:tc>
      </w:tr>
      <w:tr w:rsidR="00395C57" w:rsidRPr="004D46A8" w14:paraId="4CABD9F1" w14:textId="77777777" w:rsidTr="00AB399D">
        <w:trPr>
          <w:trHeight w:val="922"/>
        </w:trPr>
        <w:tc>
          <w:tcPr>
            <w:tcW w:w="3543" w:type="dxa"/>
            <w:gridSpan w:val="3"/>
          </w:tcPr>
          <w:p w14:paraId="197AC0F9"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D0442ED" w14:textId="1DDD2C89" w:rsidR="00395C57" w:rsidRPr="004D46A8" w:rsidRDefault="00395C57" w:rsidP="00780BA9">
            <w:pPr>
              <w:jc w:val="both"/>
              <w:rPr>
                <w:rStyle w:val="normalchar"/>
                <w:rFonts w:ascii="Cambria" w:hAnsi="Cambria"/>
                <w:color w:val="000000"/>
              </w:rPr>
            </w:pPr>
            <w:r w:rsidRPr="004D46A8">
              <w:rPr>
                <w:rFonts w:ascii="Cambria" w:hAnsi="Cambria"/>
                <w:color w:val="000000"/>
              </w:rPr>
              <w:t>Е</w:t>
            </w:r>
            <w:r w:rsidRPr="004D46A8">
              <w:rPr>
                <w:rStyle w:val="normalchar"/>
                <w:rFonts w:ascii="Cambria" w:hAnsi="Cambria"/>
                <w:color w:val="000000"/>
              </w:rPr>
              <w:t>динствен вариант за завръщане на български граждани, намиращи се в Турция е със собствен автомобил през ГКПП Капитан Андреево, Лесово и Малко Търново.</w:t>
            </w:r>
          </w:p>
          <w:p w14:paraId="1549D638" w14:textId="49024B2D" w:rsidR="005C097D" w:rsidRPr="004D46A8" w:rsidRDefault="005C097D" w:rsidP="00780BA9">
            <w:pPr>
              <w:jc w:val="both"/>
              <w:rPr>
                <w:rFonts w:ascii="Cambria" w:hAnsi="Cambria" w:cstheme="minorHAnsi"/>
              </w:rPr>
            </w:pPr>
            <w:r w:rsidRPr="004D46A8">
              <w:t xml:space="preserve"> </w:t>
            </w:r>
          </w:p>
        </w:tc>
      </w:tr>
      <w:tr w:rsidR="00395C57" w:rsidRPr="004D46A8" w14:paraId="5E0FB3DA" w14:textId="77777777" w:rsidTr="00AB399D">
        <w:trPr>
          <w:trHeight w:val="618"/>
        </w:trPr>
        <w:tc>
          <w:tcPr>
            <w:tcW w:w="3543" w:type="dxa"/>
            <w:gridSpan w:val="3"/>
          </w:tcPr>
          <w:p w14:paraId="77D4C3D8"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6954DD9" w14:textId="77777777" w:rsidR="00EF27A5" w:rsidRPr="004D46A8" w:rsidRDefault="00EF27A5" w:rsidP="00780BA9">
            <w:pPr>
              <w:jc w:val="both"/>
              <w:rPr>
                <w:rFonts w:ascii="Cambria" w:hAnsi="Cambria"/>
              </w:rPr>
            </w:pPr>
          </w:p>
          <w:p w14:paraId="18D84EFB" w14:textId="3D5AC229" w:rsidR="00EF27A5" w:rsidRPr="004D46A8" w:rsidRDefault="00EF27A5" w:rsidP="00780BA9">
            <w:pPr>
              <w:jc w:val="both"/>
              <w:rPr>
                <w:rFonts w:ascii="Cambria" w:hAnsi="Cambria"/>
              </w:rPr>
            </w:pPr>
            <w:r w:rsidRPr="004D46A8">
              <w:rPr>
                <w:rFonts w:ascii="Cambria" w:hAnsi="Cambria"/>
              </w:rPr>
              <w:t>След заседание на кабинета на министрите бе взето решение забраната за влизане и излизане от 15 от най-големите области в страната, сред които Истанбул, Анкара, Измир и Бурса, да бъде удължена, като изключения са предвидени само за транспортните средства, които превозват хранителни и хигиенни стоки. През четирите дни на празника Рамазан байрам ще бъде в сила полицейски час във всички 81 окръга на Турция и забрана за излизане на улицата. Училищата в страна ще отворят отново през м. септември. Предвижда се от 15 юни да заработят детските градини в страната. От 29 юни /петък/ постепенно ще бъдат отворени джамиите.</w:t>
            </w:r>
          </w:p>
          <w:p w14:paraId="68B131AC" w14:textId="77777777" w:rsidR="00652F04" w:rsidRPr="004D46A8" w:rsidRDefault="00652F04" w:rsidP="00780BA9">
            <w:pPr>
              <w:jc w:val="both"/>
              <w:rPr>
                <w:rFonts w:ascii="Cambria" w:hAnsi="Cambria"/>
              </w:rPr>
            </w:pPr>
          </w:p>
          <w:p w14:paraId="1CA0F084" w14:textId="12F9823B" w:rsidR="00652F04" w:rsidRPr="004D46A8" w:rsidRDefault="00652F04" w:rsidP="00652F04">
            <w:pPr>
              <w:jc w:val="both"/>
              <w:rPr>
                <w:rFonts w:ascii="Cambria" w:hAnsi="Cambria"/>
              </w:rPr>
            </w:pPr>
            <w:r w:rsidRPr="004D46A8">
              <w:rPr>
                <w:rFonts w:ascii="Cambria" w:hAnsi="Cambria"/>
              </w:rPr>
              <w:t>Считано от 01 юни ще отпаднат част от наложените ограничения, както следва:</w:t>
            </w:r>
          </w:p>
          <w:p w14:paraId="6537AECC" w14:textId="268E96C5" w:rsidR="00652F04" w:rsidRPr="004D46A8" w:rsidRDefault="00FA2927" w:rsidP="00652F04">
            <w:pPr>
              <w:jc w:val="both"/>
              <w:rPr>
                <w:rFonts w:ascii="Cambria" w:hAnsi="Cambria"/>
              </w:rPr>
            </w:pPr>
            <w:r w:rsidRPr="004D46A8">
              <w:rPr>
                <w:rFonts w:ascii="Cambria" w:hAnsi="Cambria"/>
              </w:rPr>
              <w:t xml:space="preserve">1. </w:t>
            </w:r>
            <w:r w:rsidR="00652F04" w:rsidRPr="004D46A8">
              <w:rPr>
                <w:rFonts w:ascii="Cambria" w:hAnsi="Cambria"/>
              </w:rPr>
              <w:t>Отпада забраната за извършване на междуградски и междуселищни пътувания в цялата страна;</w:t>
            </w:r>
          </w:p>
          <w:p w14:paraId="578CF952" w14:textId="7E857E5A" w:rsidR="00652F04" w:rsidRPr="004D46A8" w:rsidRDefault="00FA2927" w:rsidP="00652F04">
            <w:pPr>
              <w:jc w:val="both"/>
              <w:rPr>
                <w:rFonts w:ascii="Cambria" w:hAnsi="Cambria"/>
              </w:rPr>
            </w:pPr>
            <w:r w:rsidRPr="004D46A8">
              <w:rPr>
                <w:rFonts w:ascii="Cambria" w:hAnsi="Cambria"/>
              </w:rPr>
              <w:t xml:space="preserve">2.   </w:t>
            </w:r>
            <w:r w:rsidR="00652F04" w:rsidRPr="004D46A8">
              <w:rPr>
                <w:rFonts w:ascii="Cambria" w:hAnsi="Cambria"/>
              </w:rPr>
              <w:t>Държавната администрация преминава на нормален режим на работа;</w:t>
            </w:r>
          </w:p>
          <w:p w14:paraId="47C6611B" w14:textId="60EEBE81" w:rsidR="00652F04" w:rsidRPr="004D46A8" w:rsidRDefault="00B14420" w:rsidP="00652F04">
            <w:pPr>
              <w:jc w:val="both"/>
              <w:rPr>
                <w:rFonts w:ascii="Cambria" w:hAnsi="Cambria"/>
              </w:rPr>
            </w:pPr>
            <w:r w:rsidRPr="004D46A8">
              <w:rPr>
                <w:rFonts w:ascii="Cambria" w:hAnsi="Cambria"/>
              </w:rPr>
              <w:t>3</w:t>
            </w:r>
            <w:r w:rsidR="00652F04" w:rsidRPr="004D46A8">
              <w:rPr>
                <w:rFonts w:ascii="Cambria" w:hAnsi="Cambria"/>
              </w:rPr>
              <w:t>.</w:t>
            </w:r>
            <w:r w:rsidR="00FA2927" w:rsidRPr="004D46A8">
              <w:rPr>
                <w:rFonts w:ascii="Cambria" w:hAnsi="Cambria"/>
              </w:rPr>
              <w:t xml:space="preserve">   </w:t>
            </w:r>
            <w:r w:rsidR="00652F04" w:rsidRPr="004D46A8">
              <w:rPr>
                <w:rFonts w:ascii="Cambria" w:hAnsi="Cambria"/>
              </w:rPr>
              <w:t>Ограничението за излизане на улицата за лица над 65 годишна възраст ще продължава да се прилага, като всеки неделен ден от 14.00-20.00 ч. ще им бъде разрешено да излизат извън дома за разходки и раздвижване;</w:t>
            </w:r>
          </w:p>
          <w:p w14:paraId="208834A2" w14:textId="60901F15" w:rsidR="00652F04" w:rsidRPr="004D46A8" w:rsidRDefault="00B14420" w:rsidP="00652F04">
            <w:pPr>
              <w:jc w:val="both"/>
              <w:rPr>
                <w:rFonts w:ascii="Cambria" w:hAnsi="Cambria"/>
              </w:rPr>
            </w:pPr>
            <w:r w:rsidRPr="004D46A8">
              <w:rPr>
                <w:rFonts w:ascii="Cambria" w:hAnsi="Cambria"/>
              </w:rPr>
              <w:t>4</w:t>
            </w:r>
            <w:r w:rsidR="00FA2927" w:rsidRPr="004D46A8">
              <w:rPr>
                <w:rFonts w:ascii="Cambria" w:hAnsi="Cambria"/>
              </w:rPr>
              <w:t xml:space="preserve">.   </w:t>
            </w:r>
            <w:r w:rsidR="00652F04" w:rsidRPr="004D46A8">
              <w:rPr>
                <w:rFonts w:ascii="Cambria" w:hAnsi="Cambria"/>
              </w:rPr>
              <w:t>Продължава да се прилага ограничението за излизане на улицата на деца и младежи до 18 годишна възраст, с разрешение за разходки и забавления на чист въздух в дните сряда и петък от седмицата;</w:t>
            </w:r>
          </w:p>
          <w:p w14:paraId="2457ECF1" w14:textId="299A1E58" w:rsidR="00652F04" w:rsidRPr="004D46A8" w:rsidRDefault="00B14420" w:rsidP="00652F04">
            <w:pPr>
              <w:jc w:val="both"/>
              <w:rPr>
                <w:rFonts w:ascii="Cambria" w:hAnsi="Cambria"/>
              </w:rPr>
            </w:pPr>
            <w:r w:rsidRPr="004D46A8">
              <w:rPr>
                <w:rFonts w:ascii="Cambria" w:hAnsi="Cambria"/>
              </w:rPr>
              <w:t>5</w:t>
            </w:r>
            <w:r w:rsidR="00FA2927" w:rsidRPr="004D46A8">
              <w:rPr>
                <w:rFonts w:ascii="Cambria" w:hAnsi="Cambria"/>
              </w:rPr>
              <w:t xml:space="preserve">.  </w:t>
            </w:r>
            <w:r w:rsidR="00652F04" w:rsidRPr="004D46A8">
              <w:rPr>
                <w:rFonts w:ascii="Cambria" w:hAnsi="Cambria"/>
              </w:rPr>
              <w:t>Разрешава се откриването и работа с клиенти на ресторанти, кафета, сладкарници, чайни и спа центрове при условие, че се спазват на определени изисквания.</w:t>
            </w:r>
          </w:p>
          <w:p w14:paraId="5C2994F8" w14:textId="22AEE5F0" w:rsidR="00652F04" w:rsidRPr="004D46A8" w:rsidRDefault="00B14420" w:rsidP="00652F04">
            <w:pPr>
              <w:jc w:val="both"/>
              <w:rPr>
                <w:rFonts w:ascii="Cambria" w:hAnsi="Cambria"/>
              </w:rPr>
            </w:pPr>
            <w:r w:rsidRPr="004D46A8">
              <w:rPr>
                <w:rFonts w:ascii="Cambria" w:hAnsi="Cambria"/>
              </w:rPr>
              <w:t>6</w:t>
            </w:r>
            <w:r w:rsidR="00FA2927" w:rsidRPr="004D46A8">
              <w:rPr>
                <w:rFonts w:ascii="Cambria" w:hAnsi="Cambria"/>
              </w:rPr>
              <w:t xml:space="preserve">. </w:t>
            </w:r>
            <w:r w:rsidR="00652F04" w:rsidRPr="004D46A8">
              <w:rPr>
                <w:rFonts w:ascii="Cambria" w:hAnsi="Cambria"/>
              </w:rPr>
              <w:t>Откриват се за ползване и посещение обществените плажове, националните паркове, крайбрежните зони и музеите при съблюдаване на строги изисквания;</w:t>
            </w:r>
          </w:p>
          <w:p w14:paraId="4244C982" w14:textId="6C2AA6A4" w:rsidR="00652F04" w:rsidRPr="004D46A8" w:rsidRDefault="00B14420" w:rsidP="00652F04">
            <w:pPr>
              <w:jc w:val="both"/>
              <w:rPr>
                <w:rFonts w:ascii="Cambria" w:hAnsi="Cambria"/>
              </w:rPr>
            </w:pPr>
            <w:r w:rsidRPr="004D46A8">
              <w:rPr>
                <w:rFonts w:ascii="Cambria" w:hAnsi="Cambria"/>
              </w:rPr>
              <w:t>7</w:t>
            </w:r>
            <w:r w:rsidR="00FA2927" w:rsidRPr="004D46A8">
              <w:rPr>
                <w:rFonts w:ascii="Cambria" w:hAnsi="Cambria"/>
              </w:rPr>
              <w:t xml:space="preserve">.   </w:t>
            </w:r>
            <w:r w:rsidR="00652F04" w:rsidRPr="004D46A8">
              <w:rPr>
                <w:rFonts w:ascii="Cambria" w:hAnsi="Cambria"/>
              </w:rPr>
              <w:t>Възстановява се морският туризъм, риболова и се отменят ограниченията за извършване на морски транспорт;</w:t>
            </w:r>
          </w:p>
          <w:p w14:paraId="4F7E5C91" w14:textId="12EF1726" w:rsidR="00652F04" w:rsidRPr="004D46A8" w:rsidRDefault="00B14420" w:rsidP="00652F04">
            <w:pPr>
              <w:jc w:val="both"/>
              <w:rPr>
                <w:rFonts w:ascii="Cambria" w:hAnsi="Cambria"/>
              </w:rPr>
            </w:pPr>
            <w:r w:rsidRPr="004D46A8">
              <w:rPr>
                <w:rFonts w:ascii="Cambria" w:hAnsi="Cambria"/>
              </w:rPr>
              <w:t>8</w:t>
            </w:r>
            <w:r w:rsidR="00652F04" w:rsidRPr="004D46A8">
              <w:rPr>
                <w:rFonts w:ascii="Cambria" w:hAnsi="Cambria"/>
              </w:rPr>
              <w:t>.</w:t>
            </w:r>
            <w:r w:rsidR="00FA2927" w:rsidRPr="004D46A8">
              <w:rPr>
                <w:rFonts w:ascii="Cambria" w:hAnsi="Cambria"/>
              </w:rPr>
              <w:t xml:space="preserve"> </w:t>
            </w:r>
            <w:r w:rsidR="00652F04" w:rsidRPr="004D46A8">
              <w:rPr>
                <w:rFonts w:ascii="Cambria" w:hAnsi="Cambria"/>
              </w:rPr>
              <w:t>Премахват се ограниченията за провеждане на индивидуалните видове спорт;</w:t>
            </w:r>
          </w:p>
          <w:p w14:paraId="7957B81C" w14:textId="0FB394F0" w:rsidR="00F634CC" w:rsidRPr="004D46A8" w:rsidRDefault="00F634CC" w:rsidP="00652F04">
            <w:pPr>
              <w:jc w:val="both"/>
              <w:rPr>
                <w:rFonts w:ascii="Cambria" w:hAnsi="Cambria"/>
              </w:rPr>
            </w:pPr>
          </w:p>
          <w:p w14:paraId="34BABF63" w14:textId="1B0D8B77" w:rsidR="00F634CC" w:rsidRPr="004D46A8" w:rsidRDefault="00F634CC" w:rsidP="00F634CC">
            <w:pPr>
              <w:jc w:val="both"/>
              <w:rPr>
                <w:rFonts w:ascii="Cambria" w:hAnsi="Cambria"/>
              </w:rPr>
            </w:pPr>
            <w:r w:rsidRPr="004D46A8">
              <w:rPr>
                <w:rFonts w:ascii="Cambria" w:hAnsi="Cambria"/>
              </w:rPr>
              <w:t>От 01.06.2020 г. националният авиопревозвач на Турция "Търкиш еърлайнс" възобновява полетите по вътрешни линии, които бяха отменени заради коронавируса. Частните турски авиокомпании - Пегасус, Sun expres и др., също от 1 юни започват да превозват пътници по вътрешни линии. Първата дестинация ще бъде Истанбул-Анкара-Истанбул. Въвеждат се нови правила за пътниците в турските самолети. Всички пътници ще трябва да носят маски. Забранява се внасяне на ръчен багаж в самолета с изключение на лаптопи, ръчна чанта и вещи за малки деца. Пътници с температура и кашлица няма да се допускат. На гишетата за чекиране и проверка ще се спазва дистанция. Международните полети се очаква да бъдат възобновени около 15 юни, ако междувременно не бъдат наложени промени. Отваря се за полети и второто летище на Истанбул - "Сабиха Гьокчен".</w:t>
            </w:r>
          </w:p>
          <w:p w14:paraId="776580A5" w14:textId="77777777" w:rsidR="00F634CC" w:rsidRPr="004D46A8" w:rsidRDefault="00F634CC" w:rsidP="00652F04">
            <w:pPr>
              <w:jc w:val="both"/>
              <w:rPr>
                <w:rFonts w:ascii="Cambria" w:hAnsi="Cambria"/>
              </w:rPr>
            </w:pPr>
          </w:p>
          <w:p w14:paraId="386A38BE" w14:textId="2B8E66CD" w:rsidR="00EF27A5" w:rsidRPr="004D46A8" w:rsidRDefault="00EF27A5" w:rsidP="00652F04">
            <w:pPr>
              <w:jc w:val="both"/>
              <w:rPr>
                <w:rFonts w:ascii="Cambria" w:hAnsi="Cambria"/>
              </w:rPr>
            </w:pPr>
          </w:p>
        </w:tc>
      </w:tr>
      <w:tr w:rsidR="00395C57" w:rsidRPr="004D46A8" w14:paraId="25E4D240" w14:textId="77777777" w:rsidTr="00AB399D">
        <w:trPr>
          <w:trHeight w:val="870"/>
        </w:trPr>
        <w:tc>
          <w:tcPr>
            <w:tcW w:w="3543" w:type="dxa"/>
            <w:gridSpan w:val="3"/>
          </w:tcPr>
          <w:p w14:paraId="1B73A271"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354A02E8" w14:textId="7898ED86" w:rsidR="00EF27A5" w:rsidRPr="004D46A8" w:rsidRDefault="00EF27A5" w:rsidP="00780BA9">
            <w:pPr>
              <w:jc w:val="both"/>
              <w:rPr>
                <w:rStyle w:val="normalchar"/>
                <w:rFonts w:ascii="Cambria" w:hAnsi="Cambria"/>
                <w:color w:val="000000"/>
              </w:rPr>
            </w:pPr>
            <w:r w:rsidRPr="004D46A8">
              <w:rPr>
                <w:rStyle w:val="normalchar"/>
                <w:rFonts w:ascii="Cambria" w:hAnsi="Cambria"/>
                <w:color w:val="000000"/>
              </w:rPr>
              <w:t>Към настоящия момент има въведен ограничителен режим за износ на медицински консумативи и дезинфектанти.</w:t>
            </w:r>
          </w:p>
          <w:p w14:paraId="3E2B8046" w14:textId="54F6F39A" w:rsidR="00EF27A5" w:rsidRPr="004D46A8" w:rsidRDefault="00EF27A5" w:rsidP="00780BA9">
            <w:pPr>
              <w:jc w:val="both"/>
              <w:rPr>
                <w:rFonts w:ascii="Cambria" w:hAnsi="Cambria" w:cstheme="minorHAnsi"/>
              </w:rPr>
            </w:pPr>
          </w:p>
        </w:tc>
      </w:tr>
      <w:tr w:rsidR="00395C57" w:rsidRPr="004D46A8" w14:paraId="63706926" w14:textId="77777777" w:rsidTr="00EF6DFA">
        <w:trPr>
          <w:trHeight w:val="350"/>
        </w:trPr>
        <w:tc>
          <w:tcPr>
            <w:tcW w:w="11605" w:type="dxa"/>
            <w:gridSpan w:val="5"/>
            <w:shd w:val="clear" w:color="auto" w:fill="D9D9D9" w:themeFill="background1" w:themeFillShade="D9"/>
          </w:tcPr>
          <w:p w14:paraId="69CC734E" w14:textId="7059D590" w:rsidR="00395C57" w:rsidRPr="004D46A8" w:rsidRDefault="00381D17" w:rsidP="00394717">
            <w:pPr>
              <w:spacing w:before="120" w:after="120"/>
              <w:jc w:val="center"/>
              <w:rPr>
                <w:rFonts w:ascii="Cambria" w:hAnsi="Cambria"/>
                <w:b/>
                <w:bCs/>
                <w:sz w:val="28"/>
                <w:szCs w:val="28"/>
              </w:rPr>
            </w:pPr>
            <w:hyperlink r:id="rId77" w:history="1">
              <w:r w:rsidR="00395C57" w:rsidRPr="004D46A8">
                <w:rPr>
                  <w:rFonts w:ascii="Cambria" w:hAnsi="Cambria"/>
                  <w:b/>
                  <w:bCs/>
                  <w:sz w:val="28"/>
                  <w:szCs w:val="28"/>
                </w:rPr>
                <w:t>Украйна</w:t>
              </w:r>
            </w:hyperlink>
            <w:r w:rsidR="00395C57" w:rsidRPr="004D46A8">
              <w:rPr>
                <w:rFonts w:ascii="Cambria" w:hAnsi="Cambria"/>
                <w:b/>
                <w:bCs/>
                <w:sz w:val="28"/>
                <w:szCs w:val="28"/>
              </w:rPr>
              <w:t xml:space="preserve"> (Киев)</w:t>
            </w:r>
          </w:p>
        </w:tc>
      </w:tr>
      <w:tr w:rsidR="00395C57" w:rsidRPr="004D46A8" w14:paraId="2A453A5E" w14:textId="77777777" w:rsidTr="00AB399D">
        <w:trPr>
          <w:trHeight w:val="636"/>
        </w:trPr>
        <w:tc>
          <w:tcPr>
            <w:tcW w:w="3543" w:type="dxa"/>
            <w:gridSpan w:val="3"/>
            <w:tcBorders>
              <w:right w:val="double" w:sz="4" w:space="0" w:color="auto"/>
            </w:tcBorders>
          </w:tcPr>
          <w:p w14:paraId="6A7ED3A2" w14:textId="77777777" w:rsidR="00395C57" w:rsidRPr="004D46A8" w:rsidRDefault="00395C57" w:rsidP="00780BA9">
            <w:pPr>
              <w:spacing w:before="120" w:after="120"/>
              <w:rPr>
                <w:rFonts w:ascii="Cambria" w:hAnsi="Cambria" w:cstheme="minorHAnsi"/>
              </w:rPr>
            </w:pPr>
            <w:r w:rsidRPr="004D46A8">
              <w:rPr>
                <w:rFonts w:ascii="Cambria" w:hAnsi="Cambria" w:cstheme="minorHAnsi"/>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499728E0" w14:textId="57719E01" w:rsidR="00395C57" w:rsidRPr="004D46A8" w:rsidRDefault="00395C57" w:rsidP="00780BA9">
            <w:pPr>
              <w:jc w:val="both"/>
              <w:rPr>
                <w:rFonts w:ascii="Cambria" w:hAnsi="Cambria" w:cstheme="minorHAnsi"/>
                <w:szCs w:val="24"/>
              </w:rPr>
            </w:pPr>
            <w:r w:rsidRPr="004D46A8">
              <w:rPr>
                <w:rFonts w:ascii="Cambria" w:hAnsi="Cambria" w:cstheme="minorHAnsi"/>
                <w:szCs w:val="24"/>
              </w:rPr>
              <w:t>Забрана:  На извънредна среща на Кабинета на министрите на  4 май 2020 г. министър председателят на Украйна обяви удължаване на карантината до 22 май 2020 г. Преустановява се пропускането през държавната граница пеш, по всички действащи ГКПП. Преминаването с автомобилен транспорт е ограничено до 19 Пропускателни пункта.</w:t>
            </w:r>
          </w:p>
          <w:p w14:paraId="47080413" w14:textId="77777777" w:rsidR="00395C57" w:rsidRPr="004D46A8" w:rsidRDefault="00395C57" w:rsidP="00780BA9">
            <w:pPr>
              <w:jc w:val="both"/>
              <w:rPr>
                <w:rFonts w:ascii="Cambria" w:hAnsi="Cambria" w:cstheme="minorHAnsi"/>
                <w:szCs w:val="24"/>
              </w:rPr>
            </w:pPr>
          </w:p>
          <w:p w14:paraId="1991198F" w14:textId="77777777" w:rsidR="00395C57" w:rsidRPr="004D46A8" w:rsidRDefault="00395C57" w:rsidP="00780BA9">
            <w:pPr>
              <w:jc w:val="both"/>
              <w:rPr>
                <w:rFonts w:ascii="Cambria" w:hAnsi="Cambria" w:cstheme="minorHAnsi"/>
                <w:szCs w:val="24"/>
              </w:rPr>
            </w:pPr>
            <w:r w:rsidRPr="004D46A8">
              <w:rPr>
                <w:rFonts w:ascii="Cambria" w:hAnsi="Cambria" w:cstheme="minorHAnsi"/>
                <w:szCs w:val="24"/>
              </w:rPr>
              <w:t>Изключения: в случаите налагани от националния интерес, за изпълнение на международни договорености</w:t>
            </w:r>
            <w:r w:rsidRPr="004D46A8">
              <w:rPr>
                <w:rFonts w:ascii="Cambria" w:hAnsi="Cambria" w:cstheme="minorHAnsi"/>
                <w:b/>
                <w:szCs w:val="24"/>
              </w:rPr>
              <w:t xml:space="preserve"> </w:t>
            </w:r>
            <w:r w:rsidRPr="004D46A8">
              <w:rPr>
                <w:rFonts w:ascii="Cambria" w:hAnsi="Cambria" w:cstheme="minorHAnsi"/>
                <w:szCs w:val="24"/>
              </w:rPr>
              <w:t>и представители на ДП и хуманитарни мисии.</w:t>
            </w:r>
          </w:p>
          <w:p w14:paraId="6E8E2F74" w14:textId="77777777" w:rsidR="00395C57" w:rsidRPr="004D46A8" w:rsidRDefault="00395C57" w:rsidP="00780BA9">
            <w:pPr>
              <w:jc w:val="both"/>
              <w:rPr>
                <w:rFonts w:ascii="Cambria" w:hAnsi="Cambria" w:cstheme="minorHAnsi"/>
                <w:szCs w:val="24"/>
              </w:rPr>
            </w:pPr>
            <w:r w:rsidRPr="004D46A8">
              <w:rPr>
                <w:rFonts w:ascii="Cambria" w:hAnsi="Cambria" w:cstheme="minorHAnsi"/>
                <w:szCs w:val="24"/>
              </w:rPr>
              <w:t>Освобождават се от административна отговорност чужденци и лица без гражданство, влезли на територията на Украйна на законно основание, които не са успели да напуснат или да се обърнат към териториалните органи или подразделения на Държавната миграционна служба на Украйна за удължаване на срока за пребиваване на територията на страната и/или  подновяване на удостоверението за временно/постоянно пребиваване, ако нарушенията са възникнали в периода или в резултат на установяването на карантина.</w:t>
            </w:r>
          </w:p>
          <w:p w14:paraId="5FBF714C" w14:textId="77777777" w:rsidR="00395C57" w:rsidRPr="004D46A8" w:rsidRDefault="00395C57" w:rsidP="00780BA9">
            <w:pPr>
              <w:jc w:val="both"/>
              <w:rPr>
                <w:rFonts w:ascii="Cambria" w:hAnsi="Cambria" w:cstheme="minorHAnsi"/>
                <w:szCs w:val="24"/>
              </w:rPr>
            </w:pPr>
          </w:p>
          <w:p w14:paraId="4E6A49B3" w14:textId="77777777" w:rsidR="00395C57" w:rsidRPr="004D46A8" w:rsidRDefault="00395C57" w:rsidP="00780BA9">
            <w:pPr>
              <w:ind w:right="141" w:firstLine="185"/>
              <w:jc w:val="both"/>
              <w:rPr>
                <w:rFonts w:ascii="Cambria" w:eastAsia="Times New Roman" w:hAnsi="Cambria" w:cs="Times New Roman"/>
                <w:szCs w:val="24"/>
              </w:rPr>
            </w:pPr>
            <w:r w:rsidRPr="004D46A8">
              <w:rPr>
                <w:rFonts w:ascii="Cambria" w:eastAsia="Times New Roman" w:hAnsi="Cambria" w:cs="Times New Roman"/>
                <w:szCs w:val="24"/>
              </w:rPr>
              <w:t>Ограничението за влизане в Украйна на чужденци или лица без гражданство</w:t>
            </w:r>
            <w:r w:rsidRPr="004D46A8">
              <w:rPr>
                <w:rFonts w:ascii="Cambria" w:eastAsia="Times New Roman" w:hAnsi="Cambria" w:cs="Times New Roman"/>
                <w:b/>
                <w:szCs w:val="24"/>
              </w:rPr>
              <w:t xml:space="preserve"> </w:t>
            </w:r>
            <w:r w:rsidRPr="004D46A8">
              <w:rPr>
                <w:rFonts w:ascii="Cambria" w:eastAsia="Times New Roman" w:hAnsi="Cambria" w:cs="Times New Roman"/>
                <w:szCs w:val="24"/>
              </w:rPr>
              <w:t>няма да се прилага към следните категории:</w:t>
            </w:r>
          </w:p>
          <w:p w14:paraId="5E9A30BE" w14:textId="77777777" w:rsidR="00395C57" w:rsidRPr="004D46A8" w:rsidRDefault="00395C57" w:rsidP="00780BA9">
            <w:pPr>
              <w:ind w:right="141" w:firstLine="185"/>
              <w:jc w:val="both"/>
              <w:rPr>
                <w:rFonts w:ascii="Cambria" w:eastAsia="Times New Roman" w:hAnsi="Cambria" w:cs="Times New Roman"/>
                <w:szCs w:val="24"/>
              </w:rPr>
            </w:pPr>
            <w:r w:rsidRPr="004D46A8">
              <w:rPr>
                <w:rFonts w:ascii="Cambria" w:eastAsia="Times New Roman" w:hAnsi="Cambria" w:cs="Times New Roman"/>
                <w:szCs w:val="24"/>
              </w:rPr>
              <w:t>1. Лицата, които имат право на постоянно или временно пребиваване в Украйна (притежаващи удостоверения за постоянно или временно пребиваване в Украйна);</w:t>
            </w:r>
          </w:p>
          <w:p w14:paraId="5C4CC542" w14:textId="77777777" w:rsidR="00395C57" w:rsidRPr="004D46A8" w:rsidRDefault="00395C57" w:rsidP="00780BA9">
            <w:pPr>
              <w:ind w:right="141" w:firstLine="185"/>
              <w:jc w:val="both"/>
              <w:rPr>
                <w:rFonts w:ascii="Cambria" w:eastAsia="Times New Roman" w:hAnsi="Cambria" w:cs="Times New Roman"/>
                <w:szCs w:val="24"/>
              </w:rPr>
            </w:pPr>
            <w:r w:rsidRPr="004D46A8">
              <w:rPr>
                <w:rFonts w:ascii="Cambria" w:eastAsia="Times New Roman" w:hAnsi="Cambria" w:cs="Times New Roman"/>
                <w:szCs w:val="24"/>
              </w:rPr>
              <w:t>2. Лицата, които са съпрузи или деца на гражданите на Украйна;</w:t>
            </w:r>
          </w:p>
          <w:p w14:paraId="083865D3" w14:textId="77777777" w:rsidR="00395C57" w:rsidRPr="004D46A8" w:rsidRDefault="00395C57" w:rsidP="00780BA9">
            <w:pPr>
              <w:ind w:right="141" w:firstLine="185"/>
              <w:jc w:val="both"/>
              <w:rPr>
                <w:rFonts w:ascii="Cambria" w:eastAsia="Times New Roman" w:hAnsi="Cambria" w:cs="Times New Roman"/>
                <w:szCs w:val="24"/>
              </w:rPr>
            </w:pPr>
            <w:r w:rsidRPr="004D46A8">
              <w:rPr>
                <w:rFonts w:ascii="Cambria" w:eastAsia="Times New Roman" w:hAnsi="Cambria" w:cs="Times New Roman"/>
                <w:szCs w:val="24"/>
              </w:rPr>
              <w:t>3. Служителите на чуждите дипломатически представителства,  консулските учреждения, представителствата на официалните международни мисии, организации, акредитирани в Украйна, както и членове на семействата им;</w:t>
            </w:r>
          </w:p>
          <w:p w14:paraId="76A6F1E4" w14:textId="77777777" w:rsidR="00395C57" w:rsidRPr="004D46A8" w:rsidRDefault="00395C57" w:rsidP="00780BA9">
            <w:pPr>
              <w:ind w:right="141" w:firstLine="185"/>
              <w:jc w:val="both"/>
              <w:rPr>
                <w:rFonts w:ascii="Cambria" w:eastAsia="Times New Roman" w:hAnsi="Cambria" w:cs="Times New Roman"/>
                <w:szCs w:val="24"/>
              </w:rPr>
            </w:pPr>
            <w:r w:rsidRPr="004D46A8">
              <w:rPr>
                <w:rFonts w:ascii="Cambria" w:eastAsia="Times New Roman" w:hAnsi="Cambria" w:cs="Times New Roman"/>
                <w:szCs w:val="24"/>
              </w:rPr>
              <w:t xml:space="preserve">4. Шофьорите и обслужващия персонал на товарни превозни средства, членове на екипажите. </w:t>
            </w:r>
          </w:p>
          <w:p w14:paraId="7D9AB867" w14:textId="77777777" w:rsidR="00395C57" w:rsidRPr="004D46A8" w:rsidRDefault="00395C57" w:rsidP="00780BA9">
            <w:pPr>
              <w:ind w:right="141" w:firstLine="185"/>
              <w:jc w:val="both"/>
              <w:rPr>
                <w:rFonts w:ascii="Cambria" w:eastAsia="Times New Roman" w:hAnsi="Cambria" w:cs="Times New Roman"/>
                <w:szCs w:val="24"/>
              </w:rPr>
            </w:pPr>
            <w:r w:rsidRPr="004D46A8">
              <w:rPr>
                <w:rFonts w:ascii="Cambria" w:eastAsia="Times New Roman" w:hAnsi="Cambria" w:cs="Times New Roman"/>
                <w:szCs w:val="24"/>
              </w:rPr>
              <w:t>Съответно, влизането в Украйна на горепосочените</w:t>
            </w:r>
            <w:r w:rsidRPr="004D46A8">
              <w:rPr>
                <w:rFonts w:ascii="Cambria" w:eastAsia="Times New Roman" w:hAnsi="Cambria" w:cs="Times New Roman"/>
                <w:b/>
                <w:szCs w:val="24"/>
              </w:rPr>
              <w:t xml:space="preserve"> </w:t>
            </w:r>
            <w:r w:rsidRPr="004D46A8">
              <w:rPr>
                <w:rFonts w:ascii="Cambria" w:eastAsia="Times New Roman" w:hAnsi="Cambria" w:cs="Times New Roman"/>
                <w:szCs w:val="24"/>
              </w:rPr>
              <w:t>4 категории лица не изисква съгласуването с Министерството на външните работи на Украйна.</w:t>
            </w:r>
          </w:p>
          <w:p w14:paraId="1E89DF38" w14:textId="08C1E117" w:rsidR="00395C57" w:rsidRPr="004D46A8" w:rsidRDefault="00395C57" w:rsidP="00780BA9">
            <w:pPr>
              <w:ind w:right="141" w:firstLine="185"/>
              <w:jc w:val="both"/>
              <w:rPr>
                <w:rFonts w:ascii="Cambria" w:hAnsi="Cambria" w:cstheme="minorHAnsi"/>
              </w:rPr>
            </w:pPr>
          </w:p>
        </w:tc>
      </w:tr>
      <w:tr w:rsidR="00395C57" w:rsidRPr="004D46A8" w14:paraId="0610B712" w14:textId="77777777" w:rsidTr="00AB399D">
        <w:trPr>
          <w:trHeight w:val="871"/>
        </w:trPr>
        <w:tc>
          <w:tcPr>
            <w:tcW w:w="3543" w:type="dxa"/>
            <w:gridSpan w:val="3"/>
            <w:tcBorders>
              <w:right w:val="double" w:sz="4" w:space="0" w:color="auto"/>
            </w:tcBorders>
          </w:tcPr>
          <w:p w14:paraId="3CDCE584" w14:textId="77777777" w:rsidR="00395C57" w:rsidRPr="004D46A8" w:rsidRDefault="00395C57" w:rsidP="00780BA9">
            <w:pPr>
              <w:spacing w:before="120" w:after="120"/>
              <w:rPr>
                <w:rFonts w:ascii="Cambria" w:hAnsi="Cambria" w:cstheme="minorHAnsi"/>
              </w:rPr>
            </w:pPr>
            <w:r w:rsidRPr="004D46A8">
              <w:rPr>
                <w:rFonts w:ascii="Cambria" w:hAnsi="Cambria" w:cstheme="minorHAnsi"/>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4B8504AF" w14:textId="39BC0A73" w:rsidR="00395C57" w:rsidRPr="004D46A8" w:rsidRDefault="00395C57" w:rsidP="00780BA9">
            <w:pPr>
              <w:jc w:val="both"/>
              <w:rPr>
                <w:rFonts w:ascii="Cambria" w:hAnsi="Cambria" w:cstheme="minorHAnsi"/>
                <w:szCs w:val="24"/>
              </w:rPr>
            </w:pPr>
            <w:r w:rsidRPr="004D46A8">
              <w:rPr>
                <w:rFonts w:ascii="Cambria" w:hAnsi="Cambria" w:cstheme="minorHAnsi"/>
                <w:szCs w:val="24"/>
              </w:rPr>
              <w:t>Забрана: Затварят се границите на страната за транспортни средства, осъществяващи редовен пътнически превоз (самолети, влакове, автобуси). Мерките са удължени до 22 май</w:t>
            </w:r>
            <w:r w:rsidRPr="004D46A8">
              <w:rPr>
                <w:rFonts w:ascii="Cambria" w:hAnsi="Cambria" w:cstheme="minorHAnsi"/>
                <w:b/>
                <w:szCs w:val="24"/>
              </w:rPr>
              <w:t xml:space="preserve">. </w:t>
            </w:r>
            <w:r w:rsidRPr="004D46A8">
              <w:rPr>
                <w:rFonts w:ascii="Cambria" w:hAnsi="Cambria" w:cstheme="minorHAnsi"/>
                <w:szCs w:val="24"/>
              </w:rPr>
              <w:t xml:space="preserve">Режимът за извършване на товарни превози, преминаване на ГКПП с личен автомобил и пеш e запазен. </w:t>
            </w:r>
          </w:p>
          <w:p w14:paraId="491184A4" w14:textId="77777777" w:rsidR="00395C57" w:rsidRPr="004D46A8" w:rsidRDefault="00395C57" w:rsidP="00780BA9">
            <w:pPr>
              <w:jc w:val="both"/>
              <w:rPr>
                <w:rFonts w:ascii="Cambria" w:hAnsi="Cambria" w:cstheme="minorHAnsi"/>
                <w:szCs w:val="24"/>
              </w:rPr>
            </w:pPr>
          </w:p>
          <w:p w14:paraId="401A63F7" w14:textId="1C128F54" w:rsidR="00395C57" w:rsidRPr="004D46A8" w:rsidRDefault="00395C57" w:rsidP="00780BA9">
            <w:pPr>
              <w:jc w:val="both"/>
              <w:rPr>
                <w:rFonts w:ascii="Cambria" w:hAnsi="Cambria" w:cstheme="minorHAnsi"/>
                <w:szCs w:val="24"/>
              </w:rPr>
            </w:pPr>
            <w:r w:rsidRPr="004D46A8">
              <w:rPr>
                <w:rFonts w:ascii="Cambria" w:hAnsi="Cambria" w:cstheme="minorHAnsi"/>
                <w:szCs w:val="24"/>
              </w:rPr>
              <w:t>Изключения: чартърните линии ще осъществяват превоза на пътници, завръщащи се в Украйна по график. Допуска се извозване на европейски граждани от Украйна с извънредни полети, върнали украински граждани в страната. Същите имат нерегулярен характер и не се обявяват</w:t>
            </w:r>
            <w:r w:rsidR="0081216A" w:rsidRPr="004D46A8">
              <w:rPr>
                <w:rFonts w:ascii="Cambria" w:hAnsi="Cambria" w:cstheme="minorHAnsi"/>
                <w:b/>
                <w:szCs w:val="24"/>
              </w:rPr>
              <w:t xml:space="preserve"> </w:t>
            </w:r>
            <w:r w:rsidR="0081216A" w:rsidRPr="004D46A8">
              <w:rPr>
                <w:rFonts w:ascii="Cambria" w:hAnsi="Cambria" w:cstheme="minorHAnsi"/>
                <w:szCs w:val="24"/>
              </w:rPr>
              <w:t>п</w:t>
            </w:r>
            <w:r w:rsidRPr="004D46A8">
              <w:rPr>
                <w:rFonts w:ascii="Cambria" w:hAnsi="Cambria" w:cstheme="minorHAnsi"/>
                <w:szCs w:val="24"/>
              </w:rPr>
              <w:t>редварително</w:t>
            </w:r>
            <w:r w:rsidRPr="004D46A8">
              <w:rPr>
                <w:rFonts w:ascii="Cambria" w:hAnsi="Cambria" w:cstheme="minorHAnsi"/>
                <w:b/>
                <w:szCs w:val="24"/>
              </w:rPr>
              <w:t xml:space="preserve">. </w:t>
            </w:r>
            <w:r w:rsidRPr="004D46A8">
              <w:rPr>
                <w:rFonts w:ascii="Cambria" w:hAnsi="Cambria" w:cstheme="minorHAnsi"/>
                <w:szCs w:val="24"/>
              </w:rPr>
              <w:t>Гражданите, за които ограничителните мерки не се прилагат, могат да пресичат границата с лични превозни средства.</w:t>
            </w:r>
          </w:p>
          <w:p w14:paraId="4F79D325" w14:textId="77777777" w:rsidR="00395C57" w:rsidRPr="004D46A8" w:rsidRDefault="00395C57" w:rsidP="00780BA9">
            <w:pPr>
              <w:jc w:val="both"/>
              <w:rPr>
                <w:rFonts w:ascii="Cambria" w:hAnsi="Cambria" w:cstheme="minorHAnsi"/>
                <w:szCs w:val="24"/>
              </w:rPr>
            </w:pPr>
            <w:r w:rsidRPr="004D46A8">
              <w:rPr>
                <w:rFonts w:ascii="Cambria" w:hAnsi="Cambria" w:cstheme="minorHAnsi"/>
                <w:szCs w:val="24"/>
              </w:rPr>
              <w:t>Няма ограничения за транспортни средства, реализиращи Карго превози по въздух, море и суша. Техните екипажи и шофьорите на сухоземни транспортни средства ще преминават скрининг.</w:t>
            </w:r>
          </w:p>
          <w:p w14:paraId="015DC9BB" w14:textId="085E8F49" w:rsidR="00395C57" w:rsidRPr="004D46A8" w:rsidRDefault="00395C57" w:rsidP="00780BA9">
            <w:pPr>
              <w:jc w:val="both"/>
              <w:rPr>
                <w:rFonts w:ascii="Cambria" w:hAnsi="Cambria" w:cstheme="minorHAnsi"/>
              </w:rPr>
            </w:pPr>
            <w:r w:rsidRPr="004D46A8">
              <w:rPr>
                <w:rFonts w:ascii="Cambria" w:hAnsi="Cambria" w:cstheme="minorHAnsi"/>
                <w:szCs w:val="24"/>
              </w:rPr>
              <w:t>Ограничения: Остават да функционират 19 гранични пункта само за автомобилен и товарен превоз както следва: Ягодин, Краковец, Ужгород, Чоп (Тиса), Дякове, Порубне, Паланка (Маяки-Удобне), Старокозаче, Рени, Могилев-Подолский, Милове, Гоптивка, Бачивск, Юнакивка, Сенкивка, Веселивка, Славутич, Виступовичи, Доманове</w:t>
            </w:r>
            <w:r w:rsidRPr="004D46A8">
              <w:rPr>
                <w:rFonts w:ascii="Cambria" w:hAnsi="Cambria" w:cstheme="minorHAnsi"/>
                <w:b/>
                <w:szCs w:val="24"/>
              </w:rPr>
              <w:t>.</w:t>
            </w:r>
            <w:r w:rsidRPr="004D46A8">
              <w:rPr>
                <w:rFonts w:ascii="Cambria" w:hAnsi="Cambria" w:cstheme="minorHAnsi"/>
                <w:szCs w:val="24"/>
              </w:rPr>
              <w:t xml:space="preserve"> </w:t>
            </w:r>
          </w:p>
        </w:tc>
      </w:tr>
      <w:tr w:rsidR="00395C57" w:rsidRPr="004D46A8" w14:paraId="245055F6" w14:textId="77777777" w:rsidTr="00AB399D">
        <w:trPr>
          <w:trHeight w:val="922"/>
        </w:trPr>
        <w:tc>
          <w:tcPr>
            <w:tcW w:w="3543" w:type="dxa"/>
            <w:gridSpan w:val="3"/>
            <w:tcBorders>
              <w:right w:val="double" w:sz="4" w:space="0" w:color="auto"/>
            </w:tcBorders>
          </w:tcPr>
          <w:p w14:paraId="4A4BE07E" w14:textId="77777777" w:rsidR="00395C57" w:rsidRPr="004D46A8" w:rsidRDefault="00395C57" w:rsidP="00780BA9">
            <w:pPr>
              <w:spacing w:before="120" w:after="120"/>
              <w:rPr>
                <w:rFonts w:ascii="Cambria" w:hAnsi="Cambria" w:cstheme="minorHAnsi"/>
              </w:rPr>
            </w:pPr>
            <w:r w:rsidRPr="004D46A8">
              <w:rPr>
                <w:rFonts w:ascii="Cambria" w:hAnsi="Cambria" w:cstheme="minorHAnsi"/>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77440352" w14:textId="540C2E06" w:rsidR="00C04A1D" w:rsidRPr="004D46A8" w:rsidRDefault="00C04A1D" w:rsidP="00C04A1D">
            <w:pPr>
              <w:jc w:val="both"/>
              <w:rPr>
                <w:rFonts w:ascii="Cambria" w:hAnsi="Cambria" w:cstheme="minorHAnsi"/>
                <w:szCs w:val="24"/>
              </w:rPr>
            </w:pPr>
            <w:r w:rsidRPr="004D46A8">
              <w:rPr>
                <w:rFonts w:ascii="Cambria" w:hAnsi="Cambria" w:cstheme="minorHAnsi"/>
                <w:szCs w:val="24"/>
              </w:rPr>
              <w:t xml:space="preserve">Държавната гранична служба на Украйна обяви, че за автомобилно преминаване се отварят следните ГКПП: </w:t>
            </w:r>
          </w:p>
          <w:p w14:paraId="07405335" w14:textId="77777777" w:rsidR="00C04A1D" w:rsidRPr="004D46A8" w:rsidRDefault="00C04A1D" w:rsidP="00C04A1D">
            <w:pPr>
              <w:jc w:val="both"/>
              <w:rPr>
                <w:rFonts w:ascii="Cambria" w:hAnsi="Cambria" w:cstheme="minorHAnsi"/>
                <w:szCs w:val="24"/>
              </w:rPr>
            </w:pPr>
            <w:r w:rsidRPr="004D46A8">
              <w:rPr>
                <w:rFonts w:ascii="Cambria" w:hAnsi="Cambria" w:cstheme="minorHAnsi"/>
                <w:szCs w:val="24"/>
              </w:rPr>
              <w:t>С Беларус: „Сеньковка – Веселовка“, „Новие Яриловичи - Новая Гута“, „Славутич – Комарин“, „Виступовичи - Новая Рудня“, „Доманово – Мокрани“;</w:t>
            </w:r>
          </w:p>
          <w:p w14:paraId="49C4D9D1" w14:textId="77777777" w:rsidR="00C04A1D" w:rsidRPr="004D46A8" w:rsidRDefault="00C04A1D" w:rsidP="00C04A1D">
            <w:pPr>
              <w:jc w:val="both"/>
              <w:rPr>
                <w:rFonts w:ascii="Cambria" w:hAnsi="Cambria" w:cstheme="minorHAnsi"/>
                <w:szCs w:val="24"/>
              </w:rPr>
            </w:pPr>
            <w:r w:rsidRPr="004D46A8">
              <w:rPr>
                <w:rFonts w:ascii="Cambria" w:hAnsi="Cambria" w:cstheme="minorHAnsi"/>
                <w:szCs w:val="24"/>
              </w:rPr>
              <w:t>С Полша: : „Краковец – Корчева“, „Рава-Русская – Хребенне“, „Ягодин – Дорохуск“;</w:t>
            </w:r>
          </w:p>
          <w:p w14:paraId="1FE4FE4B" w14:textId="77777777" w:rsidR="00C04A1D" w:rsidRPr="004D46A8" w:rsidRDefault="00C04A1D" w:rsidP="00C04A1D">
            <w:pPr>
              <w:jc w:val="both"/>
              <w:rPr>
                <w:rFonts w:ascii="Cambria" w:hAnsi="Cambria" w:cstheme="minorHAnsi"/>
                <w:szCs w:val="24"/>
              </w:rPr>
            </w:pPr>
            <w:r w:rsidRPr="004D46A8">
              <w:rPr>
                <w:rFonts w:ascii="Cambria" w:hAnsi="Cambria" w:cstheme="minorHAnsi"/>
                <w:szCs w:val="24"/>
              </w:rPr>
              <w:t>Със Словакия: „Ужгород - Вишне-Немецкое“;</w:t>
            </w:r>
          </w:p>
          <w:p w14:paraId="2EFC5525" w14:textId="77777777" w:rsidR="00C04A1D" w:rsidRPr="004D46A8" w:rsidRDefault="00C04A1D" w:rsidP="00C04A1D">
            <w:pPr>
              <w:jc w:val="both"/>
              <w:rPr>
                <w:rFonts w:ascii="Cambria" w:hAnsi="Cambria" w:cstheme="minorHAnsi"/>
                <w:szCs w:val="24"/>
              </w:rPr>
            </w:pPr>
            <w:r w:rsidRPr="004D46A8">
              <w:rPr>
                <w:rFonts w:ascii="Cambria" w:hAnsi="Cambria" w:cstheme="minorHAnsi"/>
                <w:szCs w:val="24"/>
              </w:rPr>
              <w:t>С Унгария: „Чоп (Тиса) – Захон“, „Малий Березний – Убля“;</w:t>
            </w:r>
          </w:p>
          <w:p w14:paraId="215B3460" w14:textId="77777777" w:rsidR="00C04A1D" w:rsidRPr="004D46A8" w:rsidRDefault="00C04A1D" w:rsidP="00C04A1D">
            <w:pPr>
              <w:jc w:val="both"/>
              <w:rPr>
                <w:rFonts w:ascii="Cambria" w:hAnsi="Cambria" w:cstheme="minorHAnsi"/>
                <w:szCs w:val="24"/>
              </w:rPr>
            </w:pPr>
            <w:r w:rsidRPr="004D46A8">
              <w:rPr>
                <w:rFonts w:ascii="Cambria" w:hAnsi="Cambria" w:cstheme="minorHAnsi"/>
                <w:szCs w:val="24"/>
              </w:rPr>
              <w:t>С Румъния: „Дьяково – Халмеу“, „Порубное – Сирет“;</w:t>
            </w:r>
          </w:p>
          <w:p w14:paraId="42F508BD" w14:textId="77777777" w:rsidR="00C04A1D" w:rsidRPr="004D46A8" w:rsidRDefault="00C04A1D" w:rsidP="00C04A1D">
            <w:pPr>
              <w:jc w:val="both"/>
              <w:rPr>
                <w:rFonts w:ascii="Cambria" w:hAnsi="Cambria" w:cstheme="minorHAnsi"/>
                <w:szCs w:val="24"/>
              </w:rPr>
            </w:pPr>
            <w:r w:rsidRPr="004D46A8">
              <w:rPr>
                <w:rFonts w:ascii="Cambria" w:hAnsi="Cambria" w:cstheme="minorHAnsi"/>
                <w:szCs w:val="24"/>
              </w:rPr>
              <w:t>С Молдова: „Староказачье – Тудора“, „Рени – Джюрджюлешть“, „Паланка (Маяки - Удобное) – Паланка“, „Августовское 1 – Басарабьяска“, „Табаки – Мирное“, „Могилев-Подольский – Отач“, „Кельменци – Ларга“, „Сокиряни – Окница“, „Мамалига – Кривая“, „Росошани – Бричень“; „Меловое – Чертково“;</w:t>
            </w:r>
          </w:p>
          <w:p w14:paraId="25A86FAB" w14:textId="4D5D0789" w:rsidR="00C04A1D" w:rsidRPr="004D46A8" w:rsidRDefault="00C04A1D" w:rsidP="00C04A1D">
            <w:pPr>
              <w:jc w:val="both"/>
              <w:rPr>
                <w:rFonts w:ascii="Cambria" w:hAnsi="Cambria" w:cstheme="minorHAnsi"/>
                <w:szCs w:val="24"/>
              </w:rPr>
            </w:pPr>
            <w:r w:rsidRPr="004D46A8">
              <w:rPr>
                <w:rFonts w:ascii="Cambria" w:hAnsi="Cambria" w:cstheme="minorHAnsi"/>
                <w:szCs w:val="24"/>
              </w:rPr>
              <w:t>С Русия: „Гоптовка – Нехотеевка“, „Юнаковка – Суджа“, „Троебортное – Бачевск“, „Сеньковка - Новие Юрковичи“.</w:t>
            </w:r>
          </w:p>
          <w:p w14:paraId="66827702" w14:textId="77777777" w:rsidR="00C04A1D" w:rsidRPr="004D46A8" w:rsidRDefault="00C04A1D" w:rsidP="00780BA9">
            <w:pPr>
              <w:jc w:val="both"/>
              <w:rPr>
                <w:rFonts w:ascii="Cambria" w:hAnsi="Cambria" w:cstheme="minorHAnsi"/>
                <w:szCs w:val="24"/>
              </w:rPr>
            </w:pPr>
          </w:p>
          <w:p w14:paraId="14A19BF6" w14:textId="04F6FA8D" w:rsidR="00395C57" w:rsidRPr="004D46A8" w:rsidRDefault="00C04A1D" w:rsidP="00780BA9">
            <w:pPr>
              <w:jc w:val="both"/>
              <w:rPr>
                <w:rFonts w:ascii="Cambria" w:hAnsi="Cambria" w:cstheme="minorHAnsi"/>
                <w:szCs w:val="24"/>
              </w:rPr>
            </w:pPr>
            <w:r w:rsidRPr="004D46A8">
              <w:rPr>
                <w:rFonts w:ascii="Cambria" w:hAnsi="Cambria" w:cstheme="minorHAnsi"/>
                <w:szCs w:val="24"/>
              </w:rPr>
              <w:t>Ч</w:t>
            </w:r>
            <w:r w:rsidR="00395C57" w:rsidRPr="004D46A8">
              <w:rPr>
                <w:rFonts w:ascii="Cambria" w:hAnsi="Cambria" w:cstheme="minorHAnsi"/>
                <w:szCs w:val="24"/>
              </w:rPr>
              <w:t>артърните линии ще осъществяват превоза на пътници, завръщащи се в Украйна по график. Гражданите, за които ограничителните мерки не се прилагат могат да пресичат границата с лични превозни средства.</w:t>
            </w:r>
          </w:p>
          <w:p w14:paraId="16E8E0D2" w14:textId="53DD28B4" w:rsidR="00395C57" w:rsidRPr="004D46A8" w:rsidRDefault="00395C57" w:rsidP="00780BA9">
            <w:pPr>
              <w:jc w:val="both"/>
              <w:rPr>
                <w:rFonts w:ascii="Cambria" w:hAnsi="Cambria" w:cstheme="minorHAnsi"/>
                <w:szCs w:val="24"/>
              </w:rPr>
            </w:pPr>
            <w:r w:rsidRPr="004D46A8">
              <w:rPr>
                <w:rFonts w:ascii="Cambria" w:hAnsi="Cambria" w:cstheme="minorHAnsi"/>
                <w:szCs w:val="24"/>
              </w:rPr>
              <w:t xml:space="preserve">Алтернативен маршрут за прибиране в България от Украйна местното МВнР препоръчва да се пътува през Беларус. Към момента не се допуска влизане на територията на Молдова, за чужди граждани, включително с цел транзит. Препоръчва се на българските граждани желаещи да напуснат Украйна, да използват работещите ГКПП в района на град Чернивци, Украйна за директен вход на територията на Румъния. </w:t>
            </w:r>
          </w:p>
          <w:p w14:paraId="5BF01487" w14:textId="7F059175" w:rsidR="00395C57" w:rsidRPr="004D46A8" w:rsidRDefault="00395C57" w:rsidP="00780BA9">
            <w:pPr>
              <w:jc w:val="both"/>
              <w:rPr>
                <w:rFonts w:ascii="Cambria" w:hAnsi="Cambria" w:cstheme="minorHAnsi"/>
              </w:rPr>
            </w:pPr>
            <w:r w:rsidRPr="004D46A8">
              <w:rPr>
                <w:rFonts w:ascii="Cambria" w:hAnsi="Cambria" w:cstheme="minorHAnsi"/>
                <w:szCs w:val="24"/>
              </w:rPr>
              <w:t>Румъния все още пропуска леки автомобили на работещите КПП, но има въведен 14 дневен карантинен период с налагане на глоби за нарушаването му.</w:t>
            </w:r>
          </w:p>
        </w:tc>
      </w:tr>
      <w:tr w:rsidR="00395C57" w:rsidRPr="004D46A8" w14:paraId="2AD5501C" w14:textId="77777777" w:rsidTr="00AB399D">
        <w:trPr>
          <w:trHeight w:val="618"/>
        </w:trPr>
        <w:tc>
          <w:tcPr>
            <w:tcW w:w="3543" w:type="dxa"/>
            <w:gridSpan w:val="3"/>
            <w:tcBorders>
              <w:right w:val="double" w:sz="4" w:space="0" w:color="auto"/>
            </w:tcBorders>
          </w:tcPr>
          <w:p w14:paraId="38FE8CD1" w14:textId="77777777" w:rsidR="00395C57" w:rsidRPr="004D46A8" w:rsidRDefault="00395C57" w:rsidP="00780BA9">
            <w:pPr>
              <w:spacing w:before="120" w:after="120"/>
              <w:rPr>
                <w:rFonts w:ascii="Cambria" w:hAnsi="Cambria" w:cstheme="minorHAnsi"/>
              </w:rPr>
            </w:pPr>
            <w:r w:rsidRPr="004D46A8">
              <w:rPr>
                <w:rFonts w:ascii="Cambria" w:hAnsi="Cambria" w:cstheme="minorHAnsi"/>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2E5FB880" w14:textId="77777777" w:rsidR="007C0670" w:rsidRPr="004D46A8" w:rsidRDefault="007C0670" w:rsidP="00780BA9">
            <w:pPr>
              <w:jc w:val="both"/>
              <w:rPr>
                <w:rFonts w:ascii="Cambria" w:hAnsi="Cambria"/>
              </w:rPr>
            </w:pPr>
            <w:r w:rsidRPr="004D46A8">
              <w:rPr>
                <w:rFonts w:ascii="Cambria" w:hAnsi="Cambria"/>
              </w:rPr>
              <w:t>Използването на средства за индивидуална защита на обществени места и в градски транспорт; забрана за произволно напускане на определените места за самоизолация и обсервация; забрана за посещаване на учебни заведения, освен за провеждане на изпити за ВУЗ и такива за потвърждаване на квалификационни умения; забрана за провеждане на масови мероприятия (над 10 души); работа на заведение за хранене и търговски центрове освен на открито и при спазване на определените за това условия; продължава забраната за извършване на пътнически превози с автомобилен транспорт с градски (ключително метро), междуградски транспорт освен превози с леки лични и служебни автомобили; ЖП превози за граждани; забранява се спирането на електроенергия, газ и ВИК услуги за натрупани задължения; посещаване на домове за възрастни, ветерани и лица в неравностойно положение, освен при извънредни случаи; посещаване на пунктове за настаняване на бежанци и лица без гражданство; продължава ограничението за планиран прием и операции в болнични заведения; продължават ограниченията за международния въздушен транспорт. Запазват се фунциите на отделните административни органи по контрол на условията на самоизолация. Условията за поставяне под изолация и обсервация остават непромени.</w:t>
            </w:r>
          </w:p>
          <w:p w14:paraId="2935D088" w14:textId="77777777" w:rsidR="007C0670" w:rsidRPr="004D46A8" w:rsidRDefault="007C0670" w:rsidP="00780BA9">
            <w:pPr>
              <w:jc w:val="both"/>
              <w:rPr>
                <w:rFonts w:ascii="Cambria" w:hAnsi="Cambria"/>
              </w:rPr>
            </w:pPr>
            <w:r w:rsidRPr="004D46A8">
              <w:rPr>
                <w:rFonts w:ascii="Cambria" w:hAnsi="Cambria"/>
              </w:rPr>
              <w:t>Въвежда се облекчен режим на гореописаните мерки за региони (области) с облекчена епидемиологична обстановка. За прилагането на облекченията следва регионът да отговаря на всяко от следните условия: Заболеваемост под 12 души на 100 000 население; Натовареност на легловата база в медицинските заведения, с потвърдени случаи на COVID-19 под 50%; Среден брой на проведени тестове над 12 на 100 000 население в рамките на 7 дни.</w:t>
            </w:r>
          </w:p>
          <w:p w14:paraId="108DB691" w14:textId="77777777" w:rsidR="007C0670" w:rsidRPr="004D46A8" w:rsidRDefault="007C0670" w:rsidP="00780BA9">
            <w:pPr>
              <w:jc w:val="both"/>
              <w:rPr>
                <w:rFonts w:ascii="Cambria" w:hAnsi="Cambria"/>
              </w:rPr>
            </w:pPr>
            <w:r w:rsidRPr="004D46A8">
              <w:rPr>
                <w:rFonts w:ascii="Cambria" w:hAnsi="Cambria"/>
              </w:rPr>
              <w:t>При постигане на посочените условия, се предоставя в правомощията на регионалната комисия по въпросите на извънредните ситуации, да приеме решение за въвеждане на следните облекчения:</w:t>
            </w:r>
          </w:p>
          <w:p w14:paraId="27A1A541" w14:textId="77777777" w:rsidR="007C0670" w:rsidRPr="004D46A8" w:rsidRDefault="007C0670" w:rsidP="00A62613">
            <w:pPr>
              <w:pStyle w:val="ListParagraph"/>
              <w:numPr>
                <w:ilvl w:val="0"/>
                <w:numId w:val="49"/>
              </w:numPr>
              <w:jc w:val="both"/>
              <w:rPr>
                <w:rFonts w:ascii="Cambria" w:hAnsi="Cambria"/>
              </w:rPr>
            </w:pPr>
            <w:r w:rsidRPr="004D46A8">
              <w:rPr>
                <w:rFonts w:ascii="Cambria" w:hAnsi="Cambria"/>
              </w:rPr>
              <w:t>От 22 май – да бъде разрешено провеждането на спортни мероприятия без публика и при участието на до 50 души; провеждане на религиозни мероприятия при спазване на условието 1 лице на 10 м2 в помещението на храма; откриване на хотелите, без ресторантите в тях; пътнически превози в градски и извънградски условия, при не допускане в превозното средство на правостоящи;</w:t>
            </w:r>
          </w:p>
          <w:p w14:paraId="7F4D7A83" w14:textId="77777777" w:rsidR="007C0670" w:rsidRPr="004D46A8" w:rsidRDefault="007C0670" w:rsidP="00A62613">
            <w:pPr>
              <w:pStyle w:val="ListParagraph"/>
              <w:numPr>
                <w:ilvl w:val="0"/>
                <w:numId w:val="49"/>
              </w:numPr>
              <w:jc w:val="both"/>
              <w:rPr>
                <w:rFonts w:ascii="Cambria" w:hAnsi="Cambria"/>
              </w:rPr>
            </w:pPr>
            <w:r w:rsidRPr="004D46A8">
              <w:rPr>
                <w:rFonts w:ascii="Cambria" w:hAnsi="Cambria"/>
              </w:rPr>
              <w:t>От 25 май – възстановяване работата на метрото, при използване на средства за лична защита; откриване на детски градини и предучилищни заведения;</w:t>
            </w:r>
          </w:p>
          <w:p w14:paraId="5A61F3DE" w14:textId="77777777" w:rsidR="007C0670" w:rsidRPr="004D46A8" w:rsidRDefault="007C0670" w:rsidP="00A62613">
            <w:pPr>
              <w:pStyle w:val="ListParagraph"/>
              <w:numPr>
                <w:ilvl w:val="0"/>
                <w:numId w:val="49"/>
              </w:numPr>
              <w:jc w:val="both"/>
              <w:rPr>
                <w:rFonts w:ascii="Cambria" w:hAnsi="Cambria"/>
              </w:rPr>
            </w:pPr>
            <w:r w:rsidRPr="004D46A8">
              <w:rPr>
                <w:rFonts w:ascii="Cambria" w:hAnsi="Cambria"/>
              </w:rPr>
              <w:t>От  01 юни – се възстановява работата на спортните учреждения, фитнес зали без провеждането на групови занятия; възстановяване работата на учебни заведения, при провеждане на занятията в групи до 10 човека; възстановява се вътрешния ЖП транспорт, в пълен обем, без допускане на правостоящи;</w:t>
            </w:r>
          </w:p>
          <w:p w14:paraId="7AD56449" w14:textId="77777777" w:rsidR="007C0670" w:rsidRPr="004D46A8" w:rsidRDefault="007C0670" w:rsidP="00A62613">
            <w:pPr>
              <w:pStyle w:val="ListParagraph"/>
              <w:numPr>
                <w:ilvl w:val="0"/>
                <w:numId w:val="49"/>
              </w:numPr>
              <w:jc w:val="both"/>
              <w:rPr>
                <w:rFonts w:ascii="Cambria" w:hAnsi="Cambria"/>
              </w:rPr>
            </w:pPr>
            <w:r w:rsidRPr="004D46A8">
              <w:rPr>
                <w:rFonts w:ascii="Cambria" w:hAnsi="Cambria"/>
              </w:rPr>
              <w:t xml:space="preserve">От 10 юни – възстановяване работата на ресторанти и заведения, с прием в помещенията, при условия на спазване на противоепидемиологичните мерки; дейността на културни институции, по решение на собственика и провеждане културни мероприятия при допускане в помещението до 1 лице на 5 м2; </w:t>
            </w:r>
          </w:p>
          <w:p w14:paraId="186D0E96" w14:textId="67754026" w:rsidR="00395C57" w:rsidRPr="004D46A8" w:rsidRDefault="007C0670" w:rsidP="00A62613">
            <w:pPr>
              <w:pStyle w:val="ListParagraph"/>
              <w:numPr>
                <w:ilvl w:val="0"/>
                <w:numId w:val="49"/>
              </w:numPr>
              <w:jc w:val="both"/>
              <w:rPr>
                <w:rFonts w:ascii="Cambria" w:hAnsi="Cambria"/>
              </w:rPr>
            </w:pPr>
            <w:r w:rsidRPr="004D46A8">
              <w:rPr>
                <w:rFonts w:ascii="Cambria" w:hAnsi="Cambria"/>
              </w:rPr>
              <w:t>От 15 юни – се планира възобновяване на въздушните превози (не е уточнено дали мярката касае само вътрешните или и международните линии).</w:t>
            </w:r>
          </w:p>
        </w:tc>
      </w:tr>
      <w:tr w:rsidR="00395C57" w:rsidRPr="004D46A8" w14:paraId="0524104C" w14:textId="77777777" w:rsidTr="00AB399D">
        <w:trPr>
          <w:trHeight w:val="870"/>
        </w:trPr>
        <w:tc>
          <w:tcPr>
            <w:tcW w:w="3543" w:type="dxa"/>
            <w:gridSpan w:val="3"/>
            <w:tcBorders>
              <w:right w:val="double" w:sz="4" w:space="0" w:color="auto"/>
            </w:tcBorders>
          </w:tcPr>
          <w:p w14:paraId="546EFDD0" w14:textId="77777777" w:rsidR="00395C57" w:rsidRPr="004D46A8" w:rsidRDefault="00395C57" w:rsidP="00780BA9">
            <w:pPr>
              <w:spacing w:before="120" w:after="120"/>
              <w:rPr>
                <w:rFonts w:ascii="Cambria" w:hAnsi="Cambria" w:cstheme="minorHAnsi"/>
              </w:rPr>
            </w:pPr>
            <w:r w:rsidRPr="004D46A8">
              <w:rPr>
                <w:rFonts w:ascii="Cambria" w:hAnsi="Cambria" w:cstheme="minorHAnsi"/>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410C04E1" w14:textId="5FF98DF5" w:rsidR="00395C57" w:rsidRPr="004D46A8" w:rsidRDefault="007C0670" w:rsidP="00780BA9">
            <w:pPr>
              <w:jc w:val="both"/>
              <w:rPr>
                <w:rFonts w:ascii="Cambria" w:hAnsi="Cambria" w:cstheme="minorHAnsi"/>
              </w:rPr>
            </w:pPr>
            <w:r w:rsidRPr="004D46A8">
              <w:rPr>
                <w:rFonts w:ascii="Cambria" w:hAnsi="Cambria"/>
                <w:szCs w:val="24"/>
              </w:rPr>
              <w:t>Няма</w:t>
            </w:r>
            <w:r w:rsidR="00395C57" w:rsidRPr="004D46A8">
              <w:rPr>
                <w:rFonts w:ascii="Cambria" w:hAnsi="Cambria"/>
                <w:szCs w:val="24"/>
              </w:rPr>
              <w:t xml:space="preserve"> въведени забрани за внос/износ на стоки, с изключение на средства за индивидуална защита, произвеждани в Украйна</w:t>
            </w:r>
            <w:r w:rsidR="00395C57" w:rsidRPr="004D46A8">
              <w:rPr>
                <w:rFonts w:ascii="Cambria" w:hAnsi="Cambria"/>
                <w:b/>
                <w:szCs w:val="24"/>
              </w:rPr>
              <w:t>.</w:t>
            </w:r>
            <w:r w:rsidR="00395C57" w:rsidRPr="004D46A8">
              <w:rPr>
                <w:rFonts w:ascii="Cambria" w:hAnsi="Cambria"/>
                <w:szCs w:val="24"/>
              </w:rPr>
              <w:t xml:space="preserve"> Всички видове транспорт, осъществяващи Карго превози могат да пресичат границата през работещите ГКПП. Екипажите подлежат на скрининг.</w:t>
            </w:r>
          </w:p>
        </w:tc>
      </w:tr>
      <w:tr w:rsidR="00395C57" w:rsidRPr="004D46A8" w14:paraId="63852ECA" w14:textId="77777777" w:rsidTr="00EF6DFA">
        <w:trPr>
          <w:trHeight w:val="350"/>
        </w:trPr>
        <w:tc>
          <w:tcPr>
            <w:tcW w:w="11605" w:type="dxa"/>
            <w:gridSpan w:val="5"/>
            <w:shd w:val="clear" w:color="auto" w:fill="D9D9D9" w:themeFill="background1" w:themeFillShade="D9"/>
          </w:tcPr>
          <w:p w14:paraId="6153B64A" w14:textId="20C214CE" w:rsidR="00395C57" w:rsidRPr="004D46A8" w:rsidRDefault="00381D17" w:rsidP="00394717">
            <w:pPr>
              <w:spacing w:before="120" w:after="120"/>
              <w:jc w:val="center"/>
              <w:rPr>
                <w:rFonts w:ascii="Cambria" w:hAnsi="Cambria"/>
                <w:b/>
                <w:bCs/>
                <w:sz w:val="28"/>
                <w:szCs w:val="28"/>
              </w:rPr>
            </w:pPr>
            <w:hyperlink r:id="rId78" w:history="1">
              <w:r w:rsidR="00395C57" w:rsidRPr="004D46A8">
                <w:rPr>
                  <w:rFonts w:ascii="Cambria" w:hAnsi="Cambria"/>
                  <w:b/>
                  <w:bCs/>
                  <w:sz w:val="28"/>
                  <w:szCs w:val="28"/>
                </w:rPr>
                <w:t>Унгария</w:t>
              </w:r>
            </w:hyperlink>
            <w:r w:rsidR="00395C57" w:rsidRPr="004D46A8">
              <w:rPr>
                <w:rFonts w:ascii="Cambria" w:hAnsi="Cambria"/>
                <w:b/>
                <w:bCs/>
                <w:sz w:val="28"/>
                <w:szCs w:val="28"/>
              </w:rPr>
              <w:t xml:space="preserve"> (Будапеща)</w:t>
            </w:r>
          </w:p>
        </w:tc>
      </w:tr>
      <w:tr w:rsidR="00395C57" w:rsidRPr="004D46A8" w14:paraId="0D582400" w14:textId="77777777" w:rsidTr="00AB399D">
        <w:trPr>
          <w:trHeight w:val="636"/>
        </w:trPr>
        <w:tc>
          <w:tcPr>
            <w:tcW w:w="3543" w:type="dxa"/>
            <w:gridSpan w:val="3"/>
          </w:tcPr>
          <w:p w14:paraId="0760E988"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B91100E" w14:textId="1B380E1C" w:rsidR="00395C57" w:rsidRPr="004D46A8" w:rsidRDefault="00395C57" w:rsidP="00780BA9">
            <w:pPr>
              <w:jc w:val="both"/>
              <w:rPr>
                <w:rFonts w:ascii="Cambria" w:hAnsi="Cambria"/>
              </w:rPr>
            </w:pPr>
            <w:r w:rsidRPr="004D46A8">
              <w:rPr>
                <w:rFonts w:ascii="Cambria" w:hAnsi="Cambria"/>
              </w:rPr>
              <w:t xml:space="preserve">Българските граждани, пътуващи с автомобили с тегло да 3.5 т. от България за Европа, могат да влизат за транзит в Унгария от Румъния между 21.00 ч. и 00.00 ч. и да излизат от Унгария за Австрия и Словения. Унгарската страна обръща </w:t>
            </w:r>
            <w:r w:rsidRPr="004D46A8">
              <w:rPr>
                <w:rStyle w:val="tlid-translationtranslation"/>
                <w:rFonts w:ascii="Cambria" w:hAnsi="Cambria"/>
              </w:rPr>
              <w:t>внимание, че при влизане в Унгария пътниците трябва да докажат целта на своето посещение/трансфер (т.е. разрешение за пребиваване или разрешение за работа в трета европейска държава), в противен случай влизането им ще бъде отказано.</w:t>
            </w:r>
            <w:r w:rsidRPr="004D46A8">
              <w:rPr>
                <w:rFonts w:ascii="Cambria" w:hAnsi="Cambria"/>
              </w:rPr>
              <w:t xml:space="preserve"> </w:t>
            </w:r>
          </w:p>
          <w:p w14:paraId="7721C625" w14:textId="77777777" w:rsidR="00395C57" w:rsidRPr="004D46A8" w:rsidRDefault="00395C57" w:rsidP="00780BA9">
            <w:pPr>
              <w:jc w:val="both"/>
              <w:rPr>
                <w:rFonts w:ascii="Cambria" w:hAnsi="Cambria"/>
              </w:rPr>
            </w:pPr>
          </w:p>
          <w:p w14:paraId="65BB6A35" w14:textId="25A2C0D9" w:rsidR="00395C57" w:rsidRPr="004D46A8" w:rsidRDefault="00395C57" w:rsidP="00780BA9">
            <w:pPr>
              <w:pStyle w:val="NormalWeb"/>
              <w:spacing w:before="0" w:beforeAutospacing="0" w:after="0" w:afterAutospacing="0"/>
              <w:jc w:val="both"/>
              <w:rPr>
                <w:rFonts w:ascii="Cambria" w:hAnsi="Cambria"/>
                <w:sz w:val="22"/>
                <w:szCs w:val="22"/>
                <w:lang w:val="bg-BG"/>
              </w:rPr>
            </w:pPr>
            <w:r w:rsidRPr="004D46A8">
              <w:rPr>
                <w:rStyle w:val="rpc41ms-font-sallowtextselectionrpcl1ms-font-color-themeprimaryrpcp1"/>
                <w:rFonts w:ascii="Cambria" w:hAnsi="Cambria"/>
                <w:sz w:val="22"/>
                <w:szCs w:val="22"/>
                <w:lang w:val="bg-BG"/>
              </w:rPr>
              <w:t xml:space="preserve">За всеки отделен случай, извън горепосочените, посолството отправя отделни искания до компетентните унгарски власти за издаването на отделно разрешение по изключение за транзитно преминаване през територията на Унгария – преминаване на български автобуси от България до Европа и обратно със сезонни работници; пътувания при хуманитарни случаи и за лечение от България до Европа и обратно; преминаване на </w:t>
            </w:r>
            <w:r w:rsidRPr="004D46A8">
              <w:rPr>
                <w:rFonts w:ascii="Cambria" w:hAnsi="Cambria"/>
                <w:sz w:val="22"/>
                <w:szCs w:val="22"/>
                <w:lang w:val="bg-BG"/>
              </w:rPr>
              <w:t xml:space="preserve">автомобили с тегло да 3.5 т. </w:t>
            </w:r>
            <w:r w:rsidRPr="004D46A8">
              <w:rPr>
                <w:rStyle w:val="rpc41ms-font-sallowtextselectionrpcl1ms-font-color-themeprimaryrpcp1"/>
                <w:rFonts w:ascii="Cambria" w:hAnsi="Cambria"/>
                <w:sz w:val="22"/>
                <w:szCs w:val="22"/>
                <w:lang w:val="bg-BG"/>
              </w:rPr>
              <w:t>от България до Европа и обратно за подмяна на тирови шофьори.</w:t>
            </w:r>
          </w:p>
          <w:p w14:paraId="61E65B54" w14:textId="77777777" w:rsidR="00395C57" w:rsidRPr="004D46A8" w:rsidRDefault="00395C57" w:rsidP="00780BA9">
            <w:pPr>
              <w:pStyle w:val="NormalWeb"/>
              <w:spacing w:before="0" w:beforeAutospacing="0" w:after="0" w:afterAutospacing="0"/>
              <w:jc w:val="both"/>
              <w:rPr>
                <w:rFonts w:ascii="Cambria" w:hAnsi="Cambria"/>
                <w:sz w:val="22"/>
                <w:szCs w:val="22"/>
                <w:lang w:val="bg-BG"/>
              </w:rPr>
            </w:pPr>
          </w:p>
          <w:p w14:paraId="5D4A8AD1" w14:textId="2A6F260C" w:rsidR="00395C57" w:rsidRPr="004D46A8" w:rsidRDefault="00395C57" w:rsidP="00780BA9">
            <w:pPr>
              <w:pStyle w:val="NormalWeb"/>
              <w:spacing w:before="0" w:beforeAutospacing="0" w:after="0" w:afterAutospacing="0"/>
              <w:jc w:val="both"/>
              <w:rPr>
                <w:rFonts w:ascii="Cambria" w:hAnsi="Cambria"/>
                <w:sz w:val="22"/>
                <w:szCs w:val="22"/>
                <w:lang w:val="bg-BG"/>
              </w:rPr>
            </w:pPr>
            <w:r w:rsidRPr="004D46A8">
              <w:rPr>
                <w:rStyle w:val="Strong"/>
                <w:rFonts w:ascii="Cambria" w:hAnsi="Cambria"/>
                <w:b w:val="0"/>
                <w:sz w:val="22"/>
                <w:szCs w:val="22"/>
                <w:lang w:val="bg-BG"/>
              </w:rPr>
              <w:t>Ограничителните мерки</w:t>
            </w:r>
            <w:r w:rsidRPr="004D46A8">
              <w:rPr>
                <w:rStyle w:val="rpc41ms-font-sallowtextselectionrpcl1ms-font-color-themeprimaryrpcp1"/>
                <w:rFonts w:ascii="Cambria" w:hAnsi="Cambria"/>
                <w:sz w:val="22"/>
                <w:szCs w:val="22"/>
                <w:lang w:val="bg-BG"/>
              </w:rPr>
              <w:t xml:space="preserve">, въведени поради извънредното положение в Унгария, </w:t>
            </w:r>
            <w:r w:rsidRPr="004D46A8">
              <w:rPr>
                <w:rStyle w:val="Strong"/>
                <w:rFonts w:ascii="Cambria" w:hAnsi="Cambria"/>
                <w:b w:val="0"/>
                <w:sz w:val="22"/>
                <w:szCs w:val="22"/>
                <w:lang w:val="bg-BG"/>
              </w:rPr>
              <w:t>за транзит през територията на Унгария</w:t>
            </w:r>
            <w:r w:rsidRPr="004D46A8">
              <w:rPr>
                <w:rStyle w:val="rpc41ms-font-sallowtextselectionrpcl1ms-font-color-themeprimaryrpcp1"/>
                <w:rFonts w:ascii="Cambria" w:hAnsi="Cambria"/>
                <w:sz w:val="22"/>
                <w:szCs w:val="22"/>
                <w:lang w:val="bg-BG"/>
              </w:rPr>
              <w:t xml:space="preserve">, засягащи българските граждани пътуващи от Европа транзит през Унгария за България и от България транзит през Унгария за Европа, </w:t>
            </w:r>
            <w:r w:rsidRPr="004D46A8">
              <w:rPr>
                <w:rStyle w:val="Strong"/>
                <w:rFonts w:ascii="Cambria" w:hAnsi="Cambria"/>
                <w:b w:val="0"/>
                <w:sz w:val="22"/>
                <w:szCs w:val="22"/>
                <w:lang w:val="bg-BG"/>
              </w:rPr>
              <w:t>не въвеждат отделни категории граждани</w:t>
            </w:r>
            <w:r w:rsidRPr="004D46A8">
              <w:rPr>
                <w:rStyle w:val="rpc41ms-font-sallowtextselectionrpcl1ms-font-color-themeprimaryrpcp1"/>
                <w:rFonts w:ascii="Cambria" w:hAnsi="Cambria"/>
                <w:sz w:val="22"/>
                <w:szCs w:val="22"/>
                <w:lang w:val="bg-BG"/>
              </w:rPr>
              <w:t> - като „тирови шофьори”,   „ротационните работници”, „сезонни работници” или други.</w:t>
            </w:r>
          </w:p>
          <w:p w14:paraId="0FBC63F2" w14:textId="77777777" w:rsidR="00395C57" w:rsidRPr="004D46A8" w:rsidRDefault="00395C57" w:rsidP="00780BA9">
            <w:pPr>
              <w:pStyle w:val="NormalWeb"/>
              <w:spacing w:before="0" w:beforeAutospacing="0" w:after="0" w:afterAutospacing="0"/>
              <w:jc w:val="both"/>
              <w:rPr>
                <w:rFonts w:ascii="Cambria" w:hAnsi="Cambria"/>
                <w:sz w:val="22"/>
                <w:szCs w:val="22"/>
                <w:lang w:val="bg-BG"/>
              </w:rPr>
            </w:pPr>
          </w:p>
          <w:p w14:paraId="2BEBBA55" w14:textId="52E72F8D" w:rsidR="00395C57" w:rsidRPr="004D46A8" w:rsidRDefault="00395C57" w:rsidP="00780BA9">
            <w:pPr>
              <w:jc w:val="both"/>
              <w:rPr>
                <w:rFonts w:ascii="Cambria" w:hAnsi="Cambria"/>
              </w:rPr>
            </w:pPr>
            <w:r w:rsidRPr="004D46A8">
              <w:rPr>
                <w:rFonts w:ascii="Cambria" w:hAnsi="Cambria"/>
              </w:rPr>
              <w:t>Към днешна дата т</w:t>
            </w:r>
            <w:r w:rsidRPr="004D46A8">
              <w:rPr>
                <w:rStyle w:val="tlid-translationtranslation"/>
                <w:rFonts w:ascii="Cambria" w:hAnsi="Cambria"/>
              </w:rPr>
              <w:t xml:space="preserve">ежкотоварният трафик транзит на камиони с българска регистрация </w:t>
            </w:r>
            <w:r w:rsidRPr="004D46A8">
              <w:rPr>
                <w:rStyle w:val="rpc41ms-font-sallowtextselectionrpcl1ms-font-color-themeprimaryrpcp1"/>
                <w:rFonts w:ascii="Cambria" w:hAnsi="Cambria"/>
              </w:rPr>
              <w:t xml:space="preserve">през територията на Унгария </w:t>
            </w:r>
            <w:r w:rsidRPr="004D46A8">
              <w:rPr>
                <w:rStyle w:val="tlid-translationtranslation"/>
                <w:rFonts w:ascii="Cambria" w:hAnsi="Cambria"/>
              </w:rPr>
              <w:t>се осъществява в двете дестинации без изискване на отделни разрешения и без времеви ограничения.</w:t>
            </w:r>
          </w:p>
        </w:tc>
      </w:tr>
      <w:tr w:rsidR="00395C57" w:rsidRPr="004D46A8" w14:paraId="58960A6B" w14:textId="77777777" w:rsidTr="00AB399D">
        <w:trPr>
          <w:trHeight w:val="871"/>
        </w:trPr>
        <w:tc>
          <w:tcPr>
            <w:tcW w:w="3543" w:type="dxa"/>
            <w:gridSpan w:val="3"/>
          </w:tcPr>
          <w:p w14:paraId="0969D4AB"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11DCE7D" w14:textId="77777777" w:rsidR="009F205E" w:rsidRPr="004D46A8" w:rsidRDefault="009F205E" w:rsidP="00780BA9">
            <w:pPr>
              <w:jc w:val="both"/>
              <w:rPr>
                <w:rFonts w:ascii="Cambria" w:hAnsi="Cambria"/>
              </w:rPr>
            </w:pPr>
            <w:r w:rsidRPr="004D46A8">
              <w:rPr>
                <w:rFonts w:ascii="Cambria" w:hAnsi="Cambria"/>
              </w:rPr>
              <w:t>Българските граждани могат да преминават транзит през Унгария при спазване на следните изисквания:</w:t>
            </w:r>
          </w:p>
          <w:p w14:paraId="2F876F99" w14:textId="77777777" w:rsidR="009F205E" w:rsidRPr="004D46A8" w:rsidRDefault="009F205E" w:rsidP="00780BA9">
            <w:pPr>
              <w:jc w:val="both"/>
              <w:rPr>
                <w:rFonts w:ascii="Cambria" w:hAnsi="Cambria"/>
              </w:rPr>
            </w:pPr>
            <w:r w:rsidRPr="004D46A8">
              <w:rPr>
                <w:rFonts w:ascii="Cambria" w:hAnsi="Cambria"/>
              </w:rPr>
              <w:br/>
              <w:t>Като предпоставки за влизане в Унгария за транзитно преминаване пътниците следва:</w:t>
            </w:r>
          </w:p>
          <w:p w14:paraId="79D1006B" w14:textId="77777777" w:rsidR="009F205E" w:rsidRPr="004D46A8" w:rsidRDefault="009F205E" w:rsidP="00780BA9">
            <w:pPr>
              <w:jc w:val="both"/>
              <w:rPr>
                <w:rFonts w:ascii="Cambria" w:hAnsi="Cambria"/>
              </w:rPr>
            </w:pPr>
            <w:r w:rsidRPr="004D46A8">
              <w:rPr>
                <w:rFonts w:ascii="Cambria" w:hAnsi="Cambria"/>
              </w:rPr>
              <w:t>а) да преминат медицински преглед (измерване на телесна температура) при влизане, като резултатът следва да няма симптоми на COVID-19;</w:t>
            </w:r>
          </w:p>
          <w:p w14:paraId="6209FFC8" w14:textId="77777777" w:rsidR="009F205E" w:rsidRPr="004D46A8" w:rsidRDefault="009F205E" w:rsidP="00780BA9">
            <w:pPr>
              <w:jc w:val="both"/>
              <w:rPr>
                <w:rFonts w:ascii="Cambria" w:hAnsi="Cambria"/>
              </w:rPr>
            </w:pPr>
            <w:r w:rsidRPr="004D46A8">
              <w:rPr>
                <w:rFonts w:ascii="Cambria" w:hAnsi="Cambria"/>
              </w:rPr>
              <w:t>б) да отговарят на условията за влизане, регламентирани в Кодекса на шенгенските граници;</w:t>
            </w:r>
          </w:p>
          <w:p w14:paraId="34A67FB0" w14:textId="77777777" w:rsidR="009F205E" w:rsidRPr="004D46A8" w:rsidRDefault="009F205E" w:rsidP="00780BA9">
            <w:pPr>
              <w:jc w:val="both"/>
              <w:rPr>
                <w:rFonts w:ascii="Cambria" w:hAnsi="Cambria"/>
              </w:rPr>
            </w:pPr>
            <w:r w:rsidRPr="004D46A8">
              <w:rPr>
                <w:rFonts w:ascii="Cambria" w:hAnsi="Cambria"/>
              </w:rPr>
              <w:t>в) трябва документално да докажат, че имат право да влязат в страната на местоназначение (следва да представят на контролните унгарски гранични власти разрешение за пребиваване или разрешение за работа в трета европейски държава или документи удостоверяващи правото/основанията за влизане в държавата на крайна дестинация).</w:t>
            </w:r>
            <w:r w:rsidRPr="004D46A8">
              <w:rPr>
                <w:rFonts w:ascii="Cambria" w:hAnsi="Cambria"/>
              </w:rPr>
              <w:br/>
            </w:r>
          </w:p>
          <w:p w14:paraId="727D4938" w14:textId="77777777" w:rsidR="009F205E" w:rsidRPr="004D46A8" w:rsidRDefault="009F205E" w:rsidP="00780BA9">
            <w:pPr>
              <w:jc w:val="both"/>
              <w:rPr>
                <w:rFonts w:ascii="Cambria" w:hAnsi="Cambria"/>
              </w:rPr>
            </w:pPr>
            <w:r w:rsidRPr="004D46A8">
              <w:rPr>
                <w:rFonts w:ascii="Cambria" w:hAnsi="Cambria"/>
              </w:rPr>
              <w:t xml:space="preserve">С цел транзит от Западна Европа към България е възможно да се влиза в Унгария на пътните гранични пунктове Hegyeshalom (откъм Австрия), Rajka (откъм Словакия) и Tornyiszentmiklós (откъм Словения) ежедневно от 20.00 ч. до 12.00 ч. на следващия ден. </w:t>
            </w:r>
          </w:p>
          <w:p w14:paraId="4B6ED1B8" w14:textId="77777777" w:rsidR="009F205E" w:rsidRPr="004D46A8" w:rsidRDefault="009F205E" w:rsidP="00780BA9">
            <w:pPr>
              <w:jc w:val="both"/>
              <w:rPr>
                <w:rFonts w:ascii="Cambria" w:hAnsi="Cambria"/>
              </w:rPr>
            </w:pPr>
            <w:r w:rsidRPr="004D46A8">
              <w:rPr>
                <w:rFonts w:ascii="Cambria" w:hAnsi="Cambria"/>
              </w:rPr>
              <w:t xml:space="preserve">Изходът от Унгария за българските граждани е възможен само на пътния граничен пункт Nagylak към Румъния. </w:t>
            </w:r>
          </w:p>
          <w:p w14:paraId="75705ABB" w14:textId="77777777" w:rsidR="009F205E" w:rsidRPr="004D46A8" w:rsidRDefault="009F205E" w:rsidP="00780BA9">
            <w:pPr>
              <w:jc w:val="both"/>
              <w:rPr>
                <w:rFonts w:ascii="Cambria" w:hAnsi="Cambria"/>
              </w:rPr>
            </w:pPr>
            <w:r w:rsidRPr="004D46A8">
              <w:rPr>
                <w:rFonts w:ascii="Cambria" w:hAnsi="Cambria"/>
              </w:rPr>
              <w:br/>
              <w:t>За целите на транзит към Западна Европа е възможно влизането:</w:t>
            </w:r>
          </w:p>
          <w:p w14:paraId="72559E6F" w14:textId="77777777" w:rsidR="009F205E" w:rsidRPr="004D46A8" w:rsidRDefault="009F205E" w:rsidP="00780BA9">
            <w:pPr>
              <w:jc w:val="both"/>
              <w:rPr>
                <w:rFonts w:ascii="Cambria" w:hAnsi="Cambria"/>
              </w:rPr>
            </w:pPr>
            <w:r w:rsidRPr="004D46A8">
              <w:rPr>
                <w:rFonts w:ascii="Cambria" w:hAnsi="Cambria"/>
              </w:rPr>
              <w:t>- от територията на Румъния на пътния граничен пункт Nagylak всеки ден от 06.00 ч. до 24.00 ч.;</w:t>
            </w:r>
          </w:p>
          <w:p w14:paraId="59ABF4BF" w14:textId="77777777" w:rsidR="009F205E" w:rsidRPr="004D46A8" w:rsidRDefault="009F205E" w:rsidP="00780BA9">
            <w:pPr>
              <w:jc w:val="both"/>
              <w:rPr>
                <w:rFonts w:ascii="Cambria" w:hAnsi="Cambria"/>
              </w:rPr>
            </w:pPr>
            <w:r w:rsidRPr="004D46A8">
              <w:rPr>
                <w:rFonts w:ascii="Cambria" w:hAnsi="Cambria"/>
              </w:rPr>
              <w:t>- от територията на Сърбия на магистралния пътен граничен пункт Röszke всеки ден от 10.00 ч. до 22.00 ч.;</w:t>
            </w:r>
          </w:p>
          <w:p w14:paraId="34D916EF" w14:textId="77777777" w:rsidR="009F205E" w:rsidRPr="004D46A8" w:rsidRDefault="009F205E" w:rsidP="00780BA9">
            <w:pPr>
              <w:jc w:val="both"/>
              <w:rPr>
                <w:rFonts w:ascii="Cambria" w:hAnsi="Cambria"/>
              </w:rPr>
            </w:pPr>
            <w:r w:rsidRPr="004D46A8">
              <w:rPr>
                <w:rFonts w:ascii="Cambria" w:hAnsi="Cambria"/>
              </w:rPr>
              <w:t>- от територията на Украйна на пътния граничен пункт Záhony всеки ден от 10.00 ч. до 22.00 ч..</w:t>
            </w:r>
          </w:p>
          <w:p w14:paraId="0751969C" w14:textId="77777777" w:rsidR="009F205E" w:rsidRPr="004D46A8" w:rsidRDefault="009F205E" w:rsidP="00780BA9">
            <w:pPr>
              <w:jc w:val="both"/>
              <w:rPr>
                <w:rFonts w:ascii="Cambria" w:hAnsi="Cambria"/>
              </w:rPr>
            </w:pPr>
            <w:r w:rsidRPr="004D46A8">
              <w:rPr>
                <w:rFonts w:ascii="Cambria" w:hAnsi="Cambria"/>
              </w:rPr>
              <w:br/>
              <w:t>По време на транзита пътниците:</w:t>
            </w:r>
          </w:p>
          <w:p w14:paraId="600B9298" w14:textId="77777777" w:rsidR="009F205E" w:rsidRPr="004D46A8" w:rsidRDefault="009F205E" w:rsidP="00780BA9">
            <w:pPr>
              <w:jc w:val="both"/>
              <w:rPr>
                <w:rFonts w:ascii="Cambria" w:hAnsi="Cambria"/>
              </w:rPr>
            </w:pPr>
            <w:r w:rsidRPr="004D46A8">
              <w:rPr>
                <w:rFonts w:ascii="Cambria" w:hAnsi="Cambria"/>
              </w:rPr>
              <w:t>а) са задължени да напуснат територията на Унгария в най-кратки срокове, следвайки маршрута, определен за тази цел;</w:t>
            </w:r>
          </w:p>
          <w:p w14:paraId="3703CCB4" w14:textId="77777777" w:rsidR="009F205E" w:rsidRPr="004D46A8" w:rsidRDefault="009F205E" w:rsidP="00780BA9">
            <w:pPr>
              <w:jc w:val="both"/>
              <w:rPr>
                <w:rFonts w:ascii="Cambria" w:hAnsi="Cambria"/>
              </w:rPr>
            </w:pPr>
            <w:r w:rsidRPr="004D46A8">
              <w:rPr>
                <w:rFonts w:ascii="Cambria" w:hAnsi="Cambria"/>
              </w:rPr>
              <w:t>б) са задължени да спират на територията на Унгария само, ако е необходимо за пътниците, на определените за транзит бензиностанции и места за почивка;</w:t>
            </w:r>
          </w:p>
          <w:p w14:paraId="27D0D60E" w14:textId="77777777" w:rsidR="009F205E" w:rsidRPr="004D46A8" w:rsidRDefault="009F205E" w:rsidP="00780BA9">
            <w:pPr>
              <w:jc w:val="both"/>
              <w:rPr>
                <w:rFonts w:ascii="Cambria" w:hAnsi="Cambria"/>
              </w:rPr>
            </w:pPr>
            <w:r w:rsidRPr="004D46A8">
              <w:rPr>
                <w:rFonts w:ascii="Cambria" w:hAnsi="Cambria"/>
              </w:rPr>
              <w:t>в) нарушаването на правилата за преминаване на граница, пребиваване, транспорт, здравна защита, маршрути и възможностите за спиране се считат за незначително нарушение [параграф (5) от член 5 на правителствения указ 81/2020] и може да бъде наложена глоба.</w:t>
            </w:r>
          </w:p>
          <w:p w14:paraId="11B0A790" w14:textId="77777777" w:rsidR="009F205E" w:rsidRPr="004D46A8" w:rsidRDefault="009F205E" w:rsidP="00780BA9">
            <w:pPr>
              <w:jc w:val="both"/>
              <w:rPr>
                <w:rFonts w:ascii="Cambria" w:hAnsi="Cambria"/>
              </w:rPr>
            </w:pPr>
            <w:r w:rsidRPr="004D46A8">
              <w:rPr>
                <w:rFonts w:ascii="Cambria" w:hAnsi="Cambria"/>
              </w:rPr>
              <w:br/>
              <w:t>Информация за действащите гранични пунктове в Унгария и транзитните маршрути са</w:t>
            </w:r>
            <w:r w:rsidRPr="004D46A8">
              <w:rPr>
                <w:rFonts w:ascii="Cambria" w:hAnsi="Cambria"/>
              </w:rPr>
              <w:br/>
              <w:t>достъпни на линка по-долу:</w:t>
            </w:r>
          </w:p>
          <w:p w14:paraId="59AF9CC3" w14:textId="385AF223" w:rsidR="009F205E" w:rsidRPr="004D46A8" w:rsidRDefault="00381D17" w:rsidP="00780BA9">
            <w:pPr>
              <w:jc w:val="both"/>
              <w:rPr>
                <w:rFonts w:ascii="Cambria" w:hAnsi="Cambria"/>
              </w:rPr>
            </w:pPr>
            <w:hyperlink r:id="rId79" w:history="1">
              <w:r w:rsidR="009F205E" w:rsidRPr="004D46A8">
                <w:rPr>
                  <w:rStyle w:val="Hyperlink"/>
                  <w:rFonts w:ascii="Cambria" w:hAnsi="Cambria"/>
                </w:rPr>
                <w:t>http://www.police.hu/hirek-es-informaciok/hatarinfo</w:t>
              </w:r>
            </w:hyperlink>
          </w:p>
          <w:p w14:paraId="140800FC" w14:textId="121A75FA" w:rsidR="009F205E" w:rsidRPr="004D46A8" w:rsidRDefault="009F205E" w:rsidP="00780BA9">
            <w:pPr>
              <w:jc w:val="both"/>
              <w:rPr>
                <w:rFonts w:ascii="Cambria" w:hAnsi="Cambria"/>
              </w:rPr>
            </w:pPr>
          </w:p>
          <w:p w14:paraId="1C2CB4AA" w14:textId="77777777" w:rsidR="009F205E" w:rsidRPr="004D46A8" w:rsidRDefault="009F205E" w:rsidP="00780BA9">
            <w:pPr>
              <w:jc w:val="both"/>
              <w:rPr>
                <w:rFonts w:ascii="Cambria" w:eastAsia="Times New Roman" w:hAnsi="Cambria" w:cs="Calibri"/>
                <w:bCs/>
                <w:color w:val="000000"/>
                <w:lang w:eastAsia="bg-BG"/>
              </w:rPr>
            </w:pPr>
          </w:p>
          <w:p w14:paraId="02249A77" w14:textId="3DE37295" w:rsidR="00395C57" w:rsidRPr="004D46A8" w:rsidRDefault="00395C57" w:rsidP="00780BA9">
            <w:pPr>
              <w:jc w:val="both"/>
              <w:rPr>
                <w:rFonts w:ascii="Cambria" w:eastAsia="Times New Roman" w:hAnsi="Cambria" w:cs="Calibri"/>
                <w:color w:val="000000"/>
                <w:lang w:eastAsia="bg-BG"/>
              </w:rPr>
            </w:pPr>
            <w:r w:rsidRPr="004D46A8">
              <w:rPr>
                <w:rFonts w:ascii="Cambria" w:eastAsia="Times New Roman" w:hAnsi="Cambria" w:cs="Calibri"/>
                <w:bCs/>
                <w:color w:val="000000"/>
                <w:lang w:eastAsia="bg-BG"/>
              </w:rPr>
              <w:t>ИНФОРМАЦИЯ ОТНОСНО ПРОЦЕДУРАТА ЗА ОСИГУРЯВАНЕ НА ТРАНЗИТНО ПРЕМИНАВАНЕ КЪМ ЕВРОПА НА ШОФЬОРИ ЗА РОТАЦИЯ НА ЕКИПАЖИ НА ТЕЖКОТОВАРНИ ПРЕВОЗИ</w:t>
            </w:r>
          </w:p>
          <w:p w14:paraId="5146759C" w14:textId="77777777"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Във връзка с ограниченията, въведени от държавите-членки на ЕС с цел ограничаване разпространението на пандемията от COVID-19, осигуряването на възможност за транзитно преминаване на микробусите с шофьори по направлението Румъния - Унгария - Австрия или Румъния-Унгария-Словения се осъществява чрез изпращането на нота от посолствата на България в Букурещ, Будапеща, Виена и Любляна до министерствата на външните работи на съответните страни. За тази цел е необходимо превозвачът, който ще осъществява ротацията, да изпрати искане за осигуряване на транзит през тези държави до дирекция „Консулски отношения“ на МВнР на имейл адрес: </w:t>
            </w:r>
            <w:hyperlink r:id="rId80" w:tgtFrame="_blank" w:history="1">
              <w:r w:rsidRPr="004D46A8">
                <w:rPr>
                  <w:rFonts w:ascii="Cambria" w:eastAsia="Times New Roman" w:hAnsi="Cambria" w:cs="Calibri"/>
                  <w:color w:val="0000FF"/>
                  <w:u w:val="single"/>
                  <w:lang w:eastAsia="bg-BG"/>
                </w:rPr>
                <w:t>consular@mfa.bg</w:t>
              </w:r>
            </w:hyperlink>
            <w:r w:rsidRPr="004D46A8">
              <w:rPr>
                <w:rFonts w:ascii="Cambria" w:eastAsia="Times New Roman" w:hAnsi="Cambria" w:cs="Calibri"/>
                <w:color w:val="000000"/>
                <w:lang w:eastAsia="bg-BG"/>
              </w:rPr>
              <w:t>. В имейла следва да бъдат посочени следните данни:   </w:t>
            </w:r>
          </w:p>
          <w:p w14:paraId="171ACC3A" w14:textId="77777777" w:rsidR="00395C57" w:rsidRPr="004D46A8" w:rsidRDefault="00395C57"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трите имена на шофьорите, подлежащи на трансфер (на латиница);</w:t>
            </w:r>
          </w:p>
          <w:p w14:paraId="7A197C6C" w14:textId="77777777" w:rsidR="00395C57" w:rsidRPr="004D46A8" w:rsidRDefault="00395C57"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дата на раждане и номер на документа (лична карта или паспорт), с който пътуват;</w:t>
            </w:r>
          </w:p>
          <w:p w14:paraId="3EC733A5" w14:textId="77777777" w:rsidR="00395C57" w:rsidRPr="004D46A8" w:rsidRDefault="00395C57"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регистрационен номер на превозното средство и трите имена на водача на латиница;</w:t>
            </w:r>
          </w:p>
          <w:p w14:paraId="7B1516E2" w14:textId="77777777" w:rsidR="00395C57" w:rsidRPr="004D46A8" w:rsidRDefault="00395C57"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маршрути на придвижване от/към България;</w:t>
            </w:r>
          </w:p>
          <w:p w14:paraId="731BC30D" w14:textId="77777777" w:rsidR="00395C57" w:rsidRPr="004D46A8" w:rsidRDefault="00395C57" w:rsidP="00780BA9">
            <w:pPr>
              <w:spacing w:before="120"/>
              <w:ind w:left="1560" w:hanging="36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w:t>
            </w:r>
            <w:r w:rsidRPr="004D46A8">
              <w:rPr>
                <w:rFonts w:ascii="Cambria" w:eastAsia="Times New Roman" w:hAnsi="Cambria" w:cs="Calibri"/>
                <w:color w:val="000000"/>
                <w:lang w:eastAsia="bg-BG"/>
              </w:rPr>
              <w:t>ГКПП-та, през които ще бъде осъществен транзита, и дати на преминаване;</w:t>
            </w:r>
          </w:p>
          <w:p w14:paraId="0B16B9BE" w14:textId="395625EC"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 xml:space="preserve">Към днешна дата българските граждани, пътуващи транзит с автомобили с тегло до 3.5 т. от България за Европа, могат да влизат от Румъния в Унгария във времевия период от </w:t>
            </w:r>
            <w:r w:rsidR="004D46A8">
              <w:rPr>
                <w:rFonts w:ascii="Cambria" w:eastAsia="Times New Roman" w:hAnsi="Cambria" w:cs="Calibri"/>
                <w:color w:val="000000"/>
                <w:lang w:eastAsia="bg-BG"/>
              </w:rPr>
              <w:t>06</w:t>
            </w:r>
            <w:r w:rsidRPr="004D46A8">
              <w:rPr>
                <w:rFonts w:ascii="Cambria" w:eastAsia="Times New Roman" w:hAnsi="Cambria" w:cs="Calibri"/>
                <w:color w:val="000000"/>
                <w:lang w:eastAsia="bg-BG"/>
              </w:rPr>
              <w:t>.00 ч. до 24.00 ч. всеки ден, през ГКПП „Надлак“. Излизането от Унгария за Австрия се осъществява през ГКПП „Хегешалом“, а за Словения - през ГКПП „Пинсе“. В обратна посока, от Европа за България, могат да влизат от Австрия и Словения в Унгария и да излизат от Унгария за Румъния във времеви период от 21.00 ч. в единия ден и до 05.00 ч. на следващия ден. Влизане от Австрия в Унгария – ГКПП „Хегешалом“. Влизане от Словения в Унгария – ГКПП „Пинсе“ и излизане от Унгария за Румъния – ГКПП „Надлак“.</w:t>
            </w:r>
          </w:p>
          <w:p w14:paraId="01E076C8" w14:textId="77777777"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При осъществяването на транзит през Австрия, в случаите, когато шофьорите притежават договори за наемане на работа и пътни листи за бъдещите маршрути, доказващи техните професионални задължения, той може да се реализира и без искане за нота за транзитно преминаване.</w:t>
            </w:r>
          </w:p>
          <w:p w14:paraId="1B399872" w14:textId="77777777"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Няма нови разпоредби, които да забраняват изрично преминаването през Словения на ротационни екипи, които да сменят своите колеги. Изискванията за преминаване транзитно през страната са като към всички други граждани на Европейския съюз – да бъде представен документ, който доказва, че няма основания пътуващите да останат в страната, защото подлежат на карантиране и да напуснат територията й в рамките на един ден.</w:t>
            </w:r>
            <w:r w:rsidRPr="004D46A8">
              <w:rPr>
                <w:rFonts w:ascii="Cambria" w:eastAsia="Times New Roman" w:hAnsi="Cambria" w:cs="Calibri"/>
                <w:bCs/>
                <w:color w:val="000000"/>
                <w:lang w:eastAsia="bg-BG"/>
              </w:rPr>
              <w:t> </w:t>
            </w:r>
            <w:r w:rsidRPr="004D46A8">
              <w:rPr>
                <w:rFonts w:ascii="Cambria" w:eastAsia="Times New Roman" w:hAnsi="Cambria" w:cs="Calibri"/>
                <w:color w:val="000000"/>
                <w:lang w:eastAsia="bg-BG"/>
              </w:rPr>
              <w:t>Такива документи биха могли да бъдат издадени пътни листове от фирмата, която изпраща съответните екипи за ротация; трудови договори, от които е видно, че пътуващите служители са същите от показаните договори; декларация за маршрута, по който се преминава до самата смяна екипите и др. по преценка;</w:t>
            </w:r>
          </w:p>
          <w:p w14:paraId="0B9A1354" w14:textId="77777777"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Препоръчително е да оставите няколко дена аванс за получаване на разрешението за транзитно преминаване, преди момента на самото му осъществяване.</w:t>
            </w:r>
          </w:p>
          <w:p w14:paraId="30E433B1" w14:textId="77777777"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Настоящата информация отразява въведените ограничения и разрешителни режими в посочените държави към настоящия момент и при влошаване на ситуацията с пандемията от COVID-19 може бързо да претърпят промени, които да изменят условията за транзит.</w:t>
            </w:r>
          </w:p>
          <w:p w14:paraId="60392BFB" w14:textId="0EC13363"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Обръщаме внимание, че при ротацията на водачите на тежкотоварни автомобили с тях не следва да пътуват членове на техните семейства или други лица, нямащи пряко отношение към осъществяването на ротационната процедура.</w:t>
            </w:r>
          </w:p>
          <w:p w14:paraId="24DD1C22" w14:textId="13B3C3DA" w:rsidR="00395C57" w:rsidRPr="004D46A8" w:rsidRDefault="00395C57" w:rsidP="00780BA9">
            <w:pPr>
              <w:spacing w:before="120"/>
              <w:jc w:val="both"/>
              <w:rPr>
                <w:rFonts w:ascii="Cambria" w:eastAsia="Times New Roman" w:hAnsi="Cambria" w:cs="Times New Roman"/>
                <w:color w:val="000000"/>
                <w:lang w:eastAsia="bg-BG"/>
              </w:rPr>
            </w:pPr>
            <w:r w:rsidRPr="004D46A8">
              <w:rPr>
                <w:rFonts w:ascii="Cambria" w:hAnsi="Cambria" w:cs="Calibri"/>
                <w:color w:val="000000"/>
              </w:rPr>
              <w:t>***</w:t>
            </w:r>
          </w:p>
          <w:p w14:paraId="0C5936C5" w14:textId="77777777" w:rsidR="00395C57" w:rsidRPr="004D46A8" w:rsidRDefault="00395C57" w:rsidP="00780BA9">
            <w:pPr>
              <w:jc w:val="both"/>
              <w:rPr>
                <w:rFonts w:ascii="Cambria" w:hAnsi="Cambria"/>
              </w:rPr>
            </w:pPr>
          </w:p>
          <w:p w14:paraId="45A2F159" w14:textId="77777777" w:rsidR="00395C57" w:rsidRPr="004D46A8" w:rsidRDefault="00395C57" w:rsidP="00780BA9">
            <w:pPr>
              <w:jc w:val="both"/>
              <w:rPr>
                <w:rFonts w:ascii="Cambria" w:hAnsi="Cambria"/>
              </w:rPr>
            </w:pPr>
            <w:r w:rsidRPr="004D46A8">
              <w:rPr>
                <w:rFonts w:ascii="Cambria" w:hAnsi="Cambria"/>
              </w:rPr>
              <w:t xml:space="preserve">Няма забрана за влизане в Унгария на тежкотоварен трафик. </w:t>
            </w:r>
          </w:p>
          <w:p w14:paraId="1711C2DE" w14:textId="77777777" w:rsidR="00395C57" w:rsidRPr="004D46A8" w:rsidRDefault="00395C57" w:rsidP="00780BA9">
            <w:pPr>
              <w:jc w:val="both"/>
              <w:rPr>
                <w:rFonts w:ascii="Cambria" w:hAnsi="Cambria"/>
              </w:rPr>
            </w:pPr>
          </w:p>
          <w:p w14:paraId="1F6D88D4" w14:textId="77777777" w:rsidR="00395C57" w:rsidRPr="004D46A8" w:rsidRDefault="00395C57" w:rsidP="00780BA9">
            <w:pPr>
              <w:jc w:val="both"/>
              <w:rPr>
                <w:rFonts w:ascii="Cambria" w:hAnsi="Cambria"/>
              </w:rPr>
            </w:pPr>
            <w:r w:rsidRPr="004D46A8">
              <w:rPr>
                <w:rFonts w:ascii="Cambria" w:hAnsi="Cambria"/>
              </w:rPr>
              <w:t xml:space="preserve">За международен транспортен трафик в посока от страна на Австрия са отворени граничните пунктове Hegyeshalom, Sopron és Rábafüzes. </w:t>
            </w:r>
          </w:p>
          <w:p w14:paraId="4827001C" w14:textId="77777777" w:rsidR="00395C57" w:rsidRPr="004D46A8" w:rsidRDefault="00395C57" w:rsidP="00780BA9">
            <w:pPr>
              <w:jc w:val="both"/>
              <w:rPr>
                <w:rFonts w:ascii="Cambria" w:hAnsi="Cambria"/>
              </w:rPr>
            </w:pPr>
          </w:p>
          <w:p w14:paraId="1B3C1CDF" w14:textId="77777777" w:rsidR="00395C57" w:rsidRPr="004D46A8" w:rsidRDefault="00395C57" w:rsidP="00780BA9">
            <w:pPr>
              <w:jc w:val="both"/>
              <w:rPr>
                <w:rFonts w:ascii="Cambria" w:hAnsi="Cambria"/>
              </w:rPr>
            </w:pPr>
            <w:r w:rsidRPr="004D46A8">
              <w:rPr>
                <w:rFonts w:ascii="Cambria" w:hAnsi="Cambria"/>
              </w:rPr>
              <w:t>За влизане на тежкотоварен трафик от страна на Словакия  - Rajka, Parasapuszta и Tornyosnémeti.</w:t>
            </w:r>
          </w:p>
          <w:p w14:paraId="6C2C63A9" w14:textId="77777777" w:rsidR="00395C57" w:rsidRPr="004D46A8" w:rsidRDefault="00395C57" w:rsidP="00780BA9">
            <w:pPr>
              <w:jc w:val="both"/>
              <w:rPr>
                <w:rFonts w:ascii="Cambria" w:hAnsi="Cambria"/>
              </w:rPr>
            </w:pPr>
          </w:p>
          <w:p w14:paraId="7DF843A0" w14:textId="77777777" w:rsidR="00395C57" w:rsidRPr="004D46A8" w:rsidRDefault="00395C57" w:rsidP="00780BA9">
            <w:pPr>
              <w:jc w:val="both"/>
              <w:rPr>
                <w:rFonts w:ascii="Cambria" w:hAnsi="Cambria"/>
              </w:rPr>
            </w:pPr>
            <w:r w:rsidRPr="004D46A8">
              <w:rPr>
                <w:rFonts w:ascii="Cambria" w:hAnsi="Cambria"/>
              </w:rPr>
              <w:t>Влизане на територията на Унгария от страна на Словения за международен трафик  - на граничните пунктове Tornyiszentmiklós и Rédics.</w:t>
            </w:r>
          </w:p>
          <w:p w14:paraId="38474D6F" w14:textId="77777777" w:rsidR="00395C57" w:rsidRPr="004D46A8" w:rsidRDefault="00395C57" w:rsidP="00780BA9">
            <w:pPr>
              <w:jc w:val="both"/>
              <w:rPr>
                <w:rFonts w:ascii="Cambria" w:hAnsi="Cambria"/>
              </w:rPr>
            </w:pPr>
          </w:p>
          <w:p w14:paraId="22725BFD" w14:textId="77777777" w:rsidR="00395C57" w:rsidRPr="004D46A8" w:rsidRDefault="00395C57" w:rsidP="00780BA9">
            <w:pPr>
              <w:jc w:val="both"/>
              <w:rPr>
                <w:rFonts w:ascii="Cambria" w:hAnsi="Cambria"/>
              </w:rPr>
            </w:pPr>
            <w:r w:rsidRPr="004D46A8">
              <w:rPr>
                <w:rFonts w:ascii="Cambria" w:hAnsi="Cambria"/>
              </w:rPr>
              <w:t xml:space="preserve">Важно: Водачите на камиони, пристигащи от Италия към момента попадат под забраната за влизане на територията на страната издадена от властите. По информация получена устно от полицията, възможност за разрешаване на този проблем е изпращане на водач за смяна от България. </w:t>
            </w:r>
          </w:p>
          <w:p w14:paraId="183FC963" w14:textId="77777777" w:rsidR="00395C57" w:rsidRPr="004D46A8" w:rsidRDefault="00395C57" w:rsidP="00780BA9">
            <w:pPr>
              <w:jc w:val="both"/>
              <w:rPr>
                <w:rFonts w:ascii="Cambria" w:hAnsi="Cambria"/>
              </w:rPr>
            </w:pPr>
          </w:p>
          <w:p w14:paraId="621D9196" w14:textId="77777777" w:rsidR="00395C57" w:rsidRPr="004D46A8" w:rsidRDefault="00395C57" w:rsidP="00780BA9">
            <w:pPr>
              <w:jc w:val="both"/>
              <w:rPr>
                <w:rFonts w:ascii="Cambria" w:hAnsi="Cambria"/>
              </w:rPr>
            </w:pPr>
            <w:r w:rsidRPr="004D46A8">
              <w:rPr>
                <w:rFonts w:ascii="Cambria" w:hAnsi="Cambria"/>
              </w:rPr>
              <w:t xml:space="preserve">Унгарската полиция публикува информационна карта на сайта си, указваща пунктове за влизане на територията на Унгария за международния трафик - </w:t>
            </w:r>
          </w:p>
          <w:p w14:paraId="2367114B" w14:textId="77777777" w:rsidR="00395C57" w:rsidRPr="004D46A8" w:rsidRDefault="00381D17" w:rsidP="00780BA9">
            <w:pPr>
              <w:jc w:val="both"/>
              <w:rPr>
                <w:rFonts w:ascii="Cambria" w:hAnsi="Cambria"/>
              </w:rPr>
            </w:pPr>
            <w:hyperlink r:id="rId81" w:history="1">
              <w:r w:rsidR="00395C57" w:rsidRPr="004D46A8">
                <w:rPr>
                  <w:rStyle w:val="Hyperlink"/>
                  <w:rFonts w:ascii="Cambria" w:hAnsi="Cambria"/>
                </w:rPr>
                <w:t>http://www.police.hu/hu/hirek-es-informaciok/legfrissebb-hireink/hatarrendeszet/mukodo-hataratkelohelyek-es-tranzitutvonalak</w:t>
              </w:r>
            </w:hyperlink>
          </w:p>
          <w:p w14:paraId="440F3001" w14:textId="77777777" w:rsidR="00395C57" w:rsidRPr="004D46A8" w:rsidRDefault="00395C57" w:rsidP="00780BA9">
            <w:pPr>
              <w:jc w:val="both"/>
              <w:rPr>
                <w:rFonts w:ascii="Cambria" w:hAnsi="Cambria"/>
              </w:rPr>
            </w:pPr>
          </w:p>
          <w:p w14:paraId="15B17454" w14:textId="77777777" w:rsidR="00395C57" w:rsidRPr="004D46A8" w:rsidRDefault="00395C57" w:rsidP="00780BA9">
            <w:pPr>
              <w:jc w:val="both"/>
              <w:rPr>
                <w:rFonts w:ascii="Cambria" w:hAnsi="Cambria"/>
              </w:rPr>
            </w:pPr>
            <w:r w:rsidRPr="004D46A8">
              <w:rPr>
                <w:rFonts w:ascii="Cambria" w:hAnsi="Cambria"/>
              </w:rPr>
              <w:t>Международният железопътен превоз на пътници, засягащ Унгария, е спрян, съобщиха от железопътната компания MÁV.</w:t>
            </w:r>
          </w:p>
          <w:p w14:paraId="3C104E3B" w14:textId="30A5D974" w:rsidR="00395C57" w:rsidRPr="004D46A8" w:rsidRDefault="00395C57" w:rsidP="00780BA9">
            <w:pPr>
              <w:jc w:val="both"/>
              <w:rPr>
                <w:rFonts w:ascii="Cambria" w:hAnsi="Cambria"/>
              </w:rPr>
            </w:pPr>
            <w:r w:rsidRPr="004D46A8">
              <w:rPr>
                <w:rFonts w:ascii="Cambria" w:hAnsi="Cambria"/>
              </w:rPr>
              <w:t>MÁV заменя спрените услуги с влакове, които се движат по вътрешните участъци между границата и местните гари. Не се правят ограничения за вътрешните превози.</w:t>
            </w:r>
            <w:r w:rsidRPr="004D46A8">
              <w:rPr>
                <w:rFonts w:ascii="Cambria" w:hAnsi="Cambria"/>
              </w:rPr>
              <w:br/>
              <w:t>Железопътните връзки с Австрия все още се поддържат в мрежите на MÁV. Австрийският железопътен OBB във вторник е спрял услугите по мрежата GYSEV между Szentgotthárd и Fehring и Jennersdorf. Железопътната връзка до Сърбия продължава да работи през граничната гара Kelebia. Словакия е спряла международните влакове на 13 март, докато Румъния е направила това на 14 март, с изключение на услугите през граничните гари Lökösháza и Biharkeresztes. Словения прекрати международните услуги на 16 март. Услугите през хърватската и украинската граница също бяха прекратени. Няма функциониращи влакове между Унгария и Чехия, Полша и Швейцария.</w:t>
            </w:r>
          </w:p>
        </w:tc>
      </w:tr>
      <w:tr w:rsidR="00395C57" w:rsidRPr="004D46A8" w14:paraId="1801387C" w14:textId="77777777" w:rsidTr="00AB399D">
        <w:trPr>
          <w:trHeight w:val="922"/>
        </w:trPr>
        <w:tc>
          <w:tcPr>
            <w:tcW w:w="3543" w:type="dxa"/>
            <w:gridSpan w:val="3"/>
          </w:tcPr>
          <w:p w14:paraId="0F1A94AC"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E4C939B" w14:textId="77777777" w:rsidR="00395C57" w:rsidRPr="004D46A8" w:rsidRDefault="00395C57" w:rsidP="00780BA9">
            <w:pPr>
              <w:jc w:val="both"/>
              <w:rPr>
                <w:rFonts w:ascii="Cambria" w:hAnsi="Cambria"/>
              </w:rPr>
            </w:pPr>
            <w:r w:rsidRPr="004D46A8">
              <w:rPr>
                <w:rFonts w:ascii="Cambria" w:hAnsi="Cambria"/>
              </w:rPr>
              <w:t xml:space="preserve">През Румъния, пункт  - Надлок </w:t>
            </w:r>
          </w:p>
          <w:p w14:paraId="0AC79869" w14:textId="77777777" w:rsidR="00395C57" w:rsidRPr="004D46A8" w:rsidRDefault="00395C57" w:rsidP="00780BA9">
            <w:pPr>
              <w:jc w:val="both"/>
              <w:rPr>
                <w:rFonts w:ascii="Cambria" w:hAnsi="Cambria"/>
              </w:rPr>
            </w:pPr>
            <w:r w:rsidRPr="004D46A8">
              <w:rPr>
                <w:rFonts w:ascii="Cambria" w:hAnsi="Cambria"/>
              </w:rPr>
              <w:t>Трафикът през пункта е изключително натоварен и бавен заради проверките при влизане в Румъния.</w:t>
            </w:r>
          </w:p>
          <w:p w14:paraId="09C6503F" w14:textId="1CF496DE" w:rsidR="00395C57" w:rsidRPr="004D46A8" w:rsidRDefault="00395C57" w:rsidP="00780BA9">
            <w:pPr>
              <w:spacing w:before="120" w:after="120"/>
              <w:jc w:val="both"/>
              <w:rPr>
                <w:rFonts w:ascii="Cambria" w:hAnsi="Cambria"/>
              </w:rPr>
            </w:pPr>
          </w:p>
        </w:tc>
      </w:tr>
      <w:tr w:rsidR="00395C57" w:rsidRPr="004D46A8" w14:paraId="79282491" w14:textId="77777777" w:rsidTr="00AB399D">
        <w:trPr>
          <w:trHeight w:val="618"/>
        </w:trPr>
        <w:tc>
          <w:tcPr>
            <w:tcW w:w="3543" w:type="dxa"/>
            <w:gridSpan w:val="3"/>
          </w:tcPr>
          <w:p w14:paraId="01E0BE59"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25F312E2" w14:textId="2BA5DF78" w:rsidR="00395C57" w:rsidRPr="004D46A8" w:rsidRDefault="00395C57" w:rsidP="00780BA9">
            <w:pPr>
              <w:spacing w:before="120" w:after="120"/>
              <w:jc w:val="both"/>
              <w:rPr>
                <w:rFonts w:ascii="Cambria" w:hAnsi="Cambria"/>
              </w:rPr>
            </w:pPr>
            <w:r w:rsidRPr="004D46A8">
              <w:rPr>
                <w:rFonts w:ascii="Cambria" w:hAnsi="Cambria"/>
              </w:rPr>
              <w:t>При съмнения за заразяване с корона вирус, лицата подлежат на незабавна карантина за две седмици.</w:t>
            </w:r>
          </w:p>
        </w:tc>
      </w:tr>
      <w:tr w:rsidR="00395C57" w:rsidRPr="004D46A8" w14:paraId="7EB6DA20" w14:textId="77777777" w:rsidTr="00AB399D">
        <w:trPr>
          <w:trHeight w:val="870"/>
        </w:trPr>
        <w:tc>
          <w:tcPr>
            <w:tcW w:w="3543" w:type="dxa"/>
            <w:gridSpan w:val="3"/>
          </w:tcPr>
          <w:p w14:paraId="140FD5ED"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3E8E9354" w14:textId="2D6CDF02" w:rsidR="00395C57" w:rsidRPr="004D46A8" w:rsidRDefault="00395C57" w:rsidP="00780BA9">
            <w:pPr>
              <w:spacing w:before="120" w:after="120"/>
              <w:jc w:val="both"/>
              <w:rPr>
                <w:rFonts w:ascii="Cambria" w:hAnsi="Cambria"/>
              </w:rPr>
            </w:pPr>
            <w:r w:rsidRPr="004D46A8">
              <w:rPr>
                <w:rFonts w:ascii="Cambria" w:hAnsi="Cambria"/>
              </w:rPr>
              <w:t>Няма информация</w:t>
            </w:r>
          </w:p>
        </w:tc>
      </w:tr>
      <w:tr w:rsidR="00395C57" w:rsidRPr="004D46A8" w14:paraId="67B623FD" w14:textId="77777777" w:rsidTr="00EF6DFA">
        <w:trPr>
          <w:trHeight w:val="350"/>
        </w:trPr>
        <w:tc>
          <w:tcPr>
            <w:tcW w:w="11605" w:type="dxa"/>
            <w:gridSpan w:val="5"/>
            <w:shd w:val="clear" w:color="auto" w:fill="D9D9D9" w:themeFill="background1" w:themeFillShade="D9"/>
          </w:tcPr>
          <w:p w14:paraId="28A54789" w14:textId="5504B3EA" w:rsidR="00395C57" w:rsidRPr="004D46A8" w:rsidRDefault="00381D17" w:rsidP="00394717">
            <w:pPr>
              <w:spacing w:before="120" w:after="120"/>
              <w:jc w:val="center"/>
              <w:rPr>
                <w:rFonts w:ascii="Cambria" w:hAnsi="Cambria"/>
                <w:b/>
                <w:bCs/>
                <w:sz w:val="28"/>
                <w:szCs w:val="28"/>
              </w:rPr>
            </w:pPr>
            <w:hyperlink r:id="rId82" w:history="1">
              <w:r w:rsidR="00395C57" w:rsidRPr="004D46A8">
                <w:rPr>
                  <w:rFonts w:ascii="Cambria" w:hAnsi="Cambria"/>
                  <w:b/>
                  <w:bCs/>
                  <w:sz w:val="28"/>
                  <w:szCs w:val="28"/>
                </w:rPr>
                <w:t>Финландия</w:t>
              </w:r>
            </w:hyperlink>
            <w:r w:rsidR="00395C57" w:rsidRPr="004D46A8">
              <w:rPr>
                <w:rFonts w:ascii="Cambria" w:hAnsi="Cambria"/>
                <w:b/>
                <w:bCs/>
                <w:sz w:val="28"/>
                <w:szCs w:val="28"/>
              </w:rPr>
              <w:t xml:space="preserve"> (Хелзинки)</w:t>
            </w:r>
          </w:p>
        </w:tc>
      </w:tr>
      <w:tr w:rsidR="00395C57" w:rsidRPr="004D46A8" w14:paraId="48E1F354" w14:textId="77777777" w:rsidTr="00AB399D">
        <w:trPr>
          <w:trHeight w:val="636"/>
        </w:trPr>
        <w:tc>
          <w:tcPr>
            <w:tcW w:w="3543" w:type="dxa"/>
            <w:gridSpan w:val="3"/>
          </w:tcPr>
          <w:p w14:paraId="518F9D37"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shd w:val="clear" w:color="auto" w:fill="auto"/>
          </w:tcPr>
          <w:p w14:paraId="4E3C127A" w14:textId="77777777" w:rsidR="00FD7ECA" w:rsidRPr="00FD7ECA" w:rsidRDefault="00FD7ECA" w:rsidP="00FD7ECA">
            <w:pPr>
              <w:ind w:firstLine="709"/>
              <w:jc w:val="both"/>
              <w:rPr>
                <w:rStyle w:val="tlid-translation"/>
                <w:rFonts w:ascii="Cambria" w:hAnsi="Cambria" w:cs="Calibri"/>
                <w:bCs/>
              </w:rPr>
            </w:pPr>
            <w:r w:rsidRPr="00FD7ECA">
              <w:rPr>
                <w:rFonts w:ascii="Cambria" w:hAnsi="Cambria" w:cs="Calibri"/>
              </w:rPr>
              <w:t>Във Финландия се допускат финландски граждани и членове на техните семейства, граждани на ЕС и страни от Шенгенското пространство и членове на техните семейства, с адресна регистрация във Финландия,  както и г</w:t>
            </w:r>
            <w:r w:rsidRPr="00FD7ECA">
              <w:rPr>
                <w:rStyle w:val="tlid-translation"/>
                <w:rFonts w:ascii="Cambria" w:hAnsi="Cambria"/>
              </w:rPr>
              <w:t xml:space="preserve">раждани на трети страни с разрешение за пребиваване във Финландия, и такива, преминаващи транзит на път </w:t>
            </w:r>
            <w:r w:rsidRPr="00FD7ECA">
              <w:rPr>
                <w:rFonts w:ascii="Cambria" w:hAnsi="Cambria" w:cs="Calibri"/>
              </w:rPr>
              <w:t>към страната си.</w:t>
            </w:r>
            <w:r w:rsidRPr="00FD7ECA">
              <w:rPr>
                <w:rFonts w:ascii="Cambria" w:hAnsi="Cambria" w:cs="Calibri"/>
                <w:b/>
              </w:rPr>
              <w:t xml:space="preserve"> </w:t>
            </w:r>
            <w:r w:rsidRPr="00FD7ECA">
              <w:rPr>
                <w:rFonts w:ascii="Cambria" w:hAnsi="Cambria" w:cs="Calibri"/>
              </w:rPr>
              <w:t xml:space="preserve">Всички пристигащи във Финландия се поставят под 14-дневна доброволна самокарантина, чието нарушаване не се санкционира. На границата те са </w:t>
            </w:r>
            <w:r w:rsidRPr="00FD7ECA">
              <w:rPr>
                <w:rFonts w:ascii="Cambria" w:hAnsi="Cambria" w:cs="Calibri"/>
                <w:bCs/>
              </w:rPr>
              <w:t xml:space="preserve">длъжни да попълнят формуляр за оценка на тяхното здравно състояние. </w:t>
            </w:r>
            <w:r w:rsidRPr="00FD7ECA">
              <w:rPr>
                <w:rStyle w:val="tlid-translation"/>
                <w:rFonts w:ascii="Cambria" w:hAnsi="Cambria"/>
              </w:rPr>
              <w:t xml:space="preserve">Пътуването към Финландия е разрешено за здравни специалисти, спасители, лица, осигуряващи грижи за възрастни хора,  превозвачи и дипломати. </w:t>
            </w:r>
          </w:p>
          <w:p w14:paraId="719DC449" w14:textId="77777777" w:rsidR="00FD7ECA" w:rsidRPr="00FD7ECA" w:rsidRDefault="00FD7ECA" w:rsidP="00FD7ECA">
            <w:pPr>
              <w:ind w:firstLine="709"/>
              <w:jc w:val="both"/>
              <w:rPr>
                <w:rStyle w:val="tlid-translation"/>
                <w:rFonts w:ascii="Cambria" w:hAnsi="Cambria"/>
              </w:rPr>
            </w:pPr>
            <w:r w:rsidRPr="00FD7ECA">
              <w:rPr>
                <w:rStyle w:val="tlid-translation"/>
                <w:rFonts w:ascii="Cambria" w:hAnsi="Cambria"/>
              </w:rPr>
              <w:t xml:space="preserve">Законовите ограничения за трансграничен трафик ще отпаднат поетапно от 14 май т.г. Засега пътуванията за отдих в чужбина не се препоръчват. От 14 май е разрешено пътуване в чужбина в рамките на Шенгенското пространство, по работа и други необходими причини, но при спазване на стриктни указания. </w:t>
            </w:r>
          </w:p>
          <w:p w14:paraId="4C8008EC" w14:textId="77777777" w:rsidR="00FD7ECA" w:rsidRPr="00FD7ECA" w:rsidRDefault="00FD7ECA" w:rsidP="00FD7ECA">
            <w:pPr>
              <w:ind w:firstLine="709"/>
              <w:jc w:val="both"/>
              <w:rPr>
                <w:rStyle w:val="tlid-translation"/>
                <w:rFonts w:ascii="Cambria" w:hAnsi="Cambria" w:cs="Calibri"/>
                <w:bCs/>
              </w:rPr>
            </w:pPr>
            <w:r w:rsidRPr="00FD7ECA">
              <w:rPr>
                <w:rStyle w:val="tlid-translation"/>
                <w:rFonts w:ascii="Cambria" w:hAnsi="Cambria" w:cs="Calibri"/>
                <w:bCs/>
              </w:rPr>
              <w:t xml:space="preserve">Близки роднини на законно пребиваващо лице във Финландия (съпруг, деца, родители, братя и сестри, баби и дядовци) могат да бъдат допускани във Финландия. Студенти, приети във финландска образователна институция, могат да влязат в страната през вътрешните граници на ЕС. </w:t>
            </w:r>
          </w:p>
          <w:p w14:paraId="66E32EDB" w14:textId="77777777" w:rsidR="00FD7ECA" w:rsidRPr="00FD7ECA" w:rsidRDefault="00FD7ECA" w:rsidP="00FD7ECA">
            <w:pPr>
              <w:ind w:firstLine="709"/>
              <w:jc w:val="both"/>
              <w:rPr>
                <w:rStyle w:val="tlid-translation"/>
                <w:rFonts w:ascii="Cambria" w:hAnsi="Cambria"/>
              </w:rPr>
            </w:pPr>
            <w:r w:rsidRPr="00FD7ECA">
              <w:rPr>
                <w:rStyle w:val="tlid-translation"/>
                <w:rFonts w:ascii="Cambria" w:hAnsi="Cambria"/>
              </w:rPr>
              <w:t xml:space="preserve">Външните граници на Финландия с Русия ще останат затворени до 14 юни. </w:t>
            </w:r>
          </w:p>
          <w:p w14:paraId="348981B1" w14:textId="77777777" w:rsidR="00FD7ECA" w:rsidRPr="00FD7ECA" w:rsidRDefault="00FD7ECA" w:rsidP="00FD7ECA">
            <w:pPr>
              <w:ind w:firstLine="709"/>
              <w:jc w:val="both"/>
              <w:rPr>
                <w:rStyle w:val="tlid-translation"/>
                <w:rFonts w:ascii="Cambria" w:hAnsi="Cambria"/>
              </w:rPr>
            </w:pPr>
            <w:r w:rsidRPr="00FD7ECA">
              <w:rPr>
                <w:rStyle w:val="tlid-translation"/>
                <w:rFonts w:ascii="Cambria" w:hAnsi="Cambria"/>
              </w:rPr>
              <w:t xml:space="preserve">Допускат се пътувания във Финландия с цел работа, както и „други необходими пътувания“. Те включват, по-специално, посещения на близки роднини. При пристигане на лица от чужбина с цел работа във Финландия се проверяват необходимите документи за пътуване, както и целта и условията за наемане по време на граничните проверки. </w:t>
            </w:r>
          </w:p>
          <w:p w14:paraId="1A413FFD" w14:textId="77777777" w:rsidR="00FD7ECA" w:rsidRPr="00FD7ECA" w:rsidRDefault="00FD7ECA" w:rsidP="00FD7ECA">
            <w:pPr>
              <w:ind w:firstLine="709"/>
              <w:jc w:val="both"/>
              <w:rPr>
                <w:rStyle w:val="tlid-translation"/>
                <w:rFonts w:ascii="Cambria" w:hAnsi="Cambria"/>
              </w:rPr>
            </w:pPr>
            <w:r w:rsidRPr="00FD7ECA">
              <w:rPr>
                <w:rStyle w:val="tlid-translation"/>
                <w:rFonts w:ascii="Cambria" w:hAnsi="Cambria"/>
              </w:rPr>
              <w:t xml:space="preserve">Целта и условията за наемане на сезонна работа ще бъдат оценявани по време на гранични проверки. </w:t>
            </w:r>
          </w:p>
          <w:p w14:paraId="0D8F2DEF" w14:textId="5EA6C595" w:rsidR="00395C57" w:rsidRPr="004D46A8" w:rsidRDefault="00395C57" w:rsidP="00381471">
            <w:pPr>
              <w:jc w:val="both"/>
              <w:rPr>
                <w:rFonts w:ascii="Cambria" w:hAnsi="Cambria"/>
              </w:rPr>
            </w:pPr>
          </w:p>
        </w:tc>
      </w:tr>
      <w:tr w:rsidR="00395C57" w:rsidRPr="004D46A8" w14:paraId="0395D1B9" w14:textId="77777777" w:rsidTr="00AB399D">
        <w:trPr>
          <w:trHeight w:val="871"/>
        </w:trPr>
        <w:tc>
          <w:tcPr>
            <w:tcW w:w="3543" w:type="dxa"/>
            <w:gridSpan w:val="3"/>
          </w:tcPr>
          <w:p w14:paraId="1F40BEA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shd w:val="clear" w:color="auto" w:fill="auto"/>
          </w:tcPr>
          <w:p w14:paraId="304C6671" w14:textId="77777777" w:rsidR="00FD7ECA" w:rsidRPr="00FD7ECA" w:rsidRDefault="00FD7ECA" w:rsidP="00FD7ECA">
            <w:pPr>
              <w:ind w:firstLine="708"/>
              <w:jc w:val="both"/>
              <w:rPr>
                <w:rStyle w:val="tlid-translation"/>
                <w:rFonts w:ascii="Cambria" w:hAnsi="Cambria" w:cs="Calibri"/>
              </w:rPr>
            </w:pPr>
            <w:r w:rsidRPr="00FD7ECA">
              <w:rPr>
                <w:rFonts w:ascii="Cambria" w:hAnsi="Cambria" w:cs="Calibri"/>
              </w:rPr>
              <w:t>Товарният транспорт продължава да функционира нормално.</w:t>
            </w:r>
          </w:p>
          <w:p w14:paraId="7E02DC0E" w14:textId="77777777" w:rsidR="00FD7ECA" w:rsidRPr="00FD7ECA" w:rsidRDefault="00FD7ECA" w:rsidP="00FD7ECA">
            <w:pPr>
              <w:ind w:firstLine="708"/>
              <w:jc w:val="both"/>
              <w:rPr>
                <w:rFonts w:ascii="Cambria" w:hAnsi="Cambria" w:cs="Calibri"/>
              </w:rPr>
            </w:pPr>
            <w:r w:rsidRPr="00FD7ECA">
              <w:rPr>
                <w:rStyle w:val="tlid-translation"/>
                <w:rFonts w:ascii="Cambria" w:hAnsi="Cambria"/>
              </w:rPr>
              <w:t xml:space="preserve">Полетите от Талин до Хелзинки са възстановени от 5 май, два пъти седмично, според Finnair. Lufthansa възобнови ежедневните си полети по маршрута Франкфурт - Хелзинки - Франкфурт (отпътуване от Хелзинки в 18:20 ч. - пристигане във Франкфурт в 19:55 ч. - номер на полет LH 849).  </w:t>
            </w:r>
            <w:r w:rsidRPr="00FD7ECA">
              <w:rPr>
                <w:rStyle w:val="tlid-translation"/>
                <w:rFonts w:ascii="Cambria" w:hAnsi="Cambria" w:cs="Calibri"/>
                <w:lang w:val="en-GB"/>
              </w:rPr>
              <w:t>Finnair</w:t>
            </w:r>
            <w:r w:rsidRPr="00FD7ECA">
              <w:rPr>
                <w:rStyle w:val="tlid-translation"/>
                <w:rFonts w:ascii="Cambria" w:hAnsi="Cambria" w:cs="Calibri"/>
              </w:rPr>
              <w:t xml:space="preserve"> изпълнява полети от Лондон до Хелзинки, както и от Париж до Хелзинки. Ryanair ще възобнови полетите до Финландия през юли. </w:t>
            </w:r>
          </w:p>
          <w:p w14:paraId="4EC11193" w14:textId="77777777" w:rsidR="00FD7ECA" w:rsidRPr="00FD7ECA" w:rsidRDefault="00FD7ECA" w:rsidP="00FD7ECA">
            <w:pPr>
              <w:widowControl w:val="0"/>
              <w:autoSpaceDE w:val="0"/>
              <w:autoSpaceDN w:val="0"/>
              <w:adjustRightInd w:val="0"/>
              <w:ind w:firstLine="708"/>
              <w:jc w:val="both"/>
              <w:rPr>
                <w:rFonts w:ascii="Cambria" w:hAnsi="Cambria" w:cs="Calibri"/>
              </w:rPr>
            </w:pPr>
            <w:r w:rsidRPr="00FD7ECA">
              <w:rPr>
                <w:rStyle w:val="tlid-translation"/>
                <w:rFonts w:ascii="Cambria" w:hAnsi="Cambria" w:cs="Calibri"/>
              </w:rPr>
              <w:t xml:space="preserve">От юли ще започнат да се обслужват важни европейски дестинации като Берлин, Брюксел, Лондон, Москва и Париж. От август са планирани полети до летищата в Барселона, Мадрид, Милано и Рим. </w:t>
            </w:r>
            <w:r w:rsidRPr="00FD7ECA">
              <w:rPr>
                <w:rFonts w:ascii="Cambria" w:hAnsi="Cambria" w:cs="Calibri"/>
              </w:rPr>
              <w:t xml:space="preserve">Ще се извършват и полети </w:t>
            </w:r>
            <w:r w:rsidRPr="00FD7ECA">
              <w:rPr>
                <w:rStyle w:val="tlid-translation"/>
                <w:rFonts w:ascii="Cambria" w:hAnsi="Cambria" w:cs="Calibri"/>
              </w:rPr>
              <w:t>за Пекин, Шанхай, Токио, Сингапур и Бангкок през юли.</w:t>
            </w:r>
          </w:p>
          <w:p w14:paraId="5FCC246B" w14:textId="77777777" w:rsidR="00FD7ECA" w:rsidRPr="00FD7ECA" w:rsidRDefault="00FD7ECA" w:rsidP="00FD7ECA">
            <w:pPr>
              <w:ind w:firstLine="708"/>
              <w:jc w:val="both"/>
              <w:rPr>
                <w:rFonts w:ascii="Cambria" w:hAnsi="Cambria" w:cs="Calibri"/>
              </w:rPr>
            </w:pPr>
            <w:r w:rsidRPr="00FD7ECA">
              <w:rPr>
                <w:rStyle w:val="tlid-translation"/>
                <w:rFonts w:ascii="Cambria" w:hAnsi="Cambria"/>
              </w:rPr>
              <w:t>Продажбите на билети за морски пътнически трафик са възобновени, но условията за влизане ще бъдат проверявани на пристанището.</w:t>
            </w:r>
            <w:r w:rsidRPr="00FD7ECA">
              <w:rPr>
                <w:rStyle w:val="tlid-translation"/>
                <w:rFonts w:ascii="Cambria" w:hAnsi="Cambria" w:cs="Calibri"/>
              </w:rPr>
              <w:t xml:space="preserve"> </w:t>
            </w:r>
            <w:r w:rsidRPr="00FD7ECA">
              <w:rPr>
                <w:rFonts w:ascii="Cambria" w:hAnsi="Cambria" w:cs="Calibri"/>
              </w:rPr>
              <w:t xml:space="preserve">В момента са налице следните опции за фериботни пътувания: с  Finnlines от Хелзинки до Travemünde, Германия; с </w:t>
            </w:r>
            <w:r w:rsidRPr="00FD7ECA">
              <w:rPr>
                <w:rFonts w:ascii="Cambria" w:hAnsi="Cambria" w:cs="Calibri"/>
                <w:lang w:val="en-GB"/>
              </w:rPr>
              <w:t>Tallink</w:t>
            </w:r>
            <w:r w:rsidRPr="00FD7ECA">
              <w:rPr>
                <w:rFonts w:ascii="Cambria" w:hAnsi="Cambria" w:cs="Calibri"/>
              </w:rPr>
              <w:t xml:space="preserve"> </w:t>
            </w:r>
            <w:r w:rsidRPr="00FD7ECA">
              <w:rPr>
                <w:rFonts w:ascii="Cambria" w:hAnsi="Cambria" w:cs="Calibri"/>
                <w:lang w:val="en-GB"/>
              </w:rPr>
              <w:t>Silja</w:t>
            </w:r>
            <w:r w:rsidRPr="00FD7ECA">
              <w:rPr>
                <w:rFonts w:ascii="Cambria" w:hAnsi="Cambria" w:cs="Calibri"/>
              </w:rPr>
              <w:t xml:space="preserve"> от Хелзинки до Талин; с </w:t>
            </w:r>
            <w:r w:rsidRPr="00FD7ECA">
              <w:rPr>
                <w:rFonts w:ascii="Cambria" w:hAnsi="Cambria" w:cs="Calibri"/>
                <w:lang w:val="en-GB"/>
              </w:rPr>
              <w:t>Viking</w:t>
            </w:r>
            <w:r w:rsidRPr="00FD7ECA">
              <w:rPr>
                <w:rFonts w:ascii="Cambria" w:hAnsi="Cambria" w:cs="Calibri"/>
              </w:rPr>
              <w:t xml:space="preserve"> </w:t>
            </w:r>
            <w:r w:rsidRPr="00FD7ECA">
              <w:rPr>
                <w:rFonts w:ascii="Cambria" w:hAnsi="Cambria" w:cs="Calibri"/>
                <w:lang w:val="en-GB"/>
              </w:rPr>
              <w:t>Lines</w:t>
            </w:r>
            <w:r w:rsidRPr="00FD7ECA">
              <w:rPr>
                <w:rFonts w:ascii="Cambria" w:hAnsi="Cambria" w:cs="Calibri"/>
              </w:rPr>
              <w:t xml:space="preserve"> от гр. Турку през Мариехамн до Стокхолм.</w:t>
            </w:r>
          </w:p>
          <w:p w14:paraId="11DDC330" w14:textId="26B6078D" w:rsidR="00E50C2D" w:rsidRPr="004D46A8" w:rsidRDefault="00E50C2D" w:rsidP="00381471">
            <w:pPr>
              <w:jc w:val="both"/>
              <w:rPr>
                <w:rFonts w:ascii="Cambria" w:hAnsi="Cambria"/>
              </w:rPr>
            </w:pPr>
          </w:p>
        </w:tc>
      </w:tr>
      <w:tr w:rsidR="00395C57" w:rsidRPr="004D46A8" w14:paraId="7C85E22C" w14:textId="77777777" w:rsidTr="00AB399D">
        <w:trPr>
          <w:trHeight w:val="533"/>
        </w:trPr>
        <w:tc>
          <w:tcPr>
            <w:tcW w:w="3543" w:type="dxa"/>
            <w:gridSpan w:val="3"/>
          </w:tcPr>
          <w:p w14:paraId="259B4C0C"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shd w:val="clear" w:color="auto" w:fill="auto"/>
          </w:tcPr>
          <w:p w14:paraId="7A5BBD92" w14:textId="77777777" w:rsidR="00FD7ECA" w:rsidRPr="00FD7ECA" w:rsidRDefault="00FD7ECA" w:rsidP="00FD7ECA">
            <w:pPr>
              <w:widowControl w:val="0"/>
              <w:autoSpaceDE w:val="0"/>
              <w:autoSpaceDN w:val="0"/>
              <w:adjustRightInd w:val="0"/>
              <w:ind w:firstLine="708"/>
              <w:jc w:val="both"/>
              <w:rPr>
                <w:rStyle w:val="tlid-translation"/>
                <w:rFonts w:ascii="Cambria" w:hAnsi="Cambria" w:cs="Calibri"/>
              </w:rPr>
            </w:pPr>
            <w:r w:rsidRPr="00FD7ECA">
              <w:rPr>
                <w:rStyle w:val="tlid-translation"/>
                <w:rFonts w:ascii="Cambria" w:hAnsi="Cambria" w:cs="Calibri"/>
              </w:rPr>
              <w:t xml:space="preserve">Пътуване с автомобил до България е крайно непрепоръчително поради мерки и ограничения, наложени от други страни. </w:t>
            </w:r>
          </w:p>
          <w:p w14:paraId="2C8485AC" w14:textId="77777777" w:rsidR="00FD7ECA" w:rsidRPr="00FD7ECA" w:rsidRDefault="00FD7ECA" w:rsidP="00FD7ECA">
            <w:pPr>
              <w:widowControl w:val="0"/>
              <w:autoSpaceDE w:val="0"/>
              <w:autoSpaceDN w:val="0"/>
              <w:adjustRightInd w:val="0"/>
              <w:ind w:firstLine="708"/>
              <w:jc w:val="both"/>
              <w:rPr>
                <w:rFonts w:ascii="Cambria" w:hAnsi="Cambria" w:cs="Calibri"/>
              </w:rPr>
            </w:pPr>
            <w:r w:rsidRPr="00FD7ECA">
              <w:rPr>
                <w:rFonts w:ascii="Cambria" w:hAnsi="Cambria" w:cs="Calibri"/>
              </w:rPr>
              <w:t>Опциите за връщане в България са следните: през Франкфурт, Лондон, Копенхаген и Амстердам.    Пътуването често е продължително с голям престой на транзитните летища.</w:t>
            </w:r>
          </w:p>
          <w:p w14:paraId="51C137C8" w14:textId="0A1C08B7" w:rsidR="00395C57" w:rsidRPr="004D46A8" w:rsidRDefault="00395C57" w:rsidP="00892297">
            <w:pPr>
              <w:widowControl w:val="0"/>
              <w:autoSpaceDE w:val="0"/>
              <w:autoSpaceDN w:val="0"/>
              <w:adjustRightInd w:val="0"/>
              <w:jc w:val="both"/>
              <w:rPr>
                <w:rFonts w:ascii="Cambria" w:hAnsi="Cambria" w:cs="Calibri"/>
              </w:rPr>
            </w:pPr>
          </w:p>
        </w:tc>
      </w:tr>
      <w:tr w:rsidR="00395C57" w:rsidRPr="004D46A8" w14:paraId="2F4EAEC9" w14:textId="77777777" w:rsidTr="00AB399D">
        <w:trPr>
          <w:trHeight w:val="618"/>
        </w:trPr>
        <w:tc>
          <w:tcPr>
            <w:tcW w:w="3543" w:type="dxa"/>
            <w:gridSpan w:val="3"/>
          </w:tcPr>
          <w:p w14:paraId="3742AF1E"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shd w:val="clear" w:color="auto" w:fill="auto"/>
          </w:tcPr>
          <w:p w14:paraId="738C4725" w14:textId="77777777" w:rsidR="00381471" w:rsidRPr="004D46A8" w:rsidRDefault="00381471" w:rsidP="00381471">
            <w:pPr>
              <w:widowControl w:val="0"/>
              <w:autoSpaceDE w:val="0"/>
              <w:autoSpaceDN w:val="0"/>
              <w:adjustRightInd w:val="0"/>
              <w:jc w:val="both"/>
              <w:rPr>
                <w:rFonts w:ascii="Cambria" w:eastAsia="Calibri" w:hAnsi="Cambria" w:cs="Calibri"/>
              </w:rPr>
            </w:pPr>
            <w:r w:rsidRPr="004D46A8">
              <w:rPr>
                <w:rFonts w:ascii="Cambria" w:eastAsia="Calibri" w:hAnsi="Cambria" w:cs="Calibri"/>
              </w:rPr>
              <w:t xml:space="preserve">От 1 юни бяха отворени ресторанти, кафета и барове, които бяха посетени от множество граждани. </w:t>
            </w:r>
          </w:p>
          <w:p w14:paraId="1444D291" w14:textId="67923A05" w:rsidR="00D56CCC" w:rsidRPr="004D46A8" w:rsidRDefault="00381471" w:rsidP="00381471">
            <w:pPr>
              <w:jc w:val="both"/>
              <w:rPr>
                <w:rFonts w:ascii="Cambria" w:hAnsi="Cambria"/>
              </w:rPr>
            </w:pPr>
            <w:r w:rsidRPr="004D46A8">
              <w:rPr>
                <w:rFonts w:ascii="Cambria" w:eastAsia="Calibri" w:hAnsi="Cambria"/>
              </w:rPr>
              <w:t>Страната възобновява обществения живот от 1 юни, премахвайки множество ограничения. Ще бъдат отворени музеи (Kiasma, HAM и Ateneum); развлекателни паркове (Linnanmäki) - от 12 юни, при ограничаване на посетителите до ¼; ресторанти и кафенета, при максимално ниво на заетост от ½ от местата, като ресторантите могат да обслужват клиентите от 6.00 до 23.00 часа, а продажбите на алкохол се спират в 22.00 часа;  басейни и обществени сауни; развлекателни съоръжения и летни лагери; спортни състезания, при условие че играчите и публиката не надхвърлят 500 души; театри (въпреки че повечето големи театри, като Финландския национален театър и Хелзинкският градски театър няма да пускат спектакли до есента); библиотеки и културни центрове; публичните събирания на закрито и на открито могат да включват до 50 души (Това ограничение не се прилага за частни събирания. Масови събития с до 500 души ще бъдат разрешени, ако организаторите се ангажират с мерки за социално дистанциране.); пътуванията в страната са позволени, стига да се спазват указанията за безопасност.</w:t>
            </w:r>
            <w:r w:rsidR="00D56CCC" w:rsidRPr="004D46A8">
              <w:rPr>
                <w:rFonts w:ascii="Cambria" w:eastAsia="Calibri" w:hAnsi="Cambria" w:cs="Calibri"/>
              </w:rPr>
              <w:t>Неспешните лекарски и стоматологични консултации продължават да бъдат отлагани за неограничен период поради разпространението на коронавируса.</w:t>
            </w:r>
          </w:p>
        </w:tc>
      </w:tr>
      <w:tr w:rsidR="00395C57" w:rsidRPr="004D46A8" w14:paraId="42772304" w14:textId="77777777" w:rsidTr="00AB399D">
        <w:trPr>
          <w:trHeight w:val="870"/>
        </w:trPr>
        <w:tc>
          <w:tcPr>
            <w:tcW w:w="3543" w:type="dxa"/>
            <w:gridSpan w:val="3"/>
          </w:tcPr>
          <w:p w14:paraId="78943201" w14:textId="2D681185"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shd w:val="clear" w:color="auto" w:fill="auto"/>
          </w:tcPr>
          <w:p w14:paraId="025719A3" w14:textId="77777777" w:rsidR="00FD7ECA" w:rsidRPr="00FD7ECA" w:rsidRDefault="00FD7ECA" w:rsidP="00FD7ECA">
            <w:pPr>
              <w:widowControl w:val="0"/>
              <w:autoSpaceDE w:val="0"/>
              <w:autoSpaceDN w:val="0"/>
              <w:adjustRightInd w:val="0"/>
              <w:ind w:firstLine="708"/>
              <w:jc w:val="both"/>
              <w:rPr>
                <w:rFonts w:ascii="Cambria" w:hAnsi="Cambria" w:cs="Calibri"/>
              </w:rPr>
            </w:pPr>
            <w:r w:rsidRPr="00FD7ECA">
              <w:rPr>
                <w:rFonts w:ascii="Cambria" w:hAnsi="Cambria" w:cs="Calibri"/>
              </w:rPr>
              <w:t>От 17 март са въведени ограничения в продажбата на лекарства и медицински принадлежности. Няма забрана на износа на лекарства и принадлежности.</w:t>
            </w:r>
          </w:p>
          <w:p w14:paraId="684F3A29" w14:textId="44016243" w:rsidR="00395C57" w:rsidRPr="004D46A8" w:rsidRDefault="00395C57" w:rsidP="00FD7ECA">
            <w:pPr>
              <w:widowControl w:val="0"/>
              <w:autoSpaceDE w:val="0"/>
              <w:autoSpaceDN w:val="0"/>
              <w:adjustRightInd w:val="0"/>
              <w:jc w:val="both"/>
              <w:rPr>
                <w:rFonts w:ascii="Cambria" w:hAnsi="Cambria"/>
              </w:rPr>
            </w:pPr>
          </w:p>
        </w:tc>
      </w:tr>
      <w:tr w:rsidR="00395C57" w:rsidRPr="004D46A8" w14:paraId="6166B21D" w14:textId="77777777" w:rsidTr="00EF6DFA">
        <w:trPr>
          <w:trHeight w:val="350"/>
        </w:trPr>
        <w:tc>
          <w:tcPr>
            <w:tcW w:w="11605" w:type="dxa"/>
            <w:gridSpan w:val="5"/>
            <w:shd w:val="clear" w:color="auto" w:fill="D9D9D9" w:themeFill="background1" w:themeFillShade="D9"/>
          </w:tcPr>
          <w:p w14:paraId="3214C217" w14:textId="6F38A3A5" w:rsidR="00395C57" w:rsidRPr="004D46A8" w:rsidRDefault="00381D17" w:rsidP="00394717">
            <w:pPr>
              <w:spacing w:before="120" w:after="120"/>
              <w:jc w:val="center"/>
              <w:rPr>
                <w:rFonts w:ascii="Cambria" w:hAnsi="Cambria"/>
                <w:b/>
                <w:bCs/>
                <w:sz w:val="28"/>
                <w:szCs w:val="28"/>
              </w:rPr>
            </w:pPr>
            <w:hyperlink r:id="rId83" w:history="1">
              <w:r w:rsidR="00395C57" w:rsidRPr="004D46A8">
                <w:rPr>
                  <w:rFonts w:ascii="Cambria" w:hAnsi="Cambria"/>
                  <w:b/>
                  <w:bCs/>
                  <w:sz w:val="28"/>
                  <w:szCs w:val="28"/>
                </w:rPr>
                <w:t>Франция</w:t>
              </w:r>
            </w:hyperlink>
            <w:r w:rsidR="00395C57" w:rsidRPr="004D46A8">
              <w:rPr>
                <w:rFonts w:ascii="Cambria" w:hAnsi="Cambria"/>
                <w:b/>
                <w:bCs/>
                <w:sz w:val="28"/>
                <w:szCs w:val="28"/>
              </w:rPr>
              <w:t xml:space="preserve"> (Париж)</w:t>
            </w:r>
          </w:p>
        </w:tc>
      </w:tr>
      <w:tr w:rsidR="005A7CFC" w:rsidRPr="004D46A8" w14:paraId="4758343C" w14:textId="77777777" w:rsidTr="00AB399D">
        <w:trPr>
          <w:trHeight w:val="636"/>
        </w:trPr>
        <w:tc>
          <w:tcPr>
            <w:tcW w:w="3543" w:type="dxa"/>
            <w:gridSpan w:val="3"/>
            <w:tcBorders>
              <w:right w:val="double" w:sz="4" w:space="0" w:color="auto"/>
            </w:tcBorders>
          </w:tcPr>
          <w:p w14:paraId="3BCBE07F" w14:textId="77777777" w:rsidR="005A7CFC" w:rsidRPr="004D46A8" w:rsidRDefault="005A7CFC"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57142D2A" w14:textId="77777777" w:rsidR="005A7CFC" w:rsidRPr="004D46A8" w:rsidRDefault="005A7CFC" w:rsidP="00780BA9">
            <w:pPr>
              <w:jc w:val="both"/>
              <w:rPr>
                <w:rFonts w:ascii="Cambria" w:hAnsi="Cambria"/>
              </w:rPr>
            </w:pPr>
          </w:p>
          <w:p w14:paraId="3C158C42" w14:textId="77777777" w:rsidR="005A7CFC" w:rsidRPr="004D46A8" w:rsidRDefault="005A7CFC" w:rsidP="00780BA9">
            <w:pPr>
              <w:jc w:val="both"/>
              <w:rPr>
                <w:rFonts w:ascii="Cambria" w:hAnsi="Cambria"/>
                <w:b/>
                <w:u w:val="single"/>
              </w:rPr>
            </w:pPr>
            <w:r w:rsidRPr="004D46A8">
              <w:rPr>
                <w:rFonts w:ascii="Cambria" w:hAnsi="Cambria"/>
              </w:rPr>
              <w:t>Контрол на външните граници на ЕС и Шенгенското пространство</w:t>
            </w:r>
            <w:r w:rsidRPr="004D46A8">
              <w:rPr>
                <w:rFonts w:ascii="Cambria" w:hAnsi="Cambria"/>
                <w:b/>
                <w:u w:val="single"/>
              </w:rPr>
              <w:t>:</w:t>
            </w:r>
          </w:p>
          <w:p w14:paraId="21B29E50" w14:textId="77777777" w:rsidR="005A7CFC" w:rsidRPr="004D46A8" w:rsidRDefault="005A7CFC" w:rsidP="00780BA9">
            <w:pPr>
              <w:jc w:val="both"/>
              <w:rPr>
                <w:rFonts w:ascii="Cambria" w:hAnsi="Cambria"/>
              </w:rPr>
            </w:pPr>
          </w:p>
          <w:p w14:paraId="5C7030D6" w14:textId="77777777" w:rsidR="005A7CFC" w:rsidRPr="004D46A8" w:rsidRDefault="005A7CFC" w:rsidP="00780BA9">
            <w:pPr>
              <w:jc w:val="both"/>
              <w:rPr>
                <w:rFonts w:ascii="Cambria" w:hAnsi="Cambria"/>
              </w:rPr>
            </w:pPr>
            <w:r w:rsidRPr="004D46A8">
              <w:rPr>
                <w:rFonts w:ascii="Cambria" w:hAnsi="Cambria"/>
              </w:rPr>
              <w:t xml:space="preserve">Затваряне на външните граници на ЕС и Шенгенското пространство от 12.00 часа на 17 март до второ решение. </w:t>
            </w:r>
          </w:p>
          <w:p w14:paraId="570E7069" w14:textId="77777777" w:rsidR="005A7CFC" w:rsidRPr="004D46A8" w:rsidRDefault="005A7CFC" w:rsidP="00780BA9">
            <w:pPr>
              <w:jc w:val="both"/>
              <w:rPr>
                <w:rFonts w:ascii="Cambria" w:hAnsi="Cambria"/>
              </w:rPr>
            </w:pPr>
            <w:r w:rsidRPr="004D46A8">
              <w:rPr>
                <w:rFonts w:ascii="Cambria" w:hAnsi="Cambria"/>
              </w:rPr>
              <w:t>Позволява се на френските граждани и граждани на Европейския съюз, Шенгенското пространство и Обединеното кралство, заедно със съпруг/съпруга и децата им да влязат на националната територия, за да достигнат до дома си. Конкретно мярката обхваща:</w:t>
            </w:r>
          </w:p>
          <w:p w14:paraId="5FFB50D9" w14:textId="41B7FBED" w:rsidR="005A7CFC" w:rsidRPr="004D46A8" w:rsidRDefault="005A7CFC" w:rsidP="00780BA9">
            <w:pPr>
              <w:jc w:val="both"/>
              <w:rPr>
                <w:rFonts w:ascii="Cambria" w:hAnsi="Cambria"/>
              </w:rPr>
            </w:pPr>
            <w:r w:rsidRPr="004D46A8">
              <w:rPr>
                <w:rFonts w:ascii="Cambria" w:hAnsi="Cambria"/>
              </w:rPr>
              <w:t xml:space="preserve"> Ще се отказва  влизане на всеки чужденец, освен в следните случаи:</w:t>
            </w:r>
          </w:p>
          <w:p w14:paraId="47597377" w14:textId="77777777" w:rsidR="005A7CFC" w:rsidRPr="004D46A8" w:rsidRDefault="005A7CFC" w:rsidP="00780BA9">
            <w:pPr>
              <w:jc w:val="both"/>
              <w:rPr>
                <w:rFonts w:ascii="Cambria" w:hAnsi="Cambria"/>
              </w:rPr>
            </w:pPr>
            <w:r w:rsidRPr="004D46A8">
              <w:rPr>
                <w:rFonts w:ascii="Cambria" w:hAnsi="Cambria"/>
              </w:rPr>
              <w:t>- На граждани на държавите от ЕС, Великобритания, Швейцария, Лихтенщайн, Монако, Исландия, Норвегия, Андора, Светия престол и Сан Марино, както и техните съпрузи и деца;</w:t>
            </w:r>
          </w:p>
          <w:p w14:paraId="4DAF85E1" w14:textId="77777777" w:rsidR="005A7CFC" w:rsidRPr="004D46A8" w:rsidRDefault="005A7CFC" w:rsidP="00780BA9">
            <w:pPr>
              <w:jc w:val="both"/>
              <w:rPr>
                <w:rFonts w:ascii="Cambria" w:hAnsi="Cambria"/>
              </w:rPr>
            </w:pPr>
            <w:r w:rsidRPr="004D46A8">
              <w:rPr>
                <w:rFonts w:ascii="Cambria" w:hAnsi="Cambria"/>
              </w:rPr>
              <w:t>- На  чужденци, които имат френско или европейско разрешение за пребиваване и се връщат в дома си,  както и техните съпрузи и деца;</w:t>
            </w:r>
          </w:p>
          <w:p w14:paraId="61AFE6EC" w14:textId="77777777" w:rsidR="005A7CFC" w:rsidRPr="004D46A8" w:rsidRDefault="005A7CFC" w:rsidP="00780BA9">
            <w:pPr>
              <w:jc w:val="both"/>
              <w:rPr>
                <w:rFonts w:ascii="Cambria" w:hAnsi="Cambria"/>
              </w:rPr>
            </w:pPr>
            <w:r w:rsidRPr="004D46A8">
              <w:rPr>
                <w:rFonts w:ascii="Cambria" w:hAnsi="Cambria"/>
              </w:rPr>
              <w:t>- Чужденци, които осигуряват международния транспорт на стоки;</w:t>
            </w:r>
          </w:p>
          <w:p w14:paraId="343AD1F0" w14:textId="77777777" w:rsidR="005A7CFC" w:rsidRPr="004D46A8" w:rsidRDefault="005A7CFC" w:rsidP="00780BA9">
            <w:pPr>
              <w:jc w:val="both"/>
              <w:rPr>
                <w:rFonts w:ascii="Cambria" w:hAnsi="Cambria"/>
              </w:rPr>
            </w:pPr>
            <w:r w:rsidRPr="004D46A8">
              <w:rPr>
                <w:rFonts w:ascii="Cambria" w:hAnsi="Cambria"/>
              </w:rPr>
              <w:t>- Чуждестранни медицински лица, за целите на борбата с разпространението на Covid-19.</w:t>
            </w:r>
          </w:p>
          <w:p w14:paraId="4F94B4BC" w14:textId="77777777" w:rsidR="005A7CFC" w:rsidRPr="004D46A8" w:rsidRDefault="005A7CFC" w:rsidP="00780BA9">
            <w:pPr>
              <w:jc w:val="both"/>
              <w:rPr>
                <w:rFonts w:ascii="Cambria" w:hAnsi="Cambria"/>
              </w:rPr>
            </w:pPr>
          </w:p>
          <w:p w14:paraId="16E67441" w14:textId="77777777" w:rsidR="005A7CFC" w:rsidRPr="004D46A8" w:rsidRDefault="005A7CFC" w:rsidP="00780BA9">
            <w:pPr>
              <w:jc w:val="both"/>
              <w:rPr>
                <w:rFonts w:ascii="Cambria" w:hAnsi="Cambria"/>
              </w:rPr>
            </w:pPr>
            <w:r w:rsidRPr="004D46A8">
              <w:rPr>
                <w:rFonts w:ascii="Cambria" w:hAnsi="Cambria"/>
              </w:rPr>
              <w:t xml:space="preserve">Съгласно Член 6, параграф 1 и 14 от Шенгенския граничен кодекс, решенията за допускане или отказ на достъп до националната територия ще бъдат вземани индивидуално, с оглед съществуващия риск за общественото здраве. </w:t>
            </w:r>
          </w:p>
          <w:p w14:paraId="2206A0EE" w14:textId="77777777" w:rsidR="005A7CFC" w:rsidRPr="004D46A8" w:rsidRDefault="005A7CFC" w:rsidP="00780BA9">
            <w:pPr>
              <w:jc w:val="both"/>
              <w:rPr>
                <w:rFonts w:ascii="Cambria" w:hAnsi="Cambria"/>
              </w:rPr>
            </w:pPr>
          </w:p>
          <w:p w14:paraId="73589097" w14:textId="77777777" w:rsidR="005A7CFC" w:rsidRPr="004D46A8" w:rsidRDefault="005A7CFC" w:rsidP="00780BA9">
            <w:pPr>
              <w:jc w:val="both"/>
              <w:rPr>
                <w:rFonts w:ascii="Cambria" w:hAnsi="Cambria"/>
              </w:rPr>
            </w:pPr>
            <w:r w:rsidRPr="004D46A8">
              <w:rPr>
                <w:rFonts w:ascii="Cambria" w:hAnsi="Cambria"/>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27AFF1A9" w14:textId="77777777" w:rsidR="005A7CFC" w:rsidRPr="004D46A8" w:rsidRDefault="005A7CFC" w:rsidP="00780BA9">
            <w:pPr>
              <w:jc w:val="both"/>
              <w:rPr>
                <w:rFonts w:ascii="Cambria" w:hAnsi="Cambria"/>
              </w:rPr>
            </w:pPr>
          </w:p>
          <w:p w14:paraId="23D69D2A" w14:textId="77777777" w:rsidR="005A7CFC" w:rsidRPr="004D46A8" w:rsidRDefault="005A7CFC" w:rsidP="00780BA9">
            <w:pPr>
              <w:jc w:val="both"/>
              <w:rPr>
                <w:rFonts w:ascii="Cambria" w:hAnsi="Cambria"/>
              </w:rPr>
            </w:pPr>
            <w:r w:rsidRPr="004D46A8">
              <w:rPr>
                <w:rFonts w:ascii="Cambria" w:hAnsi="Cambria"/>
              </w:rPr>
              <w:t>От друга страна, Франция не налага на никого забрана за напускане на националната територия.</w:t>
            </w:r>
          </w:p>
          <w:p w14:paraId="7B5813A5" w14:textId="77777777" w:rsidR="005A7CFC" w:rsidRPr="004D46A8" w:rsidRDefault="005A7CFC" w:rsidP="00780BA9">
            <w:pPr>
              <w:jc w:val="both"/>
              <w:rPr>
                <w:rFonts w:ascii="Cambria" w:hAnsi="Cambria"/>
              </w:rPr>
            </w:pPr>
          </w:p>
          <w:p w14:paraId="7CF69467" w14:textId="77777777" w:rsidR="005A7CFC" w:rsidRPr="004D46A8" w:rsidRDefault="005A7CFC" w:rsidP="00780BA9">
            <w:pPr>
              <w:jc w:val="both"/>
              <w:rPr>
                <w:rFonts w:ascii="Cambria" w:hAnsi="Cambria"/>
              </w:rPr>
            </w:pPr>
            <w:r w:rsidRPr="004D46A8">
              <w:rPr>
                <w:rFonts w:ascii="Cambria" w:hAnsi="Cambria"/>
              </w:rPr>
              <w:t>Контрол на вътрешните граници на Франция:</w:t>
            </w:r>
          </w:p>
          <w:p w14:paraId="5D1FBBAD" w14:textId="77777777" w:rsidR="005A7CFC" w:rsidRPr="004D46A8" w:rsidRDefault="005A7CFC" w:rsidP="00780BA9">
            <w:pPr>
              <w:jc w:val="both"/>
              <w:rPr>
                <w:rFonts w:ascii="Cambria" w:hAnsi="Cambria"/>
                <w:b/>
              </w:rPr>
            </w:pPr>
          </w:p>
          <w:p w14:paraId="414CF275" w14:textId="62DFA9D5" w:rsidR="005A7CFC" w:rsidRPr="004D46A8" w:rsidRDefault="005A7CFC" w:rsidP="00780BA9">
            <w:pPr>
              <w:jc w:val="both"/>
              <w:rPr>
                <w:rFonts w:ascii="Cambria" w:hAnsi="Cambria"/>
              </w:rPr>
            </w:pPr>
            <w:r w:rsidRPr="004D46A8">
              <w:rPr>
                <w:rFonts w:ascii="Cambria" w:hAnsi="Cambria"/>
              </w:rPr>
              <w:t xml:space="preserve">Въведен е контрол на граничните пунктове на Франция с Федерална република Германия, Кралство Испания и Швейцарската конфедерация.  </w:t>
            </w:r>
          </w:p>
          <w:p w14:paraId="3FFE509D" w14:textId="77777777" w:rsidR="005A7CFC" w:rsidRPr="004D46A8" w:rsidRDefault="005A7CFC" w:rsidP="00780BA9">
            <w:pPr>
              <w:jc w:val="both"/>
              <w:rPr>
                <w:rFonts w:ascii="Cambria" w:hAnsi="Cambria"/>
              </w:rPr>
            </w:pPr>
            <w:r w:rsidRPr="004D46A8">
              <w:rPr>
                <w:rFonts w:ascii="Cambria" w:hAnsi="Cambria"/>
              </w:rPr>
              <w:t>В резултат на този контрол може да бъде взето решение за отказ за влизане на чужденци по причини, свързани с опазване на общественото здраве, на:</w:t>
            </w:r>
          </w:p>
          <w:p w14:paraId="1A677646" w14:textId="77777777" w:rsidR="005A7CFC" w:rsidRPr="004D46A8" w:rsidRDefault="005A7CFC" w:rsidP="00780BA9">
            <w:pPr>
              <w:jc w:val="both"/>
              <w:rPr>
                <w:rFonts w:ascii="Cambria" w:hAnsi="Cambria"/>
              </w:rPr>
            </w:pPr>
            <w:r w:rsidRPr="004D46A8">
              <w:rPr>
                <w:rFonts w:ascii="Cambria" w:hAnsi="Cambria"/>
              </w:rPr>
              <w:t>- Граждани на държавите от ЕС, Великобритания, Швейцария, Лихтенщайн, Монако, Исландия, Норвегия, Андора, Светия престол и Сан Марино, които живеят във Франция или преминават транзит;</w:t>
            </w:r>
          </w:p>
          <w:p w14:paraId="0E3109BD" w14:textId="77777777" w:rsidR="005A7CFC" w:rsidRPr="004D46A8" w:rsidRDefault="005A7CFC" w:rsidP="00780BA9">
            <w:pPr>
              <w:jc w:val="both"/>
              <w:rPr>
                <w:rFonts w:ascii="Cambria" w:hAnsi="Cambria"/>
              </w:rPr>
            </w:pPr>
            <w:r w:rsidRPr="004D46A8">
              <w:rPr>
                <w:rFonts w:ascii="Cambria" w:hAnsi="Cambria"/>
              </w:rPr>
              <w:t>- Чужди граждани, които живеят във Франция;</w:t>
            </w:r>
          </w:p>
          <w:p w14:paraId="0A4F54E1" w14:textId="77777777" w:rsidR="005A7CFC" w:rsidRPr="004D46A8" w:rsidRDefault="005A7CFC" w:rsidP="00780BA9">
            <w:pPr>
              <w:jc w:val="both"/>
              <w:rPr>
                <w:rFonts w:ascii="Cambria" w:hAnsi="Cambria"/>
              </w:rPr>
            </w:pPr>
            <w:r w:rsidRPr="004D46A8">
              <w:rPr>
                <w:rFonts w:ascii="Cambria" w:hAnsi="Cambria"/>
              </w:rPr>
              <w:t>- трансгранични работници;</w:t>
            </w:r>
          </w:p>
          <w:p w14:paraId="2077FE94" w14:textId="77777777" w:rsidR="005A7CFC" w:rsidRPr="004D46A8" w:rsidRDefault="005A7CFC" w:rsidP="00780BA9">
            <w:pPr>
              <w:jc w:val="both"/>
              <w:rPr>
                <w:rFonts w:ascii="Cambria" w:hAnsi="Cambria"/>
              </w:rPr>
            </w:pPr>
            <w:r w:rsidRPr="004D46A8">
              <w:rPr>
                <w:rFonts w:ascii="Cambria" w:hAnsi="Cambria"/>
              </w:rPr>
              <w:t xml:space="preserve">- чуждестранни медицински лица, за целите на борбата с разпространението на Covid-19; </w:t>
            </w:r>
          </w:p>
          <w:p w14:paraId="366E2824" w14:textId="77777777" w:rsidR="005A7CFC" w:rsidRPr="004D46A8" w:rsidRDefault="005A7CFC" w:rsidP="00780BA9">
            <w:pPr>
              <w:jc w:val="both"/>
              <w:rPr>
                <w:rFonts w:ascii="Cambria" w:hAnsi="Cambria"/>
              </w:rPr>
            </w:pPr>
            <w:r w:rsidRPr="004D46A8">
              <w:rPr>
                <w:rFonts w:ascii="Cambria" w:hAnsi="Cambria"/>
              </w:rPr>
              <w:t>- превозвачи на  стоки.</w:t>
            </w:r>
          </w:p>
          <w:p w14:paraId="3B06C5A5" w14:textId="77777777" w:rsidR="005A7CFC" w:rsidRPr="004D46A8" w:rsidRDefault="005A7CFC" w:rsidP="00780BA9">
            <w:pPr>
              <w:jc w:val="both"/>
              <w:rPr>
                <w:rFonts w:ascii="Cambria" w:hAnsi="Cambria"/>
              </w:rPr>
            </w:pPr>
            <w:r w:rsidRPr="004D46A8">
              <w:rPr>
                <w:rFonts w:ascii="Cambria" w:hAnsi="Cambria"/>
              </w:rPr>
              <w:t>Тези категории чужденци могат да удостоверят своето качество, така че да влязат във Франция, с документи за самоличност или за пребиваване, и според случая - атестация от техния работодател.</w:t>
            </w:r>
          </w:p>
          <w:p w14:paraId="0DD9193F" w14:textId="77777777" w:rsidR="005A7CFC" w:rsidRPr="004D46A8" w:rsidRDefault="005A7CFC" w:rsidP="00780BA9">
            <w:pPr>
              <w:jc w:val="both"/>
              <w:rPr>
                <w:rFonts w:ascii="Cambria" w:hAnsi="Cambria"/>
              </w:rPr>
            </w:pPr>
          </w:p>
          <w:p w14:paraId="5CAA323E" w14:textId="77777777" w:rsidR="005A7CFC" w:rsidRPr="004D46A8" w:rsidRDefault="005A7CFC" w:rsidP="00780BA9">
            <w:pPr>
              <w:jc w:val="both"/>
              <w:rPr>
                <w:rFonts w:ascii="Cambria" w:hAnsi="Cambria"/>
              </w:rPr>
            </w:pPr>
            <w:r w:rsidRPr="004D46A8">
              <w:rPr>
                <w:rFonts w:ascii="Cambria" w:hAnsi="Cambria"/>
              </w:rPr>
              <w:t>В съответствие с ръководните насоки на ЕК, лицата чието здравословно състояние, констатирано на граничния пункт оправдава незабавна медицинска грижа, няма да са предмет на такъв отказ и ще бъдат отвеждани в медицинско заведение.</w:t>
            </w:r>
          </w:p>
          <w:p w14:paraId="085662BF" w14:textId="77777777" w:rsidR="005A7CFC" w:rsidRPr="004D46A8" w:rsidRDefault="005A7CFC" w:rsidP="00780BA9">
            <w:pPr>
              <w:jc w:val="both"/>
              <w:rPr>
                <w:rFonts w:ascii="Cambria" w:hAnsi="Cambria"/>
              </w:rPr>
            </w:pPr>
          </w:p>
          <w:p w14:paraId="7516F447" w14:textId="77777777" w:rsidR="005A7CFC" w:rsidRPr="004D46A8" w:rsidRDefault="005A7CFC" w:rsidP="00780BA9">
            <w:pPr>
              <w:jc w:val="both"/>
              <w:rPr>
                <w:rFonts w:ascii="Cambria" w:hAnsi="Cambria"/>
              </w:rPr>
            </w:pPr>
            <w:r w:rsidRPr="004D46A8">
              <w:rPr>
                <w:rFonts w:ascii="Cambria" w:hAnsi="Cambria"/>
              </w:rPr>
              <w:t xml:space="preserve">Франция не налага забрана за напускане на националната територия нито на френските, нито на граждани на други държави. В тази връзка се напомня, че ограничителните и карантинните мерки са в сила и придвижванията следва да стават само в рамките на предвидените изключения.  </w:t>
            </w:r>
          </w:p>
          <w:p w14:paraId="0CA63F28" w14:textId="77777777" w:rsidR="005A7CFC" w:rsidRPr="004D46A8" w:rsidRDefault="005A7CFC" w:rsidP="00780BA9">
            <w:pPr>
              <w:jc w:val="both"/>
              <w:rPr>
                <w:rFonts w:ascii="Cambria" w:hAnsi="Cambria"/>
              </w:rPr>
            </w:pPr>
          </w:p>
          <w:p w14:paraId="60D1A2A4" w14:textId="77777777" w:rsidR="005A7CFC" w:rsidRPr="004D46A8" w:rsidRDefault="005A7CFC" w:rsidP="00780BA9">
            <w:pPr>
              <w:jc w:val="both"/>
              <w:rPr>
                <w:rFonts w:ascii="Cambria" w:hAnsi="Cambria"/>
              </w:rPr>
            </w:pPr>
            <w:r w:rsidRPr="004D46A8">
              <w:rPr>
                <w:rFonts w:ascii="Cambria" w:hAnsi="Cambria"/>
              </w:rPr>
              <w:t>По отношение на националните граници на Франция, споделяни с европейски съседи, наложените ограничения са продължени най-малко до 15 юни 2020 г.</w:t>
            </w:r>
          </w:p>
          <w:p w14:paraId="655967DC" w14:textId="77777777" w:rsidR="005A7CFC" w:rsidRPr="004D46A8" w:rsidRDefault="005A7CFC" w:rsidP="00780BA9">
            <w:pPr>
              <w:jc w:val="both"/>
              <w:rPr>
                <w:rFonts w:ascii="Cambria" w:hAnsi="Cambria"/>
              </w:rPr>
            </w:pPr>
          </w:p>
          <w:p w14:paraId="31F24D8C" w14:textId="39833D8D" w:rsidR="005A7CFC" w:rsidRPr="004D46A8" w:rsidRDefault="005A7CFC" w:rsidP="00780BA9">
            <w:pPr>
              <w:jc w:val="both"/>
              <w:rPr>
                <w:rFonts w:ascii="Cambria" w:hAnsi="Cambria"/>
              </w:rPr>
            </w:pPr>
            <w:r w:rsidRPr="004D46A8">
              <w:rPr>
                <w:rFonts w:ascii="Cambria" w:hAnsi="Cambria"/>
              </w:rPr>
              <w:t xml:space="preserve">Министерството на вътрешните работи на Френската република публикува новите формуляри на декларации, посочващи изключенията, при които е допустимо влизане или транзитно преминаване през Франция в условията на извънредно санитарно положение и съществуващите рестрикции за влизане в страната, както и във френските отвъдморски територии. </w:t>
            </w:r>
          </w:p>
          <w:p w14:paraId="3795B98B" w14:textId="77777777" w:rsidR="005A7CFC" w:rsidRPr="004D46A8" w:rsidRDefault="005A7CFC" w:rsidP="00780BA9">
            <w:pPr>
              <w:jc w:val="both"/>
              <w:rPr>
                <w:rFonts w:ascii="Cambria" w:hAnsi="Cambria"/>
              </w:rPr>
            </w:pPr>
          </w:p>
          <w:p w14:paraId="05FBE07E" w14:textId="77777777" w:rsidR="005A7CFC" w:rsidRPr="004D46A8" w:rsidRDefault="005A7CFC" w:rsidP="00780BA9">
            <w:pPr>
              <w:jc w:val="both"/>
              <w:rPr>
                <w:rFonts w:ascii="Cambria" w:hAnsi="Cambria"/>
              </w:rPr>
            </w:pPr>
            <w:r w:rsidRPr="004D46A8">
              <w:rPr>
                <w:rFonts w:ascii="Cambria" w:hAnsi="Cambria"/>
              </w:rPr>
              <w:t>Както досега, съответната декларация следва да бъде индивидуално попълнена и подписана и представена на превозвача преди качване и преди представяне на билета за пътуване, както и на граничния контролен пункт при пристигане.</w:t>
            </w:r>
          </w:p>
          <w:p w14:paraId="2ADFF0D4" w14:textId="77777777" w:rsidR="005A7CFC" w:rsidRPr="004D46A8" w:rsidRDefault="005A7CFC" w:rsidP="00780BA9">
            <w:pPr>
              <w:jc w:val="both"/>
              <w:rPr>
                <w:rFonts w:ascii="Cambria" w:hAnsi="Cambria"/>
              </w:rPr>
            </w:pPr>
          </w:p>
          <w:p w14:paraId="6C26D18D" w14:textId="77777777" w:rsidR="005A7CFC" w:rsidRPr="004D46A8" w:rsidRDefault="005A7CFC" w:rsidP="00780BA9">
            <w:pPr>
              <w:jc w:val="both"/>
              <w:rPr>
                <w:rFonts w:ascii="Cambria" w:hAnsi="Cambria"/>
              </w:rPr>
            </w:pPr>
            <w:r w:rsidRPr="004D46A8">
              <w:rPr>
                <w:rFonts w:ascii="Cambria" w:hAnsi="Cambria"/>
              </w:rPr>
              <w:t xml:space="preserve">Формулярите на декларации са налични на интернет страницата на Министерството на вътрешните работи на френски и на английски език, които съдържат и индивидуална декларация за липса на симптоми на заразяване с вируса covid-19:  </w:t>
            </w:r>
          </w:p>
          <w:p w14:paraId="2841F494" w14:textId="77777777" w:rsidR="005A7CFC" w:rsidRPr="004D46A8" w:rsidRDefault="005A7CFC" w:rsidP="00780BA9">
            <w:pPr>
              <w:jc w:val="both"/>
              <w:rPr>
                <w:rFonts w:ascii="Cambria" w:hAnsi="Cambria"/>
              </w:rPr>
            </w:pPr>
          </w:p>
          <w:p w14:paraId="05508A0A" w14:textId="77777777" w:rsidR="005A7CFC" w:rsidRPr="004D46A8" w:rsidRDefault="00381D17" w:rsidP="00780BA9">
            <w:pPr>
              <w:jc w:val="both"/>
              <w:rPr>
                <w:rFonts w:ascii="Cambria" w:hAnsi="Cambria"/>
              </w:rPr>
            </w:pPr>
            <w:hyperlink r:id="rId84" w:history="1">
              <w:r w:rsidR="005A7CFC" w:rsidRPr="004D46A8">
                <w:rPr>
                  <w:rStyle w:val="Hyperlink"/>
                  <w:rFonts w:ascii="Cambria" w:hAnsi="Cambria"/>
                </w:rPr>
                <w:t>https://www.interieur.gouv.fr/Actualites/L-actu-du-Ministere/Attestation-de-deplacement-et-de-voyage</w:t>
              </w:r>
            </w:hyperlink>
          </w:p>
          <w:p w14:paraId="7DCC64EA" w14:textId="77777777" w:rsidR="005A7CFC" w:rsidRPr="004D46A8" w:rsidRDefault="005A7CFC" w:rsidP="00780BA9">
            <w:pPr>
              <w:jc w:val="both"/>
              <w:rPr>
                <w:rFonts w:ascii="Cambria" w:hAnsi="Cambria"/>
              </w:rPr>
            </w:pPr>
          </w:p>
          <w:p w14:paraId="2548698F" w14:textId="77777777" w:rsidR="005A7CFC" w:rsidRPr="004D46A8" w:rsidRDefault="005A7CFC" w:rsidP="00780BA9">
            <w:pPr>
              <w:jc w:val="both"/>
              <w:rPr>
                <w:rFonts w:ascii="Cambria" w:hAnsi="Cambria"/>
              </w:rPr>
            </w:pPr>
            <w:r w:rsidRPr="004D46A8">
              <w:rPr>
                <w:rFonts w:ascii="Cambria" w:hAnsi="Cambria"/>
              </w:rPr>
              <w:t>Налични са следните формуляри на декларации, важащи за следните случаи:</w:t>
            </w:r>
          </w:p>
          <w:p w14:paraId="660652DC" w14:textId="77777777" w:rsidR="005A7CFC" w:rsidRPr="004D46A8" w:rsidRDefault="005A7CFC" w:rsidP="00780BA9">
            <w:pPr>
              <w:jc w:val="both"/>
              <w:rPr>
                <w:rFonts w:ascii="Cambria" w:hAnsi="Cambria"/>
              </w:rPr>
            </w:pPr>
          </w:p>
          <w:p w14:paraId="1BA5BFCE" w14:textId="77777777" w:rsidR="005A7CFC" w:rsidRPr="004D46A8" w:rsidRDefault="005A7CFC" w:rsidP="00A62613">
            <w:pPr>
              <w:pStyle w:val="ListParagraph"/>
              <w:numPr>
                <w:ilvl w:val="0"/>
                <w:numId w:val="44"/>
              </w:numPr>
              <w:jc w:val="both"/>
              <w:rPr>
                <w:rFonts w:ascii="Cambria" w:hAnsi="Cambria"/>
              </w:rPr>
            </w:pPr>
            <w:r w:rsidRPr="004D46A8">
              <w:rPr>
                <w:rFonts w:ascii="Cambria" w:hAnsi="Cambria"/>
              </w:rPr>
              <w:t>При пътуване по изключение към Франция от държавите – членки на Европейския съюз, Андора, Исландия, Лихтенщайн, Монако, Норвегия, Сан Марино, Швейцария, Великобритания, Ватикана;</w:t>
            </w:r>
          </w:p>
          <w:p w14:paraId="40BBFB4E" w14:textId="77777777" w:rsidR="005A7CFC" w:rsidRPr="004D46A8" w:rsidRDefault="005A7CFC" w:rsidP="00A62613">
            <w:pPr>
              <w:pStyle w:val="ListParagraph"/>
              <w:numPr>
                <w:ilvl w:val="0"/>
                <w:numId w:val="44"/>
              </w:numPr>
              <w:jc w:val="both"/>
              <w:rPr>
                <w:rFonts w:ascii="Cambria" w:hAnsi="Cambria"/>
              </w:rPr>
            </w:pPr>
            <w:r w:rsidRPr="004D46A8">
              <w:rPr>
                <w:rFonts w:ascii="Cambria" w:hAnsi="Cambria"/>
              </w:rPr>
              <w:t>При пътуване по изключение към Франция от трети страни;</w:t>
            </w:r>
          </w:p>
          <w:p w14:paraId="06A4C564" w14:textId="77777777" w:rsidR="005A7CFC" w:rsidRPr="004D46A8" w:rsidRDefault="005A7CFC" w:rsidP="00A62613">
            <w:pPr>
              <w:pStyle w:val="ListParagraph"/>
              <w:numPr>
                <w:ilvl w:val="0"/>
                <w:numId w:val="44"/>
              </w:numPr>
              <w:jc w:val="both"/>
              <w:rPr>
                <w:rFonts w:ascii="Cambria" w:hAnsi="Cambria"/>
              </w:rPr>
            </w:pPr>
            <w:r w:rsidRPr="004D46A8">
              <w:rPr>
                <w:rFonts w:ascii="Cambria" w:hAnsi="Cambria"/>
              </w:rPr>
              <w:t>При пътуване от Франция към отвъдморските територии на страната;</w:t>
            </w:r>
          </w:p>
          <w:p w14:paraId="7A354FF0" w14:textId="77777777" w:rsidR="005A7CFC" w:rsidRPr="004D46A8" w:rsidRDefault="005A7CFC" w:rsidP="00A62613">
            <w:pPr>
              <w:pStyle w:val="ListParagraph"/>
              <w:numPr>
                <w:ilvl w:val="0"/>
                <w:numId w:val="44"/>
              </w:numPr>
              <w:jc w:val="both"/>
              <w:rPr>
                <w:rFonts w:ascii="Cambria" w:hAnsi="Cambria"/>
              </w:rPr>
            </w:pPr>
            <w:r w:rsidRPr="004D46A8">
              <w:rPr>
                <w:rFonts w:ascii="Cambria" w:hAnsi="Cambria"/>
              </w:rPr>
              <w:t xml:space="preserve">При пътуване от чужбина към отвъдморските територии на страната. </w:t>
            </w:r>
          </w:p>
          <w:p w14:paraId="6A489662" w14:textId="77777777" w:rsidR="005A7CFC" w:rsidRPr="004D46A8" w:rsidRDefault="005A7CFC" w:rsidP="00780BA9">
            <w:pPr>
              <w:jc w:val="both"/>
              <w:rPr>
                <w:rFonts w:ascii="Cambria" w:hAnsi="Cambria"/>
              </w:rPr>
            </w:pPr>
          </w:p>
          <w:p w14:paraId="7DBE1287" w14:textId="77777777" w:rsidR="005A7CFC" w:rsidRPr="004D46A8" w:rsidRDefault="005A7CFC" w:rsidP="00780BA9">
            <w:pPr>
              <w:jc w:val="both"/>
              <w:rPr>
                <w:rFonts w:ascii="Cambria" w:hAnsi="Cambria"/>
              </w:rPr>
            </w:pPr>
            <w:r w:rsidRPr="004D46A8">
              <w:rPr>
                <w:rFonts w:ascii="Cambria" w:hAnsi="Cambria"/>
              </w:rPr>
              <w:t>Пътуване по изключение към Франция от държавите – членки на Европейския съюз, Андора, Исландия, Лихтенщайн, Монако, Норвегия, Сан Марино, Швейцария, Великобритания, Ватикана е допустимо, когато лицата отговарят на едно от следните условия:</w:t>
            </w:r>
          </w:p>
          <w:p w14:paraId="7FD9B894" w14:textId="77777777" w:rsidR="005A7CFC" w:rsidRPr="004D46A8" w:rsidRDefault="005A7CFC" w:rsidP="00780BA9">
            <w:pPr>
              <w:jc w:val="both"/>
              <w:rPr>
                <w:rFonts w:ascii="Cambria" w:hAnsi="Cambria"/>
              </w:rPr>
            </w:pPr>
          </w:p>
          <w:p w14:paraId="5E8B0990" w14:textId="77777777" w:rsidR="005A7CFC" w:rsidRPr="004D46A8" w:rsidRDefault="005A7CFC" w:rsidP="00780BA9">
            <w:pPr>
              <w:jc w:val="both"/>
              <w:rPr>
                <w:rFonts w:ascii="Cambria" w:hAnsi="Cambria"/>
              </w:rPr>
            </w:pPr>
            <w:r w:rsidRPr="004D46A8">
              <w:rPr>
                <w:rFonts w:ascii="Cambria" w:hAnsi="Cambria"/>
              </w:rPr>
              <w:t>1.</w:t>
            </w:r>
            <w:r w:rsidRPr="004D46A8">
              <w:rPr>
                <w:rFonts w:ascii="Cambria" w:hAnsi="Cambria"/>
              </w:rPr>
              <w:tab/>
              <w:t>Френски граждани, както и техните съпруги/съпрузи и деца;</w:t>
            </w:r>
          </w:p>
          <w:p w14:paraId="16FAC6A3" w14:textId="77777777" w:rsidR="005A7CFC" w:rsidRPr="004D46A8" w:rsidRDefault="005A7CFC" w:rsidP="00780BA9">
            <w:pPr>
              <w:jc w:val="both"/>
              <w:rPr>
                <w:rFonts w:ascii="Cambria" w:hAnsi="Cambria"/>
              </w:rPr>
            </w:pPr>
            <w:r w:rsidRPr="004D46A8">
              <w:rPr>
                <w:rFonts w:ascii="Cambria" w:hAnsi="Cambria"/>
              </w:rPr>
              <w:t>2.</w:t>
            </w:r>
            <w:r w:rsidRPr="004D46A8">
              <w:rPr>
                <w:rFonts w:ascii="Cambria" w:hAnsi="Cambria"/>
              </w:rPr>
              <w:tab/>
              <w:t>Граждани на държавите – членки на Европейския съюз, както и граждани на Андора, Великобритания, Ислания, Лихтенщайн, Монако, Норвегия, Швейцария, Сан Марино и Ватикана, които имат основното си местопребиваване във Франция /résidence principale/ или които преминават през Франция транзитно с цел да достигнат до страната на своята националност или в която пребивават, както и техните съпруги/съпрузи и деца;</w:t>
            </w:r>
          </w:p>
          <w:p w14:paraId="2DA30F37" w14:textId="77777777" w:rsidR="005A7CFC" w:rsidRPr="004D46A8" w:rsidRDefault="005A7CFC" w:rsidP="00780BA9">
            <w:pPr>
              <w:jc w:val="both"/>
              <w:rPr>
                <w:rFonts w:ascii="Cambria" w:hAnsi="Cambria"/>
              </w:rPr>
            </w:pPr>
            <w:r w:rsidRPr="004D46A8">
              <w:rPr>
                <w:rFonts w:ascii="Cambria" w:hAnsi="Cambria"/>
              </w:rPr>
              <w:t>3.</w:t>
            </w:r>
            <w:r w:rsidRPr="004D46A8">
              <w:rPr>
                <w:rFonts w:ascii="Cambria" w:hAnsi="Cambria"/>
              </w:rPr>
              <w:tab/>
              <w:t>Граждани на трети страни, които имат основното си местопребиваване във Франция, както и техните съпруги/съпрузи и деца;</w:t>
            </w:r>
          </w:p>
          <w:p w14:paraId="638B8D11" w14:textId="77777777" w:rsidR="005A7CFC" w:rsidRPr="004D46A8" w:rsidRDefault="005A7CFC" w:rsidP="00780BA9">
            <w:pPr>
              <w:jc w:val="both"/>
              <w:rPr>
                <w:rFonts w:ascii="Cambria" w:hAnsi="Cambria"/>
              </w:rPr>
            </w:pPr>
            <w:r w:rsidRPr="004D46A8">
              <w:rPr>
                <w:rFonts w:ascii="Cambria" w:hAnsi="Cambria"/>
              </w:rPr>
              <w:t>4.</w:t>
            </w:r>
            <w:r w:rsidRPr="004D46A8">
              <w:rPr>
                <w:rFonts w:ascii="Cambria" w:hAnsi="Cambria"/>
              </w:rPr>
              <w:tab/>
              <w:t>Членове на дипломатически и консулски представителства, както и на международни организации със седалище или бюро във Франция, както и техните съпруги/съпрузи и деца;</w:t>
            </w:r>
          </w:p>
          <w:p w14:paraId="7BAFA814" w14:textId="77777777" w:rsidR="005A7CFC" w:rsidRPr="004D46A8" w:rsidRDefault="005A7CFC" w:rsidP="00780BA9">
            <w:pPr>
              <w:jc w:val="both"/>
              <w:rPr>
                <w:rFonts w:ascii="Cambria" w:hAnsi="Cambria"/>
              </w:rPr>
            </w:pPr>
            <w:r w:rsidRPr="004D46A8">
              <w:rPr>
                <w:rFonts w:ascii="Cambria" w:hAnsi="Cambria"/>
              </w:rPr>
              <w:t>5.</w:t>
            </w:r>
            <w:r w:rsidRPr="004D46A8">
              <w:rPr>
                <w:rFonts w:ascii="Cambria" w:hAnsi="Cambria"/>
              </w:rPr>
              <w:tab/>
              <w:t>Погранични работници;</w:t>
            </w:r>
          </w:p>
          <w:p w14:paraId="1CCFFE7B" w14:textId="77777777" w:rsidR="005A7CFC" w:rsidRPr="004D46A8" w:rsidRDefault="005A7CFC" w:rsidP="00780BA9">
            <w:pPr>
              <w:jc w:val="both"/>
              <w:rPr>
                <w:rFonts w:ascii="Cambria" w:hAnsi="Cambria"/>
              </w:rPr>
            </w:pPr>
            <w:r w:rsidRPr="004D46A8">
              <w:rPr>
                <w:rFonts w:ascii="Cambria" w:hAnsi="Cambria"/>
              </w:rPr>
              <w:t>6.</w:t>
            </w:r>
            <w:r w:rsidRPr="004D46A8">
              <w:rPr>
                <w:rFonts w:ascii="Cambria" w:hAnsi="Cambria"/>
              </w:rPr>
              <w:tab/>
              <w:t>Сезонни земеделски работници от държавите – членки на Европейския съюз, както и граждани на Андора, Великобритания, Исландия, Лихтенщайн, Монако, Норвегия, Швейцария, Сан Марино и Ватикана или граждани на трети страни, постоянни резиденти на някоя от посочените страни, снабдени или с предварителна декларация за наемане на работа, или с потвърждение за получаването, съдържащо номер на TESA опростен /Tesa simplifié/ или TESA+, или с трудов договор, сключен с предприятие или стопанство, установено във Франция;</w:t>
            </w:r>
          </w:p>
          <w:p w14:paraId="726267DB" w14:textId="77777777" w:rsidR="005A7CFC" w:rsidRPr="004D46A8" w:rsidRDefault="005A7CFC" w:rsidP="00780BA9">
            <w:pPr>
              <w:jc w:val="both"/>
              <w:rPr>
                <w:rFonts w:ascii="Cambria" w:hAnsi="Cambria"/>
              </w:rPr>
            </w:pPr>
            <w:r w:rsidRPr="004D46A8">
              <w:rPr>
                <w:rFonts w:ascii="Cambria" w:hAnsi="Cambria"/>
              </w:rPr>
              <w:t>7.</w:t>
            </w:r>
            <w:r w:rsidRPr="004D46A8">
              <w:rPr>
                <w:rFonts w:ascii="Cambria" w:hAnsi="Cambria"/>
              </w:rPr>
              <w:tab/>
              <w:t>Командировани работници, граждани на държавите – членки на Европейския съюз, чиято дейност не може да бъде отложена, снабдени с договор за извършване на работата, посочващ времетраенето на работата;</w:t>
            </w:r>
          </w:p>
          <w:p w14:paraId="44373F15" w14:textId="77777777" w:rsidR="005A7CFC" w:rsidRPr="004D46A8" w:rsidRDefault="005A7CFC" w:rsidP="00780BA9">
            <w:pPr>
              <w:jc w:val="both"/>
              <w:rPr>
                <w:rFonts w:ascii="Cambria" w:hAnsi="Cambria"/>
              </w:rPr>
            </w:pPr>
            <w:r w:rsidRPr="004D46A8">
              <w:rPr>
                <w:rFonts w:ascii="Cambria" w:hAnsi="Cambria"/>
              </w:rPr>
              <w:t>8.</w:t>
            </w:r>
            <w:r w:rsidRPr="004D46A8">
              <w:rPr>
                <w:rFonts w:ascii="Cambria" w:hAnsi="Cambria"/>
              </w:rPr>
              <w:tab/>
              <w:t>Чуждестранни здравни работници, подпомагащи борбата срещу разпространението на вируса Covid-19;</w:t>
            </w:r>
          </w:p>
          <w:p w14:paraId="167BF2A8" w14:textId="77777777" w:rsidR="005A7CFC" w:rsidRPr="004D46A8" w:rsidRDefault="005A7CFC" w:rsidP="00780BA9">
            <w:pPr>
              <w:jc w:val="both"/>
              <w:rPr>
                <w:rFonts w:ascii="Cambria" w:hAnsi="Cambria"/>
              </w:rPr>
            </w:pPr>
            <w:r w:rsidRPr="004D46A8">
              <w:rPr>
                <w:rFonts w:ascii="Cambria" w:hAnsi="Cambria"/>
              </w:rPr>
              <w:t>9.</w:t>
            </w:r>
            <w:r w:rsidRPr="004D46A8">
              <w:rPr>
                <w:rFonts w:ascii="Cambria" w:hAnsi="Cambria"/>
              </w:rPr>
              <w:tab/>
              <w:t>Чуждестранен екипаж и лица, експлоатиращи пътнически или карго полети, или пътуващи като пътници с цел да достигнат до отправната точка на тяхното заминаване;</w:t>
            </w:r>
          </w:p>
          <w:p w14:paraId="2C18CB55" w14:textId="77777777" w:rsidR="005A7CFC" w:rsidRPr="004D46A8" w:rsidRDefault="005A7CFC" w:rsidP="00780BA9">
            <w:pPr>
              <w:jc w:val="both"/>
              <w:rPr>
                <w:rFonts w:ascii="Cambria" w:hAnsi="Cambria"/>
              </w:rPr>
            </w:pPr>
            <w:r w:rsidRPr="004D46A8">
              <w:rPr>
                <w:rFonts w:ascii="Cambria" w:hAnsi="Cambria"/>
              </w:rPr>
              <w:t>10.</w:t>
            </w:r>
            <w:r w:rsidRPr="004D46A8">
              <w:rPr>
                <w:rFonts w:ascii="Cambria" w:hAnsi="Cambria"/>
              </w:rPr>
              <w:tab/>
              <w:t>Чуждестранни работници, които осигуряват международния транспорт на стоки;</w:t>
            </w:r>
          </w:p>
          <w:p w14:paraId="4E3D4D7A" w14:textId="77777777" w:rsidR="005A7CFC" w:rsidRPr="004D46A8" w:rsidRDefault="005A7CFC" w:rsidP="00780BA9">
            <w:pPr>
              <w:jc w:val="both"/>
              <w:rPr>
                <w:rFonts w:ascii="Cambria" w:hAnsi="Cambria"/>
              </w:rPr>
            </w:pPr>
            <w:r w:rsidRPr="004D46A8">
              <w:rPr>
                <w:rFonts w:ascii="Cambria" w:hAnsi="Cambria"/>
              </w:rPr>
              <w:t>11.</w:t>
            </w:r>
            <w:r w:rsidRPr="004D46A8">
              <w:rPr>
                <w:rFonts w:ascii="Cambria" w:hAnsi="Cambria"/>
              </w:rPr>
              <w:tab/>
              <w:t>Чуждестранни моряци, осигуряващи международния транспорт на стоки или изпълняващи дейност на риболовни кораби;</w:t>
            </w:r>
          </w:p>
          <w:p w14:paraId="20D213BE" w14:textId="77777777" w:rsidR="005A7CFC" w:rsidRPr="004D46A8" w:rsidRDefault="005A7CFC" w:rsidP="00780BA9">
            <w:pPr>
              <w:jc w:val="both"/>
              <w:rPr>
                <w:rFonts w:ascii="Cambria" w:hAnsi="Cambria"/>
              </w:rPr>
            </w:pPr>
            <w:r w:rsidRPr="004D46A8">
              <w:rPr>
                <w:rFonts w:ascii="Cambria" w:hAnsi="Cambria"/>
              </w:rPr>
              <w:t>12.</w:t>
            </w:r>
            <w:r w:rsidRPr="004D46A8">
              <w:rPr>
                <w:rFonts w:ascii="Cambria" w:hAnsi="Cambria"/>
              </w:rPr>
              <w:tab/>
              <w:t>Лица, които могат да докажат, че се грижат, посещават или предоставят подслон на дете;</w:t>
            </w:r>
          </w:p>
          <w:p w14:paraId="364C325F" w14:textId="77777777" w:rsidR="005A7CFC" w:rsidRPr="004D46A8" w:rsidRDefault="005A7CFC" w:rsidP="00780BA9">
            <w:pPr>
              <w:jc w:val="both"/>
              <w:rPr>
                <w:rFonts w:ascii="Cambria" w:hAnsi="Cambria"/>
              </w:rPr>
            </w:pPr>
            <w:r w:rsidRPr="004D46A8">
              <w:rPr>
                <w:rFonts w:ascii="Cambria" w:hAnsi="Cambria"/>
              </w:rPr>
              <w:t>13.</w:t>
            </w:r>
            <w:r w:rsidRPr="004D46A8">
              <w:rPr>
                <w:rFonts w:ascii="Cambria" w:hAnsi="Cambria"/>
              </w:rPr>
              <w:tab/>
              <w:t>Лица, които продължават обучението си, както и един техен придружител /за непълнолетните лица/;</w:t>
            </w:r>
          </w:p>
          <w:p w14:paraId="243531E4" w14:textId="77777777" w:rsidR="005A7CFC" w:rsidRPr="004D46A8" w:rsidRDefault="005A7CFC" w:rsidP="00780BA9">
            <w:pPr>
              <w:jc w:val="both"/>
              <w:rPr>
                <w:rFonts w:ascii="Cambria" w:hAnsi="Cambria"/>
              </w:rPr>
            </w:pPr>
            <w:r w:rsidRPr="004D46A8">
              <w:rPr>
                <w:rFonts w:ascii="Cambria" w:hAnsi="Cambria"/>
              </w:rPr>
              <w:t>14.</w:t>
            </w:r>
            <w:r w:rsidRPr="004D46A8">
              <w:rPr>
                <w:rFonts w:ascii="Cambria" w:hAnsi="Cambria"/>
              </w:rPr>
              <w:tab/>
              <w:t xml:space="preserve">Лица, които могат да докажат посещение на родител в зависимо положение или на дете в специализирана институция. </w:t>
            </w:r>
          </w:p>
          <w:p w14:paraId="27C7C754" w14:textId="77777777" w:rsidR="005A7CFC" w:rsidRPr="004D46A8" w:rsidRDefault="005A7CFC" w:rsidP="00780BA9">
            <w:pPr>
              <w:jc w:val="both"/>
              <w:rPr>
                <w:rFonts w:ascii="Cambria" w:hAnsi="Cambria"/>
              </w:rPr>
            </w:pPr>
          </w:p>
          <w:p w14:paraId="3636B0A4" w14:textId="77777777" w:rsidR="005A7CFC" w:rsidRPr="004D46A8" w:rsidRDefault="005A7CFC" w:rsidP="00780BA9">
            <w:pPr>
              <w:jc w:val="both"/>
              <w:rPr>
                <w:rFonts w:ascii="Cambria" w:hAnsi="Cambria"/>
              </w:rPr>
            </w:pPr>
            <w:r w:rsidRPr="004D46A8">
              <w:rPr>
                <w:rFonts w:ascii="Cambria" w:hAnsi="Cambria"/>
              </w:rPr>
              <w:t>Понастоящем, влизане в страната с цел туризъм не е разрешено.</w:t>
            </w:r>
          </w:p>
          <w:p w14:paraId="6B235639" w14:textId="77777777" w:rsidR="005A7CFC" w:rsidRPr="004D46A8" w:rsidRDefault="005A7CFC" w:rsidP="00780BA9">
            <w:pPr>
              <w:jc w:val="both"/>
              <w:rPr>
                <w:rFonts w:ascii="Cambria" w:hAnsi="Cambria"/>
              </w:rPr>
            </w:pPr>
          </w:p>
          <w:p w14:paraId="45AFAFF5" w14:textId="77777777" w:rsidR="005A7CFC" w:rsidRPr="004D46A8" w:rsidRDefault="005A7CFC" w:rsidP="00780BA9">
            <w:pPr>
              <w:jc w:val="both"/>
              <w:rPr>
                <w:rFonts w:ascii="Cambria" w:hAnsi="Cambria"/>
              </w:rPr>
            </w:pPr>
            <w:r w:rsidRPr="004D46A8">
              <w:rPr>
                <w:rFonts w:ascii="Cambria" w:hAnsi="Cambria"/>
              </w:rPr>
              <w:t>Нови правила по отношение на сезонните земеделски работници и командированите работници</w:t>
            </w:r>
          </w:p>
          <w:p w14:paraId="7FFE2F87" w14:textId="77777777" w:rsidR="005A7CFC" w:rsidRPr="004D46A8" w:rsidRDefault="005A7CFC" w:rsidP="00780BA9">
            <w:pPr>
              <w:jc w:val="both"/>
              <w:rPr>
                <w:rFonts w:ascii="Cambria" w:hAnsi="Cambria"/>
              </w:rPr>
            </w:pPr>
          </w:p>
          <w:p w14:paraId="557252F7" w14:textId="77777777" w:rsidR="005A7CFC" w:rsidRPr="004D46A8" w:rsidRDefault="005A7CFC" w:rsidP="00780BA9">
            <w:pPr>
              <w:jc w:val="both"/>
              <w:rPr>
                <w:rFonts w:ascii="Cambria" w:hAnsi="Cambria"/>
              </w:rPr>
            </w:pPr>
            <w:r w:rsidRPr="004D46A8">
              <w:rPr>
                <w:rFonts w:ascii="Cambria" w:hAnsi="Cambria"/>
              </w:rPr>
              <w:t>Сезонните земеделски работници, граждани на държавите от европейското пространство /държавите – членки на Европейския съюз, Великобритания, Швейцария, Норвегия, Исландия, Монако, Светия Престол, Лихтенщайн, Андора и Сан Марино/ или граждани на трети страни, постоянни резиденти на някоя от посочените държави, могат да влизат и работят на френска територия по изключение, като следва да бъдат снабдени със следните документи:</w:t>
            </w:r>
          </w:p>
          <w:p w14:paraId="1DE5B090" w14:textId="77777777" w:rsidR="005A7CFC" w:rsidRPr="004D46A8" w:rsidRDefault="005A7CFC" w:rsidP="00780BA9">
            <w:pPr>
              <w:jc w:val="both"/>
              <w:rPr>
                <w:rFonts w:ascii="Cambria" w:hAnsi="Cambria"/>
              </w:rPr>
            </w:pPr>
          </w:p>
          <w:p w14:paraId="0FB34E32" w14:textId="77777777" w:rsidR="005A7CFC" w:rsidRPr="004D46A8" w:rsidRDefault="005A7CFC" w:rsidP="00780BA9">
            <w:pPr>
              <w:jc w:val="both"/>
              <w:rPr>
                <w:rFonts w:ascii="Cambria" w:hAnsi="Cambria"/>
              </w:rPr>
            </w:pPr>
            <w:r w:rsidRPr="004D46A8">
              <w:rPr>
                <w:rFonts w:ascii="Cambria" w:hAnsi="Cambria"/>
              </w:rPr>
              <w:t>1.</w:t>
            </w:r>
            <w:r w:rsidRPr="004D46A8">
              <w:rPr>
                <w:rFonts w:ascii="Cambria" w:hAnsi="Cambria"/>
              </w:rPr>
              <w:tab/>
              <w:t>Международна атестация за пътуване, издадена от работодателя, налична на сайта на Министерството на вътрешните работи:</w:t>
            </w:r>
          </w:p>
          <w:p w14:paraId="6CCB8B62" w14:textId="77777777" w:rsidR="005A7CFC" w:rsidRPr="004D46A8" w:rsidRDefault="005A7CFC" w:rsidP="00780BA9">
            <w:pPr>
              <w:jc w:val="both"/>
              <w:rPr>
                <w:rFonts w:ascii="Cambria" w:hAnsi="Cambria"/>
              </w:rPr>
            </w:pPr>
          </w:p>
          <w:p w14:paraId="57AF29C8" w14:textId="77777777" w:rsidR="005A7CFC" w:rsidRPr="004D46A8" w:rsidRDefault="00381D17" w:rsidP="00780BA9">
            <w:pPr>
              <w:jc w:val="both"/>
              <w:rPr>
                <w:rFonts w:ascii="Cambria" w:hAnsi="Cambria"/>
              </w:rPr>
            </w:pPr>
            <w:hyperlink r:id="rId85" w:history="1">
              <w:r w:rsidR="005A7CFC" w:rsidRPr="004D46A8">
                <w:rPr>
                  <w:rStyle w:val="Hyperlink"/>
                  <w:rFonts w:ascii="Cambria" w:hAnsi="Cambria"/>
                </w:rPr>
                <w:t>https://www.interieur.gouv.fr/Actualites/L-actu-du-Ministere/Attestation-de-deplacement-et-de-voyage</w:t>
              </w:r>
            </w:hyperlink>
          </w:p>
          <w:p w14:paraId="75E2CF2B" w14:textId="77777777" w:rsidR="005A7CFC" w:rsidRPr="004D46A8" w:rsidRDefault="005A7CFC" w:rsidP="00780BA9">
            <w:pPr>
              <w:jc w:val="both"/>
              <w:rPr>
                <w:rFonts w:ascii="Cambria" w:hAnsi="Cambria"/>
              </w:rPr>
            </w:pPr>
          </w:p>
          <w:p w14:paraId="1932ABF2" w14:textId="77777777" w:rsidR="005A7CFC" w:rsidRPr="004D46A8" w:rsidRDefault="005A7CFC" w:rsidP="00780BA9">
            <w:pPr>
              <w:jc w:val="both"/>
              <w:rPr>
                <w:rFonts w:ascii="Cambria" w:hAnsi="Cambria"/>
              </w:rPr>
            </w:pPr>
            <w:r w:rsidRPr="004D46A8">
              <w:rPr>
                <w:rFonts w:ascii="Cambria" w:hAnsi="Cambria"/>
              </w:rPr>
              <w:t>2. Индивидуална международна декларация за пътуване, налична на сайта на Министерството на вътрешните работи:</w:t>
            </w:r>
          </w:p>
          <w:p w14:paraId="47FB1830" w14:textId="77777777" w:rsidR="005A7CFC" w:rsidRPr="004D46A8" w:rsidRDefault="005A7CFC" w:rsidP="00780BA9">
            <w:pPr>
              <w:jc w:val="both"/>
              <w:rPr>
                <w:rFonts w:ascii="Cambria" w:hAnsi="Cambria"/>
              </w:rPr>
            </w:pPr>
          </w:p>
          <w:p w14:paraId="06DBC8E6" w14:textId="77777777" w:rsidR="005A7CFC" w:rsidRPr="004D46A8" w:rsidRDefault="00381D17" w:rsidP="00780BA9">
            <w:pPr>
              <w:jc w:val="both"/>
              <w:rPr>
                <w:rFonts w:ascii="Cambria" w:hAnsi="Cambria"/>
              </w:rPr>
            </w:pPr>
            <w:hyperlink r:id="rId86" w:history="1">
              <w:r w:rsidR="005A7CFC" w:rsidRPr="004D46A8">
                <w:rPr>
                  <w:rStyle w:val="Hyperlink"/>
                  <w:rFonts w:ascii="Cambria" w:hAnsi="Cambria"/>
                </w:rPr>
                <w:t>https://www.interieur.gouv.fr/Actualites/L-actu-du-Ministere/Attestation-de-deplacement-et-de-voyage</w:t>
              </w:r>
            </w:hyperlink>
          </w:p>
          <w:p w14:paraId="38B6E2C4" w14:textId="77777777" w:rsidR="005A7CFC" w:rsidRPr="004D46A8" w:rsidRDefault="005A7CFC" w:rsidP="00780BA9">
            <w:pPr>
              <w:jc w:val="both"/>
              <w:rPr>
                <w:rFonts w:ascii="Cambria" w:hAnsi="Cambria"/>
              </w:rPr>
            </w:pPr>
          </w:p>
          <w:p w14:paraId="5B26506B" w14:textId="77777777" w:rsidR="005A7CFC" w:rsidRPr="004D46A8" w:rsidRDefault="005A7CFC" w:rsidP="00780BA9">
            <w:pPr>
              <w:jc w:val="both"/>
              <w:rPr>
                <w:rFonts w:ascii="Cambria" w:hAnsi="Cambria"/>
              </w:rPr>
            </w:pPr>
            <w:r w:rsidRPr="004D46A8">
              <w:rPr>
                <w:rFonts w:ascii="Cambria" w:hAnsi="Cambria"/>
              </w:rPr>
              <w:t>3.</w:t>
            </w:r>
            <w:r w:rsidRPr="004D46A8">
              <w:rPr>
                <w:rFonts w:ascii="Cambria" w:hAnsi="Cambria"/>
              </w:rPr>
              <w:tab/>
              <w:t>Предварителна декларация за наемане на работа, предвидена в член L. 1221-10 от Кодекса на труда, или потвърждение за получаването, съдържащо номер на TESA опростен /Tesa simplifié/ или TESA+ /резултат от изпълнените формалности от страна на работодателя, съгласно член L. 712-1 и L. 712-6 от Кодекса за селското стопанство и морския риболов, или трудов договор, сключен с предприятие или стопанство, установено във Франция.</w:t>
            </w:r>
          </w:p>
          <w:p w14:paraId="67E80331" w14:textId="77777777" w:rsidR="005A7CFC" w:rsidRPr="004D46A8" w:rsidRDefault="005A7CFC" w:rsidP="00780BA9">
            <w:pPr>
              <w:jc w:val="both"/>
              <w:rPr>
                <w:rFonts w:ascii="Cambria" w:hAnsi="Cambria"/>
              </w:rPr>
            </w:pPr>
          </w:p>
          <w:p w14:paraId="4ACF6556" w14:textId="77777777" w:rsidR="005A7CFC" w:rsidRPr="004D46A8" w:rsidRDefault="005A7CFC" w:rsidP="00780BA9">
            <w:pPr>
              <w:jc w:val="both"/>
              <w:rPr>
                <w:rFonts w:ascii="Cambria" w:hAnsi="Cambria"/>
              </w:rPr>
            </w:pPr>
            <w:r w:rsidRPr="004D46A8">
              <w:rPr>
                <w:rFonts w:ascii="Cambria" w:hAnsi="Cambria"/>
              </w:rPr>
              <w:t xml:space="preserve">Работодателите следва да информират и да прилагат мерки за защита на здравето на работниците, с оглед гарантиране на тяхното здраве и сигурност /транспорт, настаняване, организация на работата, предоставяне на защитно облекло и мерки за социална дистанция/, налични на сайта на Министерството на труда в рубриката „Съвети при изпълняване на различни професии и упътване за работниците и за работодателите“. </w:t>
            </w:r>
          </w:p>
          <w:p w14:paraId="116F7BB9" w14:textId="77777777" w:rsidR="005A7CFC" w:rsidRPr="004D46A8" w:rsidRDefault="005A7CFC" w:rsidP="00780BA9">
            <w:pPr>
              <w:jc w:val="both"/>
              <w:rPr>
                <w:rFonts w:ascii="Cambria" w:hAnsi="Cambria"/>
              </w:rPr>
            </w:pPr>
          </w:p>
          <w:p w14:paraId="7CEA15C3" w14:textId="77777777" w:rsidR="005A7CFC" w:rsidRPr="004D46A8" w:rsidRDefault="005A7CFC" w:rsidP="00780BA9">
            <w:pPr>
              <w:jc w:val="both"/>
              <w:rPr>
                <w:rFonts w:ascii="Cambria" w:hAnsi="Cambria"/>
              </w:rPr>
            </w:pPr>
            <w:r w:rsidRPr="004D46A8">
              <w:rPr>
                <w:rFonts w:ascii="Cambria" w:hAnsi="Cambria"/>
              </w:rPr>
              <w:t>Документите, необходими за влизане във Франция на сезонни земеделски работници, са посочени на сайта на Министерството на вътрешните работи:</w:t>
            </w:r>
          </w:p>
          <w:p w14:paraId="3B51C477" w14:textId="77777777" w:rsidR="005A7CFC" w:rsidRPr="004D46A8" w:rsidRDefault="005A7CFC" w:rsidP="00780BA9">
            <w:pPr>
              <w:jc w:val="both"/>
              <w:rPr>
                <w:rFonts w:ascii="Cambria" w:hAnsi="Cambria"/>
              </w:rPr>
            </w:pPr>
          </w:p>
          <w:p w14:paraId="4AEACEFD" w14:textId="77777777" w:rsidR="005A7CFC" w:rsidRPr="004D46A8" w:rsidRDefault="00381D17" w:rsidP="00780BA9">
            <w:pPr>
              <w:jc w:val="both"/>
              <w:rPr>
                <w:rFonts w:ascii="Cambria" w:hAnsi="Cambria"/>
              </w:rPr>
            </w:pPr>
            <w:hyperlink r:id="rId87" w:history="1">
              <w:r w:rsidR="005A7CFC" w:rsidRPr="004D46A8">
                <w:rPr>
                  <w:rStyle w:val="Hyperlink"/>
                  <w:rFonts w:ascii="Cambria" w:hAnsi="Cambria"/>
                </w:rPr>
                <w:t>https://www.interieur.gouv.fr/Actualites/L-actu-du-Ministere/Attestation-de-deplacement-et-de-voyage</w:t>
              </w:r>
            </w:hyperlink>
          </w:p>
          <w:p w14:paraId="2D139DDF" w14:textId="77777777" w:rsidR="005A7CFC" w:rsidRPr="004D46A8" w:rsidRDefault="005A7CFC" w:rsidP="00780BA9">
            <w:pPr>
              <w:jc w:val="both"/>
              <w:rPr>
                <w:rFonts w:ascii="Cambria" w:hAnsi="Cambria"/>
              </w:rPr>
            </w:pPr>
          </w:p>
          <w:p w14:paraId="649C454F" w14:textId="77777777" w:rsidR="005A7CFC" w:rsidRPr="004D46A8" w:rsidRDefault="005A7CFC" w:rsidP="00780BA9">
            <w:pPr>
              <w:jc w:val="both"/>
              <w:rPr>
                <w:rFonts w:ascii="Cambria" w:hAnsi="Cambria"/>
              </w:rPr>
            </w:pPr>
            <w:r w:rsidRPr="004D46A8">
              <w:rPr>
                <w:rFonts w:ascii="Cambria" w:hAnsi="Cambria"/>
              </w:rPr>
              <w:t xml:space="preserve">Командированите работници от държава – членка на Европейския съюз, чиято работа не може да бъде отложена, което е удостоверено с договор за извършване на работата, посочващ времетраенето й, могат по изключение да влизат и да работят на територията на Франция. Документите, удостоверяващи неотложността на работата, както и документите за наемане на работа, следва предварително да бъдат изпращани от работодателя на специален електронен адрес - </w:t>
            </w:r>
            <w:hyperlink r:id="rId88" w:history="1">
              <w:r w:rsidRPr="004D46A8">
                <w:rPr>
                  <w:rStyle w:val="Hyperlink"/>
                  <w:rFonts w:ascii="Cambria" w:hAnsi="Cambria"/>
                </w:rPr>
                <w:t>detaches@interieur.gouv.fr</w:t>
              </w:r>
            </w:hyperlink>
          </w:p>
          <w:p w14:paraId="5A1BC49C" w14:textId="77777777" w:rsidR="005A7CFC" w:rsidRPr="004D46A8" w:rsidRDefault="005A7CFC" w:rsidP="00780BA9">
            <w:pPr>
              <w:jc w:val="both"/>
              <w:rPr>
                <w:rFonts w:ascii="Cambria" w:hAnsi="Cambria"/>
              </w:rPr>
            </w:pPr>
          </w:p>
          <w:p w14:paraId="76527780" w14:textId="77777777" w:rsidR="005A7CFC" w:rsidRPr="004D46A8" w:rsidRDefault="005A7CFC" w:rsidP="00780BA9">
            <w:pPr>
              <w:jc w:val="both"/>
              <w:rPr>
                <w:rFonts w:ascii="Cambria" w:hAnsi="Cambria"/>
              </w:rPr>
            </w:pPr>
            <w:r w:rsidRPr="004D46A8">
              <w:rPr>
                <w:rFonts w:ascii="Cambria" w:hAnsi="Cambria"/>
              </w:rPr>
              <w:t xml:space="preserve">Командированите работници следва да бъдат снабдени и с международна атестация за пътуване по изключение, налична на сайта на Министерството на вътрешните работи, която ще бъде считана за валидна за времето, посочено в документите за извършване на работата. </w:t>
            </w:r>
          </w:p>
          <w:p w14:paraId="54BF59BE" w14:textId="77777777" w:rsidR="005A7CFC" w:rsidRPr="004D46A8" w:rsidRDefault="005A7CFC" w:rsidP="00780BA9">
            <w:pPr>
              <w:jc w:val="both"/>
              <w:rPr>
                <w:rFonts w:ascii="Cambria" w:hAnsi="Cambria"/>
              </w:rPr>
            </w:pPr>
          </w:p>
          <w:p w14:paraId="4BE2ABC2" w14:textId="77777777" w:rsidR="005A7CFC" w:rsidRPr="004D46A8" w:rsidRDefault="005A7CFC" w:rsidP="00780BA9">
            <w:pPr>
              <w:jc w:val="both"/>
              <w:rPr>
                <w:rFonts w:ascii="Cambria" w:hAnsi="Cambria"/>
              </w:rPr>
            </w:pPr>
            <w:r w:rsidRPr="004D46A8">
              <w:rPr>
                <w:rFonts w:ascii="Cambria" w:hAnsi="Cambria"/>
              </w:rPr>
              <w:t>Работодателят е отговорен за въвеждане на мерки за предупреждаване за професионалните рискове.</w:t>
            </w:r>
          </w:p>
          <w:p w14:paraId="51E4143B" w14:textId="77777777" w:rsidR="005A7CFC" w:rsidRPr="004D46A8" w:rsidRDefault="005A7CFC" w:rsidP="00780BA9">
            <w:pPr>
              <w:jc w:val="both"/>
              <w:rPr>
                <w:rFonts w:ascii="Cambria" w:hAnsi="Cambria"/>
              </w:rPr>
            </w:pPr>
          </w:p>
          <w:p w14:paraId="35E904B5" w14:textId="77777777" w:rsidR="005A7CFC" w:rsidRPr="004D46A8" w:rsidRDefault="005A7CFC" w:rsidP="00780BA9">
            <w:pPr>
              <w:jc w:val="both"/>
              <w:rPr>
                <w:rFonts w:ascii="Cambria" w:hAnsi="Cambria"/>
              </w:rPr>
            </w:pPr>
            <w:r w:rsidRPr="004D46A8">
              <w:rPr>
                <w:rFonts w:ascii="Cambria" w:hAnsi="Cambria"/>
              </w:rPr>
              <w:t>Документите, необходими за влизане във Франция на командированите работници, са посочени на сайта на Министерството на вътрешните работи:</w:t>
            </w:r>
          </w:p>
          <w:p w14:paraId="47667576" w14:textId="77777777" w:rsidR="005A7CFC" w:rsidRPr="004D46A8" w:rsidRDefault="005A7CFC" w:rsidP="00780BA9">
            <w:pPr>
              <w:jc w:val="both"/>
              <w:rPr>
                <w:rFonts w:ascii="Cambria" w:hAnsi="Cambria"/>
              </w:rPr>
            </w:pPr>
          </w:p>
          <w:p w14:paraId="40B50450" w14:textId="77777777" w:rsidR="005A7CFC" w:rsidRPr="004D46A8" w:rsidRDefault="00381D17" w:rsidP="00780BA9">
            <w:pPr>
              <w:jc w:val="both"/>
              <w:rPr>
                <w:rFonts w:ascii="Cambria" w:hAnsi="Cambria"/>
              </w:rPr>
            </w:pPr>
            <w:hyperlink r:id="rId89" w:history="1">
              <w:r w:rsidR="005A7CFC" w:rsidRPr="004D46A8">
                <w:rPr>
                  <w:rStyle w:val="Hyperlink"/>
                  <w:rFonts w:ascii="Cambria" w:hAnsi="Cambria"/>
                </w:rPr>
                <w:t>https://www.interieur.gouv.fr/Actualites/L-actu-du-Ministere/Attestation-de-deplacement-et-de-voyage</w:t>
              </w:r>
            </w:hyperlink>
          </w:p>
          <w:p w14:paraId="7B733FBC" w14:textId="77777777" w:rsidR="005A7CFC" w:rsidRPr="004D46A8" w:rsidRDefault="005A7CFC" w:rsidP="00780BA9">
            <w:pPr>
              <w:jc w:val="both"/>
              <w:rPr>
                <w:rFonts w:ascii="Cambria" w:hAnsi="Cambria"/>
              </w:rPr>
            </w:pPr>
          </w:p>
          <w:p w14:paraId="0F6104DD" w14:textId="77777777" w:rsidR="005A7CFC" w:rsidRPr="004D46A8" w:rsidRDefault="005A7CFC" w:rsidP="00780BA9">
            <w:pPr>
              <w:jc w:val="both"/>
              <w:rPr>
                <w:rFonts w:ascii="Cambria" w:hAnsi="Cambria"/>
                <w:b/>
              </w:rPr>
            </w:pPr>
            <w:r w:rsidRPr="004D46A8">
              <w:rPr>
                <w:rFonts w:ascii="Cambria" w:hAnsi="Cambria"/>
              </w:rPr>
              <w:t>Сезонните земеделски работници и командированите работници следва предварително да осъществят връзка с работодателя си, за да се снабдят с всички видове документи /договори, атестации/, както и да се запознаят със санитарните мерки, приложими при пристигането и престоя им във Франция</w:t>
            </w:r>
            <w:r w:rsidRPr="004D46A8">
              <w:rPr>
                <w:rFonts w:ascii="Cambria" w:hAnsi="Cambria"/>
                <w:b/>
              </w:rPr>
              <w:t>.</w:t>
            </w:r>
          </w:p>
          <w:p w14:paraId="17703970" w14:textId="0C07BFF5" w:rsidR="005A7CFC" w:rsidRPr="004D46A8" w:rsidRDefault="005A7CFC" w:rsidP="00780BA9">
            <w:pPr>
              <w:jc w:val="both"/>
              <w:rPr>
                <w:rFonts w:ascii="Cambria" w:hAnsi="Cambria" w:cs="Times New Roman"/>
              </w:rPr>
            </w:pPr>
          </w:p>
        </w:tc>
      </w:tr>
      <w:tr w:rsidR="005A7CFC" w:rsidRPr="004D46A8" w14:paraId="2625D9BC" w14:textId="77777777" w:rsidTr="00AB399D">
        <w:trPr>
          <w:trHeight w:val="871"/>
        </w:trPr>
        <w:tc>
          <w:tcPr>
            <w:tcW w:w="3543" w:type="dxa"/>
            <w:gridSpan w:val="3"/>
            <w:tcBorders>
              <w:right w:val="double" w:sz="4" w:space="0" w:color="auto"/>
            </w:tcBorders>
          </w:tcPr>
          <w:p w14:paraId="1DD8C4A1" w14:textId="77777777" w:rsidR="005A7CFC" w:rsidRPr="004D46A8" w:rsidRDefault="005A7CFC"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1804459D" w14:textId="77777777" w:rsidR="005A7CFC" w:rsidRPr="004D46A8" w:rsidRDefault="005A7CFC" w:rsidP="00780BA9">
            <w:pPr>
              <w:jc w:val="both"/>
              <w:rPr>
                <w:rFonts w:ascii="Cambria" w:hAnsi="Cambria"/>
              </w:rPr>
            </w:pPr>
            <w:r w:rsidRPr="004D46A8">
              <w:rPr>
                <w:rFonts w:ascii="Cambria" w:hAnsi="Cambria"/>
              </w:rPr>
              <w:t xml:space="preserve">По отношение на международния сухопътен транспорт на стоки е достатъчно превозвачът да разполага с удостоверение, издадено от работодателя, по единния образец на удостоверение за превозвачи на Европейската комисия.   </w:t>
            </w:r>
          </w:p>
          <w:p w14:paraId="1FFC1E5F" w14:textId="1171D510" w:rsidR="005A7CFC" w:rsidRPr="004D46A8" w:rsidRDefault="005A7CFC" w:rsidP="00780BA9">
            <w:pPr>
              <w:jc w:val="both"/>
              <w:rPr>
                <w:rFonts w:ascii="Cambria" w:eastAsia="Times New Roman" w:hAnsi="Cambria" w:cs="Times New Roman"/>
                <w:color w:val="000000"/>
                <w:lang w:eastAsia="bg-BG"/>
              </w:rPr>
            </w:pPr>
          </w:p>
        </w:tc>
      </w:tr>
      <w:tr w:rsidR="005A7CFC" w:rsidRPr="004D46A8" w14:paraId="0486BBAF" w14:textId="77777777" w:rsidTr="00AB399D">
        <w:trPr>
          <w:trHeight w:val="922"/>
        </w:trPr>
        <w:tc>
          <w:tcPr>
            <w:tcW w:w="3543" w:type="dxa"/>
            <w:gridSpan w:val="3"/>
            <w:tcBorders>
              <w:right w:val="double" w:sz="4" w:space="0" w:color="auto"/>
            </w:tcBorders>
          </w:tcPr>
          <w:p w14:paraId="151ED61E" w14:textId="77777777" w:rsidR="005A7CFC" w:rsidRPr="004D46A8" w:rsidRDefault="005A7CFC"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76EF5BC4" w14:textId="77777777" w:rsidR="005A7CFC" w:rsidRPr="004D46A8" w:rsidRDefault="005A7CFC" w:rsidP="00780BA9">
            <w:pPr>
              <w:jc w:val="both"/>
              <w:rPr>
                <w:rFonts w:ascii="Cambria" w:hAnsi="Cambria"/>
              </w:rPr>
            </w:pPr>
            <w:r w:rsidRPr="004D46A8">
              <w:rPr>
                <w:rFonts w:ascii="Cambria" w:hAnsi="Cambria"/>
              </w:rPr>
              <w:t xml:space="preserve">Авиокомпания България Еър – понастоящем авиокомпанията осъществява редовни полети между София и Париж във вторник, четвъртък, събота и неделя. </w:t>
            </w:r>
          </w:p>
          <w:p w14:paraId="57A07632" w14:textId="77777777" w:rsidR="005A7CFC" w:rsidRPr="004D46A8" w:rsidRDefault="005A7CFC" w:rsidP="00780BA9">
            <w:pPr>
              <w:jc w:val="both"/>
              <w:rPr>
                <w:rFonts w:ascii="Cambria" w:hAnsi="Cambria"/>
              </w:rPr>
            </w:pPr>
          </w:p>
          <w:p w14:paraId="41E35014" w14:textId="77777777" w:rsidR="005A7CFC" w:rsidRPr="004D46A8" w:rsidRDefault="005A7CFC" w:rsidP="00780BA9">
            <w:pPr>
              <w:jc w:val="both"/>
              <w:rPr>
                <w:rFonts w:ascii="Cambria" w:hAnsi="Cambria"/>
              </w:rPr>
            </w:pPr>
            <w:r w:rsidRPr="004D46A8">
              <w:rPr>
                <w:rFonts w:ascii="Cambria" w:hAnsi="Cambria"/>
              </w:rPr>
              <w:t>Летище Париж Буве-Тиле:</w:t>
            </w:r>
          </w:p>
          <w:p w14:paraId="4883E908" w14:textId="77777777" w:rsidR="005A7CFC" w:rsidRPr="004D46A8" w:rsidRDefault="005A7CFC" w:rsidP="00780BA9">
            <w:pPr>
              <w:jc w:val="both"/>
              <w:rPr>
                <w:rFonts w:ascii="Cambria" w:hAnsi="Cambria"/>
              </w:rPr>
            </w:pPr>
            <w:r w:rsidRPr="004D46A8">
              <w:rPr>
                <w:rFonts w:ascii="Cambria" w:hAnsi="Cambria"/>
              </w:rPr>
              <w:t>По решение на Префектурата на Оаз /един от най-засегнатите от епидемията от коронавирус региони във Франция/, от 26.03.2020 г. до второ нареждане е затворено летище Париж Буве-Тиле /Paris-Beauvais/, намиращо се на около 80 км. от Париж, което осигуряваше полетите на авиокомпанията Уиз Еър по маршрута Париж – София.</w:t>
            </w:r>
          </w:p>
          <w:p w14:paraId="078FA29D" w14:textId="77777777" w:rsidR="005A7CFC" w:rsidRPr="004D46A8" w:rsidRDefault="005A7CFC" w:rsidP="00780BA9">
            <w:pPr>
              <w:jc w:val="both"/>
              <w:rPr>
                <w:rFonts w:ascii="Cambria" w:hAnsi="Cambria"/>
              </w:rPr>
            </w:pPr>
          </w:p>
          <w:p w14:paraId="2C5E182F" w14:textId="77777777" w:rsidR="005A7CFC" w:rsidRPr="004D46A8" w:rsidRDefault="005A7CFC" w:rsidP="00780BA9">
            <w:pPr>
              <w:jc w:val="both"/>
              <w:rPr>
                <w:rFonts w:ascii="Cambria" w:hAnsi="Cambria"/>
              </w:rPr>
            </w:pPr>
            <w:r w:rsidRPr="004D46A8">
              <w:rPr>
                <w:rFonts w:ascii="Cambria" w:hAnsi="Cambria"/>
              </w:rPr>
              <w:t>Летище Париж – Орли:</w:t>
            </w:r>
          </w:p>
          <w:p w14:paraId="30D290ED" w14:textId="77777777" w:rsidR="005A7CFC" w:rsidRPr="004D46A8" w:rsidRDefault="005A7CFC" w:rsidP="00780BA9">
            <w:pPr>
              <w:jc w:val="both"/>
              <w:rPr>
                <w:rFonts w:ascii="Cambria" w:hAnsi="Cambria"/>
              </w:rPr>
            </w:pPr>
            <w:r w:rsidRPr="004D46A8">
              <w:rPr>
                <w:rFonts w:ascii="Cambria" w:hAnsi="Cambria"/>
              </w:rPr>
              <w:t xml:space="preserve">От 01.04.2020 г. до второ нареждане затваря летище Париж - Орли. Всички полети, оперирани от летище Орли, се пренасочват към летище Париж – Шарл де Гол. </w:t>
            </w:r>
          </w:p>
          <w:p w14:paraId="190EA360" w14:textId="77777777" w:rsidR="005A7CFC" w:rsidRPr="004D46A8" w:rsidRDefault="005A7CFC" w:rsidP="00780BA9">
            <w:pPr>
              <w:jc w:val="both"/>
              <w:rPr>
                <w:rFonts w:ascii="Cambria" w:hAnsi="Cambria"/>
              </w:rPr>
            </w:pPr>
          </w:p>
          <w:p w14:paraId="619E5418" w14:textId="77777777" w:rsidR="005A7CFC" w:rsidRPr="004D46A8" w:rsidRDefault="005A7CFC" w:rsidP="00780BA9">
            <w:pPr>
              <w:jc w:val="both"/>
              <w:rPr>
                <w:rFonts w:ascii="Cambria" w:hAnsi="Cambria"/>
              </w:rPr>
            </w:pPr>
            <w:r w:rsidRPr="004D46A8">
              <w:rPr>
                <w:rFonts w:ascii="Cambria" w:hAnsi="Cambria"/>
              </w:rPr>
              <w:t>Летище Париж – Шарл де Гол:</w:t>
            </w:r>
          </w:p>
          <w:p w14:paraId="120CFBBB" w14:textId="77777777" w:rsidR="005A7CFC" w:rsidRPr="004D46A8" w:rsidRDefault="005A7CFC" w:rsidP="00780BA9">
            <w:pPr>
              <w:jc w:val="both"/>
              <w:rPr>
                <w:rFonts w:ascii="Cambria" w:hAnsi="Cambria"/>
              </w:rPr>
            </w:pPr>
            <w:r w:rsidRPr="004D46A8">
              <w:rPr>
                <w:rFonts w:ascii="Cambria" w:hAnsi="Cambria"/>
              </w:rPr>
              <w:t>От 29.03.2020 г. до второ нареждане на летище Париж – Шарл де Гол временно са затворени терминали: 1, 3, 2C, 2D и 2G.</w:t>
            </w:r>
          </w:p>
          <w:p w14:paraId="1721F4B3" w14:textId="77777777" w:rsidR="005A7CFC" w:rsidRPr="004D46A8" w:rsidRDefault="005A7CFC" w:rsidP="00780BA9">
            <w:pPr>
              <w:jc w:val="both"/>
              <w:rPr>
                <w:rFonts w:ascii="Cambria" w:hAnsi="Cambria"/>
              </w:rPr>
            </w:pPr>
          </w:p>
          <w:p w14:paraId="0CB5409C" w14:textId="77777777" w:rsidR="005A7CFC" w:rsidRPr="004D46A8" w:rsidRDefault="005A7CFC" w:rsidP="00780BA9">
            <w:pPr>
              <w:jc w:val="both"/>
              <w:rPr>
                <w:rFonts w:ascii="Cambria" w:hAnsi="Cambria"/>
              </w:rPr>
            </w:pPr>
            <w:r w:rsidRPr="004D46A8">
              <w:rPr>
                <w:rFonts w:ascii="Cambria" w:hAnsi="Cambria"/>
              </w:rPr>
              <w:t>Полетите, изпълнявани от Air France, Air France Hop и други авиокомпании членове на групата Skyteam, ще бъдат обслужвани от терминали Terminal 2F и 2E.</w:t>
            </w:r>
          </w:p>
          <w:p w14:paraId="207C6263" w14:textId="77777777" w:rsidR="005A7CFC" w:rsidRPr="004D46A8" w:rsidRDefault="005A7CFC" w:rsidP="00780BA9">
            <w:pPr>
              <w:jc w:val="both"/>
              <w:rPr>
                <w:rFonts w:ascii="Cambria" w:hAnsi="Cambria"/>
              </w:rPr>
            </w:pPr>
          </w:p>
          <w:p w14:paraId="5ED72EE7" w14:textId="77777777" w:rsidR="005A7CFC" w:rsidRPr="004D46A8" w:rsidRDefault="005A7CFC" w:rsidP="00780BA9">
            <w:pPr>
              <w:jc w:val="both"/>
              <w:rPr>
                <w:rFonts w:ascii="Cambria" w:hAnsi="Cambria"/>
              </w:rPr>
            </w:pPr>
            <w:r w:rsidRPr="004D46A8">
              <w:rPr>
                <w:rFonts w:ascii="Cambria" w:hAnsi="Cambria"/>
              </w:rPr>
              <w:t>Полетите на всички други авиокомпании ще бъдат обслужвани от терминал 2A.</w:t>
            </w:r>
          </w:p>
          <w:p w14:paraId="002F43F1" w14:textId="77777777" w:rsidR="005A7CFC" w:rsidRPr="004D46A8" w:rsidRDefault="005A7CFC" w:rsidP="00780BA9">
            <w:pPr>
              <w:jc w:val="both"/>
              <w:rPr>
                <w:rFonts w:ascii="Cambria" w:hAnsi="Cambria"/>
              </w:rPr>
            </w:pPr>
          </w:p>
          <w:p w14:paraId="304E16DF" w14:textId="77777777" w:rsidR="005A7CFC" w:rsidRPr="004D46A8" w:rsidRDefault="005A7CFC" w:rsidP="00780BA9">
            <w:pPr>
              <w:jc w:val="both"/>
              <w:rPr>
                <w:rFonts w:ascii="Cambria" w:hAnsi="Cambria"/>
              </w:rPr>
            </w:pPr>
            <w:r w:rsidRPr="004D46A8">
              <w:rPr>
                <w:rFonts w:ascii="Cambria" w:hAnsi="Cambria"/>
              </w:rPr>
              <w:t>Полетите на авиокомпания България Еър по маршрута Париж – София се обслужват от терминал 2А на летище Париж – Шарл де Гол.</w:t>
            </w:r>
          </w:p>
          <w:p w14:paraId="5B09080D" w14:textId="5566D4FE" w:rsidR="005A7CFC" w:rsidRPr="004D46A8" w:rsidRDefault="005A7CFC" w:rsidP="00780BA9">
            <w:pPr>
              <w:jc w:val="both"/>
              <w:rPr>
                <w:rFonts w:ascii="Cambria" w:hAnsi="Cambria" w:cs="Times New Roman"/>
              </w:rPr>
            </w:pPr>
          </w:p>
        </w:tc>
      </w:tr>
      <w:tr w:rsidR="005A7CFC" w:rsidRPr="004D46A8" w14:paraId="75E105AC" w14:textId="77777777" w:rsidTr="00AB399D">
        <w:trPr>
          <w:trHeight w:val="618"/>
        </w:trPr>
        <w:tc>
          <w:tcPr>
            <w:tcW w:w="3543" w:type="dxa"/>
            <w:gridSpan w:val="3"/>
            <w:tcBorders>
              <w:right w:val="double" w:sz="4" w:space="0" w:color="auto"/>
            </w:tcBorders>
          </w:tcPr>
          <w:p w14:paraId="3FDADDB3" w14:textId="77777777" w:rsidR="005A7CFC" w:rsidRPr="004D46A8" w:rsidRDefault="005A7CFC"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51FB7ACB" w14:textId="77777777" w:rsidR="005A7CFC" w:rsidRPr="004D46A8" w:rsidRDefault="005A7CFC" w:rsidP="00780BA9">
            <w:pPr>
              <w:jc w:val="both"/>
              <w:rPr>
                <w:rFonts w:ascii="Cambria" w:hAnsi="Cambria"/>
              </w:rPr>
            </w:pPr>
            <w:r w:rsidRPr="004D46A8">
              <w:rPr>
                <w:rFonts w:ascii="Cambria" w:hAnsi="Cambria"/>
              </w:rPr>
              <w:t>Въведени карантинни мерки:</w:t>
            </w:r>
          </w:p>
          <w:p w14:paraId="37A2A479" w14:textId="77777777" w:rsidR="005A7CFC" w:rsidRPr="004D46A8" w:rsidRDefault="005A7CFC" w:rsidP="00780BA9">
            <w:pPr>
              <w:jc w:val="both"/>
              <w:rPr>
                <w:rFonts w:ascii="Cambria" w:hAnsi="Cambria"/>
              </w:rPr>
            </w:pPr>
          </w:p>
          <w:p w14:paraId="758C90EB" w14:textId="77777777" w:rsidR="005A7CFC" w:rsidRPr="004D46A8" w:rsidRDefault="005A7CFC" w:rsidP="00780BA9">
            <w:pPr>
              <w:jc w:val="both"/>
              <w:rPr>
                <w:rFonts w:ascii="Cambria" w:hAnsi="Cambria"/>
              </w:rPr>
            </w:pPr>
            <w:r w:rsidRPr="004D46A8">
              <w:rPr>
                <w:rFonts w:ascii="Cambria" w:hAnsi="Cambria"/>
              </w:rPr>
              <w:t>I. По отношение на пътниците, пристигащи от държави от европейското пространство /държавите – членки на Европейския съюз, Великобритания, Андора, Исландия, Лихтенщайн, Монако, Норвегия, Сан Марино, Швейцария и Ватикана/, границите не са затворени, но все още се прилагат ограничения на пътуванията в рамките на контрол, осъществяван за движението през границите. Пътниците, пристигащи от държавите от европейското пространство, които отговарят на условията за влизане в страната, няма да бъдат поставяни под 14-дневна карантина.</w:t>
            </w:r>
          </w:p>
          <w:p w14:paraId="2CA074D8" w14:textId="77777777" w:rsidR="005A7CFC" w:rsidRPr="004D46A8" w:rsidRDefault="005A7CFC" w:rsidP="00780BA9">
            <w:pPr>
              <w:jc w:val="both"/>
              <w:rPr>
                <w:rFonts w:ascii="Cambria" w:hAnsi="Cambria"/>
              </w:rPr>
            </w:pPr>
          </w:p>
          <w:p w14:paraId="22AF447C" w14:textId="77777777" w:rsidR="005A7CFC" w:rsidRPr="004D46A8" w:rsidRDefault="005A7CFC" w:rsidP="00780BA9">
            <w:pPr>
              <w:jc w:val="both"/>
              <w:rPr>
                <w:rFonts w:ascii="Cambria" w:hAnsi="Cambria"/>
              </w:rPr>
            </w:pPr>
            <w:r w:rsidRPr="004D46A8">
              <w:rPr>
                <w:rFonts w:ascii="Cambria" w:hAnsi="Cambria"/>
              </w:rPr>
              <w:t>Въпреки това, пътниците, пристигащи от държавите от европейското пространство, чиито власти са решили да прилагат мярка за поставяне под 14-дневна карантина на пътниците, пристигащи на тяхна територия от европейските държави, на принципа на реципрочност ще бъдат помолени да спазват доброволна 14-дневна карантина при пристигането им във Франция. Пътниците, пристигащи със самолет от Испания, считано от 25 май 2020 г. също ще бъдат поканвани да спазват 14-дневна доброволна карантина, тъй като Испания е приложила тази мярка, считано от 15 май. Тази мярка ще важи за испански граждани, френски граждани, както и за граждани от всяка друга националност. По същия начин, пътниците пристигащи от Великобритания, независимо от тяхното гражданство, също ще биват поканени да изпълняват 14-дневна карантина, когато британската мярка за спазване на 14-дневна карантина, обявена на 22 май, влезе в сила.</w:t>
            </w:r>
          </w:p>
          <w:p w14:paraId="38E2FD7F" w14:textId="77777777" w:rsidR="005A7CFC" w:rsidRPr="004D46A8" w:rsidRDefault="005A7CFC" w:rsidP="00780BA9">
            <w:pPr>
              <w:jc w:val="both"/>
              <w:rPr>
                <w:rFonts w:ascii="Cambria" w:hAnsi="Cambria"/>
              </w:rPr>
            </w:pPr>
          </w:p>
          <w:p w14:paraId="7723D0AB" w14:textId="77777777" w:rsidR="005A7CFC" w:rsidRPr="004D46A8" w:rsidRDefault="005A7CFC" w:rsidP="00780BA9">
            <w:pPr>
              <w:jc w:val="both"/>
              <w:rPr>
                <w:rFonts w:ascii="Cambria" w:hAnsi="Cambria"/>
              </w:rPr>
            </w:pPr>
            <w:r w:rsidRPr="004D46A8">
              <w:rPr>
                <w:rFonts w:ascii="Cambria" w:hAnsi="Cambria"/>
              </w:rPr>
              <w:t>От правилото за спазване на доброволна карантина ще бъдат освободени, освен ако не представят симптоми на заболяването, следните категории лица:</w:t>
            </w:r>
          </w:p>
          <w:p w14:paraId="340920AA" w14:textId="77777777" w:rsidR="005A7CFC" w:rsidRPr="004D46A8" w:rsidRDefault="005A7CFC" w:rsidP="00780BA9">
            <w:pPr>
              <w:jc w:val="both"/>
              <w:rPr>
                <w:rFonts w:ascii="Cambria" w:hAnsi="Cambria"/>
              </w:rPr>
            </w:pPr>
          </w:p>
          <w:p w14:paraId="5D36ED00" w14:textId="77777777" w:rsidR="005A7CFC" w:rsidRPr="004D46A8" w:rsidRDefault="005A7CFC" w:rsidP="00780BA9">
            <w:pPr>
              <w:jc w:val="both"/>
              <w:rPr>
                <w:rFonts w:ascii="Cambria" w:hAnsi="Cambria"/>
              </w:rPr>
            </w:pPr>
            <w:r w:rsidRPr="004D46A8">
              <w:rPr>
                <w:rFonts w:ascii="Cambria" w:hAnsi="Cambria"/>
              </w:rPr>
              <w:t>1.</w:t>
            </w:r>
            <w:r w:rsidRPr="004D46A8">
              <w:rPr>
                <w:rFonts w:ascii="Cambria" w:hAnsi="Cambria"/>
              </w:rPr>
              <w:tab/>
              <w:t>Пътуващите транзит към друга страна;</w:t>
            </w:r>
          </w:p>
          <w:p w14:paraId="1F2F11A3" w14:textId="77777777" w:rsidR="005A7CFC" w:rsidRPr="004D46A8" w:rsidRDefault="005A7CFC" w:rsidP="00780BA9">
            <w:pPr>
              <w:jc w:val="both"/>
              <w:rPr>
                <w:rFonts w:ascii="Cambria" w:hAnsi="Cambria"/>
              </w:rPr>
            </w:pPr>
            <w:r w:rsidRPr="004D46A8">
              <w:rPr>
                <w:rFonts w:ascii="Cambria" w:hAnsi="Cambria"/>
              </w:rPr>
              <w:t>2.</w:t>
            </w:r>
            <w:r w:rsidRPr="004D46A8">
              <w:rPr>
                <w:rFonts w:ascii="Cambria" w:hAnsi="Cambria"/>
              </w:rPr>
              <w:tab/>
              <w:t>Членовете на екипажа и лицата, експлоатиращи пътнически или карго полети, или пътуващи като пътници с цел да достигнат до отправната точка на тяхното заминаване;</w:t>
            </w:r>
          </w:p>
          <w:p w14:paraId="6BC45E9F" w14:textId="77777777" w:rsidR="005A7CFC" w:rsidRPr="004D46A8" w:rsidRDefault="005A7CFC" w:rsidP="00780BA9">
            <w:pPr>
              <w:jc w:val="both"/>
              <w:rPr>
                <w:rFonts w:ascii="Cambria" w:hAnsi="Cambria"/>
              </w:rPr>
            </w:pPr>
            <w:r w:rsidRPr="004D46A8">
              <w:rPr>
                <w:rFonts w:ascii="Cambria" w:hAnsi="Cambria"/>
              </w:rPr>
              <w:t>3.</w:t>
            </w:r>
            <w:r w:rsidRPr="004D46A8">
              <w:rPr>
                <w:rFonts w:ascii="Cambria" w:hAnsi="Cambria"/>
              </w:rPr>
              <w:tab/>
              <w:t>Лицата, осигуряващи международния транспорт на стоки;</w:t>
            </w:r>
          </w:p>
          <w:p w14:paraId="676EF3BE" w14:textId="77777777" w:rsidR="005A7CFC" w:rsidRPr="004D46A8" w:rsidRDefault="005A7CFC" w:rsidP="00780BA9">
            <w:pPr>
              <w:jc w:val="both"/>
              <w:rPr>
                <w:rFonts w:ascii="Cambria" w:hAnsi="Cambria"/>
              </w:rPr>
            </w:pPr>
            <w:r w:rsidRPr="004D46A8">
              <w:rPr>
                <w:rFonts w:ascii="Cambria" w:hAnsi="Cambria"/>
              </w:rPr>
              <w:t>4.</w:t>
            </w:r>
            <w:r w:rsidRPr="004D46A8">
              <w:rPr>
                <w:rFonts w:ascii="Cambria" w:hAnsi="Cambria"/>
              </w:rPr>
              <w:tab/>
              <w:t>Водачите и екипажа на автобуси и влакове;</w:t>
            </w:r>
          </w:p>
          <w:p w14:paraId="2689B523" w14:textId="77777777" w:rsidR="005A7CFC" w:rsidRPr="004D46A8" w:rsidRDefault="005A7CFC" w:rsidP="00780BA9">
            <w:pPr>
              <w:jc w:val="both"/>
              <w:rPr>
                <w:rFonts w:ascii="Cambria" w:hAnsi="Cambria"/>
              </w:rPr>
            </w:pPr>
            <w:r w:rsidRPr="004D46A8">
              <w:rPr>
                <w:rFonts w:ascii="Cambria" w:hAnsi="Cambria"/>
              </w:rPr>
              <w:t>5.</w:t>
            </w:r>
            <w:r w:rsidRPr="004D46A8">
              <w:rPr>
                <w:rFonts w:ascii="Cambria" w:hAnsi="Cambria"/>
              </w:rPr>
              <w:tab/>
              <w:t>Членовете на екипажа и лица, работещи на търговски и риболовни кораби;</w:t>
            </w:r>
          </w:p>
          <w:p w14:paraId="0BF6D5E3" w14:textId="77777777" w:rsidR="005A7CFC" w:rsidRPr="004D46A8" w:rsidRDefault="005A7CFC" w:rsidP="00780BA9">
            <w:pPr>
              <w:jc w:val="both"/>
              <w:rPr>
                <w:rFonts w:ascii="Cambria" w:hAnsi="Cambria"/>
              </w:rPr>
            </w:pPr>
            <w:r w:rsidRPr="004D46A8">
              <w:rPr>
                <w:rFonts w:ascii="Cambria" w:hAnsi="Cambria"/>
              </w:rPr>
              <w:t>6.</w:t>
            </w:r>
            <w:r w:rsidRPr="004D46A8">
              <w:rPr>
                <w:rFonts w:ascii="Cambria" w:hAnsi="Cambria"/>
              </w:rPr>
              <w:tab/>
              <w:t>Чуждестранни здравни работници, подпомагащи борбата срещу разпространението на вируса Covid-19;</w:t>
            </w:r>
          </w:p>
          <w:p w14:paraId="17781499" w14:textId="77777777" w:rsidR="005A7CFC" w:rsidRPr="004D46A8" w:rsidRDefault="005A7CFC" w:rsidP="00780BA9">
            <w:pPr>
              <w:jc w:val="both"/>
              <w:rPr>
                <w:rFonts w:ascii="Cambria" w:hAnsi="Cambria"/>
              </w:rPr>
            </w:pPr>
            <w:r w:rsidRPr="004D46A8">
              <w:rPr>
                <w:rFonts w:ascii="Cambria" w:hAnsi="Cambria"/>
              </w:rPr>
              <w:t>7.</w:t>
            </w:r>
            <w:r w:rsidRPr="004D46A8">
              <w:rPr>
                <w:rFonts w:ascii="Cambria" w:hAnsi="Cambria"/>
              </w:rPr>
              <w:tab/>
              <w:t>Членове на дипломатически и консулски представителства, както и на международни организации със седалище или бюро във Франция, както и техните съпруги/съпрузи и деца;</w:t>
            </w:r>
          </w:p>
          <w:p w14:paraId="74BAEEB8" w14:textId="77777777" w:rsidR="005A7CFC" w:rsidRPr="004D46A8" w:rsidRDefault="005A7CFC" w:rsidP="00780BA9">
            <w:pPr>
              <w:jc w:val="both"/>
              <w:rPr>
                <w:rFonts w:ascii="Cambria" w:hAnsi="Cambria"/>
              </w:rPr>
            </w:pPr>
            <w:r w:rsidRPr="004D46A8">
              <w:rPr>
                <w:rFonts w:ascii="Cambria" w:hAnsi="Cambria"/>
              </w:rPr>
              <w:t>8.</w:t>
            </w:r>
            <w:r w:rsidRPr="004D46A8">
              <w:rPr>
                <w:rFonts w:ascii="Cambria" w:hAnsi="Cambria"/>
              </w:rPr>
              <w:tab/>
              <w:t>Френски и чуждестранни служители на силите за вътрешна сигурност или отбрана, които се връщат от мисия или са на мисия, както и съдебните органи при изпълнение на техните функции, както и други държавни служители, командировани в чужбина или завръщащи се от мисия, както и техните съпрузи/съпруги и деца;</w:t>
            </w:r>
          </w:p>
          <w:p w14:paraId="42651170" w14:textId="77777777" w:rsidR="005A7CFC" w:rsidRPr="004D46A8" w:rsidRDefault="005A7CFC" w:rsidP="00780BA9">
            <w:pPr>
              <w:jc w:val="both"/>
              <w:rPr>
                <w:rFonts w:ascii="Cambria" w:hAnsi="Cambria"/>
              </w:rPr>
            </w:pPr>
            <w:r w:rsidRPr="004D46A8">
              <w:rPr>
                <w:rFonts w:ascii="Cambria" w:hAnsi="Cambria"/>
              </w:rPr>
              <w:t>9.</w:t>
            </w:r>
            <w:r w:rsidRPr="004D46A8">
              <w:rPr>
                <w:rFonts w:ascii="Cambria" w:hAnsi="Cambria"/>
              </w:rPr>
              <w:tab/>
              <w:t>Пограничните работници;</w:t>
            </w:r>
          </w:p>
          <w:p w14:paraId="3A5AD49F" w14:textId="77777777" w:rsidR="005A7CFC" w:rsidRPr="004D46A8" w:rsidRDefault="005A7CFC" w:rsidP="00780BA9">
            <w:pPr>
              <w:jc w:val="both"/>
              <w:rPr>
                <w:rFonts w:ascii="Cambria" w:hAnsi="Cambria"/>
              </w:rPr>
            </w:pPr>
            <w:r w:rsidRPr="004D46A8">
              <w:rPr>
                <w:rFonts w:ascii="Cambria" w:hAnsi="Cambria"/>
              </w:rPr>
              <w:t>10.</w:t>
            </w:r>
            <w:r w:rsidRPr="004D46A8">
              <w:rPr>
                <w:rFonts w:ascii="Cambria" w:hAnsi="Cambria"/>
              </w:rPr>
              <w:tab/>
              <w:t>Лицата, обосноваващи императивни семейни причини /например пътуване с цел полагане на грижа, посещение или настаняване на дете, продължаване на училищното обучение на дете, полагане на грижа по спешност за близък, погребение на близък роднина/;</w:t>
            </w:r>
          </w:p>
          <w:p w14:paraId="499BB6EC" w14:textId="77777777" w:rsidR="005A7CFC" w:rsidRPr="004D46A8" w:rsidRDefault="005A7CFC" w:rsidP="00780BA9">
            <w:pPr>
              <w:jc w:val="both"/>
              <w:rPr>
                <w:rFonts w:ascii="Cambria" w:hAnsi="Cambria"/>
              </w:rPr>
            </w:pPr>
            <w:r w:rsidRPr="004D46A8">
              <w:rPr>
                <w:rFonts w:ascii="Cambria" w:hAnsi="Cambria"/>
              </w:rPr>
              <w:t>11.</w:t>
            </w:r>
            <w:r w:rsidRPr="004D46A8">
              <w:rPr>
                <w:rFonts w:ascii="Cambria" w:hAnsi="Cambria"/>
              </w:rPr>
              <w:tab/>
              <w:t>Лицата, допуснати да влязат на френска територия по икономически причини, ако техният престой е по-малък от 5 дни.</w:t>
            </w:r>
          </w:p>
          <w:p w14:paraId="75C5496F" w14:textId="77777777" w:rsidR="005A7CFC" w:rsidRPr="004D46A8" w:rsidRDefault="005A7CFC" w:rsidP="00780BA9">
            <w:pPr>
              <w:jc w:val="both"/>
              <w:rPr>
                <w:rFonts w:ascii="Cambria" w:hAnsi="Cambria"/>
              </w:rPr>
            </w:pPr>
          </w:p>
          <w:p w14:paraId="2C9F0F07" w14:textId="77777777" w:rsidR="005A7CFC" w:rsidRPr="004D46A8" w:rsidRDefault="005A7CFC" w:rsidP="00780BA9">
            <w:pPr>
              <w:jc w:val="both"/>
              <w:rPr>
                <w:rFonts w:ascii="Cambria" w:hAnsi="Cambria"/>
              </w:rPr>
            </w:pPr>
            <w:r w:rsidRPr="004D46A8">
              <w:rPr>
                <w:rFonts w:ascii="Cambria" w:hAnsi="Cambria"/>
              </w:rPr>
              <w:t xml:space="preserve">За да извършат своето пътуване, всички пътуващи следва да се снабдят с </w:t>
            </w:r>
            <w:r w:rsidRPr="004D46A8">
              <w:rPr>
                <w:rFonts w:ascii="Cambria" w:hAnsi="Cambria"/>
              </w:rPr>
              <w:tab/>
              <w:t>Декларация за пътуване по изключение от чужбина, съдържаща и лична декларация, че пътникът не проявява симптоми на заразяване с covid-19, налична на сайта на Министерството на вътрешните работи:</w:t>
            </w:r>
          </w:p>
          <w:p w14:paraId="6D104200" w14:textId="77777777" w:rsidR="005A7CFC" w:rsidRPr="004D46A8" w:rsidRDefault="005A7CFC" w:rsidP="00780BA9">
            <w:pPr>
              <w:jc w:val="both"/>
              <w:rPr>
                <w:rFonts w:ascii="Cambria" w:hAnsi="Cambria"/>
              </w:rPr>
            </w:pPr>
          </w:p>
          <w:p w14:paraId="23C0FEA0" w14:textId="77777777" w:rsidR="005A7CFC" w:rsidRPr="004D46A8" w:rsidRDefault="00381D17" w:rsidP="00780BA9">
            <w:pPr>
              <w:jc w:val="both"/>
              <w:rPr>
                <w:rFonts w:ascii="Cambria" w:hAnsi="Cambria"/>
              </w:rPr>
            </w:pPr>
            <w:hyperlink r:id="rId90" w:history="1">
              <w:r w:rsidR="005A7CFC" w:rsidRPr="004D46A8">
                <w:rPr>
                  <w:rStyle w:val="Hyperlink"/>
                  <w:rFonts w:ascii="Cambria" w:hAnsi="Cambria"/>
                </w:rPr>
                <w:t>https://www.interieur.gouv.fr/Actualites/L-actu-du-Ministere/Attestation-de-deplacement-et-de-voyage</w:t>
              </w:r>
            </w:hyperlink>
          </w:p>
          <w:p w14:paraId="3DF50715" w14:textId="77777777" w:rsidR="005A7CFC" w:rsidRPr="004D46A8" w:rsidRDefault="005A7CFC" w:rsidP="00780BA9">
            <w:pPr>
              <w:jc w:val="both"/>
              <w:rPr>
                <w:rFonts w:ascii="Cambria" w:hAnsi="Cambria"/>
              </w:rPr>
            </w:pPr>
          </w:p>
          <w:p w14:paraId="7C1D8AFD" w14:textId="77777777" w:rsidR="005A7CFC" w:rsidRPr="004D46A8" w:rsidRDefault="005A7CFC" w:rsidP="00780BA9">
            <w:pPr>
              <w:jc w:val="both"/>
              <w:rPr>
                <w:rFonts w:ascii="Cambria" w:hAnsi="Cambria"/>
              </w:rPr>
            </w:pPr>
            <w:r w:rsidRPr="004D46A8">
              <w:rPr>
                <w:rFonts w:ascii="Cambria" w:hAnsi="Cambria"/>
              </w:rPr>
              <w:t>II. Пътниците, пристигащи от държави извън европейското пространство /всички държави по света с изключение на държавите – членки на Европейския съюз, Великобритания, Андора, Исландия, Лихтенщайн, Монако, Норвегия, Сан – Марино, Швейцария, Ватикана/ принципът, който остава в сила и ще бъде валиден до второ нареждане, е затворени граници и следователно забрана за влизане на територията на страната. Френските граждани или лицата, постоянно пребиваващи във Франция, също както и някои специфични категории лица, посочени на интернет страницата на Министерството на вътрешните работи, могат да продължат да влизат на територията на Франция. Те биват поканени да проявяват отговорност, изпълнявайки доброволна карантина. При пристигането им ще им бъде предоставяна информация относно условията за изпълнение на доброволна карантина в дома им по техен избор или в специално предназначена структура за настаняване. Призовават се пътниците да проявяват гражданска отговорност при изпълнението на тази предпазна санитарна мярка.</w:t>
            </w:r>
          </w:p>
          <w:p w14:paraId="146A0E5D" w14:textId="77777777" w:rsidR="005A7CFC" w:rsidRPr="004D46A8" w:rsidRDefault="005A7CFC" w:rsidP="00780BA9">
            <w:pPr>
              <w:jc w:val="both"/>
              <w:rPr>
                <w:rFonts w:ascii="Cambria" w:hAnsi="Cambria"/>
              </w:rPr>
            </w:pPr>
          </w:p>
          <w:p w14:paraId="512BB3CF" w14:textId="77777777" w:rsidR="001E220B" w:rsidRPr="004D46A8" w:rsidRDefault="001E220B" w:rsidP="001E220B">
            <w:pPr>
              <w:jc w:val="both"/>
              <w:rPr>
                <w:rFonts w:ascii="Cambria" w:hAnsi="Cambria"/>
              </w:rPr>
            </w:pPr>
            <w:r w:rsidRPr="004D46A8">
              <w:rPr>
                <w:rFonts w:ascii="Cambria" w:hAnsi="Cambria"/>
              </w:rPr>
              <w:t xml:space="preserve">Министерството на вътрешните работи и Министерството на земеделието и храните на Франция предоставиха допълнителни разяснения относно мерките за поставяне под карантина на сезонните земеделски работници и на командированите работници. </w:t>
            </w:r>
          </w:p>
          <w:p w14:paraId="149DF64D" w14:textId="77777777" w:rsidR="001E220B" w:rsidRPr="004D46A8" w:rsidRDefault="001E220B" w:rsidP="001E220B">
            <w:pPr>
              <w:jc w:val="both"/>
              <w:rPr>
                <w:rFonts w:ascii="Cambria" w:hAnsi="Cambria"/>
              </w:rPr>
            </w:pPr>
            <w:r w:rsidRPr="004D46A8">
              <w:rPr>
                <w:rFonts w:ascii="Cambria" w:hAnsi="Cambria"/>
              </w:rPr>
              <w:t>Сезонните земеделски работници и командированите работници, чийто престой на френска територия е по-малък от 48 часа, няма да бъдат поставяни под карантина, по същия начин като пограничните работници.</w:t>
            </w:r>
          </w:p>
          <w:p w14:paraId="0AFEA33F" w14:textId="77777777" w:rsidR="001E220B" w:rsidRPr="004D46A8" w:rsidRDefault="001E220B" w:rsidP="001E220B">
            <w:pPr>
              <w:jc w:val="both"/>
              <w:rPr>
                <w:rFonts w:ascii="Cambria" w:hAnsi="Cambria"/>
              </w:rPr>
            </w:pPr>
          </w:p>
          <w:p w14:paraId="65C94EFF" w14:textId="77777777" w:rsidR="001E220B" w:rsidRPr="004D46A8" w:rsidRDefault="001E220B" w:rsidP="001E220B">
            <w:pPr>
              <w:jc w:val="both"/>
              <w:rPr>
                <w:rFonts w:ascii="Cambria" w:hAnsi="Cambria"/>
              </w:rPr>
            </w:pPr>
            <w:r w:rsidRPr="004D46A8">
              <w:rPr>
                <w:rFonts w:ascii="Cambria" w:hAnsi="Cambria"/>
              </w:rPr>
              <w:t xml:space="preserve">Сезонните земеделски работници и командированите работници, чийто престой на френска територия надвишава 48 часа, ще бъдат подлагани на 14-дневна карантина или всяка друга еквивалентна мярка за сметка на техния работодател. По отношение на командированите работници, тази мярка следва да бъде прилагана в тяхната държава по произход. </w:t>
            </w:r>
          </w:p>
          <w:p w14:paraId="5161B1EF" w14:textId="77777777" w:rsidR="001E220B" w:rsidRPr="004D46A8" w:rsidRDefault="001E220B" w:rsidP="001E220B">
            <w:pPr>
              <w:jc w:val="both"/>
              <w:rPr>
                <w:rFonts w:ascii="Cambria" w:hAnsi="Cambria"/>
              </w:rPr>
            </w:pPr>
            <w:r w:rsidRPr="004D46A8">
              <w:rPr>
                <w:rFonts w:ascii="Cambria" w:hAnsi="Cambria"/>
              </w:rPr>
              <w:t>Като друга еквивалентна мярка, вместо карантина, работодателят може да поеме задължението пътуванията на сезонните земеделски работници да бъдат ограничени за срок от 14 дни, до стриктен минимум, като предприеме една от следните мерки:</w:t>
            </w:r>
          </w:p>
          <w:p w14:paraId="2BF3FAF6" w14:textId="77777777" w:rsidR="001E220B" w:rsidRPr="004D46A8" w:rsidRDefault="001E220B" w:rsidP="001E220B">
            <w:pPr>
              <w:jc w:val="both"/>
              <w:rPr>
                <w:rFonts w:ascii="Cambria" w:hAnsi="Cambria"/>
              </w:rPr>
            </w:pPr>
            <w:r w:rsidRPr="004D46A8">
              <w:rPr>
                <w:rFonts w:ascii="Cambria" w:hAnsi="Cambria"/>
              </w:rPr>
              <w:t>-</w:t>
            </w:r>
            <w:r w:rsidRPr="004D46A8">
              <w:rPr>
                <w:rFonts w:ascii="Cambria" w:hAnsi="Cambria"/>
              </w:rPr>
              <w:tab/>
              <w:t>или настаняването им на работното място, или настаняването им в непосредствена близост до работното място, без да излизат навън;</w:t>
            </w:r>
          </w:p>
          <w:p w14:paraId="7C006E47" w14:textId="0BCAF424" w:rsidR="005A7CFC" w:rsidRPr="004D46A8" w:rsidRDefault="001E220B" w:rsidP="001E220B">
            <w:pPr>
              <w:jc w:val="both"/>
              <w:rPr>
                <w:rFonts w:ascii="Cambria" w:hAnsi="Cambria"/>
              </w:rPr>
            </w:pPr>
            <w:r w:rsidRPr="004D46A8">
              <w:rPr>
                <w:rFonts w:ascii="Cambria" w:hAnsi="Cambria"/>
              </w:rPr>
              <w:t>-</w:t>
            </w:r>
            <w:r w:rsidRPr="004D46A8">
              <w:rPr>
                <w:rFonts w:ascii="Cambria" w:hAnsi="Cambria"/>
              </w:rPr>
              <w:tab/>
              <w:t>или, в случай, че сезонните земеделски работници са настанени извън работното им място, ограничаване на движението им до необходимото пътув</w:t>
            </w:r>
            <w:r w:rsidR="003C639B" w:rsidRPr="004D46A8">
              <w:rPr>
                <w:rFonts w:ascii="Cambria" w:hAnsi="Cambria"/>
              </w:rPr>
              <w:t>ане до и от работното им място.</w:t>
            </w:r>
          </w:p>
          <w:p w14:paraId="0404C147" w14:textId="77777777" w:rsidR="003C639B" w:rsidRPr="004D46A8" w:rsidRDefault="003C639B" w:rsidP="001E220B">
            <w:pPr>
              <w:jc w:val="both"/>
              <w:rPr>
                <w:rFonts w:ascii="Cambria" w:hAnsi="Cambria"/>
              </w:rPr>
            </w:pPr>
          </w:p>
          <w:p w14:paraId="37939B58" w14:textId="77777777" w:rsidR="005A7CFC" w:rsidRPr="004D46A8" w:rsidRDefault="005A7CFC" w:rsidP="00780BA9">
            <w:pPr>
              <w:jc w:val="both"/>
              <w:rPr>
                <w:rFonts w:ascii="Cambria" w:hAnsi="Cambria"/>
              </w:rPr>
            </w:pPr>
            <w:r w:rsidRPr="004D46A8">
              <w:rPr>
                <w:rFonts w:ascii="Cambria" w:hAnsi="Cambria"/>
              </w:rPr>
              <w:t>Въведени ограничителни мерки:</w:t>
            </w:r>
          </w:p>
          <w:p w14:paraId="34BB5B0E" w14:textId="77777777" w:rsidR="005A7CFC" w:rsidRPr="004D46A8" w:rsidRDefault="005A7CFC" w:rsidP="00780BA9">
            <w:pPr>
              <w:jc w:val="both"/>
              <w:rPr>
                <w:rFonts w:ascii="Cambria" w:hAnsi="Cambria"/>
              </w:rPr>
            </w:pPr>
          </w:p>
          <w:p w14:paraId="12A10AFF" w14:textId="77777777" w:rsidR="005A7CFC" w:rsidRPr="004D46A8" w:rsidRDefault="005A7CFC" w:rsidP="00780BA9">
            <w:pPr>
              <w:jc w:val="both"/>
              <w:rPr>
                <w:rFonts w:ascii="Cambria" w:hAnsi="Cambria"/>
              </w:rPr>
            </w:pPr>
            <w:r w:rsidRPr="004D46A8">
              <w:rPr>
                <w:rFonts w:ascii="Cambria" w:hAnsi="Cambria"/>
              </w:rPr>
              <w:t>1. Съгласно Националния план за вдигане на карантината във Франция от 11 май 2020 г., за придвижване на разстояние над 100 км. от дома и извън департамента по местоживеене</w:t>
            </w:r>
            <w:r w:rsidRPr="004D46A8">
              <w:rPr>
                <w:rFonts w:ascii="Cambria" w:hAnsi="Cambria"/>
                <w:b/>
              </w:rPr>
              <w:t>,</w:t>
            </w:r>
            <w:r w:rsidRPr="004D46A8">
              <w:rPr>
                <w:rFonts w:ascii="Cambria" w:hAnsi="Cambria"/>
              </w:rPr>
              <w:t xml:space="preserve"> е необходимо лицата да разполагат с Декларация за пътуване по образец, която е поместена на страницата на Министерството на вътрешните работи –</w:t>
            </w:r>
          </w:p>
          <w:p w14:paraId="472F831F" w14:textId="77777777" w:rsidR="005A7CFC" w:rsidRPr="004D46A8" w:rsidRDefault="005A7CFC" w:rsidP="00780BA9">
            <w:pPr>
              <w:jc w:val="both"/>
              <w:rPr>
                <w:rFonts w:ascii="Cambria" w:hAnsi="Cambria"/>
              </w:rPr>
            </w:pPr>
          </w:p>
          <w:p w14:paraId="04C615BB" w14:textId="77777777" w:rsidR="005A7CFC" w:rsidRPr="004D46A8" w:rsidRDefault="00381D17" w:rsidP="00780BA9">
            <w:pPr>
              <w:jc w:val="both"/>
              <w:rPr>
                <w:rFonts w:ascii="Cambria" w:hAnsi="Cambria"/>
              </w:rPr>
            </w:pPr>
            <w:hyperlink r:id="rId91" w:history="1">
              <w:r w:rsidR="005A7CFC" w:rsidRPr="004D46A8">
                <w:rPr>
                  <w:rStyle w:val="Hyperlink"/>
                  <w:rFonts w:ascii="Cambria" w:hAnsi="Cambria"/>
                </w:rPr>
                <w:t>file:///C:/Users/workstation_2/Downloads/11-05-2020-De%CC%81clarationde%CC%81placement-FR-pdf%20(2).pdf</w:t>
              </w:r>
            </w:hyperlink>
          </w:p>
          <w:p w14:paraId="3E3C55C4" w14:textId="77777777" w:rsidR="005A7CFC" w:rsidRPr="004D46A8" w:rsidRDefault="005A7CFC" w:rsidP="00780BA9">
            <w:pPr>
              <w:jc w:val="both"/>
              <w:rPr>
                <w:rFonts w:ascii="Cambria" w:hAnsi="Cambria"/>
              </w:rPr>
            </w:pPr>
          </w:p>
          <w:p w14:paraId="2BB307D6" w14:textId="77777777" w:rsidR="005A7CFC" w:rsidRPr="004D46A8" w:rsidRDefault="005A7CFC" w:rsidP="00780BA9">
            <w:pPr>
              <w:jc w:val="both"/>
              <w:rPr>
                <w:rFonts w:ascii="Cambria" w:hAnsi="Cambria"/>
              </w:rPr>
            </w:pPr>
            <w:r w:rsidRPr="004D46A8">
              <w:rPr>
                <w:rFonts w:ascii="Cambria" w:hAnsi="Cambria"/>
              </w:rPr>
              <w:t>Декларацията се изисква когато пътуването отговаря едновременно на посочените две условия: да бъде над 100 км. от дома и да излиза извън границите на департамента по местоживеене. Едновременно с декларацията лицата следва да разполагат и с документ за адресна регистрация, издаден преди не повече от една година, съдържащ име и фамилия на</w:t>
            </w:r>
          </w:p>
          <w:p w14:paraId="0E406919" w14:textId="77777777" w:rsidR="005A7CFC" w:rsidRPr="004D46A8" w:rsidRDefault="005A7CFC" w:rsidP="00780BA9">
            <w:pPr>
              <w:jc w:val="both"/>
              <w:rPr>
                <w:rFonts w:ascii="Cambria" w:hAnsi="Cambria"/>
              </w:rPr>
            </w:pPr>
            <w:r w:rsidRPr="004D46A8">
              <w:rPr>
                <w:rFonts w:ascii="Cambria" w:hAnsi="Cambria"/>
              </w:rPr>
              <w:t>лицето и данни за адресната му регистрация.</w:t>
            </w:r>
          </w:p>
          <w:p w14:paraId="580C9B14" w14:textId="77777777" w:rsidR="005A7CFC" w:rsidRPr="004D46A8" w:rsidRDefault="005A7CFC" w:rsidP="00780BA9">
            <w:pPr>
              <w:jc w:val="both"/>
              <w:rPr>
                <w:rFonts w:ascii="Cambria" w:hAnsi="Cambria"/>
              </w:rPr>
            </w:pPr>
          </w:p>
          <w:p w14:paraId="76A6348A" w14:textId="77777777" w:rsidR="005A7CFC" w:rsidRPr="004D46A8" w:rsidRDefault="005A7CFC" w:rsidP="00780BA9">
            <w:pPr>
              <w:jc w:val="both"/>
              <w:rPr>
                <w:rFonts w:ascii="Cambria" w:hAnsi="Cambria"/>
              </w:rPr>
            </w:pPr>
            <w:r w:rsidRPr="004D46A8">
              <w:rPr>
                <w:rFonts w:ascii="Cambria" w:hAnsi="Cambria"/>
              </w:rPr>
              <w:t>2. Спазването на жестовете – бариери и на социална дистанция от минимум 1 метър е задължително.</w:t>
            </w:r>
          </w:p>
          <w:p w14:paraId="613A9003" w14:textId="77777777" w:rsidR="005A7CFC" w:rsidRPr="004D46A8" w:rsidRDefault="005A7CFC" w:rsidP="00780BA9">
            <w:pPr>
              <w:jc w:val="both"/>
              <w:rPr>
                <w:rFonts w:ascii="Cambria" w:hAnsi="Cambria"/>
              </w:rPr>
            </w:pPr>
          </w:p>
          <w:p w14:paraId="1EB3A2ED" w14:textId="77777777" w:rsidR="005A7CFC" w:rsidRPr="004D46A8" w:rsidRDefault="005A7CFC" w:rsidP="00780BA9">
            <w:pPr>
              <w:jc w:val="both"/>
              <w:rPr>
                <w:rFonts w:ascii="Cambria" w:hAnsi="Cambria"/>
              </w:rPr>
            </w:pPr>
            <w:r w:rsidRPr="004D46A8">
              <w:rPr>
                <w:rFonts w:ascii="Cambria" w:hAnsi="Cambria"/>
              </w:rPr>
              <w:t xml:space="preserve">3. Носенето на маски в обществения транспорт, влаковете, таксите, самолети и гари е задължително. </w:t>
            </w:r>
          </w:p>
          <w:p w14:paraId="6C7E1DC9" w14:textId="77777777" w:rsidR="005A7CFC" w:rsidRPr="004D46A8" w:rsidRDefault="005A7CFC" w:rsidP="00780BA9">
            <w:pPr>
              <w:jc w:val="both"/>
              <w:rPr>
                <w:rFonts w:ascii="Cambria" w:hAnsi="Cambria"/>
              </w:rPr>
            </w:pPr>
          </w:p>
          <w:p w14:paraId="3D4990FF" w14:textId="77777777" w:rsidR="005A7CFC" w:rsidRPr="004D46A8" w:rsidRDefault="005A7CFC" w:rsidP="00780BA9">
            <w:pPr>
              <w:jc w:val="both"/>
              <w:rPr>
                <w:rFonts w:ascii="Cambria" w:hAnsi="Cambria"/>
              </w:rPr>
            </w:pPr>
            <w:r w:rsidRPr="004D46A8">
              <w:rPr>
                <w:rFonts w:ascii="Cambria" w:hAnsi="Cambria"/>
              </w:rPr>
              <w:t>4. В района на Ил-де-Франс, в час пик /от 6,30 ч. – 9,30 ч. и от 16,00 ч. до 19,00 ч./ общественият транспорт може да бъде ползван от лицата, снабдени с декларация, издадена от техния работодател, която удостоверява, че пътуването е с цел придвижване до и от работа, или с индивидуална декларация, удостоверяваща, че пътуването е с цел оказване на помощ /напр. посещение на лекар/ или грижа за деца. Декларациите са налични на сайта на Префектурата на Ил-де-Франс:</w:t>
            </w:r>
          </w:p>
          <w:p w14:paraId="4A4C4C8B" w14:textId="77777777" w:rsidR="005A7CFC" w:rsidRPr="004D46A8" w:rsidRDefault="005A7CFC" w:rsidP="00780BA9">
            <w:pPr>
              <w:jc w:val="both"/>
              <w:rPr>
                <w:rFonts w:ascii="Cambria" w:hAnsi="Cambria"/>
              </w:rPr>
            </w:pPr>
          </w:p>
          <w:p w14:paraId="6C215C64" w14:textId="77777777" w:rsidR="005A7CFC" w:rsidRPr="004D46A8" w:rsidRDefault="00381D17" w:rsidP="00780BA9">
            <w:pPr>
              <w:jc w:val="both"/>
              <w:rPr>
                <w:rFonts w:ascii="Cambria" w:hAnsi="Cambria"/>
              </w:rPr>
            </w:pPr>
            <w:hyperlink r:id="rId92" w:history="1">
              <w:r w:rsidR="005A7CFC" w:rsidRPr="004D46A8">
                <w:rPr>
                  <w:rStyle w:val="Hyperlink"/>
                  <w:rFonts w:ascii="Cambria" w:hAnsi="Cambria"/>
                </w:rPr>
                <w:t>https://www.prefectures-regions.gouv.fr/ile-de-france/Region-et-institutions/L-action-de-l-Etat/Amenagement-du-territoire-transport-et-environnement/Les-transports-du-quotidien/Deconfinement-les-attestations-pour-se-deplacer-dans-les-transports-en-commun-en-heures-de-pointe</w:t>
              </w:r>
            </w:hyperlink>
          </w:p>
          <w:p w14:paraId="56E257BF" w14:textId="77777777" w:rsidR="005A7CFC" w:rsidRPr="004D46A8" w:rsidRDefault="005A7CFC" w:rsidP="00780BA9">
            <w:pPr>
              <w:jc w:val="both"/>
              <w:rPr>
                <w:rFonts w:ascii="Cambria" w:hAnsi="Cambria"/>
              </w:rPr>
            </w:pPr>
          </w:p>
          <w:p w14:paraId="4A77ED8D" w14:textId="756554FB" w:rsidR="00E01153" w:rsidRPr="004D46A8" w:rsidRDefault="005A7CFC" w:rsidP="00780BA9">
            <w:pPr>
              <w:jc w:val="both"/>
              <w:rPr>
                <w:rFonts w:ascii="Cambria" w:hAnsi="Cambria"/>
              </w:rPr>
            </w:pPr>
            <w:r w:rsidRPr="004D46A8">
              <w:rPr>
                <w:rFonts w:ascii="Cambria" w:hAnsi="Cambria"/>
              </w:rPr>
              <w:t xml:space="preserve">5. В сила е забрана за събиране на повече от 10 души на едно място. </w:t>
            </w:r>
          </w:p>
        </w:tc>
      </w:tr>
      <w:tr w:rsidR="00395C57" w:rsidRPr="004D46A8" w14:paraId="4B38B8B9" w14:textId="77777777" w:rsidTr="00AB399D">
        <w:trPr>
          <w:trHeight w:val="870"/>
        </w:trPr>
        <w:tc>
          <w:tcPr>
            <w:tcW w:w="3543" w:type="dxa"/>
            <w:gridSpan w:val="3"/>
            <w:tcBorders>
              <w:right w:val="double" w:sz="4" w:space="0" w:color="auto"/>
            </w:tcBorders>
          </w:tcPr>
          <w:p w14:paraId="54A39450" w14:textId="45777D1C"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left w:val="double" w:sz="4" w:space="0" w:color="auto"/>
            </w:tcBorders>
          </w:tcPr>
          <w:p w14:paraId="227DB295" w14:textId="78C87BCA" w:rsidR="00395C57" w:rsidRPr="004D46A8" w:rsidRDefault="00395C57" w:rsidP="00780BA9">
            <w:pPr>
              <w:jc w:val="both"/>
              <w:rPr>
                <w:rFonts w:ascii="Cambria" w:eastAsia="Times New Roman" w:hAnsi="Cambria" w:cs="Times New Roman"/>
                <w:color w:val="000000"/>
                <w:lang w:eastAsia="bg-BG"/>
              </w:rPr>
            </w:pPr>
            <w:r w:rsidRPr="004D46A8">
              <w:rPr>
                <w:rFonts w:ascii="Cambria" w:hAnsi="Cambria" w:cs="Times New Roman"/>
              </w:rPr>
              <w:t xml:space="preserve"> </w:t>
            </w:r>
          </w:p>
        </w:tc>
      </w:tr>
      <w:tr w:rsidR="00395C57" w:rsidRPr="004D46A8" w14:paraId="139309C4" w14:textId="77777777" w:rsidTr="000B1AF1">
        <w:trPr>
          <w:trHeight w:val="350"/>
        </w:trPr>
        <w:tc>
          <w:tcPr>
            <w:tcW w:w="11605" w:type="dxa"/>
            <w:gridSpan w:val="5"/>
            <w:tcBorders>
              <w:bottom w:val="double" w:sz="4" w:space="0" w:color="auto"/>
            </w:tcBorders>
            <w:shd w:val="clear" w:color="auto" w:fill="D9D9D9" w:themeFill="background1" w:themeFillShade="D9"/>
          </w:tcPr>
          <w:p w14:paraId="57A2974B" w14:textId="104FB370"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Хърватия (Загреб)</w:t>
            </w:r>
          </w:p>
        </w:tc>
      </w:tr>
      <w:tr w:rsidR="00395C57" w:rsidRPr="004D46A8" w14:paraId="2782261B" w14:textId="77777777" w:rsidTr="00AB399D">
        <w:trPr>
          <w:trHeight w:val="636"/>
        </w:trPr>
        <w:tc>
          <w:tcPr>
            <w:tcW w:w="3543" w:type="dxa"/>
            <w:gridSpan w:val="3"/>
            <w:tcBorders>
              <w:right w:val="single" w:sz="4" w:space="0" w:color="auto"/>
            </w:tcBorders>
          </w:tcPr>
          <w:p w14:paraId="0AEA5ECD"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left w:val="single" w:sz="4" w:space="0" w:color="auto"/>
            </w:tcBorders>
            <w:shd w:val="clear" w:color="auto" w:fill="auto"/>
          </w:tcPr>
          <w:p w14:paraId="7E08C689" w14:textId="210DDA88" w:rsidR="00C5592A" w:rsidRPr="004D46A8" w:rsidRDefault="00C5592A" w:rsidP="00780BA9">
            <w:pPr>
              <w:jc w:val="both"/>
              <w:rPr>
                <w:rFonts w:ascii="Cambria" w:hAnsi="Cambria"/>
              </w:rPr>
            </w:pPr>
            <w:r w:rsidRPr="004D46A8">
              <w:rPr>
                <w:rStyle w:val="normalchar"/>
                <w:rFonts w:ascii="Cambria" w:hAnsi="Cambria"/>
                <w:color w:val="000000"/>
              </w:rPr>
              <w:t>Независимо от свободния режим за транзитно преминаване през Р Хърватия на граждани на ЕС гранична полиция информира за необходимостта от </w:t>
            </w:r>
            <w:r w:rsidRPr="004D46A8">
              <w:rPr>
                <w:rStyle w:val="normalchar"/>
                <w:rFonts w:ascii="Cambria" w:hAnsi="Cambria"/>
                <w:bCs/>
                <w:color w:val="000000"/>
              </w:rPr>
              <w:t>предварително уведомление с нота на Посолството за транзита на пътнически автобуси през Хърватия.</w:t>
            </w:r>
            <w:r w:rsidRPr="004D46A8">
              <w:rPr>
                <w:rStyle w:val="normalchar"/>
                <w:rFonts w:ascii="Cambria" w:hAnsi="Cambria"/>
                <w:color w:val="000000"/>
              </w:rPr>
              <w:t> Информацията, която следва да се подаде поне 24 часа предварително следва да съдържа конкретни данни за марката на автобуса, регистрационния му номер, имената и паспортните данни на всички пътуващи, както и граничните пунктове на вход и изход.</w:t>
            </w:r>
          </w:p>
          <w:p w14:paraId="31B56052" w14:textId="77777777" w:rsidR="00C5592A" w:rsidRPr="004D46A8" w:rsidRDefault="00C5592A" w:rsidP="00780BA9">
            <w:pPr>
              <w:jc w:val="both"/>
              <w:rPr>
                <w:rFonts w:ascii="Cambria" w:hAnsi="Cambria"/>
              </w:rPr>
            </w:pPr>
          </w:p>
          <w:p w14:paraId="60CCAA91" w14:textId="4EBDB417" w:rsidR="0050539C" w:rsidRPr="004D46A8" w:rsidRDefault="0050539C" w:rsidP="00780BA9">
            <w:pPr>
              <w:jc w:val="both"/>
              <w:rPr>
                <w:rFonts w:ascii="Cambria" w:hAnsi="Cambria"/>
              </w:rPr>
            </w:pPr>
            <w:r w:rsidRPr="004D46A8">
              <w:rPr>
                <w:rFonts w:ascii="Cambria" w:hAnsi="Cambria"/>
              </w:rPr>
              <w:t>Режимът на Р Хърватия за пътувания на български граждани в или транзитно през страната съответства изцяло на режима на пътувания спрямо хърватски граждани в и през Р България.</w:t>
            </w:r>
          </w:p>
          <w:p w14:paraId="74A11FF5" w14:textId="57F80460" w:rsidR="00395C57" w:rsidRPr="004D46A8" w:rsidRDefault="00395C57" w:rsidP="00780BA9">
            <w:pPr>
              <w:jc w:val="both"/>
              <w:rPr>
                <w:rFonts w:ascii="Cambria" w:hAnsi="Cambria"/>
              </w:rPr>
            </w:pPr>
            <w:r w:rsidRPr="004D46A8">
              <w:rPr>
                <w:rFonts w:ascii="Cambria" w:hAnsi="Cambria"/>
              </w:rPr>
              <w:t xml:space="preserve">Български шофьори, които доставят стока за Хърватия могат да влязат и да разтоварят/натоварят стоката без ограничения и без да подлежат на самоизолация /карантина, но при стриктно спазване на изискванията за дезинфекция и на другите санитарно-епидемиологични мерки. </w:t>
            </w:r>
          </w:p>
          <w:p w14:paraId="6453EA3F" w14:textId="77777777" w:rsidR="00395C57" w:rsidRPr="004D46A8" w:rsidRDefault="00395C57" w:rsidP="00780BA9">
            <w:pPr>
              <w:jc w:val="both"/>
              <w:rPr>
                <w:rFonts w:ascii="Cambria" w:hAnsi="Cambria"/>
              </w:rPr>
            </w:pPr>
            <w:r w:rsidRPr="004D46A8">
              <w:rPr>
                <w:rFonts w:ascii="Cambria" w:hAnsi="Cambria"/>
              </w:rPr>
              <w:t xml:space="preserve">Транзитното преминаване се разрешава за тежко-товарни МПС, автобуси и леки коли, след установяване на ГКПП на влизане, че лицата нямат заразни симптоми. </w:t>
            </w:r>
          </w:p>
          <w:p w14:paraId="024E50A0" w14:textId="77777777" w:rsidR="00395C57" w:rsidRPr="004D46A8" w:rsidRDefault="00395C57" w:rsidP="00780BA9">
            <w:pPr>
              <w:pStyle w:val="ListParagraph"/>
              <w:shd w:val="clear" w:color="auto" w:fill="FFFFFF"/>
              <w:spacing w:after="60"/>
              <w:ind w:left="0"/>
              <w:jc w:val="both"/>
              <w:rPr>
                <w:rFonts w:ascii="Cambria" w:hAnsi="Cambria" w:cs="Times New Roman"/>
              </w:rPr>
            </w:pPr>
            <w:r w:rsidRPr="004D46A8">
              <w:rPr>
                <w:rFonts w:ascii="Cambria" w:hAnsi="Cambria"/>
              </w:rPr>
              <w:t>В Хърватия могат да влизат чуждестранни граждани, които имат доказателство за бизнес отношения в страната, за спешна необходимост от личен характер, ваучер и/или предплатена туристическа резервация за хотел, документ за собственост на имот на територията на страната</w:t>
            </w:r>
            <w:r w:rsidRPr="004D46A8">
              <w:rPr>
                <w:rFonts w:ascii="Cambria" w:hAnsi="Cambria"/>
                <w:b/>
              </w:rPr>
              <w:t xml:space="preserve">. </w:t>
            </w:r>
            <w:r w:rsidRPr="004D46A8">
              <w:rPr>
                <w:rFonts w:ascii="Cambria" w:eastAsia="Times New Roman" w:hAnsi="Cambria" w:cs="Courier New"/>
              </w:rPr>
              <w:t xml:space="preserve">В такива случаи се изисква </w:t>
            </w:r>
            <w:r w:rsidRPr="004D46A8">
              <w:rPr>
                <w:rFonts w:ascii="Cambria" w:hAnsi="Cambria" w:cs="Times New Roman"/>
              </w:rPr>
              <w:t xml:space="preserve">деклариране на целта на пътуването (потвърждение за бизнес среща, ваучер или резервация за хотел, както и на адрес на местопребиваване или на местоположение на имота/плавателното средство, паспортни данни, телефон за връзка и период на пребиваване. Намеренията ца преминаване на държавната граница се заявяват във възможно най-кратък срок на мейл - </w:t>
            </w:r>
            <w:hyperlink r:id="rId93" w:history="1">
              <w:r w:rsidRPr="004D46A8">
                <w:rPr>
                  <w:rFonts w:ascii="Cambria" w:hAnsi="Cambria" w:cs="Times New Roman"/>
                  <w:color w:val="0563C1"/>
                  <w:u w:val="single"/>
                </w:rPr>
                <w:t>uzg.covid@mup.hr</w:t>
              </w:r>
            </w:hyperlink>
            <w:r w:rsidRPr="004D46A8">
              <w:rPr>
                <w:rFonts w:ascii="Cambria" w:hAnsi="Cambria" w:cs="Times New Roman"/>
                <w:color w:val="0563C1"/>
                <w:u w:val="single"/>
              </w:rPr>
              <w:t>.</w:t>
            </w:r>
            <w:r w:rsidRPr="004D46A8">
              <w:rPr>
                <w:rFonts w:ascii="Cambria" w:hAnsi="Cambria" w:cs="Times New Roman"/>
              </w:rPr>
              <w:t xml:space="preserve"> По време на престоя в Хърватия е задължително спазване на мерки на самоконтрол, вкл. измерване на температурата и следене за евентуална поява на симптоми на COVID-19. В такива случаи е необходимо спешно уведомяване на здравните власти на тел. 112.</w:t>
            </w:r>
          </w:p>
          <w:p w14:paraId="1177C685" w14:textId="77777777" w:rsidR="00395C57" w:rsidRPr="004D46A8" w:rsidRDefault="00395C57"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Courier New"/>
              </w:rPr>
            </w:pPr>
            <w:r w:rsidRPr="004D46A8">
              <w:rPr>
                <w:rFonts w:ascii="Cambria" w:eastAsia="Times New Roman" w:hAnsi="Cambria" w:cs="Courier New"/>
              </w:rPr>
              <w:t xml:space="preserve">Възобновено е пропускането на сезонни работници от/за Словения, Италия, Унгария и Австрия, както и крайграничният транспорт с </w:t>
            </w:r>
            <w:r w:rsidRPr="004D46A8">
              <w:rPr>
                <w:rFonts w:ascii="Cambria" w:hAnsi="Cambria" w:cs="Times New Roman"/>
              </w:rPr>
              <w:t>Унгария, Словения и Босна и Херцеговина. Преговаря се за подобно отваряне и със Сърбия.</w:t>
            </w:r>
            <w:r w:rsidRPr="004D46A8">
              <w:rPr>
                <w:rFonts w:ascii="Cambria" w:eastAsia="Times New Roman" w:hAnsi="Cambria" w:cs="Courier New"/>
              </w:rPr>
              <w:t xml:space="preserve"> </w:t>
            </w:r>
          </w:p>
          <w:p w14:paraId="5C439398" w14:textId="3B079F3B" w:rsidR="00395C57" w:rsidRPr="004D46A8" w:rsidRDefault="00395C57" w:rsidP="00780BA9">
            <w:pPr>
              <w:spacing w:line="240" w:lineRule="atLeast"/>
              <w:jc w:val="both"/>
              <w:rPr>
                <w:rFonts w:ascii="Cambria" w:hAnsi="Cambria"/>
              </w:rPr>
            </w:pPr>
            <w:r w:rsidRPr="004D46A8">
              <w:rPr>
                <w:rFonts w:ascii="Cambria" w:hAnsi="Cambria"/>
              </w:rPr>
              <w:t>Преди осъществяване на пътуването е желателна проверка на условията във всеки конкретен случай на мейл - uzg.covid@mup.hr.</w:t>
            </w:r>
          </w:p>
        </w:tc>
      </w:tr>
      <w:tr w:rsidR="00395C57" w:rsidRPr="004D46A8" w14:paraId="34E9BD34" w14:textId="77777777" w:rsidTr="00AB399D">
        <w:trPr>
          <w:trHeight w:val="871"/>
        </w:trPr>
        <w:tc>
          <w:tcPr>
            <w:tcW w:w="3543" w:type="dxa"/>
            <w:gridSpan w:val="3"/>
          </w:tcPr>
          <w:p w14:paraId="46FCA54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shd w:val="clear" w:color="auto" w:fill="auto"/>
          </w:tcPr>
          <w:p w14:paraId="437E0009" w14:textId="77777777" w:rsidR="00395C57" w:rsidRPr="004D46A8" w:rsidRDefault="00395C57" w:rsidP="00780BA9">
            <w:pPr>
              <w:jc w:val="both"/>
              <w:rPr>
                <w:rFonts w:ascii="Cambria" w:hAnsi="Cambria"/>
              </w:rPr>
            </w:pPr>
            <w:r w:rsidRPr="004D46A8">
              <w:rPr>
                <w:rFonts w:ascii="Cambria" w:hAnsi="Cambria"/>
              </w:rPr>
              <w:t>През територията на Хърватия всички МПС  се движат без конвой и без организирани почивки.</w:t>
            </w:r>
            <w:r w:rsidRPr="004D46A8">
              <w:rPr>
                <w:rFonts w:ascii="Cambria" w:hAnsi="Cambria"/>
                <w:b/>
              </w:rPr>
              <w:t xml:space="preserve"> </w:t>
            </w:r>
            <w:r w:rsidRPr="004D46A8">
              <w:rPr>
                <w:rFonts w:ascii="Cambria" w:hAnsi="Cambria"/>
              </w:rPr>
              <w:t xml:space="preserve">Задължително е ползването на магистралите и спазването на епидемиологичните мерки, вкл. физическа дистанция на паркингите от около 1,5 м от останалите лица. </w:t>
            </w:r>
          </w:p>
          <w:p w14:paraId="53D428C4" w14:textId="77777777" w:rsidR="00395C57" w:rsidRPr="004D46A8" w:rsidRDefault="00395C57" w:rsidP="00780BA9">
            <w:pPr>
              <w:jc w:val="both"/>
              <w:rPr>
                <w:rFonts w:ascii="Cambria" w:hAnsi="Cambria"/>
              </w:rPr>
            </w:pPr>
            <w:r w:rsidRPr="004D46A8">
              <w:rPr>
                <w:rFonts w:ascii="Cambria" w:hAnsi="Cambria"/>
              </w:rPr>
              <w:t>В момента отворени за транзинтно преминаване на товарни МПС са:</w:t>
            </w:r>
          </w:p>
          <w:p w14:paraId="0D2CDCB2" w14:textId="77777777" w:rsidR="00395C57" w:rsidRPr="004D46A8" w:rsidRDefault="00395C57" w:rsidP="00780BA9">
            <w:pPr>
              <w:jc w:val="both"/>
              <w:rPr>
                <w:rFonts w:ascii="Cambria" w:hAnsi="Cambria"/>
              </w:rPr>
            </w:pPr>
            <w:r w:rsidRPr="004D46A8">
              <w:rPr>
                <w:rFonts w:ascii="Cambria" w:hAnsi="Cambria"/>
              </w:rPr>
              <w:t>- на границата със Словения - на ГКПП Брегана и Мацель,</w:t>
            </w:r>
          </w:p>
          <w:p w14:paraId="0D1B44F3" w14:textId="77777777" w:rsidR="00395C57" w:rsidRPr="004D46A8" w:rsidRDefault="00395C57" w:rsidP="00780BA9">
            <w:pPr>
              <w:jc w:val="both"/>
              <w:rPr>
                <w:rFonts w:ascii="Cambria" w:hAnsi="Cambria"/>
              </w:rPr>
            </w:pPr>
            <w:r w:rsidRPr="004D46A8">
              <w:rPr>
                <w:rFonts w:ascii="Cambria" w:hAnsi="Cambria"/>
              </w:rPr>
              <w:t>- на границата с Унгария - ГКПП Горичан и Дубошевица,</w:t>
            </w:r>
          </w:p>
          <w:p w14:paraId="6A30DF2A" w14:textId="77777777" w:rsidR="00395C57" w:rsidRPr="004D46A8" w:rsidRDefault="00395C57" w:rsidP="00780BA9">
            <w:pPr>
              <w:jc w:val="both"/>
              <w:rPr>
                <w:rFonts w:ascii="Cambria" w:hAnsi="Cambria"/>
              </w:rPr>
            </w:pPr>
            <w:r w:rsidRPr="004D46A8">
              <w:rPr>
                <w:rFonts w:ascii="Cambria" w:hAnsi="Cambria"/>
              </w:rPr>
              <w:t>- на границата с Босна и Херцеговина - ГКПП Нова Села, Стара Градишка и Славонски Шамац,</w:t>
            </w:r>
          </w:p>
          <w:p w14:paraId="655CD1CE" w14:textId="6FEE33A2" w:rsidR="00395C57" w:rsidRPr="004D46A8" w:rsidRDefault="00395C57" w:rsidP="00780BA9">
            <w:pPr>
              <w:spacing w:line="240" w:lineRule="atLeast"/>
              <w:jc w:val="both"/>
              <w:rPr>
                <w:rFonts w:ascii="Cambria" w:hAnsi="Cambria"/>
              </w:rPr>
            </w:pPr>
            <w:r w:rsidRPr="004D46A8">
              <w:rPr>
                <w:rFonts w:ascii="Cambria" w:hAnsi="Cambria"/>
              </w:rPr>
              <w:t>- на границата със Сърбия - само на ГКПП Баяково.</w:t>
            </w:r>
          </w:p>
        </w:tc>
      </w:tr>
      <w:tr w:rsidR="00395C57" w:rsidRPr="004D46A8" w14:paraId="1D5DFFA6" w14:textId="77777777" w:rsidTr="00AB399D">
        <w:trPr>
          <w:trHeight w:val="922"/>
        </w:trPr>
        <w:tc>
          <w:tcPr>
            <w:tcW w:w="3543" w:type="dxa"/>
            <w:gridSpan w:val="3"/>
          </w:tcPr>
          <w:p w14:paraId="060C46EA"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shd w:val="clear" w:color="auto" w:fill="auto"/>
          </w:tcPr>
          <w:p w14:paraId="496F30AA" w14:textId="6AE3BB25" w:rsidR="00395C57" w:rsidRPr="004D46A8" w:rsidRDefault="00395C57" w:rsidP="00780BA9">
            <w:pPr>
              <w:jc w:val="both"/>
              <w:rPr>
                <w:rFonts w:ascii="Cambria" w:eastAsia="Times New Roman" w:hAnsi="Cambria"/>
                <w:b/>
                <w:color w:val="000000"/>
                <w:shd w:val="clear" w:color="auto" w:fill="FFFFFF"/>
              </w:rPr>
            </w:pPr>
            <w:r w:rsidRPr="004D46A8">
              <w:rPr>
                <w:rFonts w:ascii="Cambria" w:hAnsi="Cambria"/>
              </w:rPr>
              <w:t>През Словения – Австрия – Унгария – Румъния, в зависимост от граничния режим</w:t>
            </w:r>
            <w:r w:rsidR="00401352" w:rsidRPr="004D46A8">
              <w:rPr>
                <w:rFonts w:ascii="Cambria" w:hAnsi="Cambria"/>
              </w:rPr>
              <w:t xml:space="preserve"> на тези държави. От 22.05 границата между Сърбия и Хърватия е отворена за транзитно преминаване и този маршрут би могъл да се използва за придвижване към и от България</w:t>
            </w:r>
            <w:r w:rsidRPr="004D46A8">
              <w:rPr>
                <w:rFonts w:ascii="Cambria" w:hAnsi="Cambria"/>
              </w:rPr>
              <w:t>.</w:t>
            </w:r>
          </w:p>
          <w:p w14:paraId="49EEAFF1" w14:textId="4072CDC1" w:rsidR="00395C57" w:rsidRPr="004D46A8" w:rsidRDefault="00395C57" w:rsidP="00780BA9">
            <w:pPr>
              <w:shd w:val="clear" w:color="auto" w:fill="FFFFFF"/>
              <w:spacing w:after="60"/>
              <w:jc w:val="both"/>
              <w:rPr>
                <w:rFonts w:ascii="Cambria" w:eastAsia="Times New Roman" w:hAnsi="Cambria" w:cs="Times New Roman"/>
                <w:lang w:eastAsia="bg-BG"/>
              </w:rPr>
            </w:pPr>
            <w:r w:rsidRPr="004D46A8">
              <w:rPr>
                <w:rFonts w:ascii="Cambria" w:eastAsia="Times New Roman" w:hAnsi="Cambria" w:cs="Times New Roman"/>
                <w:lang w:eastAsia="bg-BG"/>
              </w:rPr>
              <w:t>Към момента от Хърватия до България по въздух може да се стигне само по маршрута Загреб – Франкфурт и Франкфурт – София, с две отделни авиокомпании.</w:t>
            </w:r>
          </w:p>
          <w:p w14:paraId="49AACB50" w14:textId="64E08179" w:rsidR="00395C57" w:rsidRPr="004D46A8" w:rsidRDefault="00395C57" w:rsidP="00780BA9">
            <w:pPr>
              <w:spacing w:after="60"/>
              <w:jc w:val="both"/>
              <w:rPr>
                <w:rFonts w:ascii="Cambria" w:eastAsia="Times New Roman" w:hAnsi="Cambria"/>
                <w:color w:val="000000"/>
                <w:shd w:val="clear" w:color="auto" w:fill="FFFFFF"/>
              </w:rPr>
            </w:pPr>
            <w:r w:rsidRPr="004D46A8">
              <w:rPr>
                <w:rFonts w:ascii="Cambria" w:eastAsia="Times New Roman" w:hAnsi="Cambria" w:cs="Times New Roman"/>
                <w:lang w:eastAsia="bg-BG"/>
              </w:rPr>
              <w:t>Компанията за автобусен превоз „Фликсбус“ има готовност да поднови извозването на пътници по маршрута Загреб – Белград - София от 15 юни, но това ще зависи от отварянето на границата от страна на Сърбия за и от Хърватия.</w:t>
            </w:r>
          </w:p>
          <w:p w14:paraId="20093C60" w14:textId="3846A8EF" w:rsidR="00395C57" w:rsidRPr="004D46A8" w:rsidRDefault="00395C57" w:rsidP="00780BA9">
            <w:pPr>
              <w:spacing w:line="240" w:lineRule="atLeast"/>
              <w:jc w:val="both"/>
              <w:rPr>
                <w:rFonts w:ascii="Cambria" w:hAnsi="Cambria"/>
              </w:rPr>
            </w:pPr>
            <w:r w:rsidRPr="004D46A8">
              <w:rPr>
                <w:rFonts w:ascii="Cambria" w:eastAsia="Times New Roman" w:hAnsi="Cambria"/>
                <w:color w:val="000000"/>
                <w:shd w:val="clear" w:color="auto" w:fill="FFFFFF"/>
              </w:rPr>
              <w:t xml:space="preserve">Що се касае до морския транспорт, възстановена е фериботната линия Задар – Анкона. </w:t>
            </w:r>
          </w:p>
        </w:tc>
      </w:tr>
      <w:tr w:rsidR="00395C57" w:rsidRPr="004D46A8" w14:paraId="139576A5" w14:textId="77777777" w:rsidTr="00AB399D">
        <w:trPr>
          <w:trHeight w:val="618"/>
        </w:trPr>
        <w:tc>
          <w:tcPr>
            <w:tcW w:w="3543" w:type="dxa"/>
            <w:gridSpan w:val="3"/>
          </w:tcPr>
          <w:p w14:paraId="3A2555CD"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shd w:val="clear" w:color="auto" w:fill="auto"/>
          </w:tcPr>
          <w:p w14:paraId="6621DA79" w14:textId="77777777" w:rsidR="00395C57" w:rsidRPr="004D46A8" w:rsidRDefault="00395C57" w:rsidP="00780BA9">
            <w:pPr>
              <w:jc w:val="both"/>
              <w:rPr>
                <w:rFonts w:ascii="Cambria" w:hAnsi="Cambria"/>
                <w:b/>
              </w:rPr>
            </w:pPr>
            <w:r w:rsidRPr="004D46A8">
              <w:rPr>
                <w:rFonts w:ascii="Cambria" w:hAnsi="Cambria"/>
              </w:rPr>
              <w:t xml:space="preserve">Считано от 11 май отпада задължителната самоизолация /карантина при влизане на територията на Република Хърватия. </w:t>
            </w:r>
          </w:p>
          <w:p w14:paraId="3BC7349D" w14:textId="77777777" w:rsidR="00395C57" w:rsidRPr="004D46A8" w:rsidRDefault="00395C57" w:rsidP="00780BA9">
            <w:pPr>
              <w:jc w:val="both"/>
              <w:rPr>
                <w:rFonts w:ascii="Cambria" w:hAnsi="Cambria"/>
              </w:rPr>
            </w:pPr>
            <w:r w:rsidRPr="004D46A8">
              <w:rPr>
                <w:rFonts w:ascii="Cambria" w:eastAsia="Times New Roman" w:hAnsi="Cambria"/>
                <w:color w:val="000000"/>
                <w:lang w:eastAsia="bg-BG"/>
              </w:rPr>
              <w:t xml:space="preserve">Определен е допълнителен телефон за запитвания във връзка с коронавируса – 113. Телефонът се обслужва от доброволци. Открит е и специален правителствен уебсайт </w:t>
            </w:r>
            <w:r w:rsidRPr="004D46A8">
              <w:rPr>
                <w:rFonts w:ascii="Cambria" w:hAnsi="Cambria"/>
              </w:rPr>
              <w:t>www.koronavirus.hr на който също се публикува актуална информация за епидемиологичната обстановка, мерки, действия и други свързани с коронавируса.</w:t>
            </w:r>
          </w:p>
          <w:p w14:paraId="643A5103" w14:textId="77777777" w:rsidR="00395C57" w:rsidRPr="004D46A8" w:rsidRDefault="00395C57" w:rsidP="00780BA9">
            <w:pPr>
              <w:jc w:val="both"/>
              <w:rPr>
                <w:rFonts w:ascii="Cambria" w:hAnsi="Cambria"/>
              </w:rPr>
            </w:pPr>
            <w:r w:rsidRPr="004D46A8">
              <w:rPr>
                <w:rFonts w:ascii="Cambria" w:hAnsi="Cambria"/>
              </w:rPr>
              <w:t>При необходимост от бързо тестиране, всеки чуждестранен гражданин на територията на Р Хърватия може да се обърне за услугата на тел.:</w:t>
            </w:r>
          </w:p>
          <w:p w14:paraId="2C42C219" w14:textId="77777777" w:rsidR="00395C57" w:rsidRPr="004D46A8" w:rsidRDefault="00395C57" w:rsidP="00780BA9">
            <w:pPr>
              <w:jc w:val="both"/>
              <w:rPr>
                <w:rFonts w:ascii="Cambria" w:hAnsi="Cambria"/>
              </w:rPr>
            </w:pPr>
            <w:r w:rsidRPr="004D46A8">
              <w:rPr>
                <w:rFonts w:ascii="Cambria" w:hAnsi="Cambria"/>
              </w:rPr>
              <w:t>+385914696444 или на електронен адрес:</w:t>
            </w:r>
          </w:p>
          <w:p w14:paraId="181D030A" w14:textId="77777777" w:rsidR="00395C57" w:rsidRPr="004D46A8" w:rsidRDefault="00381D17" w:rsidP="00780BA9">
            <w:pPr>
              <w:jc w:val="both"/>
              <w:rPr>
                <w:rFonts w:ascii="Cambria" w:hAnsi="Cambria"/>
              </w:rPr>
            </w:pPr>
            <w:hyperlink r:id="rId94" w:history="1">
              <w:r w:rsidR="00395C57" w:rsidRPr="004D46A8">
                <w:rPr>
                  <w:rStyle w:val="Hyperlink"/>
                  <w:rFonts w:ascii="Cambria" w:hAnsi="Cambria"/>
                </w:rPr>
                <w:t>epidemiologija@stampar.hr</w:t>
              </w:r>
            </w:hyperlink>
          </w:p>
          <w:p w14:paraId="2C0A54D3" w14:textId="77777777" w:rsidR="00395C57" w:rsidRPr="004D46A8" w:rsidRDefault="00395C57" w:rsidP="00780BA9">
            <w:pPr>
              <w:jc w:val="both"/>
              <w:rPr>
                <w:rFonts w:ascii="Cambria" w:hAnsi="Cambria"/>
              </w:rPr>
            </w:pPr>
            <w:r w:rsidRPr="004D46A8">
              <w:rPr>
                <w:rFonts w:ascii="Cambria" w:hAnsi="Cambria"/>
              </w:rPr>
              <w:t>Цената на тестът се заплаща от тестирания и възлиза на 1500 хърватски куни /около 200 евро/.</w:t>
            </w:r>
          </w:p>
          <w:p w14:paraId="2364F35A"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bCs/>
                <w:color w:val="000000"/>
                <w:lang w:eastAsia="bg-BG"/>
              </w:rPr>
              <w:t>Координатите на лечебните заведения</w:t>
            </w:r>
            <w:r w:rsidRPr="004D46A8">
              <w:rPr>
                <w:rFonts w:ascii="Cambria" w:eastAsia="Times New Roman" w:hAnsi="Cambria"/>
                <w:color w:val="000000"/>
                <w:lang w:eastAsia="bg-BG"/>
              </w:rPr>
              <w:t>, към които българските граждани могат да потърсят съдействие при съмнение за зараза с коронавирус:</w:t>
            </w:r>
          </w:p>
          <w:p w14:paraId="72D88F38"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78FB5B2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Спешен номер - 113</w:t>
            </w:r>
          </w:p>
          <w:p w14:paraId="5DE46166"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Хърватски институт за обществено здраве: +38591 468 30 32 и +38599 468 30 01 – в работни дни от 8 до 22 ч. и в събота и неделя от 8 до 14 ч..</w:t>
            </w:r>
          </w:p>
          <w:p w14:paraId="1D79607F"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5477A4D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Специализирани поликлиники</w:t>
            </w:r>
          </w:p>
          <w:p w14:paraId="0CFB37CE"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ЗАГРЕБ</w:t>
            </w:r>
          </w:p>
          <w:p w14:paraId="1C9884B3"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Център за здраве</w:t>
            </w:r>
          </w:p>
          <w:p w14:paraId="2227769C"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Авеню Весеслава Холджева 22, тел.: +385 1 6598 464</w:t>
            </w:r>
          </w:p>
          <w:p w14:paraId="5EFDFF42"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Лагуна 16, тел.: +385 1 4604 199</w:t>
            </w:r>
          </w:p>
          <w:p w14:paraId="513676D8"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317A1D9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Здравен център Загреб - Изток:</w:t>
            </w:r>
          </w:p>
          <w:p w14:paraId="34CD79D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Грижанска 4, тел.: +385 1 296 04 18</w:t>
            </w:r>
          </w:p>
          <w:p w14:paraId="49C7834C"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Хирцева 1, тел.: +385 1 272 06 30</w:t>
            </w:r>
          </w:p>
          <w:p w14:paraId="0604C6D1"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004BE8FE"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Здравен център Загреб - Запад:</w:t>
            </w:r>
          </w:p>
          <w:p w14:paraId="7B35FA10"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Барон Филиповича 11, тел.: +385 91 3876 591</w:t>
            </w:r>
          </w:p>
          <w:p w14:paraId="60C734F1"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Парк Стара Трешневка 3, тел.: +385 91 3876 000</w:t>
            </w:r>
          </w:p>
          <w:p w14:paraId="5546F6D0"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1E776DAB"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ДЖАКОВО: тел.: +385 99 / 244-6906</w:t>
            </w:r>
          </w:p>
          <w:p w14:paraId="66B7065F"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167C4EC5"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БЕЛИ МАНАСТИР: централа - тел.: +385 31 791-100; Главна медицинска сестра - +385 99 498 8044, дежурен телефон от 20:00 ч. до 7:00 ч. - +385 31 791-123.</w:t>
            </w:r>
          </w:p>
          <w:p w14:paraId="39E6906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5D3E2857"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НАШИЦЕ: тел.: +385 31 639 637</w:t>
            </w:r>
          </w:p>
          <w:p w14:paraId="349E6D8B"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3CDD4277"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ЦРИКВЕНИЦА: тел.: +385  0800 2999</w:t>
            </w:r>
          </w:p>
          <w:p w14:paraId="0F4BA853"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64852A81"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Хърватски институт за обществено здраве /ХИОЗ/е: +385 98 22 77 53</w:t>
            </w:r>
          </w:p>
          <w:p w14:paraId="63BC7319"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„Д-р Андрия Щампар“, Загреб: тел.: +385 91 46 96 444</w:t>
            </w:r>
          </w:p>
          <w:p w14:paraId="4F9876EC"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Област Загреб: тел.: +385 99 736 87 84</w:t>
            </w:r>
          </w:p>
          <w:p w14:paraId="27172AB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Меджимурска област: тел.:</w:t>
            </w:r>
          </w:p>
          <w:p w14:paraId="3ECE159B"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+385 98 55 88 11</w:t>
            </w:r>
          </w:p>
          <w:p w14:paraId="031FA976"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+385 99 245 55 45</w:t>
            </w:r>
          </w:p>
          <w:p w14:paraId="70B4D8A6"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Крапинско – Загорска област : тел.:</w:t>
            </w:r>
          </w:p>
          <w:p w14:paraId="64E84EC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+385 91 730 79 13</w:t>
            </w:r>
          </w:p>
          <w:p w14:paraId="3F22ACB7"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+385 91 510 31 65</w:t>
            </w:r>
          </w:p>
          <w:p w14:paraId="3048B775"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+385 98 29 35 78</w:t>
            </w:r>
          </w:p>
          <w:p w14:paraId="70B2C836"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Сисачко-Мославачка област: тел.:</w:t>
            </w:r>
          </w:p>
          <w:p w14:paraId="15B7AF1D"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+385 98 29 35 76</w:t>
            </w:r>
          </w:p>
          <w:p w14:paraId="42C5A9CD"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+385 98 29 35 72</w:t>
            </w:r>
          </w:p>
          <w:p w14:paraId="340FF52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+385 98 981 32 73</w:t>
            </w:r>
          </w:p>
          <w:p w14:paraId="633C2D7C"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Карловска област: тел.: +385 98 24 76 30</w:t>
            </w:r>
          </w:p>
          <w:p w14:paraId="16A9CBDC"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Вараждинска област: тел.: +385 99 211 98 02</w:t>
            </w:r>
          </w:p>
          <w:p w14:paraId="0AFE7A49"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Копривничко - Kрижевачка област: тел.: +385 98 59 22 15</w:t>
            </w:r>
          </w:p>
          <w:p w14:paraId="5FA6014F"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Беловарска-Билогорска област: тел.: +385 98 49 20 24</w:t>
            </w:r>
          </w:p>
          <w:p w14:paraId="7E8D15C7"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Приморска-Горанска област: тел.: +385 91 125 72 10</w:t>
            </w:r>
          </w:p>
          <w:p w14:paraId="05896A95"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Окръг Личко-Сенска област: тел.: +385 91 504 49 17</w:t>
            </w:r>
          </w:p>
          <w:p w14:paraId="03CA903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Вировитичко-Подравска област: тел.:</w:t>
            </w:r>
          </w:p>
          <w:p w14:paraId="0D0AC59A"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+385 98 46 59 45</w:t>
            </w:r>
          </w:p>
          <w:p w14:paraId="714B6CF3"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+385 98 46 59 44</w:t>
            </w:r>
          </w:p>
          <w:p w14:paraId="759F9578"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Окръг Пожешко-Славонска област: тел.: +38598 98 29 204</w:t>
            </w:r>
          </w:p>
          <w:p w14:paraId="06360BB7"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Бродско-Посавска област: тел.: +385 91 51 70 426</w:t>
            </w:r>
          </w:p>
          <w:p w14:paraId="626C2D57"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Задарска област: тел.: +385 98 33 27 65</w:t>
            </w:r>
          </w:p>
          <w:p w14:paraId="6B1455D8"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Осиечко-Баранска област: тел.: +385 31 225 717</w:t>
            </w:r>
          </w:p>
          <w:p w14:paraId="062E2740"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Шибенско-Книнска област: тел.: +385 91 43 41 201</w:t>
            </w:r>
          </w:p>
          <w:p w14:paraId="33A46564"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Вуковарско-Сриемска област: тел.: +385 91 37 04 290</w:t>
            </w:r>
          </w:p>
          <w:p w14:paraId="44D28E6F"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Сплитско-Далматинска област: тел.: +385 91 15 12 003</w:t>
            </w:r>
          </w:p>
          <w:p w14:paraId="5CAF21BF"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Истърска област: тел.: +385 98 44 18 21</w:t>
            </w:r>
          </w:p>
          <w:p w14:paraId="45AE8C08"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ХИОЗ Дубровачко-Неретванска област: тел.: +385 98 24 34 54</w:t>
            </w:r>
          </w:p>
          <w:p w14:paraId="543EDB1B"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 </w:t>
            </w:r>
          </w:p>
          <w:p w14:paraId="0A689099"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Хърватският Червен кръст открива телефонни линии за оказване на психологическа помощ:</w:t>
            </w:r>
          </w:p>
          <w:p w14:paraId="688005BC"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За Истърска област: тел.: +385 91 300 2626</w:t>
            </w:r>
          </w:p>
          <w:p w14:paraId="1268FA6E"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За Вараждинска област: тел.: +385 91 564 6361 и +385 91 935 2424</w:t>
            </w:r>
          </w:p>
          <w:p w14:paraId="605C0E79"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За Личо-Сенска област: тел.: +385 99 314 517</w:t>
            </w:r>
          </w:p>
          <w:p w14:paraId="46A420DB" w14:textId="77777777" w:rsidR="00395C57" w:rsidRPr="004D46A8" w:rsidRDefault="00395C57" w:rsidP="00780BA9">
            <w:pPr>
              <w:shd w:val="clear" w:color="auto" w:fill="FFFFFF"/>
              <w:jc w:val="both"/>
              <w:rPr>
                <w:rFonts w:ascii="Cambria" w:eastAsia="Times New Roman" w:hAnsi="Cambria"/>
                <w:color w:val="000000"/>
                <w:lang w:eastAsia="bg-BG"/>
              </w:rPr>
            </w:pPr>
            <w:r w:rsidRPr="004D46A8">
              <w:rPr>
                <w:rFonts w:ascii="Cambria" w:eastAsia="Times New Roman" w:hAnsi="Cambria"/>
                <w:color w:val="000000"/>
                <w:lang w:eastAsia="bg-BG"/>
              </w:rPr>
              <w:t>За Сисакчко-Мославачко област: тел.: +385 91 9522 452</w:t>
            </w:r>
          </w:p>
          <w:p w14:paraId="455972CA" w14:textId="218D56CA" w:rsidR="00395C57" w:rsidRPr="004D46A8" w:rsidRDefault="00395C57" w:rsidP="00780BA9">
            <w:pPr>
              <w:spacing w:line="276" w:lineRule="auto"/>
              <w:contextualSpacing/>
              <w:jc w:val="both"/>
              <w:rPr>
                <w:rFonts w:ascii="Cambria" w:hAnsi="Cambria"/>
              </w:rPr>
            </w:pPr>
            <w:r w:rsidRPr="004D46A8">
              <w:rPr>
                <w:rFonts w:ascii="Cambria" w:eastAsia="Times New Roman" w:hAnsi="Cambria"/>
                <w:color w:val="000000"/>
                <w:lang w:eastAsia="bg-BG"/>
              </w:rPr>
              <w:t>За Сплитско-Далматинска област: 112 (операторът ще прехвърли повикването към градското дружество на Червения кръст на Сплит; достъпен всеки ден от 8:00 до 20:00 ч.)</w:t>
            </w:r>
          </w:p>
        </w:tc>
      </w:tr>
      <w:tr w:rsidR="00395C57" w:rsidRPr="004D46A8" w14:paraId="1F5ABF6E" w14:textId="77777777" w:rsidTr="00AB399D">
        <w:trPr>
          <w:trHeight w:val="870"/>
        </w:trPr>
        <w:tc>
          <w:tcPr>
            <w:tcW w:w="3543" w:type="dxa"/>
            <w:gridSpan w:val="3"/>
          </w:tcPr>
          <w:p w14:paraId="67F54173"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shd w:val="clear" w:color="auto" w:fill="auto"/>
          </w:tcPr>
          <w:p w14:paraId="46DCCABE" w14:textId="3757ED57" w:rsidR="00395C57" w:rsidRPr="004D46A8" w:rsidRDefault="00395C57" w:rsidP="00780BA9">
            <w:pPr>
              <w:spacing w:before="120" w:after="120"/>
              <w:jc w:val="both"/>
              <w:rPr>
                <w:rFonts w:ascii="Cambria" w:hAnsi="Cambria"/>
              </w:rPr>
            </w:pPr>
            <w:r w:rsidRPr="004D46A8">
              <w:rPr>
                <w:rFonts w:ascii="Cambria" w:hAnsi="Cambria"/>
              </w:rPr>
              <w:t>Няма.</w:t>
            </w:r>
          </w:p>
        </w:tc>
      </w:tr>
      <w:tr w:rsidR="00395C57" w:rsidRPr="004D46A8" w14:paraId="493D5F31" w14:textId="77777777" w:rsidTr="00EF6DFA">
        <w:trPr>
          <w:trHeight w:val="350"/>
        </w:trPr>
        <w:tc>
          <w:tcPr>
            <w:tcW w:w="11605" w:type="dxa"/>
            <w:gridSpan w:val="5"/>
            <w:shd w:val="clear" w:color="auto" w:fill="D9D9D9" w:themeFill="background1" w:themeFillShade="D9"/>
          </w:tcPr>
          <w:p w14:paraId="20E340E5" w14:textId="666FEC86" w:rsidR="00395C57" w:rsidRPr="004D46A8" w:rsidRDefault="00381D17" w:rsidP="00394717">
            <w:pPr>
              <w:spacing w:before="120" w:after="120"/>
              <w:jc w:val="center"/>
              <w:rPr>
                <w:rFonts w:ascii="Cambria" w:hAnsi="Cambria"/>
                <w:b/>
                <w:bCs/>
                <w:sz w:val="28"/>
                <w:szCs w:val="28"/>
              </w:rPr>
            </w:pPr>
            <w:hyperlink r:id="rId95" w:history="1">
              <w:r w:rsidR="00395C57" w:rsidRPr="004D46A8">
                <w:rPr>
                  <w:rFonts w:ascii="Cambria" w:hAnsi="Cambria"/>
                  <w:b/>
                  <w:bCs/>
                  <w:sz w:val="28"/>
                  <w:szCs w:val="28"/>
                </w:rPr>
                <w:t>Черна гора</w:t>
              </w:r>
            </w:hyperlink>
            <w:r w:rsidR="00395C57" w:rsidRPr="004D46A8">
              <w:rPr>
                <w:rFonts w:ascii="Cambria" w:hAnsi="Cambria"/>
                <w:b/>
                <w:bCs/>
                <w:sz w:val="28"/>
                <w:szCs w:val="28"/>
              </w:rPr>
              <w:t xml:space="preserve"> (Подгорица)</w:t>
            </w:r>
          </w:p>
        </w:tc>
      </w:tr>
      <w:tr w:rsidR="00395C57" w:rsidRPr="004D46A8" w14:paraId="4E7D12B8" w14:textId="77777777" w:rsidTr="00AB399D">
        <w:trPr>
          <w:trHeight w:val="636"/>
        </w:trPr>
        <w:tc>
          <w:tcPr>
            <w:tcW w:w="3543" w:type="dxa"/>
            <w:gridSpan w:val="3"/>
          </w:tcPr>
          <w:p w14:paraId="5279B80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73F699FE" w14:textId="77777777" w:rsidR="00395C57" w:rsidRPr="004D46A8" w:rsidRDefault="00395C57" w:rsidP="00780BA9">
            <w:pPr>
              <w:jc w:val="both"/>
              <w:rPr>
                <w:rFonts w:ascii="Cambria" w:hAnsi="Cambria"/>
                <w:color w:val="000000"/>
              </w:rPr>
            </w:pPr>
            <w:r w:rsidRPr="004D46A8">
              <w:rPr>
                <w:rFonts w:ascii="Cambria" w:hAnsi="Cambria"/>
                <w:color w:val="000000"/>
              </w:rPr>
              <w:t>Всички гранични пунктове на Черна гора са затворени за всички чужденци,</w:t>
            </w:r>
            <w:r w:rsidRPr="004D46A8">
              <w:rPr>
                <w:rFonts w:ascii="Cambria" w:hAnsi="Cambria"/>
              </w:rPr>
              <w:t xml:space="preserve"> </w:t>
            </w:r>
            <w:r w:rsidRPr="004D46A8">
              <w:rPr>
                <w:rFonts w:ascii="Cambria" w:hAnsi="Cambria"/>
                <w:color w:val="000000"/>
              </w:rPr>
              <w:t>(с изключение на тези със статут на пребиваване в Черна гора) . В страната се допускат единствено граждани на Черна гора и чужденци с постоянни карти за пребиваване.</w:t>
            </w:r>
          </w:p>
          <w:p w14:paraId="2295236F" w14:textId="72FDDF00" w:rsidR="00395C57" w:rsidRPr="004D46A8" w:rsidRDefault="00395C57" w:rsidP="00780BA9">
            <w:pPr>
              <w:pStyle w:val="Normal6"/>
              <w:spacing w:before="120" w:beforeAutospacing="0" w:after="120" w:afterAutospacing="0"/>
              <w:jc w:val="both"/>
              <w:rPr>
                <w:rFonts w:ascii="Cambria" w:hAnsi="Cambria"/>
                <w:sz w:val="22"/>
                <w:szCs w:val="22"/>
              </w:rPr>
            </w:pPr>
          </w:p>
        </w:tc>
      </w:tr>
      <w:tr w:rsidR="00395C57" w:rsidRPr="004D46A8" w14:paraId="3E22639F" w14:textId="77777777" w:rsidTr="00AB399D">
        <w:trPr>
          <w:trHeight w:val="871"/>
        </w:trPr>
        <w:tc>
          <w:tcPr>
            <w:tcW w:w="3543" w:type="dxa"/>
            <w:gridSpan w:val="3"/>
          </w:tcPr>
          <w:p w14:paraId="2F43FBEE"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67EA27A" w14:textId="77777777" w:rsidR="00395C57" w:rsidRPr="004D46A8" w:rsidRDefault="00395C57" w:rsidP="00780BA9">
            <w:pPr>
              <w:jc w:val="both"/>
              <w:rPr>
                <w:rFonts w:ascii="Cambria" w:hAnsi="Cambria"/>
                <w:bCs/>
              </w:rPr>
            </w:pPr>
            <w:r w:rsidRPr="004D46A8">
              <w:rPr>
                <w:rFonts w:ascii="Cambria" w:hAnsi="Cambria"/>
              </w:rPr>
              <w:t>Черна гора отвори пристанищата си</w:t>
            </w:r>
            <w:r w:rsidRPr="004D46A8">
              <w:rPr>
                <w:rFonts w:ascii="Cambria" w:hAnsi="Cambria"/>
                <w:b/>
              </w:rPr>
              <w:t xml:space="preserve"> - </w:t>
            </w:r>
            <w:r w:rsidRPr="004D46A8">
              <w:rPr>
                <w:rFonts w:ascii="Cambria" w:hAnsi="Cambria"/>
                <w:bCs/>
              </w:rPr>
              <w:t>Бар, Будва, Котор, Лука, Кумбор – Портонови и Тиват (Gat I и Gat II), при санитарни мерки за предотвратяване разпространението на корона вируса, в съответствие с препоръките на Института за обществено здраве на Черна гора.</w:t>
            </w:r>
          </w:p>
          <w:p w14:paraId="532C103D" w14:textId="77777777" w:rsidR="00395C57" w:rsidRPr="004D46A8" w:rsidRDefault="00395C57" w:rsidP="00780BA9">
            <w:pPr>
              <w:jc w:val="both"/>
              <w:rPr>
                <w:rFonts w:ascii="Cambria" w:hAnsi="Cambria"/>
              </w:rPr>
            </w:pPr>
            <w:r w:rsidRPr="004D46A8">
              <w:rPr>
                <w:rFonts w:ascii="Cambria" w:hAnsi="Cambria"/>
              </w:rPr>
              <w:t>Отворените граничните пунктове на Черна гора за международния автомобилен и товарен трафик на Черна гора:</w:t>
            </w:r>
          </w:p>
          <w:p w14:paraId="5C77DFE8" w14:textId="77777777" w:rsidR="00395C57" w:rsidRPr="004D46A8" w:rsidRDefault="00395C57" w:rsidP="00780BA9">
            <w:pPr>
              <w:pStyle w:val="NoSpacing"/>
              <w:jc w:val="both"/>
              <w:rPr>
                <w:rFonts w:ascii="Cambria" w:hAnsi="Cambria"/>
              </w:rPr>
            </w:pPr>
            <w:r w:rsidRPr="004D46A8">
              <w:rPr>
                <w:rFonts w:ascii="Cambria" w:hAnsi="Cambria"/>
              </w:rPr>
              <w:t xml:space="preserve">- Босна и Херцеговина: </w:t>
            </w:r>
          </w:p>
          <w:p w14:paraId="7DD5A8C2" w14:textId="77777777" w:rsidR="00395C57" w:rsidRPr="004D46A8" w:rsidRDefault="00395C57" w:rsidP="00780BA9">
            <w:pPr>
              <w:pStyle w:val="NoSpacing"/>
              <w:jc w:val="both"/>
              <w:rPr>
                <w:rFonts w:ascii="Cambria" w:hAnsi="Cambria"/>
              </w:rPr>
            </w:pPr>
            <w:r w:rsidRPr="004D46A8">
              <w:rPr>
                <w:rFonts w:ascii="Cambria" w:hAnsi="Cambria"/>
              </w:rPr>
              <w:t xml:space="preserve"> ГКПП Ilino Brdo - Klobuk,  по пътя Nikšić - Trebinje,</w:t>
            </w:r>
          </w:p>
          <w:p w14:paraId="08B826BF" w14:textId="77777777" w:rsidR="00395C57" w:rsidRPr="004D46A8" w:rsidRDefault="00395C57" w:rsidP="00780BA9">
            <w:pPr>
              <w:pStyle w:val="NoSpacing"/>
              <w:jc w:val="both"/>
              <w:rPr>
                <w:rFonts w:ascii="Cambria" w:hAnsi="Cambria"/>
              </w:rPr>
            </w:pPr>
            <w:r w:rsidRPr="004D46A8">
              <w:rPr>
                <w:rFonts w:ascii="Cambria" w:hAnsi="Cambria"/>
              </w:rPr>
              <w:t xml:space="preserve"> - Албания :</w:t>
            </w:r>
          </w:p>
          <w:p w14:paraId="1BB32210" w14:textId="77777777" w:rsidR="00395C57" w:rsidRPr="004D46A8" w:rsidRDefault="00395C57" w:rsidP="00780BA9">
            <w:pPr>
              <w:pStyle w:val="NoSpacing"/>
              <w:jc w:val="both"/>
              <w:rPr>
                <w:rFonts w:ascii="Cambria" w:hAnsi="Cambria"/>
              </w:rPr>
            </w:pPr>
            <w:r w:rsidRPr="004D46A8">
              <w:rPr>
                <w:rFonts w:ascii="Cambria" w:hAnsi="Cambria"/>
              </w:rPr>
              <w:t>ГКПП  Božaj - Hani Hotit, по пътя Podgorica - Skadar</w:t>
            </w:r>
          </w:p>
          <w:p w14:paraId="422E8DE3" w14:textId="77777777" w:rsidR="00395C57" w:rsidRPr="004D46A8" w:rsidRDefault="00395C57" w:rsidP="00780BA9">
            <w:pPr>
              <w:pStyle w:val="NoSpacing"/>
              <w:jc w:val="both"/>
              <w:rPr>
                <w:rFonts w:ascii="Cambria" w:hAnsi="Cambria"/>
              </w:rPr>
            </w:pPr>
            <w:r w:rsidRPr="004D46A8">
              <w:rPr>
                <w:rFonts w:ascii="Cambria" w:hAnsi="Cambria"/>
              </w:rPr>
              <w:t xml:space="preserve">- Хърватия: </w:t>
            </w:r>
          </w:p>
          <w:p w14:paraId="0F0621A6" w14:textId="77777777" w:rsidR="00395C57" w:rsidRPr="004D46A8" w:rsidRDefault="00395C57" w:rsidP="00780BA9">
            <w:pPr>
              <w:pStyle w:val="NoSpacing"/>
              <w:jc w:val="both"/>
              <w:rPr>
                <w:rFonts w:ascii="Cambria" w:hAnsi="Cambria"/>
              </w:rPr>
            </w:pPr>
            <w:r w:rsidRPr="004D46A8">
              <w:rPr>
                <w:rFonts w:ascii="Cambria" w:hAnsi="Cambria"/>
              </w:rPr>
              <w:t>ГКПП  Debeli Brijeg- Karasovići, по пътя Herceg Novi –  Dubrovnik;</w:t>
            </w:r>
          </w:p>
          <w:p w14:paraId="79458B28" w14:textId="77777777" w:rsidR="00395C57" w:rsidRPr="004D46A8" w:rsidRDefault="00395C57" w:rsidP="00780BA9">
            <w:pPr>
              <w:pStyle w:val="NoSpacing"/>
              <w:jc w:val="both"/>
              <w:rPr>
                <w:rFonts w:ascii="Cambria" w:hAnsi="Cambria"/>
              </w:rPr>
            </w:pPr>
            <w:r w:rsidRPr="004D46A8">
              <w:rPr>
                <w:rFonts w:ascii="Cambria" w:hAnsi="Cambria"/>
              </w:rPr>
              <w:t>- Сърбия:</w:t>
            </w:r>
          </w:p>
          <w:p w14:paraId="7BF88406" w14:textId="77777777" w:rsidR="00395C57" w:rsidRPr="004D46A8" w:rsidRDefault="00395C57" w:rsidP="00780BA9">
            <w:pPr>
              <w:pStyle w:val="NoSpacing"/>
              <w:jc w:val="both"/>
              <w:rPr>
                <w:rFonts w:ascii="Cambria" w:hAnsi="Cambria"/>
              </w:rPr>
            </w:pPr>
            <w:r w:rsidRPr="004D46A8">
              <w:rPr>
                <w:rFonts w:ascii="Cambria" w:hAnsi="Cambria"/>
              </w:rPr>
              <w:t>ГКПП  Dobrakovo- Gostun, по пътя Bijelo Polje – Prijepolje;</w:t>
            </w:r>
          </w:p>
          <w:p w14:paraId="07EDDC2F" w14:textId="77777777" w:rsidR="00395C57" w:rsidRPr="004D46A8" w:rsidRDefault="00395C57" w:rsidP="00780BA9">
            <w:pPr>
              <w:pStyle w:val="NoSpacing"/>
              <w:jc w:val="both"/>
              <w:rPr>
                <w:rFonts w:ascii="Cambria" w:hAnsi="Cambria"/>
              </w:rPr>
            </w:pPr>
            <w:r w:rsidRPr="004D46A8">
              <w:rPr>
                <w:rFonts w:ascii="Cambria" w:hAnsi="Cambria"/>
              </w:rPr>
              <w:t>ГКПП  Dračenovac - Špiljani, по пътя Rožaje – Novi Pazar;</w:t>
            </w:r>
          </w:p>
          <w:p w14:paraId="4B24B03F" w14:textId="77777777" w:rsidR="00395C57" w:rsidRPr="004D46A8" w:rsidRDefault="00395C57" w:rsidP="00780BA9">
            <w:pPr>
              <w:pStyle w:val="NoSpacing"/>
              <w:jc w:val="both"/>
              <w:rPr>
                <w:rFonts w:ascii="Cambria" w:hAnsi="Cambria"/>
              </w:rPr>
            </w:pPr>
            <w:r w:rsidRPr="004D46A8">
              <w:rPr>
                <w:rFonts w:ascii="Cambria" w:hAnsi="Cambria"/>
              </w:rPr>
              <w:t>-Косово:</w:t>
            </w:r>
          </w:p>
          <w:p w14:paraId="598A2B11" w14:textId="77777777" w:rsidR="00395C57" w:rsidRPr="004D46A8" w:rsidRDefault="00395C57" w:rsidP="00780BA9">
            <w:pPr>
              <w:pStyle w:val="NoSpacing"/>
              <w:jc w:val="both"/>
              <w:rPr>
                <w:rFonts w:ascii="Cambria" w:hAnsi="Cambria"/>
              </w:rPr>
            </w:pPr>
            <w:r w:rsidRPr="004D46A8">
              <w:rPr>
                <w:rFonts w:ascii="Cambria" w:hAnsi="Cambria"/>
              </w:rPr>
              <w:t>ГКПП  Kula -Kulina, по пътя Rožaje – Peć;</w:t>
            </w:r>
          </w:p>
          <w:p w14:paraId="5E24A031" w14:textId="42962FF5" w:rsidR="00395C57" w:rsidRPr="004D46A8" w:rsidRDefault="00395C57" w:rsidP="00780BA9">
            <w:pPr>
              <w:jc w:val="both"/>
              <w:rPr>
                <w:rFonts w:ascii="Cambria" w:hAnsi="Cambria"/>
              </w:rPr>
            </w:pPr>
          </w:p>
        </w:tc>
      </w:tr>
      <w:tr w:rsidR="00395C57" w:rsidRPr="004D46A8" w14:paraId="6E582477" w14:textId="77777777" w:rsidTr="00AB399D">
        <w:trPr>
          <w:trHeight w:val="922"/>
        </w:trPr>
        <w:tc>
          <w:tcPr>
            <w:tcW w:w="3543" w:type="dxa"/>
            <w:gridSpan w:val="3"/>
          </w:tcPr>
          <w:p w14:paraId="4854B336"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1C0187C4" w14:textId="77777777" w:rsidR="00395C57" w:rsidRPr="004D46A8" w:rsidRDefault="00395C57" w:rsidP="00780BA9">
            <w:pPr>
              <w:jc w:val="both"/>
              <w:rPr>
                <w:rFonts w:ascii="Cambria" w:hAnsi="Cambria"/>
                <w:bCs/>
                <w:color w:val="000000"/>
              </w:rPr>
            </w:pPr>
            <w:r w:rsidRPr="004D46A8">
              <w:rPr>
                <w:rFonts w:ascii="Cambria" w:hAnsi="Cambria"/>
                <w:bCs/>
                <w:color w:val="000000"/>
              </w:rPr>
              <w:t>Съществуват два сухопътни маршрута за пътуване от Черна гора до България:</w:t>
            </w:r>
          </w:p>
          <w:p w14:paraId="01C236DC" w14:textId="77777777" w:rsidR="00395C57" w:rsidRPr="004D46A8" w:rsidRDefault="00395C57" w:rsidP="00A62613">
            <w:pPr>
              <w:numPr>
                <w:ilvl w:val="0"/>
                <w:numId w:val="16"/>
              </w:numPr>
              <w:jc w:val="both"/>
              <w:rPr>
                <w:rFonts w:ascii="Cambria" w:hAnsi="Cambria"/>
                <w:color w:val="000000"/>
              </w:rPr>
            </w:pPr>
            <w:r w:rsidRPr="004D46A8">
              <w:rPr>
                <w:rFonts w:ascii="Cambria" w:hAnsi="Cambria"/>
                <w:color w:val="000000"/>
              </w:rPr>
              <w:t>през Сърбия;</w:t>
            </w:r>
          </w:p>
          <w:p w14:paraId="12BF426F" w14:textId="77777777" w:rsidR="00395C57" w:rsidRPr="004D46A8" w:rsidRDefault="00395C57" w:rsidP="00A62613">
            <w:pPr>
              <w:numPr>
                <w:ilvl w:val="0"/>
                <w:numId w:val="16"/>
              </w:numPr>
              <w:jc w:val="both"/>
              <w:rPr>
                <w:rFonts w:ascii="Cambria" w:hAnsi="Cambria"/>
                <w:color w:val="000000"/>
              </w:rPr>
            </w:pPr>
            <w:r w:rsidRPr="004D46A8">
              <w:rPr>
                <w:rFonts w:ascii="Cambria" w:hAnsi="Cambria"/>
                <w:color w:val="000000"/>
              </w:rPr>
              <w:t>през Албания, Косово, Северна Македония, като информация за граничните пунктове следва да бъде предоставена от ДП на съответните транзитни на маршрута държави;</w:t>
            </w:r>
          </w:p>
          <w:p w14:paraId="746C0065" w14:textId="4E644BC1" w:rsidR="00395C57" w:rsidRPr="004D46A8" w:rsidRDefault="00395C57" w:rsidP="00780BA9">
            <w:pPr>
              <w:pStyle w:val="NoSpacing"/>
              <w:jc w:val="both"/>
              <w:rPr>
                <w:rFonts w:ascii="Cambria" w:hAnsi="Cambria"/>
              </w:rPr>
            </w:pPr>
            <w:r w:rsidRPr="004D46A8">
              <w:rPr>
                <w:rFonts w:ascii="Cambria" w:hAnsi="Cambria"/>
              </w:rPr>
              <w:t>Всички летища в Черна гора продължават да бъдат затворени за граждански полети, извършват се само правителствени специални полети за граждани на ЕС</w:t>
            </w:r>
          </w:p>
        </w:tc>
      </w:tr>
      <w:tr w:rsidR="00395C57" w:rsidRPr="004D46A8" w14:paraId="1D2D4634" w14:textId="77777777" w:rsidTr="00AB399D">
        <w:trPr>
          <w:trHeight w:val="618"/>
        </w:trPr>
        <w:tc>
          <w:tcPr>
            <w:tcW w:w="3543" w:type="dxa"/>
            <w:gridSpan w:val="3"/>
          </w:tcPr>
          <w:p w14:paraId="467BDA26"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186CB375" w14:textId="78BB1B21" w:rsidR="00395C57" w:rsidRPr="004D46A8" w:rsidRDefault="00395C57" w:rsidP="00780BA9">
            <w:pPr>
              <w:jc w:val="both"/>
              <w:rPr>
                <w:rFonts w:ascii="Cambria" w:hAnsi="Cambria"/>
              </w:rPr>
            </w:pPr>
            <w:r w:rsidRPr="004D46A8">
              <w:rPr>
                <w:rFonts w:ascii="Cambria" w:hAnsi="Cambria"/>
              </w:rPr>
              <w:t>Задължителна самоизолация за 14 дни за всички пътници, идващи от чужбина след пристигането им</w:t>
            </w:r>
          </w:p>
        </w:tc>
      </w:tr>
      <w:tr w:rsidR="00395C57" w:rsidRPr="004D46A8" w14:paraId="4B161B39" w14:textId="77777777" w:rsidTr="00AB399D">
        <w:trPr>
          <w:trHeight w:val="870"/>
        </w:trPr>
        <w:tc>
          <w:tcPr>
            <w:tcW w:w="3543" w:type="dxa"/>
            <w:gridSpan w:val="3"/>
          </w:tcPr>
          <w:p w14:paraId="6CEB034B"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EEA3C40" w14:textId="2ACA043D" w:rsidR="00395C57" w:rsidRPr="004D46A8" w:rsidRDefault="00395C57" w:rsidP="00780BA9">
            <w:pPr>
              <w:spacing w:before="120" w:after="120"/>
              <w:jc w:val="both"/>
              <w:rPr>
                <w:rFonts w:ascii="Cambria" w:hAnsi="Cambria"/>
              </w:rPr>
            </w:pPr>
            <w:r w:rsidRPr="004D46A8">
              <w:rPr>
                <w:rFonts w:ascii="Cambria" w:hAnsi="Cambria"/>
              </w:rPr>
              <w:t>Трафикът на стоки остава безпрепятствен със специални мерки за здравен и санитарен контрол.</w:t>
            </w:r>
          </w:p>
        </w:tc>
      </w:tr>
      <w:tr w:rsidR="00395C57" w:rsidRPr="004D46A8" w14:paraId="3DE34596" w14:textId="77777777" w:rsidTr="00EF6DFA">
        <w:trPr>
          <w:trHeight w:val="350"/>
        </w:trPr>
        <w:tc>
          <w:tcPr>
            <w:tcW w:w="11605" w:type="dxa"/>
            <w:gridSpan w:val="5"/>
            <w:shd w:val="clear" w:color="auto" w:fill="D9D9D9" w:themeFill="background1" w:themeFillShade="D9"/>
          </w:tcPr>
          <w:p w14:paraId="02742CB1" w14:textId="2BBCFEA8" w:rsidR="00395C57" w:rsidRPr="004D46A8" w:rsidRDefault="00381D17" w:rsidP="00394717">
            <w:pPr>
              <w:spacing w:before="120" w:after="120"/>
              <w:jc w:val="center"/>
              <w:rPr>
                <w:rFonts w:ascii="Cambria" w:hAnsi="Cambria"/>
                <w:b/>
                <w:bCs/>
                <w:sz w:val="28"/>
                <w:szCs w:val="28"/>
              </w:rPr>
            </w:pPr>
            <w:hyperlink r:id="rId96" w:history="1">
              <w:r w:rsidR="00395C57" w:rsidRPr="004D46A8">
                <w:rPr>
                  <w:rFonts w:ascii="Cambria" w:hAnsi="Cambria"/>
                  <w:b/>
                  <w:bCs/>
                  <w:sz w:val="28"/>
                  <w:szCs w:val="28"/>
                </w:rPr>
                <w:t>Чехия</w:t>
              </w:r>
            </w:hyperlink>
            <w:r w:rsidR="00395C57" w:rsidRPr="004D46A8">
              <w:rPr>
                <w:rFonts w:ascii="Cambria" w:hAnsi="Cambria"/>
                <w:b/>
                <w:bCs/>
                <w:sz w:val="28"/>
                <w:szCs w:val="28"/>
              </w:rPr>
              <w:t xml:space="preserve"> (Прага)</w:t>
            </w:r>
          </w:p>
        </w:tc>
      </w:tr>
      <w:tr w:rsidR="00395C57" w:rsidRPr="004D46A8" w14:paraId="6FFE5391" w14:textId="77777777" w:rsidTr="00AB399D">
        <w:trPr>
          <w:trHeight w:val="674"/>
        </w:trPr>
        <w:tc>
          <w:tcPr>
            <w:tcW w:w="3543" w:type="dxa"/>
            <w:gridSpan w:val="3"/>
          </w:tcPr>
          <w:p w14:paraId="52F169AE"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DBC45D0" w14:textId="014839AA" w:rsidR="003E0FBE" w:rsidRPr="003E0FBE" w:rsidRDefault="003E0FBE" w:rsidP="00780BA9">
            <w:pPr>
              <w:jc w:val="both"/>
              <w:rPr>
                <w:rFonts w:ascii="Cambria" w:hAnsi="Cambria" w:cs="Times New Roman"/>
              </w:rPr>
            </w:pPr>
            <w:r w:rsidRPr="003E0FBE">
              <w:rPr>
                <w:rFonts w:ascii="Cambria" w:hAnsi="Cambria"/>
              </w:rPr>
              <w:t xml:space="preserve">От 15 юни 2020 г. се възстановява безпрепятственият достъп на български граждани в Чешката република – без изисквания за карантина или </w:t>
            </w:r>
            <w:r w:rsidRPr="003E0FBE">
              <w:rPr>
                <w:rFonts w:ascii="Cambria" w:hAnsi="Cambria"/>
                <w:lang w:val="en-US"/>
              </w:rPr>
              <w:t>PCR</w:t>
            </w:r>
            <w:r w:rsidRPr="003E0FBE">
              <w:rPr>
                <w:rFonts w:ascii="Cambria" w:hAnsi="Cambria"/>
                <w:lang w:val="ru-RU"/>
              </w:rPr>
              <w:t xml:space="preserve"> </w:t>
            </w:r>
            <w:r w:rsidRPr="003E0FBE">
              <w:rPr>
                <w:rFonts w:ascii="Cambria" w:hAnsi="Cambria"/>
              </w:rPr>
              <w:t>тест.</w:t>
            </w:r>
          </w:p>
          <w:p w14:paraId="0ACEFFC7" w14:textId="77777777" w:rsidR="003E0FBE" w:rsidRDefault="003E0FBE" w:rsidP="00780BA9">
            <w:pPr>
              <w:jc w:val="both"/>
              <w:rPr>
                <w:rFonts w:ascii="Cambria" w:hAnsi="Cambria" w:cs="Times New Roman"/>
              </w:rPr>
            </w:pPr>
          </w:p>
          <w:p w14:paraId="66C6AF84"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От 11 май 2020 г. се разрешава на </w:t>
            </w:r>
            <w:r w:rsidRPr="004D46A8">
              <w:rPr>
                <w:rFonts w:ascii="Cambria" w:hAnsi="Cambria" w:cs="Times New Roman"/>
                <w:bCs/>
              </w:rPr>
              <w:t>граждани на ДЧ на ЕС</w:t>
            </w:r>
            <w:r w:rsidRPr="004D46A8">
              <w:rPr>
                <w:rFonts w:ascii="Cambria" w:hAnsi="Cambria" w:cs="Times New Roman"/>
              </w:rPr>
              <w:t xml:space="preserve"> да влизат на територията на Чешката република с цел бизнес, при спазване на следните условия:</w:t>
            </w:r>
          </w:p>
          <w:p w14:paraId="6F484D84" w14:textId="77777777" w:rsidR="00395C57" w:rsidRPr="004D46A8" w:rsidRDefault="00395C57" w:rsidP="00780BA9">
            <w:pPr>
              <w:jc w:val="both"/>
              <w:rPr>
                <w:rFonts w:ascii="Cambria" w:hAnsi="Cambria" w:cs="Times New Roman"/>
              </w:rPr>
            </w:pPr>
          </w:p>
          <w:p w14:paraId="43D2B6BE" w14:textId="3AC7C313" w:rsidR="00395C57" w:rsidRPr="004D46A8" w:rsidRDefault="00395C57" w:rsidP="00780BA9">
            <w:pPr>
              <w:jc w:val="both"/>
              <w:rPr>
                <w:rFonts w:ascii="Cambria" w:hAnsi="Cambria" w:cs="Times New Roman"/>
              </w:rPr>
            </w:pPr>
            <w:r w:rsidRPr="004D46A8">
              <w:rPr>
                <w:rFonts w:ascii="Cambria" w:hAnsi="Cambria" w:cs="Times New Roman"/>
              </w:rPr>
              <w:t xml:space="preserve">При планиран престой </w:t>
            </w:r>
            <w:r w:rsidRPr="004D46A8">
              <w:rPr>
                <w:rFonts w:ascii="Cambria" w:hAnsi="Cambria" w:cs="Times New Roman"/>
                <w:bCs/>
              </w:rPr>
              <w:t>до 72 часа</w:t>
            </w:r>
            <w:r w:rsidRPr="004D46A8">
              <w:rPr>
                <w:rFonts w:ascii="Cambria" w:hAnsi="Cambria" w:cs="Times New Roman"/>
              </w:rPr>
              <w:t xml:space="preserve"> на територията на Чешката република (не се отнася до редовно преминаване на границите в смисъла на трансграничен работник):</w:t>
            </w:r>
          </w:p>
          <w:p w14:paraId="05B95F2F" w14:textId="77777777" w:rsidR="00395C57" w:rsidRPr="004D46A8" w:rsidRDefault="00395C57" w:rsidP="00780BA9">
            <w:pPr>
              <w:ind w:left="720"/>
              <w:jc w:val="both"/>
              <w:rPr>
                <w:rFonts w:ascii="Cambria" w:hAnsi="Cambria" w:cs="Times New Roman"/>
              </w:rPr>
            </w:pPr>
          </w:p>
          <w:p w14:paraId="33853E7B" w14:textId="1C938CBE" w:rsidR="00395C57" w:rsidRPr="004D46A8" w:rsidRDefault="00395C57" w:rsidP="00780BA9">
            <w:pPr>
              <w:jc w:val="both"/>
              <w:rPr>
                <w:rFonts w:ascii="Cambria" w:hAnsi="Cambria" w:cs="Times New Roman"/>
              </w:rPr>
            </w:pPr>
            <w:r w:rsidRPr="004D46A8">
              <w:rPr>
                <w:rFonts w:ascii="Cambria" w:hAnsi="Cambria" w:cs="Times New Roman"/>
                <w:bCs/>
              </w:rPr>
              <w:t>Граждани на Чешката република и чуждестранни граждани с право на временно пребиваване над 90 дни или граждани с право на постоянно пребиваване в Чешката република</w:t>
            </w:r>
            <w:r w:rsidRPr="004D46A8">
              <w:rPr>
                <w:rFonts w:ascii="Cambria" w:hAnsi="Cambria" w:cs="Times New Roman"/>
              </w:rPr>
              <w:t>, напуснали страната за период по-кратък от 72 часа и връщащи се обратно в Чешката република, следва да представят негативен PCR тест или да постъпят под карантина.</w:t>
            </w:r>
          </w:p>
          <w:p w14:paraId="19BAB533" w14:textId="77777777" w:rsidR="00395C57" w:rsidRPr="004D46A8" w:rsidRDefault="00395C57" w:rsidP="00780BA9">
            <w:pPr>
              <w:ind w:left="720"/>
              <w:jc w:val="both"/>
              <w:rPr>
                <w:rFonts w:ascii="Cambria" w:hAnsi="Cambria" w:cs="Times New Roman"/>
              </w:rPr>
            </w:pPr>
          </w:p>
          <w:p w14:paraId="2AC62811" w14:textId="77777777" w:rsidR="00395C57" w:rsidRPr="004D46A8" w:rsidRDefault="00395C57" w:rsidP="00780BA9">
            <w:pPr>
              <w:jc w:val="both"/>
              <w:rPr>
                <w:rFonts w:ascii="Cambria" w:hAnsi="Cambria" w:cs="Times New Roman"/>
              </w:rPr>
            </w:pPr>
            <w:r w:rsidRPr="004D46A8">
              <w:rPr>
                <w:rFonts w:ascii="Cambria" w:hAnsi="Cambria" w:cs="Times New Roman"/>
                <w:bCs/>
              </w:rPr>
              <w:t>Гражданите на ЕС, встъпващи в Чешката република</w:t>
            </w:r>
            <w:r w:rsidRPr="004D46A8">
              <w:rPr>
                <w:rFonts w:ascii="Cambria" w:hAnsi="Cambria" w:cs="Times New Roman"/>
              </w:rPr>
              <w:t xml:space="preserve"> за по-малко от 72 часа за търговска дейност, следва да представят негативен PCR тест. При липса на такъв, не биха могли да влязат в страната.</w:t>
            </w:r>
          </w:p>
          <w:p w14:paraId="0EFBD30B" w14:textId="77777777" w:rsidR="00395C57" w:rsidRPr="004D46A8" w:rsidRDefault="00395C57" w:rsidP="00780BA9">
            <w:pPr>
              <w:jc w:val="both"/>
              <w:rPr>
                <w:rFonts w:ascii="Cambria" w:hAnsi="Cambria" w:cs="Times New Roman"/>
              </w:rPr>
            </w:pPr>
          </w:p>
          <w:p w14:paraId="6DDC0FAE" w14:textId="77777777" w:rsidR="00395C57" w:rsidRPr="004D46A8" w:rsidRDefault="00395C57" w:rsidP="00780BA9">
            <w:pPr>
              <w:jc w:val="both"/>
              <w:rPr>
                <w:rFonts w:ascii="Cambria" w:hAnsi="Cambria" w:cs="Times New Roman"/>
              </w:rPr>
            </w:pPr>
            <w:r w:rsidRPr="004D46A8">
              <w:rPr>
                <w:rFonts w:ascii="Cambria" w:hAnsi="Cambria" w:cs="Times New Roman"/>
              </w:rPr>
              <w:t>Допълнителни документи, които трябва да представят са:</w:t>
            </w:r>
          </w:p>
          <w:p w14:paraId="2E527961" w14:textId="77777777" w:rsidR="00395C57" w:rsidRPr="004D46A8" w:rsidRDefault="00395C57" w:rsidP="00A62613">
            <w:pPr>
              <w:pStyle w:val="ListParagraph"/>
              <w:numPr>
                <w:ilvl w:val="1"/>
                <w:numId w:val="24"/>
              </w:numPr>
              <w:jc w:val="both"/>
              <w:rPr>
                <w:rFonts w:ascii="Cambria" w:hAnsi="Cambria" w:cs="Times New Roman"/>
              </w:rPr>
            </w:pPr>
            <w:r w:rsidRPr="004D46A8">
              <w:rPr>
                <w:rFonts w:ascii="Cambria" w:hAnsi="Cambria" w:cs="Times New Roman"/>
              </w:rPr>
              <w:t>покана за среща или командировка;</w:t>
            </w:r>
          </w:p>
          <w:p w14:paraId="2D0738C2" w14:textId="77777777" w:rsidR="00395C57" w:rsidRPr="004D46A8" w:rsidRDefault="00395C57" w:rsidP="00A62613">
            <w:pPr>
              <w:pStyle w:val="ListParagraph"/>
              <w:numPr>
                <w:ilvl w:val="1"/>
                <w:numId w:val="24"/>
              </w:numPr>
              <w:jc w:val="both"/>
              <w:rPr>
                <w:rFonts w:ascii="Cambria" w:hAnsi="Cambria" w:cs="Times New Roman"/>
              </w:rPr>
            </w:pPr>
            <w:r w:rsidRPr="004D46A8">
              <w:rPr>
                <w:rFonts w:ascii="Cambria" w:hAnsi="Cambria" w:cs="Times New Roman"/>
              </w:rPr>
              <w:t>поръчка;</w:t>
            </w:r>
          </w:p>
          <w:p w14:paraId="09193F00" w14:textId="77777777" w:rsidR="00395C57" w:rsidRPr="004D46A8" w:rsidRDefault="00395C57" w:rsidP="00A62613">
            <w:pPr>
              <w:pStyle w:val="ListParagraph"/>
              <w:numPr>
                <w:ilvl w:val="1"/>
                <w:numId w:val="24"/>
              </w:numPr>
              <w:jc w:val="both"/>
              <w:rPr>
                <w:rFonts w:ascii="Cambria" w:hAnsi="Cambria" w:cs="Times New Roman"/>
              </w:rPr>
            </w:pPr>
            <w:r w:rsidRPr="004D46A8">
              <w:rPr>
                <w:rFonts w:ascii="Cambria" w:hAnsi="Cambria" w:cs="Times New Roman"/>
              </w:rPr>
              <w:t>договор за изпълнение;</w:t>
            </w:r>
          </w:p>
          <w:p w14:paraId="28929248" w14:textId="77777777" w:rsidR="00395C57" w:rsidRPr="004D46A8" w:rsidRDefault="00395C57" w:rsidP="00A62613">
            <w:pPr>
              <w:pStyle w:val="ListParagraph"/>
              <w:numPr>
                <w:ilvl w:val="1"/>
                <w:numId w:val="24"/>
              </w:numPr>
              <w:jc w:val="both"/>
              <w:rPr>
                <w:rFonts w:ascii="Cambria" w:hAnsi="Cambria" w:cs="Times New Roman"/>
              </w:rPr>
            </w:pPr>
            <w:r w:rsidRPr="004D46A8">
              <w:rPr>
                <w:rFonts w:ascii="Cambria" w:hAnsi="Cambria" w:cs="Times New Roman"/>
              </w:rPr>
              <w:t>извлечение от търговския регистър/актуално състояние;</w:t>
            </w:r>
          </w:p>
          <w:p w14:paraId="1A029F3D" w14:textId="77777777" w:rsidR="00395C57" w:rsidRPr="004D46A8" w:rsidRDefault="00395C57" w:rsidP="00780BA9">
            <w:pPr>
              <w:jc w:val="both"/>
              <w:rPr>
                <w:rFonts w:ascii="Cambria" w:hAnsi="Cambria" w:cs="Times New Roman"/>
              </w:rPr>
            </w:pPr>
          </w:p>
          <w:p w14:paraId="71A39AC8" w14:textId="77777777" w:rsidR="00395C57" w:rsidRPr="004D46A8" w:rsidRDefault="00395C57" w:rsidP="00780BA9">
            <w:pPr>
              <w:jc w:val="both"/>
              <w:rPr>
                <w:rFonts w:ascii="Cambria" w:hAnsi="Cambria" w:cs="Times New Roman"/>
              </w:rPr>
            </w:pPr>
            <w:r w:rsidRPr="004D46A8">
              <w:rPr>
                <w:rFonts w:ascii="Cambria" w:hAnsi="Cambria" w:cs="Times New Roman"/>
              </w:rPr>
              <w:t>При работата си следва да ползват респиратори клас FFP2 и да спазват другите хигиенни и ограничителни мерки в Чешката република.</w:t>
            </w:r>
          </w:p>
          <w:p w14:paraId="2C75F0A1" w14:textId="77777777" w:rsidR="00395C57" w:rsidRPr="004D46A8" w:rsidRDefault="00395C57" w:rsidP="00780BA9">
            <w:pPr>
              <w:jc w:val="both"/>
              <w:rPr>
                <w:rFonts w:ascii="Cambria" w:hAnsi="Cambria" w:cs="Times New Roman"/>
              </w:rPr>
            </w:pPr>
          </w:p>
          <w:p w14:paraId="439D21A3" w14:textId="77777777" w:rsidR="00395C57" w:rsidRPr="004D46A8" w:rsidRDefault="00395C57" w:rsidP="00780BA9">
            <w:pPr>
              <w:jc w:val="both"/>
              <w:rPr>
                <w:rFonts w:ascii="Cambria" w:hAnsi="Cambria" w:cs="Times New Roman"/>
              </w:rPr>
            </w:pPr>
            <w:r w:rsidRPr="004D46A8">
              <w:rPr>
                <w:rFonts w:ascii="Cambria" w:hAnsi="Cambria" w:cs="Times New Roman"/>
                <w:bCs/>
              </w:rPr>
              <w:t>Гражданите на ЕС, встъпващи в Чешката република с цел търговска дейност за период над 72 ч</w:t>
            </w:r>
            <w:r w:rsidRPr="004D46A8">
              <w:rPr>
                <w:rFonts w:ascii="Cambria" w:hAnsi="Cambria" w:cs="Times New Roman"/>
              </w:rPr>
              <w:t>., следва да представят негативен PCR тест. При липса на такъв, не биха могли да влязат в страната. В изключителни случаи, е възможно влизането в страната и без PCR тест, но с разрешение на компетентния министър от съответния сектор. Тогава тестът се извършва в Чешката република до 72 ч. след встъпването им в страната.</w:t>
            </w:r>
          </w:p>
          <w:p w14:paraId="7E203930" w14:textId="77777777" w:rsidR="00395C57" w:rsidRPr="004D46A8" w:rsidRDefault="00395C57" w:rsidP="00780BA9">
            <w:pPr>
              <w:jc w:val="both"/>
              <w:rPr>
                <w:rFonts w:ascii="Cambria" w:hAnsi="Cambria" w:cs="Times New Roman"/>
              </w:rPr>
            </w:pPr>
          </w:p>
          <w:p w14:paraId="353ED183" w14:textId="77777777" w:rsidR="00395C57" w:rsidRPr="004D46A8" w:rsidRDefault="00395C57" w:rsidP="00780BA9">
            <w:pPr>
              <w:jc w:val="both"/>
              <w:rPr>
                <w:rFonts w:ascii="Cambria" w:hAnsi="Cambria" w:cs="Times New Roman"/>
              </w:rPr>
            </w:pPr>
            <w:r w:rsidRPr="004D46A8">
              <w:rPr>
                <w:rFonts w:ascii="Cambria" w:hAnsi="Cambria" w:cs="Times New Roman"/>
              </w:rPr>
              <w:t>Допълнителни документи, които трябва да представят гражданите на ЕС са:</w:t>
            </w:r>
          </w:p>
          <w:p w14:paraId="45F857CB" w14:textId="77777777" w:rsidR="00395C57" w:rsidRPr="004D46A8" w:rsidRDefault="00395C57" w:rsidP="00A62613">
            <w:pPr>
              <w:pStyle w:val="ListParagraph"/>
              <w:numPr>
                <w:ilvl w:val="0"/>
                <w:numId w:val="28"/>
              </w:numPr>
              <w:jc w:val="both"/>
              <w:rPr>
                <w:rFonts w:ascii="Cambria" w:hAnsi="Cambria" w:cs="Times New Roman"/>
              </w:rPr>
            </w:pPr>
            <w:r w:rsidRPr="004D46A8">
              <w:rPr>
                <w:rFonts w:ascii="Cambria" w:hAnsi="Cambria" w:cs="Times New Roman"/>
              </w:rPr>
              <w:t>трудов договор;</w:t>
            </w:r>
          </w:p>
          <w:p w14:paraId="634CF257" w14:textId="77777777" w:rsidR="00395C57" w:rsidRPr="004D46A8" w:rsidRDefault="00395C57" w:rsidP="00A62613">
            <w:pPr>
              <w:pStyle w:val="ListParagraph"/>
              <w:numPr>
                <w:ilvl w:val="0"/>
                <w:numId w:val="28"/>
              </w:numPr>
              <w:jc w:val="both"/>
              <w:rPr>
                <w:rFonts w:ascii="Cambria" w:hAnsi="Cambria" w:cs="Times New Roman"/>
              </w:rPr>
            </w:pPr>
            <w:r w:rsidRPr="004D46A8">
              <w:rPr>
                <w:rFonts w:ascii="Cambria" w:hAnsi="Cambria" w:cs="Times New Roman"/>
              </w:rPr>
              <w:t>покана за преговори;</w:t>
            </w:r>
          </w:p>
          <w:p w14:paraId="19F9ED84" w14:textId="77777777" w:rsidR="00395C57" w:rsidRPr="004D46A8" w:rsidRDefault="00395C57" w:rsidP="00A62613">
            <w:pPr>
              <w:pStyle w:val="ListParagraph"/>
              <w:numPr>
                <w:ilvl w:val="0"/>
                <w:numId w:val="28"/>
              </w:numPr>
              <w:jc w:val="both"/>
              <w:rPr>
                <w:rFonts w:ascii="Cambria" w:hAnsi="Cambria" w:cs="Times New Roman"/>
              </w:rPr>
            </w:pPr>
            <w:r w:rsidRPr="004D46A8">
              <w:rPr>
                <w:rFonts w:ascii="Cambria" w:hAnsi="Cambria" w:cs="Times New Roman"/>
              </w:rPr>
              <w:t>документ за направена поръчка</w:t>
            </w:r>
          </w:p>
          <w:p w14:paraId="2419A8BD" w14:textId="77777777" w:rsidR="00395C57" w:rsidRPr="004D46A8" w:rsidRDefault="00395C57" w:rsidP="00A62613">
            <w:pPr>
              <w:pStyle w:val="ListParagraph"/>
              <w:numPr>
                <w:ilvl w:val="0"/>
                <w:numId w:val="28"/>
              </w:numPr>
              <w:jc w:val="both"/>
              <w:rPr>
                <w:rFonts w:ascii="Cambria" w:hAnsi="Cambria" w:cs="Times New Roman"/>
              </w:rPr>
            </w:pPr>
            <w:r w:rsidRPr="004D46A8">
              <w:rPr>
                <w:rFonts w:ascii="Cambria" w:hAnsi="Cambria" w:cs="Times New Roman"/>
              </w:rPr>
              <w:t>друг относим документ</w:t>
            </w:r>
          </w:p>
          <w:p w14:paraId="076B0E97" w14:textId="77777777" w:rsidR="00395C57" w:rsidRPr="004D46A8" w:rsidRDefault="00395C57" w:rsidP="00780BA9">
            <w:pPr>
              <w:jc w:val="both"/>
              <w:rPr>
                <w:rFonts w:ascii="Cambria" w:hAnsi="Cambria" w:cs="Times New Roman"/>
              </w:rPr>
            </w:pPr>
          </w:p>
          <w:p w14:paraId="311B659D" w14:textId="77777777" w:rsidR="00395C57" w:rsidRPr="004D46A8" w:rsidRDefault="00395C57" w:rsidP="00780BA9">
            <w:pPr>
              <w:jc w:val="both"/>
              <w:rPr>
                <w:rFonts w:ascii="Cambria" w:hAnsi="Cambria" w:cs="Times New Roman"/>
              </w:rPr>
            </w:pPr>
          </w:p>
          <w:p w14:paraId="0315F8B4" w14:textId="638B0A85" w:rsidR="00395C57" w:rsidRPr="004D46A8" w:rsidRDefault="00395C57" w:rsidP="00780BA9">
            <w:pPr>
              <w:jc w:val="both"/>
              <w:rPr>
                <w:rFonts w:ascii="Cambria" w:hAnsi="Cambria" w:cs="Times New Roman"/>
              </w:rPr>
            </w:pPr>
            <w:r w:rsidRPr="004D46A8">
              <w:rPr>
                <w:rFonts w:ascii="Cambria" w:hAnsi="Cambria" w:cs="Times New Roman"/>
              </w:rPr>
              <w:t>Субектите, приемащи граждани на ЕС с цел извършване на икономическа дейност на територията на Чешката република за период над 72 часа, са длъжни да им осигурят: място за пребиваване за целия период на престоя им в Чешката република, лекарска грижа, включително нейното заплащане, освен ако не е договорено друго, превоз от държавната граница до мястото на изпълнение на дейността, превоз от мястото на пребиваване до мястото на изпълнение на дейността за период от 14 дни, както и превоз до държавната граница, в случай на прекратяване на трудовите взаимоотношения в Чешката република.</w:t>
            </w:r>
          </w:p>
          <w:p w14:paraId="1A28C17A" w14:textId="77777777" w:rsidR="00395C57" w:rsidRPr="004D46A8" w:rsidRDefault="00395C57" w:rsidP="00780BA9">
            <w:pPr>
              <w:jc w:val="both"/>
              <w:rPr>
                <w:rFonts w:ascii="Cambria" w:hAnsi="Cambria"/>
                <w:bCs/>
              </w:rPr>
            </w:pPr>
          </w:p>
          <w:p w14:paraId="28932BE8" w14:textId="3C035800" w:rsidR="00395C57" w:rsidRPr="004D46A8" w:rsidRDefault="00395C57" w:rsidP="00780BA9">
            <w:pPr>
              <w:jc w:val="both"/>
              <w:rPr>
                <w:rFonts w:ascii="Cambria" w:hAnsi="Cambria" w:cs="Times New Roman"/>
                <w:bCs/>
              </w:rPr>
            </w:pPr>
            <w:r w:rsidRPr="004D46A8">
              <w:rPr>
                <w:rFonts w:ascii="Cambria" w:hAnsi="Cambria" w:cs="Times New Roman"/>
                <w:bCs/>
              </w:rPr>
              <w:t>Облекчаване на пътуванията за специализирани работници, осъществяващи изграждане/ремонт/поддръжка/пускане в експлоатация на критично важни машини и оборудване за функционирането на бизнеса и инфраструктурата със значение за националната сигурност</w:t>
            </w:r>
            <w:r w:rsidR="0081216A" w:rsidRPr="004D46A8">
              <w:rPr>
                <w:rFonts w:ascii="Cambria" w:hAnsi="Cambria" w:cs="Times New Roman"/>
                <w:bCs/>
              </w:rPr>
              <w:t>.</w:t>
            </w:r>
          </w:p>
          <w:p w14:paraId="31081ACE" w14:textId="77777777" w:rsidR="00395C57" w:rsidRPr="004D46A8" w:rsidRDefault="00395C57" w:rsidP="00780BA9">
            <w:pPr>
              <w:jc w:val="both"/>
              <w:rPr>
                <w:rFonts w:ascii="Cambria" w:hAnsi="Cambria"/>
              </w:rPr>
            </w:pPr>
            <w:r w:rsidRPr="004D46A8">
              <w:rPr>
                <w:rFonts w:ascii="Cambria" w:hAnsi="Cambria"/>
              </w:rPr>
              <w:t>Ако планираното пребиваване на специализираните работници в Чешката република е над 14 дни, следва да представят резултат от PCR тест (такъв могат да си направят и в Чешката република) или следва да постъпят под карантина. Специализираните работници трябва да представят служебен документ, удостоверяващ функцията им. Същите следва да работят с респиратори FFP2 и да се съобразят с другите хигиенни изисквания в страната.</w:t>
            </w:r>
          </w:p>
          <w:p w14:paraId="7DACB18E" w14:textId="77777777" w:rsidR="00395C57" w:rsidRPr="003E0FBE" w:rsidRDefault="00395C57" w:rsidP="003E0FBE">
            <w:pPr>
              <w:jc w:val="both"/>
              <w:rPr>
                <w:rFonts w:ascii="Cambria" w:hAnsi="Cambria"/>
              </w:rPr>
            </w:pPr>
          </w:p>
          <w:p w14:paraId="32EC8A77" w14:textId="5052A622" w:rsidR="003E0FBE" w:rsidRPr="003E0FBE" w:rsidRDefault="00395C57" w:rsidP="003E0FBE">
            <w:pPr>
              <w:jc w:val="both"/>
              <w:rPr>
                <w:rFonts w:ascii="Cambria" w:hAnsi="Cambria"/>
              </w:rPr>
            </w:pPr>
            <w:r w:rsidRPr="003E0FBE">
              <w:rPr>
                <w:rFonts w:ascii="Cambria" w:hAnsi="Cambria"/>
              </w:rPr>
              <w:t>На 18 май чешкото правителство взе решение от 25 май да облекчи режима на границите – ще бъде отворен по-голям брой ГКПП, а контролът на МПС ще бъде случаен. Ще продължи да е в сила изискването за представяне на тест за COVID-19 или постъпване под карантина. На следващ етап, от 8 юни желанието на правителството е представянето на тестове да отпадне за граждани на страни, които не са рискови. Понастоящем нерискови са например Австрия, Словакия и Хърватия.</w:t>
            </w:r>
          </w:p>
        </w:tc>
      </w:tr>
      <w:tr w:rsidR="00395C57" w:rsidRPr="004D46A8" w14:paraId="3C177F6C" w14:textId="77777777" w:rsidTr="00AB399D">
        <w:trPr>
          <w:trHeight w:val="871"/>
        </w:trPr>
        <w:tc>
          <w:tcPr>
            <w:tcW w:w="3543" w:type="dxa"/>
            <w:gridSpan w:val="3"/>
          </w:tcPr>
          <w:p w14:paraId="0AD8C675"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63EA530" w14:textId="40FF20EB" w:rsidR="00395C57" w:rsidRPr="004D46A8" w:rsidRDefault="00395C57" w:rsidP="00780BA9">
            <w:pPr>
              <w:spacing w:before="120" w:after="120"/>
              <w:jc w:val="both"/>
              <w:rPr>
                <w:rFonts w:ascii="Cambria" w:hAnsi="Cambria"/>
                <w:b/>
              </w:rPr>
            </w:pPr>
            <w:r w:rsidRPr="004D46A8">
              <w:rPr>
                <w:rFonts w:ascii="Cambria" w:hAnsi="Cambria" w:cs="Times New Roman"/>
              </w:rPr>
              <w:t>В сила е забрана за сухопътен транзитен превоз на пътници, пътуващи с МПС с капацитет над 9 души, включително шофьора. Забраната се отнася до редовния и до случайния транспорт на пътници. Гражданите могат да се придвижват с личните си автомобили. Спрян е превозът зад граница с автобуси, влакове и по вода.</w:t>
            </w:r>
          </w:p>
          <w:p w14:paraId="6C53F9E0" w14:textId="77777777" w:rsidR="00395C57" w:rsidRPr="004D46A8" w:rsidRDefault="00395C57" w:rsidP="00780BA9">
            <w:pPr>
              <w:pStyle w:val="ListParagraph"/>
              <w:spacing w:before="120" w:after="120"/>
              <w:ind w:left="0"/>
              <w:contextualSpacing w:val="0"/>
              <w:jc w:val="both"/>
              <w:rPr>
                <w:rFonts w:ascii="Cambria" w:hAnsi="Cambria"/>
                <w:b/>
              </w:rPr>
            </w:pPr>
          </w:p>
          <w:p w14:paraId="6CA6059A" w14:textId="77777777" w:rsidR="00395C57" w:rsidRPr="004D46A8" w:rsidRDefault="00395C57" w:rsidP="00780BA9">
            <w:pPr>
              <w:spacing w:before="120" w:after="120"/>
              <w:jc w:val="both"/>
              <w:rPr>
                <w:rFonts w:ascii="Cambria" w:hAnsi="Cambria"/>
              </w:rPr>
            </w:pPr>
            <w:r w:rsidRPr="004D46A8">
              <w:rPr>
                <w:rFonts w:ascii="Cambria" w:hAnsi="Cambria"/>
              </w:rPr>
              <w:t xml:space="preserve">Забраните за преминаване през територията на Чешката република не засягат шофьорите на тежкотоварни камиони. </w:t>
            </w:r>
          </w:p>
          <w:p w14:paraId="3831CF45" w14:textId="77777777" w:rsidR="00395C57" w:rsidRPr="004D46A8" w:rsidRDefault="00395C57" w:rsidP="00780BA9">
            <w:pPr>
              <w:spacing w:before="120" w:after="120"/>
              <w:jc w:val="both"/>
              <w:rPr>
                <w:rFonts w:ascii="Cambria" w:eastAsia="Times New Roman" w:hAnsi="Cambria" w:cs="Times New Roman"/>
                <w:color w:val="212121"/>
              </w:rPr>
            </w:pPr>
            <w:r w:rsidRPr="004D46A8">
              <w:rPr>
                <w:rFonts w:ascii="Cambria" w:eastAsia="Times New Roman" w:hAnsi="Cambria" w:cs="Times New Roman"/>
                <w:color w:val="000000"/>
              </w:rPr>
              <w:t>Преминаването на товарни превозни средства към и от Германия и Австрия е възможно единствено на следните гранични пунктове:</w:t>
            </w:r>
          </w:p>
          <w:p w14:paraId="69E95A50" w14:textId="77777777" w:rsidR="00395C57" w:rsidRPr="004D46A8" w:rsidRDefault="00395C57" w:rsidP="00780BA9">
            <w:pPr>
              <w:spacing w:before="120" w:after="120"/>
              <w:jc w:val="both"/>
              <w:rPr>
                <w:rFonts w:ascii="Cambria" w:eastAsia="Times New Roman" w:hAnsi="Cambria" w:cs="Times New Roman"/>
                <w:color w:val="212121"/>
              </w:rPr>
            </w:pPr>
            <w:r w:rsidRPr="004D46A8">
              <w:rPr>
                <w:rFonts w:ascii="Cambria" w:eastAsia="Times New Roman" w:hAnsi="Cambria" w:cs="Times New Roman"/>
                <w:color w:val="212121"/>
              </w:rPr>
              <w:t> </w:t>
            </w:r>
          </w:p>
          <w:p w14:paraId="383A9D82" w14:textId="77777777" w:rsidR="00395C57" w:rsidRPr="004D46A8" w:rsidRDefault="00395C57" w:rsidP="00394717">
            <w:pPr>
              <w:spacing w:before="120" w:after="120"/>
              <w:rPr>
                <w:rFonts w:ascii="Cambria" w:eastAsia="Times New Roman" w:hAnsi="Cambria" w:cs="Times New Roman"/>
                <w:u w:val="single"/>
              </w:rPr>
            </w:pPr>
            <w:r w:rsidRPr="004D46A8">
              <w:rPr>
                <w:rFonts w:ascii="Cambria" w:eastAsia="Times New Roman" w:hAnsi="Cambria" w:cs="Times New Roman"/>
                <w:u w:val="single"/>
              </w:rPr>
              <w:t>Към/от Германия:</w:t>
            </w:r>
          </w:p>
          <w:p w14:paraId="4FD9552D" w14:textId="016BA264" w:rsidR="00395C57" w:rsidRPr="004D46A8" w:rsidRDefault="00395C57" w:rsidP="00394717">
            <w:pPr>
              <w:spacing w:before="120" w:after="120"/>
              <w:rPr>
                <w:rFonts w:ascii="Cambria" w:eastAsia="Times New Roman" w:hAnsi="Cambria" w:cs="Times New Roman"/>
              </w:rPr>
            </w:pPr>
            <w:r w:rsidRPr="004D46A8">
              <w:rPr>
                <w:rFonts w:ascii="Cambria" w:eastAsia="Times New Roman" w:hAnsi="Cambria" w:cs="Times New Roman"/>
                <w:shd w:val="clear" w:color="auto" w:fill="FFFFFF"/>
              </w:rPr>
              <w:t>Strážný - Phillippsreut</w:t>
            </w:r>
            <w:r w:rsidRPr="004D46A8">
              <w:rPr>
                <w:rFonts w:ascii="Cambria" w:eastAsia="Times New Roman" w:hAnsi="Cambria" w:cs="Times New Roman"/>
                <w:shd w:val="clear" w:color="auto" w:fill="FFFFFF"/>
              </w:rPr>
              <w:br/>
              <w:t>Pomezí nad Ohří - Schirnding</w:t>
            </w:r>
            <w:r w:rsidRPr="004D46A8">
              <w:rPr>
                <w:rFonts w:ascii="Cambria" w:eastAsia="Times New Roman" w:hAnsi="Cambria" w:cs="Times New Roman"/>
                <w:shd w:val="clear" w:color="auto" w:fill="FFFFFF"/>
              </w:rPr>
              <w:br/>
              <w:t>Rozvadov-dálnice - Waidhaus</w:t>
            </w:r>
            <w:r w:rsidRPr="004D46A8">
              <w:rPr>
                <w:rFonts w:ascii="Cambria" w:eastAsia="Times New Roman" w:hAnsi="Cambria" w:cs="Times New Roman"/>
                <w:shd w:val="clear" w:color="auto" w:fill="FFFFFF"/>
              </w:rPr>
              <w:br/>
              <w:t>Folmava – Furth im Wald/Schafberg</w:t>
            </w:r>
            <w:r w:rsidRPr="004D46A8">
              <w:rPr>
                <w:rFonts w:ascii="Cambria" w:eastAsia="Times New Roman" w:hAnsi="Cambria" w:cs="Times New Roman"/>
                <w:shd w:val="clear" w:color="auto" w:fill="FFFFFF"/>
              </w:rPr>
              <w:br/>
              <w:t>Železná Ruda – Bayerisch Eisenstein</w:t>
            </w:r>
            <w:r w:rsidRPr="004D46A8">
              <w:rPr>
                <w:rFonts w:ascii="Cambria" w:eastAsia="Times New Roman" w:hAnsi="Cambria" w:cs="Times New Roman"/>
                <w:shd w:val="clear" w:color="auto" w:fill="FFFFFF"/>
              </w:rPr>
              <w:br/>
              <w:t>Krásný Les - Breitenau</w:t>
            </w:r>
            <w:r w:rsidRPr="004D46A8">
              <w:rPr>
                <w:rFonts w:ascii="Cambria" w:eastAsia="Times New Roman" w:hAnsi="Cambria" w:cs="Times New Roman"/>
                <w:shd w:val="clear" w:color="auto" w:fill="FFFFFF"/>
              </w:rPr>
              <w:br/>
              <w:t>H. Sv. Šebestiána – Reitzenhain</w:t>
            </w:r>
          </w:p>
          <w:p w14:paraId="5FA587DF" w14:textId="77777777" w:rsidR="00395C57" w:rsidRPr="004D46A8" w:rsidRDefault="00395C57" w:rsidP="00394717">
            <w:pPr>
              <w:spacing w:before="120" w:after="120"/>
              <w:rPr>
                <w:rFonts w:ascii="Cambria" w:eastAsia="Times New Roman" w:hAnsi="Cambria" w:cs="Times New Roman"/>
              </w:rPr>
            </w:pPr>
            <w:r w:rsidRPr="004D46A8">
              <w:rPr>
                <w:rFonts w:ascii="Cambria" w:eastAsia="Times New Roman" w:hAnsi="Cambria" w:cs="Times New Roman"/>
                <w:u w:val="single"/>
                <w:shd w:val="clear" w:color="auto" w:fill="FFFFFF"/>
              </w:rPr>
              <w:t>Към/от Австрия</w:t>
            </w:r>
            <w:r w:rsidRPr="004D46A8">
              <w:rPr>
                <w:rFonts w:ascii="Cambria" w:eastAsia="Times New Roman" w:hAnsi="Cambria" w:cs="Times New Roman"/>
                <w:shd w:val="clear" w:color="auto" w:fill="FFFFFF"/>
              </w:rPr>
              <w:t>:</w:t>
            </w:r>
          </w:p>
          <w:p w14:paraId="61F23621" w14:textId="1941780C" w:rsidR="00395C57" w:rsidRPr="004D46A8" w:rsidRDefault="00395C57" w:rsidP="00394717">
            <w:pPr>
              <w:spacing w:before="120" w:after="120"/>
              <w:rPr>
                <w:rFonts w:ascii="Cambria" w:eastAsia="Times New Roman" w:hAnsi="Cambria" w:cs="Times New Roman"/>
                <w:shd w:val="clear" w:color="auto" w:fill="FFFFFF"/>
              </w:rPr>
            </w:pPr>
            <w:r w:rsidRPr="004D46A8">
              <w:rPr>
                <w:rFonts w:ascii="Cambria" w:eastAsia="Times New Roman" w:hAnsi="Cambria" w:cs="Times New Roman"/>
                <w:shd w:val="clear" w:color="auto" w:fill="FFFFFF"/>
              </w:rPr>
              <w:t>Dolní Dvořiště – Wullowitz</w:t>
            </w:r>
            <w:r w:rsidRPr="004D46A8">
              <w:rPr>
                <w:rFonts w:ascii="Cambria" w:eastAsia="Times New Roman" w:hAnsi="Cambria" w:cs="Times New Roman"/>
                <w:shd w:val="clear" w:color="auto" w:fill="FFFFFF"/>
              </w:rPr>
              <w:br/>
              <w:t>České Velenice – Gmünd</w:t>
            </w:r>
            <w:r w:rsidRPr="004D46A8">
              <w:rPr>
                <w:rFonts w:ascii="Cambria" w:eastAsia="Times New Roman" w:hAnsi="Cambria" w:cs="Times New Roman"/>
                <w:shd w:val="clear" w:color="auto" w:fill="FFFFFF"/>
              </w:rPr>
              <w:br/>
              <w:t>Hatě – Kleinhaugsdorf</w:t>
            </w:r>
            <w:r w:rsidRPr="004D46A8">
              <w:rPr>
                <w:rFonts w:ascii="Cambria" w:eastAsia="Times New Roman" w:hAnsi="Cambria" w:cs="Times New Roman"/>
                <w:shd w:val="clear" w:color="auto" w:fill="FFFFFF"/>
              </w:rPr>
              <w:br/>
              <w:t>Mikulov – Drasenhofen</w:t>
            </w:r>
          </w:p>
          <w:p w14:paraId="394235D2" w14:textId="2413815B" w:rsidR="00395C57" w:rsidRPr="004D46A8" w:rsidRDefault="00395C57" w:rsidP="00780BA9">
            <w:pPr>
              <w:spacing w:before="120" w:after="120"/>
              <w:jc w:val="both"/>
              <w:rPr>
                <w:rFonts w:ascii="Cambria" w:hAnsi="Cambria"/>
              </w:rPr>
            </w:pPr>
            <w:r w:rsidRPr="004D46A8">
              <w:rPr>
                <w:rFonts w:ascii="Cambria" w:hAnsi="Cambria" w:cs="Calibri"/>
                <w:color w:val="000000"/>
              </w:rPr>
              <w:t>Чешкото Министерство на вътрешните работи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за членовете на дипломатически и консулски мисии, спасителните служби, експерти в борбата с епидемии и др.</w:t>
            </w:r>
          </w:p>
        </w:tc>
      </w:tr>
      <w:tr w:rsidR="00395C57" w:rsidRPr="004D46A8" w14:paraId="5A617E11" w14:textId="77777777" w:rsidTr="00AB399D">
        <w:trPr>
          <w:trHeight w:val="922"/>
        </w:trPr>
        <w:tc>
          <w:tcPr>
            <w:tcW w:w="3543" w:type="dxa"/>
            <w:gridSpan w:val="3"/>
          </w:tcPr>
          <w:p w14:paraId="6C802CAC"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70E1628" w14:textId="5DF35977" w:rsidR="00395C57" w:rsidRPr="004D46A8" w:rsidRDefault="00395C57" w:rsidP="00780BA9">
            <w:pPr>
              <w:jc w:val="both"/>
              <w:rPr>
                <w:rFonts w:ascii="Cambria" w:eastAsia="Times New Roman" w:hAnsi="Cambria" w:cs="Times New Roman"/>
                <w:bCs/>
                <w:lang w:eastAsia="bg-BG"/>
              </w:rPr>
            </w:pPr>
            <w:r w:rsidRPr="004D46A8">
              <w:rPr>
                <w:rFonts w:ascii="Cambria" w:hAnsi="Cambria"/>
                <w:bCs/>
              </w:rPr>
              <w:t>П</w:t>
            </w:r>
            <w:r w:rsidRPr="004D46A8">
              <w:rPr>
                <w:rFonts w:ascii="Cambria" w:eastAsia="Times New Roman" w:hAnsi="Cambria" w:cs="Times New Roman"/>
                <w:lang w:eastAsia="bg-BG"/>
              </w:rPr>
              <w:t>реминаването на чужди граждани през Чешката република е разрешено единствено за тяхното репатриране/евакуация към родината им. Правилото важи за сухопътните граници и за летище Вацлав Хавел.</w:t>
            </w:r>
            <w:r w:rsidRPr="004D46A8">
              <w:rPr>
                <w:rFonts w:ascii="Cambria" w:eastAsia="Times New Roman" w:hAnsi="Cambria" w:cs="Times New Roman"/>
                <w:b/>
                <w:bCs/>
                <w:lang w:eastAsia="bg-BG"/>
              </w:rPr>
              <w:t xml:space="preserve"> </w:t>
            </w:r>
            <w:r w:rsidRPr="004D46A8">
              <w:rPr>
                <w:rFonts w:ascii="Cambria" w:eastAsia="Times New Roman" w:hAnsi="Cambria" w:cs="Times New Roman"/>
                <w:bCs/>
                <w:lang w:eastAsia="bg-BG"/>
              </w:rPr>
              <w:t xml:space="preserve">За целта е необходимо изпращането на нота от дипломатическото представителство в Прага на електронна поща на МВР - </w:t>
            </w:r>
            <w:hyperlink r:id="rId97" w:history="1">
              <w:r w:rsidRPr="004D46A8">
                <w:rPr>
                  <w:rStyle w:val="Hyperlink"/>
                  <w:rFonts w:ascii="Cambria" w:eastAsia="Times New Roman" w:hAnsi="Cambria" w:cs="Times New Roman"/>
                  <w:bCs/>
                  <w:lang w:eastAsia="bg-BG"/>
                </w:rPr>
                <w:t>zdena.chaloupkova@mvcr.cz</w:t>
              </w:r>
            </w:hyperlink>
            <w:r w:rsidRPr="004D46A8">
              <w:rPr>
                <w:rFonts w:ascii="Cambria" w:eastAsia="Times New Roman" w:hAnsi="Cambria" w:cs="Times New Roman"/>
                <w:bCs/>
                <w:lang w:eastAsia="bg-BG"/>
              </w:rPr>
              <w:t>, поне</w:t>
            </w:r>
            <w:r w:rsidRPr="004D46A8">
              <w:rPr>
                <w:rFonts w:ascii="Cambria" w:eastAsia="Times New Roman" w:hAnsi="Cambria" w:cs="Times New Roman"/>
                <w:lang w:eastAsia="bg-BG"/>
              </w:rPr>
              <w:t xml:space="preserve"> </w:t>
            </w:r>
            <w:r w:rsidRPr="004D46A8">
              <w:rPr>
                <w:rFonts w:ascii="Cambria" w:eastAsia="Times New Roman" w:hAnsi="Cambria" w:cs="Times New Roman"/>
                <w:bCs/>
                <w:lang w:eastAsia="bg-BG"/>
              </w:rPr>
              <w:t>24 часа преди очакваното преминаване на границите от съответните граждани. Нотата следва да съдържа имената на гражданите, дата на раждане, номер на документ за</w:t>
            </w:r>
            <w:r w:rsidRPr="004D46A8">
              <w:rPr>
                <w:rFonts w:ascii="Cambria" w:eastAsia="Times New Roman" w:hAnsi="Cambria" w:cs="Times New Roman"/>
                <w:b/>
                <w:bCs/>
                <w:lang w:eastAsia="bg-BG"/>
              </w:rPr>
              <w:t xml:space="preserve"> </w:t>
            </w:r>
            <w:r w:rsidRPr="004D46A8">
              <w:rPr>
                <w:rFonts w:ascii="Cambria" w:eastAsia="Times New Roman" w:hAnsi="Cambria" w:cs="Times New Roman"/>
                <w:bCs/>
                <w:lang w:eastAsia="bg-BG"/>
              </w:rPr>
              <w:t>самоличност, дата и място на влизане и излизане от Чешката република, рег. номер на ползваното МПС и маршрут за преминаване на страната. Гражданите следва да носят със себе си копие от нотата. Същите трябва да носят предпазни маски, да минимизират спиранията в Чешката република и да се съобразят с наложените от правителството ограничения. Правилата за преминаване на шофьори на автобуси остават без промяна. Отпада необходимостта от подаване на декларации за преминаване през страната.</w:t>
            </w:r>
          </w:p>
          <w:p w14:paraId="4274B27B" w14:textId="77777777" w:rsidR="00395C57" w:rsidRPr="004D46A8" w:rsidRDefault="00395C57" w:rsidP="00780BA9">
            <w:pPr>
              <w:jc w:val="both"/>
              <w:rPr>
                <w:rFonts w:ascii="Cambria" w:eastAsia="Times New Roman" w:hAnsi="Cambria" w:cs="Times New Roman"/>
                <w:bCs/>
                <w:lang w:eastAsia="bg-BG"/>
              </w:rPr>
            </w:pPr>
          </w:p>
          <w:p w14:paraId="6C6CA696" w14:textId="77777777" w:rsidR="00395C57" w:rsidRPr="004D46A8" w:rsidRDefault="00395C57" w:rsidP="00780BA9">
            <w:pPr>
              <w:pBdr>
                <w:top w:val="nil"/>
                <w:left w:val="nil"/>
                <w:bottom w:val="nil"/>
                <w:right w:val="nil"/>
                <w:between w:val="nil"/>
              </w:pBdr>
              <w:jc w:val="both"/>
              <w:rPr>
                <w:rFonts w:ascii="Cambria" w:eastAsia="Times New Roman" w:hAnsi="Cambria" w:cs="Times New Roman"/>
                <w:color w:val="000000"/>
              </w:rPr>
            </w:pPr>
            <w:r w:rsidRPr="004D46A8">
              <w:rPr>
                <w:rFonts w:ascii="Cambria" w:eastAsia="Times New Roman" w:hAnsi="Cambria" w:cs="Times New Roman"/>
                <w:color w:val="000000"/>
              </w:rPr>
              <w:t>По информация на посолството, полетите на България</w:t>
            </w:r>
            <w:r w:rsidRPr="004D46A8">
              <w:rPr>
                <w:rFonts w:ascii="Cambria" w:eastAsia="Times New Roman" w:hAnsi="Cambria" w:cs="Times New Roman"/>
              </w:rPr>
              <w:t xml:space="preserve"> </w:t>
            </w:r>
            <w:r w:rsidRPr="004D46A8">
              <w:rPr>
                <w:rFonts w:ascii="Cambria" w:eastAsia="Times New Roman" w:hAnsi="Cambria" w:cs="Times New Roman"/>
                <w:color w:val="000000"/>
              </w:rPr>
              <w:t>Ер до и от летище Вацлав Хавел</w:t>
            </w:r>
            <w:r w:rsidRPr="004D46A8">
              <w:rPr>
                <w:rFonts w:ascii="Cambria" w:eastAsia="Times New Roman" w:hAnsi="Cambria" w:cs="Times New Roman"/>
              </w:rPr>
              <w:t xml:space="preserve"> </w:t>
            </w:r>
            <w:r w:rsidRPr="004D46A8">
              <w:rPr>
                <w:rFonts w:ascii="Cambria" w:eastAsia="Times New Roman" w:hAnsi="Cambria" w:cs="Times New Roman"/>
                <w:color w:val="000000"/>
              </w:rPr>
              <w:t>засега се изпълняват редовно, с някои изключения, за които пътниците получават индивидуално съобщение от компанията предварително.</w:t>
            </w:r>
          </w:p>
          <w:p w14:paraId="1F3FB42B" w14:textId="77777777" w:rsidR="00395C57" w:rsidRPr="004D46A8" w:rsidRDefault="00395C57" w:rsidP="00780BA9">
            <w:pPr>
              <w:pStyle w:val="NormalWeb"/>
              <w:spacing w:before="0" w:beforeAutospacing="0" w:after="0" w:afterAutospacing="0"/>
              <w:jc w:val="both"/>
              <w:rPr>
                <w:rFonts w:ascii="Cambria" w:hAnsi="Cambria"/>
                <w:sz w:val="22"/>
                <w:szCs w:val="22"/>
                <w:lang w:val="bg-BG"/>
              </w:rPr>
            </w:pPr>
          </w:p>
          <w:p w14:paraId="69EF89D8" w14:textId="77777777" w:rsidR="00395C57" w:rsidRPr="004D46A8" w:rsidRDefault="00395C57" w:rsidP="00780BA9">
            <w:pPr>
              <w:pStyle w:val="NormalWeb"/>
              <w:spacing w:before="0" w:beforeAutospacing="0" w:after="0" w:afterAutospacing="0"/>
              <w:jc w:val="both"/>
              <w:rPr>
                <w:rFonts w:ascii="Cambria" w:hAnsi="Cambria"/>
                <w:sz w:val="22"/>
                <w:szCs w:val="22"/>
                <w:lang w:val="bg-BG"/>
              </w:rPr>
            </w:pPr>
            <w:r w:rsidRPr="004D46A8">
              <w:rPr>
                <w:rFonts w:ascii="Cambria" w:hAnsi="Cambria"/>
                <w:sz w:val="22"/>
                <w:szCs w:val="22"/>
                <w:lang w:val="bg-BG"/>
              </w:rPr>
              <w:t>Чешката република съдейства, при организиране на транзит през</w:t>
            </w:r>
            <w:r w:rsidRPr="004D46A8">
              <w:rPr>
                <w:rFonts w:ascii="Cambria" w:hAnsi="Cambria"/>
                <w:color w:val="000000"/>
                <w:sz w:val="22"/>
                <w:szCs w:val="22"/>
                <w:lang w:val="bg-BG"/>
              </w:rPr>
              <w:t xml:space="preserve"> нейна територия (летище и сухопътен за еднократна евакуация/репатриране на граждани, но не и за други цели).</w:t>
            </w:r>
            <w:r w:rsidRPr="004D46A8">
              <w:rPr>
                <w:rFonts w:ascii="Cambria" w:hAnsi="Cambria"/>
                <w:sz w:val="22"/>
                <w:szCs w:val="22"/>
                <w:lang w:val="bg-BG"/>
              </w:rPr>
              <w:t xml:space="preserve"> Изискванията на чешката страна са  следните:</w:t>
            </w:r>
          </w:p>
          <w:p w14:paraId="25881476" w14:textId="77777777" w:rsidR="00395C57" w:rsidRPr="004D46A8" w:rsidRDefault="00395C57" w:rsidP="00A62613">
            <w:pPr>
              <w:numPr>
                <w:ilvl w:val="0"/>
                <w:numId w:val="8"/>
              </w:numPr>
              <w:pBdr>
                <w:top w:val="nil"/>
                <w:left w:val="nil"/>
                <w:bottom w:val="nil"/>
                <w:right w:val="nil"/>
                <w:between w:val="nil"/>
              </w:pBdr>
              <w:jc w:val="both"/>
              <w:rPr>
                <w:rFonts w:ascii="Cambria" w:hAnsi="Cambria"/>
                <w:color w:val="000000"/>
              </w:rPr>
            </w:pPr>
            <w:r w:rsidRPr="004D46A8">
              <w:rPr>
                <w:rFonts w:ascii="Cambria" w:eastAsia="Times New Roman" w:hAnsi="Cambria" w:cs="Times New Roman"/>
                <w:color w:val="000000"/>
              </w:rPr>
              <w:t>Необходимо е  съответното ДП да уведоми МВР на Чехия с дипломатическа нота поне 24 часа преди пристигането на транспорта на чешка територия;</w:t>
            </w:r>
          </w:p>
          <w:p w14:paraId="7085C968" w14:textId="77777777" w:rsidR="00395C57" w:rsidRPr="004D46A8" w:rsidRDefault="00395C57" w:rsidP="00A62613">
            <w:pPr>
              <w:numPr>
                <w:ilvl w:val="0"/>
                <w:numId w:val="8"/>
              </w:numPr>
              <w:pBdr>
                <w:top w:val="nil"/>
                <w:left w:val="nil"/>
                <w:bottom w:val="nil"/>
                <w:right w:val="nil"/>
                <w:between w:val="nil"/>
              </w:pBdr>
              <w:jc w:val="both"/>
              <w:rPr>
                <w:rFonts w:ascii="Cambria" w:hAnsi="Cambria"/>
                <w:color w:val="000000"/>
              </w:rPr>
            </w:pPr>
            <w:r w:rsidRPr="004D46A8">
              <w:rPr>
                <w:rFonts w:ascii="Cambria" w:eastAsia="Times New Roman" w:hAnsi="Cambria" w:cs="Times New Roman"/>
                <w:color w:val="000000"/>
              </w:rPr>
              <w:t xml:space="preserve">Нотата следва да съдържа: </w:t>
            </w:r>
            <w:r w:rsidRPr="004D46A8">
              <w:rPr>
                <w:rFonts w:ascii="Cambria" w:hAnsi="Cambria"/>
                <w:color w:val="000000"/>
              </w:rPr>
              <w:t xml:space="preserve">пълни имена на пътниците, данните им от личните документи за пътуване, дата и ГКПП на влизане и излизане от чешка територия, начин на транспортиране (вкл. регистрационни номера), както и планирания маршрут по време на транзита. </w:t>
            </w:r>
            <w:r w:rsidRPr="004D46A8">
              <w:rPr>
                <w:rFonts w:ascii="Cambria" w:eastAsia="Times New Roman" w:hAnsi="Cambria" w:cs="Times New Roman"/>
                <w:color w:val="000000"/>
              </w:rPr>
              <w:t>Максимално допустимият брой шофьори на всяко МПС е двама.</w:t>
            </w:r>
          </w:p>
          <w:p w14:paraId="578C931D" w14:textId="77777777" w:rsidR="00395C57" w:rsidRPr="004D46A8" w:rsidRDefault="00395C57" w:rsidP="00A62613">
            <w:pPr>
              <w:numPr>
                <w:ilvl w:val="0"/>
                <w:numId w:val="8"/>
              </w:numPr>
              <w:pBdr>
                <w:top w:val="nil"/>
                <w:left w:val="nil"/>
                <w:bottom w:val="nil"/>
                <w:right w:val="nil"/>
                <w:between w:val="nil"/>
              </w:pBdr>
              <w:jc w:val="both"/>
              <w:rPr>
                <w:rFonts w:ascii="Cambria" w:hAnsi="Cambria"/>
                <w:color w:val="000000"/>
              </w:rPr>
            </w:pPr>
            <w:r w:rsidRPr="004D46A8">
              <w:rPr>
                <w:rFonts w:ascii="Cambria" w:eastAsia="Times New Roman" w:hAnsi="Cambria" w:cs="Times New Roman"/>
                <w:color w:val="000000"/>
              </w:rPr>
              <w:t>При влизане в Чехия, шофьорите следва да представят копие от посочената по-горе нота, маршрута и очаквания брой пътници.</w:t>
            </w:r>
          </w:p>
          <w:p w14:paraId="46F4B4F3" w14:textId="77777777" w:rsidR="00395C57" w:rsidRPr="004D46A8" w:rsidRDefault="00395C57" w:rsidP="00A62613">
            <w:pPr>
              <w:numPr>
                <w:ilvl w:val="0"/>
                <w:numId w:val="8"/>
              </w:numPr>
              <w:pBdr>
                <w:top w:val="nil"/>
                <w:left w:val="nil"/>
                <w:bottom w:val="nil"/>
                <w:right w:val="nil"/>
                <w:between w:val="nil"/>
              </w:pBdr>
              <w:jc w:val="both"/>
              <w:rPr>
                <w:rFonts w:ascii="Cambria" w:hAnsi="Cambria"/>
                <w:color w:val="000000"/>
              </w:rPr>
            </w:pPr>
            <w:r w:rsidRPr="004D46A8">
              <w:rPr>
                <w:rFonts w:ascii="Cambria" w:eastAsia="Times New Roman" w:hAnsi="Cambria" w:cs="Times New Roman"/>
                <w:color w:val="000000"/>
              </w:rPr>
              <w:t>В случай, че шофьорите идват от високорискови от заразяване с COVID-19 държава, те следва да представят документ, с давност не повече от четири дни, че не са носители на заразата.</w:t>
            </w:r>
          </w:p>
          <w:p w14:paraId="34CE99F5" w14:textId="77777777" w:rsidR="00395C57" w:rsidRPr="004D46A8" w:rsidRDefault="00395C57" w:rsidP="00A62613">
            <w:pPr>
              <w:numPr>
                <w:ilvl w:val="0"/>
                <w:numId w:val="8"/>
              </w:numPr>
              <w:pBdr>
                <w:top w:val="nil"/>
                <w:left w:val="nil"/>
                <w:bottom w:val="nil"/>
                <w:right w:val="nil"/>
                <w:between w:val="nil"/>
              </w:pBdr>
              <w:jc w:val="both"/>
              <w:rPr>
                <w:rFonts w:ascii="Cambria" w:hAnsi="Cambria"/>
                <w:color w:val="000000"/>
              </w:rPr>
            </w:pPr>
            <w:r w:rsidRPr="004D46A8">
              <w:rPr>
                <w:rFonts w:ascii="Cambria" w:eastAsia="Times New Roman" w:hAnsi="Cambria" w:cs="Times New Roman"/>
                <w:color w:val="000000"/>
              </w:rPr>
              <w:t>По време на престоя си в Чехия, лицата трябва да носят предпазни маски.</w:t>
            </w:r>
          </w:p>
          <w:p w14:paraId="74F51103" w14:textId="77777777" w:rsidR="00395C57" w:rsidRPr="004D46A8" w:rsidRDefault="00395C57" w:rsidP="00A62613">
            <w:pPr>
              <w:pStyle w:val="ListParagraph"/>
              <w:numPr>
                <w:ilvl w:val="0"/>
                <w:numId w:val="8"/>
              </w:numPr>
              <w:pBdr>
                <w:top w:val="nil"/>
                <w:left w:val="nil"/>
                <w:bottom w:val="nil"/>
                <w:right w:val="nil"/>
                <w:between w:val="nil"/>
              </w:pBdr>
              <w:jc w:val="both"/>
              <w:rPr>
                <w:rFonts w:ascii="Cambria" w:hAnsi="Cambria"/>
                <w:color w:val="000000"/>
              </w:rPr>
            </w:pPr>
            <w:r w:rsidRPr="004D46A8">
              <w:rPr>
                <w:rFonts w:ascii="Cambria" w:hAnsi="Cambria"/>
                <w:color w:val="000000"/>
              </w:rPr>
              <w:t>Транзитиращите са длъжни да спазват всички указания на чешкото правителство, във връзка с извънредното положение и да ограничат до минимум спиранията си на чешка територия.</w:t>
            </w:r>
          </w:p>
          <w:p w14:paraId="0C3EA58B" w14:textId="0DD884EC" w:rsidR="00395C57" w:rsidRPr="004D46A8" w:rsidRDefault="00395C57" w:rsidP="00780BA9">
            <w:pPr>
              <w:pStyle w:val="Normal5"/>
              <w:spacing w:before="0" w:beforeAutospacing="0" w:after="0" w:afterAutospacing="0"/>
              <w:jc w:val="both"/>
              <w:rPr>
                <w:rFonts w:ascii="Cambria" w:hAnsi="Cambria"/>
                <w:sz w:val="22"/>
                <w:szCs w:val="22"/>
              </w:rPr>
            </w:pPr>
          </w:p>
        </w:tc>
      </w:tr>
      <w:tr w:rsidR="00395C57" w:rsidRPr="004D46A8" w14:paraId="02176E41" w14:textId="77777777" w:rsidTr="00AB399D">
        <w:trPr>
          <w:trHeight w:val="618"/>
        </w:trPr>
        <w:tc>
          <w:tcPr>
            <w:tcW w:w="3543" w:type="dxa"/>
            <w:gridSpan w:val="3"/>
          </w:tcPr>
          <w:p w14:paraId="692E3155"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74855392" w14:textId="3ECE6693"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На 25 май влезе в сила последната обявена от правителството вълна от мерки, облекчаващи наложените ограничения срещу разпространението на COVID-19.</w:t>
            </w:r>
          </w:p>
          <w:p w14:paraId="780C7315" w14:textId="6F810F52"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Отпадна изискването за ползване на предпазна маска в открити пространства. Изискването за маска остава за вътрешни ареали, включително в градския транспорт. Остава в сила изискването за спазване на дистанция от 2 м. между гражданите, освен ако не са от едно семейство.</w:t>
            </w:r>
          </w:p>
          <w:p w14:paraId="1588D54E" w14:textId="3A2D079C"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Възобновяват дейност хотелите и други заведения, предоставящи настанителни услуги.</w:t>
            </w:r>
          </w:p>
          <w:p w14:paraId="69AF59A3" w14:textId="7AD5B67E"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Отвориха вътрешните ареали на ресторантите, кафенетата, баровете и други заведения, предоставящи хранителни услуги. Същите са с ограничено работно време – следва да затворят най-късно в 23:00 ч., а могат да отворят от 6:00 ч. Разрешено е да възобновят дейност заведенията за бързо хранене в големите търговски центрове над 5 к</w:t>
            </w:r>
            <w:r w:rsidRPr="004D46A8">
              <w:rPr>
                <w:rStyle w:val="stchar"/>
                <w:rFonts w:ascii="Cambria" w:hAnsi="Cambria" w:cs="Calibri"/>
                <w:color w:val="000000"/>
              </w:rPr>
              <w:t>м</w:t>
            </w:r>
            <w:r w:rsidRPr="004D46A8">
              <w:rPr>
                <w:rStyle w:val="stchar"/>
                <w:rFonts w:ascii="Cambria" w:hAnsi="Cambria" w:cs="Calibri"/>
                <w:color w:val="000000"/>
                <w:sz w:val="20"/>
                <w:szCs w:val="20"/>
                <w:vertAlign w:val="superscript"/>
              </w:rPr>
              <w:t>2</w:t>
            </w:r>
            <w:r w:rsidRPr="004D46A8">
              <w:rPr>
                <w:rStyle w:val="normalchar"/>
                <w:rFonts w:ascii="Cambria" w:hAnsi="Cambria" w:cs="Calibri"/>
                <w:color w:val="000000"/>
              </w:rPr>
              <w:t>.</w:t>
            </w:r>
          </w:p>
          <w:p w14:paraId="5C1A367B" w14:textId="35202284"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Разрешени са такси услугите за превоз на хора (досега бе разрешено единствено развозването на храна по домовете).</w:t>
            </w:r>
          </w:p>
          <w:p w14:paraId="1212ECA7" w14:textId="1940C371"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Разрешено е събирането на не повече от 300 граждани за културни или спортни мероприятия, на открито или на закрити пространства.</w:t>
            </w:r>
          </w:p>
          <w:p w14:paraId="4E8B7A56" w14:textId="7C61FA78"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Отварят вътрешните ареали на зоопарковете, ботаническите и дендрологични градини.</w:t>
            </w:r>
          </w:p>
          <w:p w14:paraId="72065389" w14:textId="13059EAB"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Отварят вътрешните ареали на замъците.</w:t>
            </w:r>
          </w:p>
          <w:p w14:paraId="102112C6" w14:textId="2350A7A3"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Естествените и изкуствено създадени къпалища възобновяват дейност, както и сауните и wellness центровете.</w:t>
            </w:r>
          </w:p>
          <w:p w14:paraId="5FDA02BB" w14:textId="77777777" w:rsidR="000E17D6" w:rsidRPr="004D46A8" w:rsidRDefault="000E17D6" w:rsidP="00780BA9">
            <w:pPr>
              <w:pStyle w:val="Normal25"/>
              <w:spacing w:before="0" w:beforeAutospacing="0" w:after="0" w:afterAutospacing="0" w:line="240" w:lineRule="atLeast"/>
              <w:jc w:val="both"/>
              <w:rPr>
                <w:rFonts w:ascii="Calibri" w:hAnsi="Calibri" w:cs="Calibri"/>
                <w:color w:val="000000"/>
                <w:sz w:val="22"/>
                <w:szCs w:val="22"/>
              </w:rPr>
            </w:pPr>
            <w:r w:rsidRPr="004D46A8">
              <w:rPr>
                <w:rStyle w:val="normalchar"/>
                <w:rFonts w:ascii="Cambria" w:hAnsi="Cambria" w:cs="Calibri"/>
                <w:color w:val="000000"/>
              </w:rPr>
              <w:t>Разрешени са посещенията в социалните и здравните заведения.</w:t>
            </w:r>
          </w:p>
          <w:p w14:paraId="2C277DF2" w14:textId="368DDDBD" w:rsidR="00395C57" w:rsidRPr="004D46A8" w:rsidRDefault="00395C57" w:rsidP="00780BA9">
            <w:pPr>
              <w:jc w:val="both"/>
              <w:rPr>
                <w:rFonts w:ascii="Cambria" w:hAnsi="Cambria"/>
              </w:rPr>
            </w:pPr>
          </w:p>
        </w:tc>
      </w:tr>
      <w:tr w:rsidR="00395C57" w:rsidRPr="004D46A8" w14:paraId="28824A12" w14:textId="77777777" w:rsidTr="00AB399D">
        <w:trPr>
          <w:trHeight w:val="870"/>
        </w:trPr>
        <w:tc>
          <w:tcPr>
            <w:tcW w:w="3543" w:type="dxa"/>
            <w:gridSpan w:val="3"/>
          </w:tcPr>
          <w:p w14:paraId="57ED7613"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61C21217" w14:textId="77777777" w:rsidR="00395C57" w:rsidRPr="004D46A8" w:rsidRDefault="00395C57" w:rsidP="00780BA9">
            <w:pPr>
              <w:spacing w:before="120" w:after="120"/>
              <w:jc w:val="both"/>
              <w:rPr>
                <w:rFonts w:ascii="Cambria" w:hAnsi="Cambria"/>
              </w:rPr>
            </w:pPr>
            <w:r w:rsidRPr="004D46A8">
              <w:rPr>
                <w:rFonts w:ascii="Cambria" w:hAnsi="Cambria"/>
              </w:rPr>
              <w:t>Забранен е износът на дезинфекционни средства и предпазни маски от Чешката република.</w:t>
            </w:r>
          </w:p>
          <w:p w14:paraId="4A3CD463" w14:textId="77777777" w:rsidR="00395C57" w:rsidRPr="004D46A8" w:rsidRDefault="00395C57" w:rsidP="00780BA9">
            <w:pPr>
              <w:jc w:val="both"/>
              <w:rPr>
                <w:rFonts w:ascii="Cambria" w:hAnsi="Cambria" w:cs="Calibri"/>
                <w:color w:val="000000"/>
              </w:rPr>
            </w:pPr>
            <w:r w:rsidRPr="004D46A8">
              <w:rPr>
                <w:rFonts w:ascii="Cambria" w:hAnsi="Cambria"/>
                <w:bCs/>
              </w:rPr>
              <w:t xml:space="preserve">Превозът на стоки се осъществява през съответните ГКПП. </w:t>
            </w:r>
            <w:r w:rsidRPr="004D46A8">
              <w:rPr>
                <w:rFonts w:ascii="Cambria" w:hAnsi="Cambria" w:cs="Calibri"/>
                <w:color w:val="000000"/>
              </w:rPr>
              <w:t>Чешкото МВР е въвело изключения в ограниченията за пътуване за: шофьорите на автобуси, екипажите на самолети, машинистите и влаковия персонал, капитаните на плавателни средства и техните екипажи, екипажите на превозните средства на службите за поддържане на пътната мрежа. Изключения са предвидени и за членовете на дипломатически и консулски мисии, спасителните служби, експертите в борбата с епидемии, членове на Европейския парламент и др.</w:t>
            </w:r>
          </w:p>
          <w:p w14:paraId="1AACB24F" w14:textId="77777777" w:rsidR="00395C57" w:rsidRPr="004D46A8" w:rsidRDefault="00395C57" w:rsidP="00780BA9">
            <w:pPr>
              <w:jc w:val="both"/>
              <w:rPr>
                <w:rFonts w:ascii="Cambria" w:hAnsi="Cambria"/>
              </w:rPr>
            </w:pPr>
          </w:p>
          <w:p w14:paraId="6E413A17" w14:textId="77777777" w:rsidR="00395C57" w:rsidRPr="004D46A8" w:rsidRDefault="00395C57" w:rsidP="00780BA9">
            <w:pPr>
              <w:jc w:val="both"/>
              <w:rPr>
                <w:rFonts w:ascii="Cambria" w:hAnsi="Cambria"/>
              </w:rPr>
            </w:pPr>
            <w:r w:rsidRPr="004D46A8">
              <w:rPr>
                <w:rFonts w:ascii="Cambria" w:hAnsi="Cambria"/>
              </w:rPr>
              <w:t xml:space="preserve">Сключена е договорка със Словакия за свободно придвижване през границите на словашкия/чешкия медицински персонал, работещ в здравните заведения на двете страни. Подобна договорка е сключена и с Австрия. </w:t>
            </w:r>
          </w:p>
          <w:p w14:paraId="2525DC1A" w14:textId="77777777" w:rsidR="00395C57" w:rsidRPr="004D46A8" w:rsidRDefault="00395C57" w:rsidP="00780BA9">
            <w:pPr>
              <w:jc w:val="both"/>
              <w:rPr>
                <w:rFonts w:ascii="Cambria" w:hAnsi="Cambria" w:cs="Times New Roman"/>
              </w:rPr>
            </w:pPr>
            <w:r w:rsidRPr="004D46A8">
              <w:rPr>
                <w:rFonts w:ascii="Cambria" w:hAnsi="Cambria" w:cs="Times New Roman"/>
              </w:rPr>
              <w:t>Забранен е реекспортът на всички регистрирани лекарства за продажба в Чешката република.</w:t>
            </w:r>
          </w:p>
          <w:p w14:paraId="38799F72" w14:textId="77777777" w:rsidR="00395C57" w:rsidRPr="004D46A8" w:rsidRDefault="00395C57" w:rsidP="00780BA9">
            <w:pPr>
              <w:jc w:val="both"/>
              <w:rPr>
                <w:rFonts w:ascii="Cambria" w:hAnsi="Cambria"/>
              </w:rPr>
            </w:pPr>
          </w:p>
          <w:p w14:paraId="2CE6B5A0" w14:textId="77777777" w:rsidR="00395C57" w:rsidRPr="004D46A8" w:rsidRDefault="00395C57" w:rsidP="00780BA9">
            <w:pPr>
              <w:jc w:val="both"/>
              <w:rPr>
                <w:rFonts w:ascii="Cambria" w:hAnsi="Cambria"/>
                <w:b/>
              </w:rPr>
            </w:pPr>
            <w:r w:rsidRPr="004D46A8">
              <w:rPr>
                <w:rFonts w:ascii="Cambria" w:hAnsi="Cambria"/>
                <w:bCs/>
              </w:rPr>
              <w:t xml:space="preserve">Премиерът Андрей Бабиш отправи призив към гражданите да не купуват повече храна, отколкото могат да консумират. Увери, че дори при поставяне на цялата страна под карантина, магазините за хранителни стоки ще бъдат заредени. </w:t>
            </w:r>
          </w:p>
          <w:p w14:paraId="29D29378" w14:textId="77777777" w:rsidR="00395C57" w:rsidRPr="004D46A8" w:rsidRDefault="00395C57" w:rsidP="00780BA9">
            <w:pPr>
              <w:jc w:val="both"/>
              <w:rPr>
                <w:rFonts w:ascii="Cambria" w:hAnsi="Cambria"/>
                <w:b/>
              </w:rPr>
            </w:pPr>
          </w:p>
          <w:p w14:paraId="4BD7952A" w14:textId="467013E5" w:rsidR="00395C57" w:rsidRPr="004D46A8" w:rsidRDefault="00395C57" w:rsidP="00780BA9">
            <w:pPr>
              <w:jc w:val="both"/>
              <w:rPr>
                <w:rFonts w:ascii="Cambria" w:hAnsi="Cambria"/>
              </w:rPr>
            </w:pPr>
            <w:r w:rsidRPr="004D46A8">
              <w:rPr>
                <w:rFonts w:ascii="Cambria" w:hAnsi="Cambria"/>
              </w:rPr>
              <w:t>В Прага се обмисля въвеждането на квоти за продажба на хранителни стоки. Зам. – кметът Петр Хлубучек подчерта, че не трябва да се допусне паника сред населението.</w:t>
            </w:r>
          </w:p>
        </w:tc>
      </w:tr>
      <w:tr w:rsidR="00395C57" w:rsidRPr="004D46A8" w14:paraId="049DF011" w14:textId="77777777" w:rsidTr="00EF6DFA">
        <w:trPr>
          <w:trHeight w:val="350"/>
        </w:trPr>
        <w:tc>
          <w:tcPr>
            <w:tcW w:w="11605" w:type="dxa"/>
            <w:gridSpan w:val="5"/>
            <w:shd w:val="clear" w:color="auto" w:fill="D9D9D9" w:themeFill="background1" w:themeFillShade="D9"/>
          </w:tcPr>
          <w:p w14:paraId="23D02EBE" w14:textId="733EEDE1" w:rsidR="00395C57" w:rsidRPr="004D46A8" w:rsidRDefault="00381D17" w:rsidP="00394717">
            <w:pPr>
              <w:spacing w:before="120" w:after="120"/>
              <w:jc w:val="center"/>
              <w:rPr>
                <w:rFonts w:ascii="Cambria" w:hAnsi="Cambria"/>
                <w:b/>
                <w:bCs/>
                <w:sz w:val="28"/>
                <w:szCs w:val="28"/>
              </w:rPr>
            </w:pPr>
            <w:hyperlink r:id="rId98" w:history="1">
              <w:r w:rsidR="00395C57" w:rsidRPr="004D46A8">
                <w:rPr>
                  <w:rFonts w:ascii="Cambria" w:hAnsi="Cambria"/>
                  <w:b/>
                  <w:bCs/>
                  <w:sz w:val="28"/>
                  <w:szCs w:val="28"/>
                </w:rPr>
                <w:t>Швейцария</w:t>
              </w:r>
            </w:hyperlink>
            <w:r w:rsidR="00395C57" w:rsidRPr="004D46A8">
              <w:rPr>
                <w:rFonts w:ascii="Cambria" w:hAnsi="Cambria"/>
                <w:b/>
                <w:bCs/>
                <w:sz w:val="28"/>
                <w:szCs w:val="28"/>
              </w:rPr>
              <w:t xml:space="preserve"> (Берн)</w:t>
            </w:r>
          </w:p>
        </w:tc>
      </w:tr>
      <w:tr w:rsidR="00395C57" w:rsidRPr="004D46A8" w14:paraId="4AAB5CCD" w14:textId="77777777" w:rsidTr="00AB399D">
        <w:trPr>
          <w:trHeight w:val="636"/>
        </w:trPr>
        <w:tc>
          <w:tcPr>
            <w:tcW w:w="3543" w:type="dxa"/>
            <w:gridSpan w:val="3"/>
          </w:tcPr>
          <w:p w14:paraId="3A0F62C4"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748B4D9B" w14:textId="77777777" w:rsidR="00204C90" w:rsidRPr="004D46A8" w:rsidRDefault="00204C90" w:rsidP="00204C90">
            <w:pPr>
              <w:pStyle w:val="Normal26"/>
              <w:spacing w:before="0" w:beforeAutospacing="0" w:after="0" w:afterAutospacing="0" w:line="240" w:lineRule="atLeast"/>
              <w:jc w:val="both"/>
              <w:rPr>
                <w:rFonts w:ascii="Calibri" w:hAnsi="Calibri" w:cs="Calibri"/>
                <w:color w:val="000000"/>
                <w:sz w:val="22"/>
                <w:szCs w:val="22"/>
              </w:rPr>
            </w:pPr>
            <w:r w:rsidRPr="004D46A8">
              <w:rPr>
                <w:rStyle w:val="normalchar"/>
                <w:bCs/>
                <w:color w:val="000000"/>
              </w:rPr>
              <w:t>Считано от 15 юни 2020 г.</w:t>
            </w:r>
            <w:r w:rsidRPr="004D46A8">
              <w:rPr>
                <w:rStyle w:val="normalchar"/>
                <w:b/>
                <w:bCs/>
                <w:color w:val="000000"/>
                <w:u w:val="single"/>
              </w:rPr>
              <w:t> </w:t>
            </w:r>
            <w:r w:rsidRPr="004D46A8">
              <w:rPr>
                <w:rStyle w:val="normalchar"/>
                <w:color w:val="000000"/>
              </w:rPr>
              <w:t>след проведени консултации със съседните на Швейцария страни, се</w:t>
            </w:r>
            <w:r w:rsidRPr="004D46A8">
              <w:rPr>
                <w:rStyle w:val="normalchar"/>
                <w:b/>
                <w:bCs/>
                <w:color w:val="000000"/>
              </w:rPr>
              <w:t> </w:t>
            </w:r>
            <w:r w:rsidRPr="004D46A8">
              <w:rPr>
                <w:rStyle w:val="normalchar"/>
                <w:color w:val="000000"/>
              </w:rPr>
              <w:t>възстановява свободното движение между Австрия, Германия и Франция.</w:t>
            </w:r>
          </w:p>
          <w:p w14:paraId="1F2D1B9C" w14:textId="77777777" w:rsidR="00204C90" w:rsidRPr="004D46A8" w:rsidRDefault="00204C90" w:rsidP="00204C90">
            <w:pPr>
              <w:pStyle w:val="Normal26"/>
              <w:spacing w:before="0" w:beforeAutospacing="0" w:after="0" w:afterAutospacing="0" w:line="240" w:lineRule="atLeast"/>
              <w:jc w:val="both"/>
              <w:rPr>
                <w:rFonts w:ascii="Calibri" w:hAnsi="Calibri" w:cs="Calibri"/>
                <w:color w:val="000000"/>
                <w:sz w:val="22"/>
                <w:szCs w:val="22"/>
              </w:rPr>
            </w:pPr>
            <w:r w:rsidRPr="004D46A8">
              <w:rPr>
                <w:rStyle w:val="normalchar"/>
                <w:color w:val="000000"/>
              </w:rPr>
              <w:t>Във връзка с обявеното от Италия намерение на 3 юни 2020 г. да премахне контрола на вътрешните граници със съседните държави, швейцарските власти считат за преждевременно решението. Федералният съвет планира да координира заедно с Италия евентуални съпътстващи санитарни мерки на границите през следващите седмици.</w:t>
            </w:r>
          </w:p>
          <w:p w14:paraId="20890385" w14:textId="77777777" w:rsidR="00204C90" w:rsidRPr="004D46A8" w:rsidRDefault="00204C90" w:rsidP="00204C90">
            <w:pPr>
              <w:pStyle w:val="Normal26"/>
              <w:spacing w:before="0" w:beforeAutospacing="0" w:after="200" w:afterAutospacing="0" w:line="260" w:lineRule="atLeast"/>
              <w:rPr>
                <w:rFonts w:ascii="Calibri" w:hAnsi="Calibri" w:cs="Calibri"/>
                <w:color w:val="000000"/>
                <w:sz w:val="22"/>
                <w:szCs w:val="22"/>
              </w:rPr>
            </w:pPr>
            <w:r w:rsidRPr="004D46A8">
              <w:rPr>
                <w:rFonts w:ascii="Calibri" w:hAnsi="Calibri" w:cs="Calibri"/>
                <w:color w:val="000000"/>
                <w:sz w:val="22"/>
                <w:szCs w:val="22"/>
              </w:rPr>
              <w:t> </w:t>
            </w:r>
          </w:p>
          <w:p w14:paraId="4358C29C" w14:textId="77777777" w:rsidR="00204C90" w:rsidRPr="004D46A8" w:rsidRDefault="00204C90" w:rsidP="00204C90">
            <w:pPr>
              <w:pStyle w:val="Normal26"/>
              <w:spacing w:before="0" w:beforeAutospacing="0" w:after="0" w:afterAutospacing="0" w:line="240" w:lineRule="atLeast"/>
              <w:jc w:val="both"/>
              <w:rPr>
                <w:rFonts w:ascii="Calibri" w:hAnsi="Calibri" w:cs="Calibri"/>
                <w:color w:val="000000"/>
                <w:sz w:val="22"/>
                <w:szCs w:val="22"/>
              </w:rPr>
            </w:pPr>
            <w:r w:rsidRPr="004D46A8">
              <w:rPr>
                <w:rStyle w:val="normalchar"/>
                <w:color w:val="000000"/>
              </w:rPr>
              <w:t>Федералният съвет възнамерява също така да възстанови свободното движение на хора и свободата на пътуване с всички държави от Шенген </w:t>
            </w:r>
            <w:r w:rsidRPr="004D46A8">
              <w:rPr>
                <w:rStyle w:val="normalchar"/>
                <w:b/>
                <w:bCs/>
                <w:color w:val="000000"/>
                <w:u w:val="single"/>
              </w:rPr>
              <w:t xml:space="preserve">не </w:t>
            </w:r>
            <w:r w:rsidRPr="004D46A8">
              <w:rPr>
                <w:rStyle w:val="normalchar"/>
                <w:bCs/>
                <w:color w:val="000000"/>
              </w:rPr>
              <w:t>по-късно от 6 юли 2020 г.</w:t>
            </w:r>
            <w:r w:rsidRPr="004D46A8">
              <w:rPr>
                <w:rStyle w:val="normalchar"/>
                <w:color w:val="000000"/>
              </w:rPr>
              <w:t> в зависимост от епидемиологичната ситуация в тези държави.</w:t>
            </w:r>
            <w:r w:rsidRPr="004D46A8">
              <w:rPr>
                <w:rFonts w:ascii="Calibri" w:hAnsi="Calibri" w:cs="Calibri"/>
                <w:color w:val="000000"/>
                <w:sz w:val="22"/>
                <w:szCs w:val="22"/>
              </w:rPr>
              <w:t> </w:t>
            </w:r>
            <w:r w:rsidRPr="004D46A8">
              <w:rPr>
                <w:rStyle w:val="normalchar"/>
                <w:color w:val="000000"/>
              </w:rPr>
              <w:t>Целта е до тази дата напълно да се възстанови свободното пътуване в рамките на Шенгенското пространство и свободното движение на хора.</w:t>
            </w:r>
          </w:p>
          <w:p w14:paraId="7235D82D" w14:textId="77777777" w:rsidR="00204C90" w:rsidRPr="004D46A8" w:rsidRDefault="00204C90" w:rsidP="00780BA9">
            <w:pPr>
              <w:jc w:val="both"/>
              <w:rPr>
                <w:rFonts w:ascii="Cambria" w:hAnsi="Cambria" w:cs="Cambria"/>
              </w:rPr>
            </w:pPr>
          </w:p>
          <w:p w14:paraId="16B33880" w14:textId="77777777" w:rsidR="00204C90" w:rsidRPr="004D46A8" w:rsidRDefault="00204C90" w:rsidP="00780BA9">
            <w:pPr>
              <w:jc w:val="both"/>
              <w:rPr>
                <w:rFonts w:ascii="Cambria" w:hAnsi="Cambria" w:cs="Cambria"/>
              </w:rPr>
            </w:pPr>
          </w:p>
          <w:p w14:paraId="318BDF6C" w14:textId="77777777" w:rsidR="00395C57" w:rsidRPr="004D46A8" w:rsidRDefault="00395C57" w:rsidP="00780BA9">
            <w:pPr>
              <w:jc w:val="both"/>
              <w:rPr>
                <w:rFonts w:ascii="Cambria" w:hAnsi="Cambria" w:cs="Times New Roman"/>
              </w:rPr>
            </w:pPr>
            <w:r w:rsidRPr="004D46A8">
              <w:rPr>
                <w:rFonts w:ascii="Cambria" w:hAnsi="Cambria" w:cs="Times New Roman"/>
              </w:rPr>
              <w:t>Облекчаването при влизането в Швейцария и приемането на чуждестранни граждани на местния пазар на труда и пребиваването в Швейцария трябва да бъде решено само, ако епидемиологичното развитие позволява това. В същото време  швейцарското правителство си поставя за цел да сведе до минимум отрицателните ефекти от ограниченията върху швейцарската икономика. Тези мерки ще се предприемат в тясна консултация със съседните страни.</w:t>
            </w:r>
          </w:p>
          <w:p w14:paraId="5E06FD76" w14:textId="42F0E4AA" w:rsidR="00395C57" w:rsidRPr="004D46A8" w:rsidRDefault="00395C57" w:rsidP="00780BA9">
            <w:pPr>
              <w:jc w:val="both"/>
              <w:rPr>
                <w:rFonts w:ascii="Cambria" w:hAnsi="Cambria" w:cs="Times New Roman"/>
                <w:b/>
                <w:bCs/>
              </w:rPr>
            </w:pPr>
            <w:r w:rsidRPr="004D46A8">
              <w:rPr>
                <w:rFonts w:ascii="Cambria" w:hAnsi="Cambria" w:cs="Times New Roman"/>
              </w:rPr>
              <w:t xml:space="preserve">Следното първо улесняване влиза </w:t>
            </w:r>
            <w:r w:rsidRPr="004D46A8">
              <w:rPr>
                <w:rFonts w:ascii="Cambria" w:hAnsi="Cambria" w:cs="Times New Roman"/>
                <w:bCs/>
              </w:rPr>
              <w:t>в сила на 11 май 2020 г</w:t>
            </w:r>
            <w:r w:rsidRPr="004D46A8">
              <w:rPr>
                <w:rFonts w:ascii="Cambria" w:hAnsi="Cambria" w:cs="Times New Roman"/>
                <w:b/>
                <w:bCs/>
              </w:rPr>
              <w:t>.:</w:t>
            </w:r>
          </w:p>
          <w:p w14:paraId="4D367FCB" w14:textId="7D171A0C" w:rsidR="00395C57" w:rsidRPr="004D46A8" w:rsidRDefault="00395C57" w:rsidP="00A62613">
            <w:pPr>
              <w:pStyle w:val="ListParagraph"/>
              <w:numPr>
                <w:ilvl w:val="0"/>
                <w:numId w:val="29"/>
              </w:numPr>
              <w:jc w:val="both"/>
              <w:rPr>
                <w:rFonts w:ascii="Cambria" w:hAnsi="Cambria" w:cs="Times New Roman"/>
              </w:rPr>
            </w:pPr>
            <w:r w:rsidRPr="004D46A8">
              <w:rPr>
                <w:rFonts w:ascii="Cambria" w:hAnsi="Cambria" w:cs="Times New Roman"/>
              </w:rPr>
              <w:t>Кантоните обработват всички заявления за разрешение за пребиваване или трансгранично пътуване за работници от държава от ЕС или ЕАСТ, подадени преди въвеждането на ограниченията за влизане (на 25 март 2020 г.). Същото се отнася и за подадените заявления за краткосрочна работа с работодател в Швейцария и за трансгранични услуги до 90 дни годишно.</w:t>
            </w:r>
          </w:p>
          <w:p w14:paraId="3ED1661D" w14:textId="646EF9DA" w:rsidR="00395C57" w:rsidRPr="004D46A8" w:rsidRDefault="00395C57" w:rsidP="00A62613">
            <w:pPr>
              <w:pStyle w:val="ListParagraph"/>
              <w:numPr>
                <w:ilvl w:val="0"/>
                <w:numId w:val="29"/>
              </w:numPr>
              <w:jc w:val="both"/>
              <w:rPr>
                <w:rFonts w:ascii="Cambria" w:hAnsi="Cambria" w:cs="Times New Roman"/>
              </w:rPr>
            </w:pPr>
            <w:r w:rsidRPr="004D46A8">
              <w:rPr>
                <w:rFonts w:ascii="Cambria" w:hAnsi="Cambria" w:cs="Times New Roman"/>
              </w:rPr>
              <w:t xml:space="preserve">Новите заявления за трансгранични услуги ще бъдат обработвани в съответствие с обичайните указания, при условие, че предоставянето на услугата се основава на писмен договор, сключен преди 25 март 2020 г. </w:t>
            </w:r>
          </w:p>
          <w:p w14:paraId="02473870" w14:textId="3D2EDCE4" w:rsidR="00395C57" w:rsidRPr="004D46A8" w:rsidRDefault="00395C57" w:rsidP="00A62613">
            <w:pPr>
              <w:pStyle w:val="ListParagraph"/>
              <w:numPr>
                <w:ilvl w:val="0"/>
                <w:numId w:val="29"/>
              </w:numPr>
              <w:jc w:val="both"/>
              <w:rPr>
                <w:rFonts w:ascii="Cambria" w:hAnsi="Cambria" w:cs="Times New Roman"/>
              </w:rPr>
            </w:pPr>
            <w:r w:rsidRPr="004D46A8">
              <w:rPr>
                <w:rFonts w:ascii="Cambria" w:hAnsi="Cambria" w:cs="Times New Roman"/>
              </w:rPr>
              <w:t>Заявленията, подадени преди влизането в сила на ограниченията за влизане на граждани на трети страни (на 19 март 2020 г.), ще бъдат обработвани допълнително. Те ще бъдат одобрени, ако са спазени изискванията на Закона за чужденците и реално позицията може да бъде заета.</w:t>
            </w:r>
          </w:p>
          <w:p w14:paraId="014CC242" w14:textId="60177860" w:rsidR="00395C57" w:rsidRPr="004D46A8" w:rsidRDefault="00395C57" w:rsidP="00A62613">
            <w:pPr>
              <w:pStyle w:val="ListParagraph"/>
              <w:numPr>
                <w:ilvl w:val="0"/>
                <w:numId w:val="29"/>
              </w:numPr>
              <w:jc w:val="both"/>
              <w:rPr>
                <w:rFonts w:ascii="Cambria" w:hAnsi="Cambria" w:cs="Times New Roman"/>
              </w:rPr>
            </w:pPr>
            <w:r w:rsidRPr="004D46A8">
              <w:rPr>
                <w:rFonts w:ascii="Cambria" w:hAnsi="Cambria" w:cs="Times New Roman"/>
              </w:rPr>
              <w:t>Събирането на семействата отново ще е възможно за членове на семейството на швейцарски граждани. Същото се отнася за членовете на семейството на хора, живеещи в Швейцария от страните от ЕС / ЕАСТ.</w:t>
            </w:r>
          </w:p>
          <w:p w14:paraId="557EBDE5" w14:textId="77777777" w:rsidR="00395C57" w:rsidRPr="004D46A8" w:rsidRDefault="00395C57" w:rsidP="00780BA9">
            <w:pPr>
              <w:jc w:val="both"/>
              <w:rPr>
                <w:rFonts w:ascii="Cambria" w:hAnsi="Cambria" w:cs="Times New Roman"/>
              </w:rPr>
            </w:pPr>
          </w:p>
          <w:p w14:paraId="710EBB9A" w14:textId="77777777" w:rsidR="00204C90" w:rsidRPr="004D46A8" w:rsidRDefault="00204C90" w:rsidP="00204C90">
            <w:pPr>
              <w:pStyle w:val="Normal26"/>
              <w:spacing w:before="0" w:beforeAutospacing="0" w:after="200" w:afterAutospacing="0" w:line="260" w:lineRule="atLeast"/>
              <w:rPr>
                <w:rFonts w:ascii="Calibri" w:hAnsi="Calibri" w:cs="Calibri"/>
                <w:color w:val="000000"/>
                <w:sz w:val="22"/>
                <w:szCs w:val="22"/>
              </w:rPr>
            </w:pPr>
            <w:r w:rsidRPr="004D46A8">
              <w:rPr>
                <w:rFonts w:ascii="Calibri" w:hAnsi="Calibri" w:cs="Calibri"/>
                <w:color w:val="000000"/>
                <w:sz w:val="22"/>
                <w:szCs w:val="22"/>
              </w:rPr>
              <w:t> </w:t>
            </w:r>
          </w:p>
          <w:p w14:paraId="7B4CC195" w14:textId="706B0A80" w:rsidR="00204C90" w:rsidRPr="004D46A8" w:rsidRDefault="00204C90" w:rsidP="00780BA9">
            <w:pPr>
              <w:jc w:val="both"/>
              <w:rPr>
                <w:rFonts w:ascii="Cambria" w:eastAsia="Times New Roman" w:hAnsi="Cambria" w:cs="Times New Roman"/>
                <w:color w:val="000000"/>
                <w:lang w:eastAsia="bg-BG"/>
              </w:rPr>
            </w:pPr>
          </w:p>
        </w:tc>
      </w:tr>
      <w:tr w:rsidR="00395C57" w:rsidRPr="004D46A8" w14:paraId="07B86C99" w14:textId="77777777" w:rsidTr="00AB399D">
        <w:trPr>
          <w:trHeight w:val="871"/>
        </w:trPr>
        <w:tc>
          <w:tcPr>
            <w:tcW w:w="3543" w:type="dxa"/>
            <w:gridSpan w:val="3"/>
          </w:tcPr>
          <w:p w14:paraId="2B13FF1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FF1D59B" w14:textId="77777777" w:rsidR="00395C57" w:rsidRPr="004D46A8" w:rsidRDefault="00395C57" w:rsidP="00780BA9">
            <w:pPr>
              <w:jc w:val="both"/>
              <w:rPr>
                <w:rFonts w:ascii="Cambria" w:hAnsi="Cambria" w:cs="Times New Roman"/>
              </w:rPr>
            </w:pPr>
            <w:r w:rsidRPr="004D46A8">
              <w:rPr>
                <w:rFonts w:ascii="Cambria" w:hAnsi="Cambria" w:cs="Times New Roman"/>
              </w:rPr>
              <w:t xml:space="preserve">Швейцария дава приоритет на контрола на едно гише, съгласувано със съседните държави. Около 130 гранични пункта са закрити. Определени са платна на основните гранични пунктове („зелени коридори“), които са запазени за медицински транспорт, както и за  осигуряване на внос и износ на стоки от първа необходимост.  </w:t>
            </w:r>
          </w:p>
          <w:p w14:paraId="4B9C5C0C" w14:textId="77777777" w:rsidR="00395C57" w:rsidRPr="004D46A8" w:rsidRDefault="00395C57" w:rsidP="00780BA9">
            <w:pPr>
              <w:jc w:val="both"/>
              <w:rPr>
                <w:rFonts w:ascii="Cambria" w:hAnsi="Cambria" w:cs="Times New Roman"/>
              </w:rPr>
            </w:pPr>
            <w:r w:rsidRPr="004D46A8">
              <w:rPr>
                <w:rFonts w:ascii="Cambria" w:hAnsi="Cambria" w:cs="Times New Roman"/>
              </w:rPr>
              <w:t>Същите правила се прилагат и за лицата, търсещи убежище, с произход извън Шенгенското пространство.</w:t>
            </w:r>
          </w:p>
          <w:p w14:paraId="48840FCD" w14:textId="77777777" w:rsidR="00395C57" w:rsidRPr="004D46A8" w:rsidRDefault="00395C57" w:rsidP="00780BA9">
            <w:pPr>
              <w:jc w:val="both"/>
              <w:rPr>
                <w:rFonts w:ascii="Cambria" w:hAnsi="Cambria" w:cs="Times New Roman"/>
              </w:rPr>
            </w:pPr>
            <w:r w:rsidRPr="004D46A8">
              <w:rPr>
                <w:rFonts w:ascii="Cambria" w:hAnsi="Cambria" w:cs="Times New Roman"/>
              </w:rPr>
              <w:t>Тези мерки са в унисон с мерките предприети от съседните държави.</w:t>
            </w:r>
            <w:r w:rsidRPr="004D46A8">
              <w:rPr>
                <w:rFonts w:ascii="Cambria" w:hAnsi="Cambria"/>
              </w:rPr>
              <w:t xml:space="preserve"> </w:t>
            </w:r>
            <w:r w:rsidRPr="004D46A8">
              <w:rPr>
                <w:rFonts w:ascii="Cambria" w:hAnsi="Cambria" w:cs="Times New Roman"/>
              </w:rPr>
              <w:t>Те имат за цел да защитят швейцарското население и да запазят швейцарската здравна система. Органите за граничен контрол прилагат  тези ограничения и на летищата. Освен това, лица идващи от рискови държави, които могат да се възползват от някое от изключенията, могат да влязат  на територията на Швейцария само чрез летищата в Цюрих, Женева и Базел.</w:t>
            </w:r>
          </w:p>
          <w:p w14:paraId="392CD371" w14:textId="667118CA" w:rsidR="00395C57" w:rsidRPr="004D46A8" w:rsidRDefault="00395C57" w:rsidP="00780BA9">
            <w:pPr>
              <w:jc w:val="both"/>
              <w:rPr>
                <w:rFonts w:ascii="Cambria" w:hAnsi="Cambria"/>
              </w:rPr>
            </w:pPr>
          </w:p>
        </w:tc>
      </w:tr>
      <w:tr w:rsidR="00395C57" w:rsidRPr="004D46A8" w14:paraId="6BFFC221" w14:textId="77777777" w:rsidTr="00AB399D">
        <w:trPr>
          <w:trHeight w:val="922"/>
        </w:trPr>
        <w:tc>
          <w:tcPr>
            <w:tcW w:w="3543" w:type="dxa"/>
            <w:gridSpan w:val="3"/>
          </w:tcPr>
          <w:p w14:paraId="492AD531"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B4187B4" w14:textId="7AB5F215" w:rsidR="00395C57" w:rsidRPr="004D46A8" w:rsidRDefault="00395C57" w:rsidP="00780BA9">
            <w:pPr>
              <w:spacing w:before="120" w:after="120"/>
              <w:jc w:val="both"/>
              <w:rPr>
                <w:rFonts w:ascii="Cambria" w:hAnsi="Cambria"/>
              </w:rPr>
            </w:pPr>
            <w:r w:rsidRPr="004D46A8">
              <w:rPr>
                <w:rFonts w:ascii="Cambria" w:eastAsia="Times New Roman" w:hAnsi="Cambria" w:cs="Times New Roman"/>
                <w:color w:val="000000" w:themeColor="text1"/>
              </w:rPr>
              <w:t>Посолството препоръчва на българските граждани да ползват въздушен транспорт, с оглед наложените ограничения по сухопътните граници от съседните държави. А</w:t>
            </w:r>
            <w:r w:rsidRPr="004D46A8">
              <w:rPr>
                <w:rFonts w:ascii="Cambria" w:hAnsi="Cambria" w:cs="Times New Roman"/>
              </w:rPr>
              <w:t xml:space="preserve">виокомпания Bulgaria Air, продължава да осъществява директни полети по маршрут София- Цюрих-София. Няма проблем за транзитиращите през швейцарските летища, при доказване, че имат следващ полет до България. Австрийските власти пропускат български граждани да транзитират през Австрия на сухопътната граница между Швейцария и Австрия /Vorarlberg/ в часовия диапазон 14.30-22.30ч. </w:t>
            </w:r>
            <w:r w:rsidRPr="004D46A8">
              <w:rPr>
                <w:rFonts w:ascii="Cambria" w:eastAsia="Times New Roman" w:hAnsi="Cambria" w:cs="Times New Roman"/>
                <w:color w:val="222222"/>
                <w:lang w:eastAsia="bg-BG"/>
              </w:rPr>
              <w:t>На граничните пунктове е възможно да се  образуват опашки, т. к. всеки пътник се проверява. Железопътния трафик  на швейцарските железници е силно редуциран. Швейцарските авиолинии отмениха 90 % от международните си полети.</w:t>
            </w:r>
          </w:p>
        </w:tc>
      </w:tr>
      <w:tr w:rsidR="00395C57" w:rsidRPr="004D46A8" w14:paraId="71A50E95" w14:textId="77777777" w:rsidTr="00AB399D">
        <w:trPr>
          <w:trHeight w:val="618"/>
        </w:trPr>
        <w:tc>
          <w:tcPr>
            <w:tcW w:w="3543" w:type="dxa"/>
            <w:gridSpan w:val="3"/>
          </w:tcPr>
          <w:p w14:paraId="4DC75F9A"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0E4405F9" w14:textId="218B741E" w:rsidR="00395C57" w:rsidRPr="004D46A8" w:rsidRDefault="00395C57" w:rsidP="00780BA9">
            <w:pPr>
              <w:jc w:val="both"/>
              <w:rPr>
                <w:rFonts w:ascii="Cambria" w:hAnsi="Cambria" w:cs="Times New Roman"/>
              </w:rPr>
            </w:pPr>
            <w:r w:rsidRPr="004D46A8">
              <w:rPr>
                <w:rFonts w:ascii="Cambria" w:hAnsi="Cambria" w:cs="Times New Roman"/>
              </w:rPr>
              <w:t xml:space="preserve">От 27 април Швейцария вдига някои ограничения, започвайки с отварянето на фризьорски салони, салони за красота и масажи. Следващите етапи на разхлабване на мерките са съответно на 11 май и 8 юни. На 29 април ще бъдат представена стратегия по въпросите за отваряне на ресторанти и кетъринг индустрията, провеждане на големи спортни и културни събития, ситуацията около затворените граници. В кантон Тичино остават ограниченията по искане на кантоналните власти, т.к. там броят на заразените достига 11% от населението. </w:t>
            </w:r>
          </w:p>
          <w:p w14:paraId="74AB7B45" w14:textId="62A5E916" w:rsidR="00395C57" w:rsidRPr="004D46A8" w:rsidRDefault="00395C57" w:rsidP="00780BA9">
            <w:pPr>
              <w:jc w:val="both"/>
              <w:rPr>
                <w:rFonts w:ascii="Cambria" w:hAnsi="Cambria"/>
              </w:rPr>
            </w:pPr>
            <w:r w:rsidRPr="004D46A8">
              <w:rPr>
                <w:rFonts w:ascii="Cambria" w:hAnsi="Cambria" w:cs="Times New Roman"/>
              </w:rPr>
              <w:t>Швейцария на този етап няма да налагана гражданите да носят задължително предпазни маски. Здравите хора няма нужда да носят маски на обществени места, като правилата за спазване на дистанция и лична хигиена остават валидни и са най-добрата предпазна мярка. Все пак в някои сфери вероятно ще са необходими маски и правителството пое ангажимент в близките две седмици да снабди търговците на дребно с по 1 млн. маски на ден, като уверението е, че няма се спекулира с цените. Отново се отправя призив към болните и възрастните да си останат у дома.</w:t>
            </w:r>
          </w:p>
        </w:tc>
      </w:tr>
      <w:tr w:rsidR="00395C57" w:rsidRPr="004D46A8" w14:paraId="2CD1BD1C" w14:textId="77777777" w:rsidTr="00AB399D">
        <w:trPr>
          <w:trHeight w:val="870"/>
        </w:trPr>
        <w:tc>
          <w:tcPr>
            <w:tcW w:w="3543" w:type="dxa"/>
            <w:gridSpan w:val="3"/>
          </w:tcPr>
          <w:p w14:paraId="642D6888"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3D1013BB" w14:textId="63F8D3B0" w:rsidR="00395C57" w:rsidRPr="004D46A8" w:rsidRDefault="00395C57" w:rsidP="00780BA9">
            <w:pPr>
              <w:spacing w:before="120" w:after="120"/>
              <w:jc w:val="both"/>
              <w:rPr>
                <w:rFonts w:ascii="Cambria" w:hAnsi="Cambria"/>
              </w:rPr>
            </w:pPr>
            <w:r w:rsidRPr="004D46A8">
              <w:rPr>
                <w:rFonts w:ascii="Cambria" w:hAnsi="Cambria" w:cs="Times New Roman"/>
              </w:rPr>
              <w:t>Товарния и транзитния транспорт на стоки остава разрешен. Водачите следва да се информират за възможността да влязат в съседна на Швейцария държава.</w:t>
            </w:r>
          </w:p>
        </w:tc>
      </w:tr>
      <w:tr w:rsidR="00395C57" w:rsidRPr="004D46A8" w14:paraId="4E96B6E1" w14:textId="77777777" w:rsidTr="00EF6DFA">
        <w:trPr>
          <w:trHeight w:val="350"/>
        </w:trPr>
        <w:tc>
          <w:tcPr>
            <w:tcW w:w="11605" w:type="dxa"/>
            <w:gridSpan w:val="5"/>
            <w:shd w:val="clear" w:color="auto" w:fill="D9D9D9" w:themeFill="background1" w:themeFillShade="D9"/>
          </w:tcPr>
          <w:p w14:paraId="1344B9C0" w14:textId="7BD667D1" w:rsidR="00395C57" w:rsidRPr="004D46A8" w:rsidRDefault="00381D17" w:rsidP="00394717">
            <w:pPr>
              <w:spacing w:before="120" w:after="120"/>
              <w:jc w:val="center"/>
              <w:rPr>
                <w:rFonts w:ascii="Cambria" w:hAnsi="Cambria"/>
                <w:b/>
                <w:bCs/>
                <w:sz w:val="28"/>
                <w:szCs w:val="28"/>
              </w:rPr>
            </w:pPr>
            <w:hyperlink r:id="rId99" w:history="1">
              <w:r w:rsidR="00395C57" w:rsidRPr="004D46A8">
                <w:rPr>
                  <w:rFonts w:ascii="Cambria" w:hAnsi="Cambria"/>
                  <w:b/>
                  <w:bCs/>
                  <w:sz w:val="28"/>
                  <w:szCs w:val="28"/>
                </w:rPr>
                <w:t>Швеция</w:t>
              </w:r>
            </w:hyperlink>
            <w:r w:rsidR="00395C57" w:rsidRPr="004D46A8">
              <w:rPr>
                <w:rFonts w:ascii="Cambria" w:hAnsi="Cambria"/>
                <w:b/>
                <w:bCs/>
                <w:sz w:val="28"/>
                <w:szCs w:val="28"/>
              </w:rPr>
              <w:t xml:space="preserve"> (Стокхолм)</w:t>
            </w:r>
          </w:p>
        </w:tc>
      </w:tr>
      <w:tr w:rsidR="00493C76" w:rsidRPr="004D46A8" w14:paraId="25F6B238" w14:textId="77777777" w:rsidTr="00AB399D">
        <w:trPr>
          <w:trHeight w:val="240"/>
        </w:trPr>
        <w:tc>
          <w:tcPr>
            <w:tcW w:w="3543" w:type="dxa"/>
            <w:gridSpan w:val="3"/>
            <w:tcBorders>
              <w:right w:val="double" w:sz="4" w:space="0" w:color="auto"/>
            </w:tcBorders>
          </w:tcPr>
          <w:p w14:paraId="06F2B9CF" w14:textId="77777777" w:rsidR="00493C76" w:rsidRPr="004D46A8" w:rsidRDefault="00493C76" w:rsidP="00493C76">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tcBorders>
          </w:tcPr>
          <w:p w14:paraId="5ACEE7B2" w14:textId="590B8D66" w:rsidR="00493C76" w:rsidRPr="004D46A8" w:rsidRDefault="00493C76" w:rsidP="00493C76">
            <w:pPr>
              <w:tabs>
                <w:tab w:val="left" w:pos="2685"/>
              </w:tabs>
              <w:jc w:val="both"/>
              <w:rPr>
                <w:rFonts w:ascii="Cambria" w:eastAsia="Times New Roman" w:hAnsi="Cambria" w:cstheme="minorHAnsi"/>
                <w:color w:val="00000A"/>
                <w:szCs w:val="24"/>
              </w:rPr>
            </w:pPr>
            <w:bookmarkStart w:id="4" w:name="_Hlk40429808"/>
            <w:r w:rsidRPr="004D46A8">
              <w:rPr>
                <w:rFonts w:ascii="Cambria" w:eastAsia="Times New Roman" w:hAnsi="Cambria" w:cstheme="minorHAnsi"/>
                <w:color w:val="00000A"/>
                <w:szCs w:val="24"/>
              </w:rPr>
              <w:t>Действието на наложената забрана за влизане в ЕС през територията на Швеция на граждани на трети страни е удължено до 15 юни 2020 г. Мярката не важи за граждани на трети страни, които имат и шведско гражданство, за чужди граждани с право на престой в Швеция, за граждани на ЕС, ЕИП и Швейцария, а също така за дипломати, както и за лица от определени професии като здравни и медицински служители и за сезонни работници в земеделието и горското стопанство.</w:t>
            </w:r>
          </w:p>
          <w:bookmarkEnd w:id="4"/>
          <w:p w14:paraId="4E9B7FE4" w14:textId="77777777" w:rsidR="00493C76" w:rsidRPr="004D46A8" w:rsidRDefault="00493C76" w:rsidP="00493C76">
            <w:pPr>
              <w:tabs>
                <w:tab w:val="left" w:pos="2685"/>
              </w:tabs>
              <w:jc w:val="both"/>
              <w:rPr>
                <w:rFonts w:ascii="Cambria" w:hAnsi="Cambria" w:cstheme="minorHAnsi"/>
                <w:szCs w:val="24"/>
              </w:rPr>
            </w:pPr>
          </w:p>
          <w:p w14:paraId="3E861AB4" w14:textId="77777777" w:rsidR="00493C76" w:rsidRPr="004D46A8" w:rsidRDefault="00493C76" w:rsidP="00493C76">
            <w:pPr>
              <w:tabs>
                <w:tab w:val="left" w:pos="2685"/>
              </w:tabs>
              <w:jc w:val="both"/>
              <w:rPr>
                <w:rFonts w:ascii="Cambria" w:hAnsi="Cambria" w:cstheme="minorHAnsi"/>
                <w:szCs w:val="24"/>
              </w:rPr>
            </w:pPr>
            <w:r w:rsidRPr="004D46A8">
              <w:rPr>
                <w:rFonts w:ascii="Cambria" w:hAnsi="Cambria" w:cstheme="minorHAnsi"/>
                <w:szCs w:val="24"/>
              </w:rPr>
              <w:t>- Шведското МВнР препоръчва да не се пътува до всички страни в света. Препоръката е в сила до 15 юли 2020 г. МВнР на Швеция предупреждава, че всяко едно задгранично пътуване в настоящата ситуация, е на собствен риск.</w:t>
            </w:r>
          </w:p>
          <w:p w14:paraId="39BB532B" w14:textId="77777777" w:rsidR="00493C76" w:rsidRPr="004D46A8" w:rsidRDefault="00493C76" w:rsidP="00493C76">
            <w:pPr>
              <w:tabs>
                <w:tab w:val="left" w:pos="2685"/>
              </w:tabs>
              <w:jc w:val="both"/>
              <w:rPr>
                <w:rFonts w:ascii="Cambria" w:hAnsi="Cambria" w:cstheme="minorHAnsi"/>
                <w:szCs w:val="24"/>
              </w:rPr>
            </w:pPr>
          </w:p>
          <w:p w14:paraId="6272620D" w14:textId="77777777" w:rsidR="00493C76" w:rsidRPr="004D46A8" w:rsidRDefault="00493C76" w:rsidP="00493C76">
            <w:pPr>
              <w:tabs>
                <w:tab w:val="left" w:pos="2685"/>
              </w:tabs>
              <w:jc w:val="both"/>
              <w:rPr>
                <w:rFonts w:ascii="Cambria" w:hAnsi="Cambria" w:cstheme="minorHAnsi"/>
                <w:szCs w:val="24"/>
              </w:rPr>
            </w:pPr>
            <w:r w:rsidRPr="004D46A8">
              <w:rPr>
                <w:rFonts w:ascii="Cambria" w:hAnsi="Cambria" w:cstheme="minorHAnsi"/>
                <w:szCs w:val="24"/>
              </w:rPr>
              <w:t>- Шведските граждани и законно пребиваващи чужденци в Швеция, завръщащи се в домовете си в Швеция с автомобили през Дания, се пропускат да преминават транзитно през датска територия. През границата се допускат и чужденците, които пребивават, работят или учат в Дания, доставят или взимат стоки в/от Дания, посещават сериозно болен свой роднина в Дания, имат право на определен режим на лични контакти между родител и дете и др.</w:t>
            </w:r>
          </w:p>
          <w:p w14:paraId="592866DC" w14:textId="77777777" w:rsidR="00493C76" w:rsidRPr="004D46A8" w:rsidRDefault="00493C76" w:rsidP="00493C76">
            <w:pPr>
              <w:tabs>
                <w:tab w:val="left" w:pos="2685"/>
              </w:tabs>
              <w:jc w:val="both"/>
              <w:rPr>
                <w:rFonts w:ascii="Cambria" w:hAnsi="Cambria" w:cstheme="minorHAnsi"/>
                <w:szCs w:val="24"/>
              </w:rPr>
            </w:pPr>
          </w:p>
          <w:p w14:paraId="7DFEF377"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szCs w:val="24"/>
              </w:rPr>
            </w:pPr>
            <w:r w:rsidRPr="004D46A8">
              <w:rPr>
                <w:rFonts w:ascii="Cambria" w:hAnsi="Cambria" w:cstheme="minorHAnsi"/>
                <w:iCs/>
                <w:szCs w:val="24"/>
              </w:rPr>
              <w:t>Допуска се транзит на пътници през международното летище в Копенхаген (Каструп).</w:t>
            </w:r>
          </w:p>
          <w:p w14:paraId="38CF0B80"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szCs w:val="24"/>
              </w:rPr>
            </w:pPr>
          </w:p>
          <w:p w14:paraId="79F8FD4C"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szCs w:val="24"/>
              </w:rPr>
            </w:pPr>
            <w:r w:rsidRPr="004D46A8">
              <w:rPr>
                <w:rFonts w:ascii="Cambria" w:hAnsi="Cambria" w:cstheme="minorHAnsi"/>
                <w:iCs/>
                <w:szCs w:val="24"/>
              </w:rPr>
              <w:t>Пътниците, пристигащи на летище Копенхаген, които директно продължават към Швеция с влак или автомобил, се пропускат в Дания, ако имат основателна причина.</w:t>
            </w:r>
          </w:p>
          <w:p w14:paraId="601A379B"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szCs w:val="24"/>
              </w:rPr>
            </w:pPr>
          </w:p>
          <w:p w14:paraId="68D41DD5"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iCs/>
                <w:szCs w:val="24"/>
              </w:rPr>
            </w:pPr>
            <w:r w:rsidRPr="004D46A8">
              <w:rPr>
                <w:rFonts w:ascii="Cambria" w:hAnsi="Cambria" w:cstheme="minorHAnsi"/>
                <w:iCs/>
                <w:szCs w:val="24"/>
              </w:rPr>
              <w:t>Пътниците (които не са датски граждани и не пребивават в Дания), идващи от Швеция, които имат самолетни билети за полет от летище Копенхаген до страната на произход се допускат за транзитно преминаване до летището.</w:t>
            </w:r>
          </w:p>
          <w:p w14:paraId="2C895D21"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szCs w:val="24"/>
              </w:rPr>
            </w:pPr>
          </w:p>
          <w:p w14:paraId="2CC69248" w14:textId="77777777" w:rsidR="00493C76" w:rsidRPr="004D46A8" w:rsidRDefault="00493C76" w:rsidP="0049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inorHAnsi"/>
                <w:szCs w:val="24"/>
              </w:rPr>
            </w:pPr>
            <w:r w:rsidRPr="004D46A8">
              <w:rPr>
                <w:rFonts w:ascii="Cambria" w:hAnsi="Cambria" w:cstheme="minorHAnsi"/>
                <w:szCs w:val="24"/>
              </w:rPr>
              <w:t>Отговорност на всеки датски граничен служител е да прецени кои случаи се класифицират като уважителна причина за влизане в страната.</w:t>
            </w:r>
          </w:p>
          <w:p w14:paraId="58E69F15" w14:textId="77777777" w:rsidR="00493C76" w:rsidRPr="004D46A8" w:rsidRDefault="00493C76" w:rsidP="00493C76">
            <w:pPr>
              <w:tabs>
                <w:tab w:val="left" w:pos="2685"/>
              </w:tabs>
              <w:jc w:val="both"/>
              <w:rPr>
                <w:rFonts w:ascii="Cambria" w:hAnsi="Cambria" w:cstheme="minorHAnsi"/>
                <w:szCs w:val="24"/>
              </w:rPr>
            </w:pPr>
          </w:p>
          <w:p w14:paraId="2271DB0C" w14:textId="77777777" w:rsidR="00493C76" w:rsidRPr="004D46A8" w:rsidRDefault="00493C76" w:rsidP="00493C76">
            <w:pPr>
              <w:tabs>
                <w:tab w:val="left" w:pos="2685"/>
              </w:tabs>
              <w:jc w:val="both"/>
              <w:rPr>
                <w:rFonts w:ascii="Cambria" w:hAnsi="Cambria" w:cstheme="minorHAnsi"/>
                <w:szCs w:val="24"/>
              </w:rPr>
            </w:pPr>
            <w:r w:rsidRPr="004D46A8">
              <w:rPr>
                <w:rFonts w:ascii="Cambria" w:hAnsi="Cambria" w:cstheme="minorHAnsi"/>
                <w:szCs w:val="24"/>
              </w:rPr>
              <w:t>- Пътническият фериботен трафик между страните в Балтийско море (Швеция, Дания, Германия, Полша и Балтийските страни) е силно нарушен.</w:t>
            </w:r>
          </w:p>
          <w:p w14:paraId="04ED1CDA" w14:textId="77777777" w:rsidR="00493C76" w:rsidRPr="004D46A8" w:rsidRDefault="00493C76" w:rsidP="00493C76">
            <w:pPr>
              <w:tabs>
                <w:tab w:val="left" w:pos="2685"/>
              </w:tabs>
              <w:jc w:val="both"/>
              <w:rPr>
                <w:rFonts w:ascii="Cambria" w:hAnsi="Cambria" w:cstheme="minorHAnsi"/>
                <w:szCs w:val="24"/>
              </w:rPr>
            </w:pPr>
          </w:p>
          <w:p w14:paraId="1778813C" w14:textId="77777777" w:rsidR="00493C76" w:rsidRPr="004D46A8" w:rsidRDefault="00493C76" w:rsidP="00493C76">
            <w:pPr>
              <w:tabs>
                <w:tab w:val="left" w:pos="2685"/>
              </w:tabs>
              <w:jc w:val="both"/>
              <w:rPr>
                <w:rFonts w:ascii="Cambria" w:hAnsi="Cambria" w:cstheme="minorHAnsi"/>
                <w:szCs w:val="24"/>
              </w:rPr>
            </w:pPr>
            <w:r w:rsidRPr="004D46A8">
              <w:rPr>
                <w:rFonts w:ascii="Cambria" w:hAnsi="Cambria" w:cstheme="minorHAnsi"/>
                <w:szCs w:val="24"/>
              </w:rPr>
              <w:t>- Туроператорите – TUI, Apollo, Ving, не изпълняват чартърни полети за туристи от Швеция.</w:t>
            </w:r>
          </w:p>
          <w:p w14:paraId="05028A75" w14:textId="77777777" w:rsidR="00493C76" w:rsidRPr="004D46A8" w:rsidRDefault="00493C76" w:rsidP="00493C76">
            <w:pPr>
              <w:tabs>
                <w:tab w:val="left" w:pos="2685"/>
              </w:tabs>
              <w:jc w:val="both"/>
              <w:rPr>
                <w:rFonts w:ascii="Cambria" w:hAnsi="Cambria" w:cstheme="minorHAnsi"/>
                <w:szCs w:val="24"/>
              </w:rPr>
            </w:pPr>
          </w:p>
          <w:p w14:paraId="4D864BB2" w14:textId="77777777" w:rsidR="00493C76" w:rsidRPr="004D46A8" w:rsidRDefault="00493C76" w:rsidP="00493C76">
            <w:pPr>
              <w:tabs>
                <w:tab w:val="left" w:pos="2685"/>
              </w:tabs>
              <w:jc w:val="both"/>
              <w:rPr>
                <w:rFonts w:ascii="Cambria" w:hAnsi="Cambria" w:cstheme="minorHAnsi"/>
                <w:szCs w:val="24"/>
              </w:rPr>
            </w:pPr>
            <w:r w:rsidRPr="004D46A8">
              <w:rPr>
                <w:rFonts w:ascii="Cambria" w:hAnsi="Cambria" w:cstheme="minorHAnsi"/>
                <w:szCs w:val="24"/>
              </w:rPr>
              <w:t>- Забранени до второ нареждане са директните граждански полети между Швеция и Иран.</w:t>
            </w:r>
          </w:p>
          <w:p w14:paraId="28CEF0C0" w14:textId="53F2230C" w:rsidR="00493C76" w:rsidRPr="004D46A8" w:rsidRDefault="00493C76" w:rsidP="00493C76">
            <w:pPr>
              <w:tabs>
                <w:tab w:val="left" w:pos="2685"/>
              </w:tabs>
              <w:jc w:val="both"/>
              <w:rPr>
                <w:rFonts w:ascii="Cambria" w:hAnsi="Cambria"/>
              </w:rPr>
            </w:pPr>
          </w:p>
        </w:tc>
      </w:tr>
      <w:tr w:rsidR="00493C76" w:rsidRPr="004D46A8" w14:paraId="06C77212" w14:textId="77777777" w:rsidTr="00AB399D">
        <w:trPr>
          <w:trHeight w:val="871"/>
        </w:trPr>
        <w:tc>
          <w:tcPr>
            <w:tcW w:w="3543" w:type="dxa"/>
            <w:gridSpan w:val="3"/>
            <w:tcBorders>
              <w:right w:val="double" w:sz="4" w:space="0" w:color="auto"/>
            </w:tcBorders>
          </w:tcPr>
          <w:p w14:paraId="041FD83A" w14:textId="77777777" w:rsidR="00493C76" w:rsidRPr="004D46A8" w:rsidRDefault="00493C76" w:rsidP="00493C76">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4B6E04B" w14:textId="51DEB8A0" w:rsidR="00493C76" w:rsidRPr="004D46A8" w:rsidRDefault="00493C76" w:rsidP="00493C76">
            <w:pPr>
              <w:jc w:val="both"/>
              <w:rPr>
                <w:rFonts w:ascii="Cambria" w:hAnsi="Cambria"/>
              </w:rPr>
            </w:pPr>
            <w:r w:rsidRPr="004D46A8">
              <w:rPr>
                <w:rFonts w:ascii="Cambria" w:hAnsi="Cambria" w:cstheme="minorHAnsi"/>
                <w:szCs w:val="24"/>
              </w:rPr>
              <w:t>Няма въведени ограничителни мерки.</w:t>
            </w:r>
          </w:p>
        </w:tc>
      </w:tr>
      <w:tr w:rsidR="00493C76" w:rsidRPr="004D46A8" w14:paraId="1F44C172" w14:textId="77777777" w:rsidTr="00AB399D">
        <w:trPr>
          <w:trHeight w:val="922"/>
        </w:trPr>
        <w:tc>
          <w:tcPr>
            <w:tcW w:w="3543" w:type="dxa"/>
            <w:gridSpan w:val="3"/>
            <w:tcBorders>
              <w:right w:val="double" w:sz="4" w:space="0" w:color="auto"/>
            </w:tcBorders>
          </w:tcPr>
          <w:p w14:paraId="2C6FC155" w14:textId="77777777" w:rsidR="00493C76" w:rsidRPr="004D46A8" w:rsidRDefault="00493C76" w:rsidP="00493C76">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E69BF94" w14:textId="77777777" w:rsidR="00493C76" w:rsidRPr="004D46A8" w:rsidRDefault="00493C76" w:rsidP="00493C76">
            <w:pPr>
              <w:jc w:val="both"/>
              <w:rPr>
                <w:rFonts w:ascii="Cambria" w:hAnsi="Cambria" w:cstheme="minorHAnsi"/>
                <w:bCs/>
                <w:szCs w:val="24"/>
              </w:rPr>
            </w:pPr>
            <w:r w:rsidRPr="004D46A8">
              <w:rPr>
                <w:rFonts w:ascii="Cambria" w:hAnsi="Cambria" w:cstheme="minorHAnsi"/>
                <w:bCs/>
                <w:szCs w:val="24"/>
              </w:rPr>
              <w:t>- В сила са ограничения за преминаване по протежението на всички възможни сухопътни маршрути за пътуване от Швеция към България. В този смисъл предприемане на пътуване с автомобил от Швеция за България е крайно непрепоръчително. Предприемането на такова пътуване е изцяло на собствен риск на пътуващите.</w:t>
            </w:r>
          </w:p>
          <w:p w14:paraId="69E78534" w14:textId="77777777" w:rsidR="00493C76" w:rsidRPr="004D46A8" w:rsidRDefault="00493C76" w:rsidP="00493C76">
            <w:pPr>
              <w:jc w:val="both"/>
              <w:rPr>
                <w:rFonts w:ascii="Cambria" w:hAnsi="Cambria" w:cstheme="minorHAnsi"/>
                <w:bCs/>
                <w:szCs w:val="24"/>
              </w:rPr>
            </w:pPr>
            <w:r w:rsidRPr="004D46A8">
              <w:rPr>
                <w:rFonts w:ascii="Cambria" w:hAnsi="Cambria" w:cstheme="minorHAnsi"/>
                <w:bCs/>
                <w:szCs w:val="24"/>
              </w:rPr>
              <w:t>- За момента шведските власти от своя страна не налагат ограничения при влизането на шведска територия на български граждани.</w:t>
            </w:r>
          </w:p>
          <w:p w14:paraId="71EE0038" w14:textId="77777777" w:rsidR="00493C76" w:rsidRPr="004D46A8" w:rsidRDefault="00493C76" w:rsidP="00493C76">
            <w:pPr>
              <w:jc w:val="both"/>
              <w:rPr>
                <w:rFonts w:ascii="Cambria" w:hAnsi="Cambria" w:cstheme="minorHAnsi"/>
                <w:bCs/>
                <w:szCs w:val="24"/>
              </w:rPr>
            </w:pPr>
            <w:r w:rsidRPr="004D46A8">
              <w:rPr>
                <w:rFonts w:ascii="Cambria" w:hAnsi="Cambria" w:cstheme="minorHAnsi"/>
                <w:bCs/>
                <w:szCs w:val="24"/>
              </w:rPr>
              <w:t>- Между България и Швеция няма директни полети. Ситуацията във въздушния транспорт е изключително динамична, като авиокомпаниите непрекъснато променят графиците на полетите.</w:t>
            </w:r>
          </w:p>
          <w:p w14:paraId="528B4680" w14:textId="77777777" w:rsidR="00493C76" w:rsidRPr="004D46A8" w:rsidRDefault="00493C76" w:rsidP="00493C76">
            <w:pPr>
              <w:jc w:val="both"/>
              <w:rPr>
                <w:rFonts w:ascii="Cambria" w:hAnsi="Cambria" w:cstheme="minorHAnsi"/>
                <w:bCs/>
                <w:szCs w:val="24"/>
              </w:rPr>
            </w:pPr>
            <w:r w:rsidRPr="004D46A8">
              <w:rPr>
                <w:rFonts w:ascii="Cambria" w:hAnsi="Cambria" w:cstheme="minorHAnsi"/>
                <w:bCs/>
                <w:szCs w:val="24"/>
              </w:rPr>
              <w:t>- Препоръчителни за момента са маршрутите за завръщане в България с полети от Стокхолм до Амстердам, Париж, Франкфурт и Лондон, откъдето продължават да се изпълняват директни полети до София, включително на авиокомпания „България Ер“.</w:t>
            </w:r>
          </w:p>
          <w:p w14:paraId="441C748A" w14:textId="77777777" w:rsidR="00493C76" w:rsidRPr="004D46A8" w:rsidRDefault="00493C76" w:rsidP="00493C76">
            <w:pPr>
              <w:jc w:val="both"/>
              <w:rPr>
                <w:rFonts w:ascii="Cambria" w:hAnsi="Cambria" w:cstheme="minorHAnsi"/>
                <w:bCs/>
                <w:szCs w:val="24"/>
              </w:rPr>
            </w:pPr>
            <w:r w:rsidRPr="004D46A8">
              <w:rPr>
                <w:rFonts w:ascii="Cambria" w:hAnsi="Cambria" w:cstheme="minorHAnsi"/>
                <w:bCs/>
                <w:szCs w:val="24"/>
              </w:rPr>
              <w:t>- Авиокомпания WizzAir изпълнява полети от летище Скавска (Стокхолм) до Букурещ, които дават възможност за прибиране в България с последващ сухопътен транзит през Румъния до българската граница.</w:t>
            </w:r>
          </w:p>
          <w:p w14:paraId="56589479" w14:textId="12AFBC62" w:rsidR="00493C76" w:rsidRPr="004D46A8" w:rsidRDefault="00493C76" w:rsidP="00493C76">
            <w:pPr>
              <w:jc w:val="both"/>
              <w:rPr>
                <w:rFonts w:ascii="Cambria" w:hAnsi="Cambria"/>
              </w:rPr>
            </w:pPr>
            <w:r w:rsidRPr="004D46A8">
              <w:rPr>
                <w:rFonts w:ascii="Cambria" w:hAnsi="Cambria" w:cstheme="minorHAnsi"/>
                <w:bCs/>
                <w:szCs w:val="24"/>
              </w:rPr>
              <w:t>- Директният полет на авиокомпания WizzAir от Копенхаген до София е възстановен, считано от 2 май 2020 г. Полетите се изпълняват 3 пъти седмично.</w:t>
            </w:r>
          </w:p>
        </w:tc>
      </w:tr>
      <w:tr w:rsidR="00493C76" w:rsidRPr="004D46A8" w14:paraId="160F3F0C" w14:textId="77777777" w:rsidTr="00AB399D">
        <w:trPr>
          <w:trHeight w:val="618"/>
        </w:trPr>
        <w:tc>
          <w:tcPr>
            <w:tcW w:w="3543" w:type="dxa"/>
            <w:gridSpan w:val="3"/>
            <w:tcBorders>
              <w:right w:val="double" w:sz="4" w:space="0" w:color="auto"/>
            </w:tcBorders>
          </w:tcPr>
          <w:p w14:paraId="2BBE03F0" w14:textId="77777777" w:rsidR="00493C76" w:rsidRPr="004D46A8" w:rsidRDefault="00493C76" w:rsidP="00493C76">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5BCFE6F"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В Швеция не е въведена обща карантина. В сила са следните мерки:</w:t>
            </w:r>
          </w:p>
          <w:p w14:paraId="2E79BBDF" w14:textId="77777777" w:rsidR="00493C76" w:rsidRPr="004D46A8" w:rsidRDefault="00493C76" w:rsidP="00493C76">
            <w:pPr>
              <w:tabs>
                <w:tab w:val="left" w:pos="319"/>
              </w:tabs>
              <w:jc w:val="both"/>
              <w:rPr>
                <w:rFonts w:ascii="Cambria" w:hAnsi="Cambria" w:cstheme="minorHAnsi"/>
                <w:bCs/>
                <w:iCs/>
                <w:szCs w:val="24"/>
              </w:rPr>
            </w:pPr>
            <w:r w:rsidRPr="004D46A8">
              <w:rPr>
                <w:rFonts w:ascii="Cambria" w:hAnsi="Cambria" w:cstheme="minorHAnsi"/>
                <w:szCs w:val="24"/>
              </w:rPr>
              <w:t>-</w:t>
            </w:r>
            <w:r w:rsidRPr="004D46A8">
              <w:rPr>
                <w:rFonts w:ascii="Cambria" w:hAnsi="Cambria" w:cstheme="minorHAnsi"/>
                <w:szCs w:val="24"/>
              </w:rPr>
              <w:tab/>
              <w:t xml:space="preserve">Забрана за обществени събирания на повече от 50 души на едно място (мярката е валидна за всякакъв род събития – културни, спортни и др.). </w:t>
            </w:r>
            <w:r w:rsidRPr="004D46A8">
              <w:rPr>
                <w:rFonts w:ascii="Cambria" w:hAnsi="Cambria" w:cstheme="minorHAnsi"/>
                <w:bCs/>
                <w:iCs/>
                <w:szCs w:val="24"/>
              </w:rPr>
              <w:t xml:space="preserve">От </w:t>
            </w:r>
            <w:r w:rsidRPr="004D46A8">
              <w:rPr>
                <w:rFonts w:ascii="Cambria" w:hAnsi="Cambria"/>
                <w:bCs/>
                <w:iCs/>
                <w:szCs w:val="24"/>
              </w:rPr>
              <w:t>14 юни 2020 г. се възобновява календарът на всички професионални спортни състезания на открито, но без публика и при спазване на забраната за събирания над 50 души.</w:t>
            </w:r>
          </w:p>
          <w:p w14:paraId="0F2921CC"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Препоръчва за самоизолиране на всички лица, завърнали се от някоя от най-силно засегнатите от COVID-19 държави, както и на всички лица със симптоми на грипно заболяване;</w:t>
            </w:r>
          </w:p>
          <w:p w14:paraId="38024309"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Работа от вкъщи, когато това е възможно;</w:t>
            </w:r>
          </w:p>
          <w:p w14:paraId="49D28563"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Често миене и дезинфектиране на ръцете и проветряване на помещенията;</w:t>
            </w:r>
          </w:p>
          <w:p w14:paraId="2C540DFE"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 xml:space="preserve">Основните училища (до 9-ти клас, включително) и детските градини остават отворени. </w:t>
            </w:r>
            <w:r w:rsidRPr="004D46A8">
              <w:rPr>
                <w:rFonts w:ascii="Cambria" w:hAnsi="Cambria" w:cstheme="minorHAnsi"/>
                <w:bCs/>
                <w:iCs/>
                <w:szCs w:val="24"/>
              </w:rPr>
              <w:t>От 15 юни 2020 г. се възстановява присъствената форма на обучение в гимназиите, колежите и университетите. Новата учебна година 2020-2021 г. се очаква да започне нормално през в средата на август.</w:t>
            </w:r>
          </w:p>
          <w:p w14:paraId="2FA999BF"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Затваряне на кафенета, барове, нощни клубове и ресторанти, които не могат да предложат сервиране на отделни маси;</w:t>
            </w:r>
          </w:p>
          <w:p w14:paraId="187C1160"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Забрана да се посещават домовете за стари хора в цялата страна. Препоръчва се възрастните граждани – на и над 70 години, да не напускат своите домове и да не приемат посещения;</w:t>
            </w:r>
          </w:p>
          <w:p w14:paraId="6AB3534F"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Не се препоръчват пътувания в страната, особено до големите градове и курортните селища, както в работни, така и в почивни дни. За момента не се предвижда въвеждане на принудителни ограничителни мерки за вътрешни пътувания в Швеция;</w:t>
            </w:r>
          </w:p>
          <w:p w14:paraId="7C8FE9D1"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Забрана на продажба на лекарства и медикаменти в количества, надвишаващи нуждите на пациентите за повече от повече от 3 месеца напред;</w:t>
            </w:r>
          </w:p>
          <w:p w14:paraId="3809FB40"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По-строги правила в обществения транспорт на Стокхолм, включително забрана пътниците да влизат от предната врата на автобусите. Шофьорските кабини са отделени от пътниците с възпираща лента за осигуряване на необходимата дистанция. Пътниците в метрото се задължават да стоят на разстояние един от друг. На кондукторите и обслужващия персонал се забранява да се движат сред пътниците;</w:t>
            </w:r>
          </w:p>
          <w:p w14:paraId="71F897B2" w14:textId="77777777" w:rsidR="00493C76" w:rsidRPr="004D46A8" w:rsidRDefault="00493C76" w:rsidP="00493C76">
            <w:pPr>
              <w:tabs>
                <w:tab w:val="left" w:pos="319"/>
              </w:tabs>
              <w:jc w:val="both"/>
              <w:rPr>
                <w:rFonts w:ascii="Cambria" w:hAnsi="Cambria" w:cstheme="minorHAnsi"/>
                <w:szCs w:val="24"/>
              </w:rPr>
            </w:pPr>
            <w:r w:rsidRPr="004D46A8">
              <w:rPr>
                <w:rFonts w:ascii="Cambria" w:hAnsi="Cambria" w:cstheme="minorHAnsi"/>
                <w:szCs w:val="24"/>
              </w:rPr>
              <w:t>-</w:t>
            </w:r>
            <w:r w:rsidRPr="004D46A8">
              <w:rPr>
                <w:rFonts w:ascii="Cambria" w:hAnsi="Cambria" w:cstheme="minorHAnsi"/>
                <w:szCs w:val="24"/>
              </w:rPr>
              <w:tab/>
              <w:t>Транспортната агенция на Швеция (Transportstyrelsen) прие решение за облекчаване на приложението на регламентираните в Наредбата за правилата на труд и почивка на шофьорите на фирмите-превозвачи. Целта е да бъдат облекчени транспортните предприятия за автомобилен превоз на пътници и превоз на стоки в Швеция, които са задължени да осигурят на работниците си дневни и седмични почивки. Според решението, дневното време за управление се удължава от 9 на 13.5 часа, а в рамките на една календарна седмица шофьорите ще трябва да имат осигурена почивка поне веднъж за 24 часа. Валидността на това решение бе удължена до 31 май 2020 г., в контекста на решение на Европейската комисия.</w:t>
            </w:r>
          </w:p>
          <w:p w14:paraId="33A9D9A4" w14:textId="2B3C6CAE" w:rsidR="00493C76" w:rsidRPr="004D46A8" w:rsidRDefault="00493C76" w:rsidP="00A62613">
            <w:pPr>
              <w:pStyle w:val="ListParagraph"/>
              <w:numPr>
                <w:ilvl w:val="0"/>
                <w:numId w:val="12"/>
              </w:numPr>
              <w:tabs>
                <w:tab w:val="left" w:pos="36"/>
                <w:tab w:val="left" w:pos="299"/>
              </w:tabs>
              <w:ind w:left="0" w:firstLine="0"/>
              <w:jc w:val="both"/>
              <w:rPr>
                <w:rFonts w:ascii="Cambria" w:hAnsi="Cambria"/>
              </w:rPr>
            </w:pPr>
            <w:r w:rsidRPr="004D46A8">
              <w:rPr>
                <w:rFonts w:ascii="Cambria" w:hAnsi="Cambria" w:cstheme="minorHAnsi"/>
                <w:szCs w:val="24"/>
              </w:rPr>
              <w:t>Срокът за преминаване на годишен технически преглед (ГТП) на регистрирани в Швеция МПС, намиращи се извън страната към обявяването на пандемията от COVID-19, се удължава с два месеца. Удълженият срок е валиден за шведски МПС, които трябва да се явят на ГТП в периода 31 март – 30 юни 2020 г.</w:t>
            </w:r>
          </w:p>
        </w:tc>
      </w:tr>
      <w:tr w:rsidR="00493C76" w:rsidRPr="004D46A8" w14:paraId="5E240690" w14:textId="77777777" w:rsidTr="00AB399D">
        <w:trPr>
          <w:trHeight w:val="870"/>
        </w:trPr>
        <w:tc>
          <w:tcPr>
            <w:tcW w:w="3543" w:type="dxa"/>
            <w:gridSpan w:val="3"/>
            <w:tcBorders>
              <w:right w:val="double" w:sz="4" w:space="0" w:color="auto"/>
            </w:tcBorders>
          </w:tcPr>
          <w:p w14:paraId="61F27A5C" w14:textId="77777777" w:rsidR="00493C76" w:rsidRPr="004D46A8" w:rsidRDefault="00493C76" w:rsidP="00493C76">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62B1FD14" w14:textId="77777777" w:rsidR="00493C76" w:rsidRPr="004D46A8" w:rsidRDefault="00493C76" w:rsidP="00493C76">
            <w:pPr>
              <w:jc w:val="both"/>
              <w:rPr>
                <w:rFonts w:ascii="Cambria" w:hAnsi="Cambria" w:cstheme="minorHAnsi"/>
                <w:szCs w:val="24"/>
              </w:rPr>
            </w:pPr>
            <w:r w:rsidRPr="004D46A8">
              <w:rPr>
                <w:rFonts w:ascii="Cambria" w:hAnsi="Cambria" w:cstheme="minorHAnsi"/>
                <w:szCs w:val="24"/>
              </w:rPr>
              <w:t>Няма въведени ограничения за вносителите/ износителите на стоки и услуги, с изключение на медицинските продукти, за които е в сила забрана за износ.</w:t>
            </w:r>
          </w:p>
          <w:p w14:paraId="2E4D14CF" w14:textId="6146DCED" w:rsidR="00493C76" w:rsidRPr="004D46A8" w:rsidRDefault="00493C76" w:rsidP="00493C76">
            <w:pPr>
              <w:jc w:val="both"/>
              <w:rPr>
                <w:rFonts w:ascii="Cambria" w:hAnsi="Cambria"/>
              </w:rPr>
            </w:pPr>
            <w:r w:rsidRPr="004D46A8">
              <w:rPr>
                <w:rFonts w:ascii="Cambria" w:hAnsi="Cambria" w:cstheme="minorHAnsi"/>
                <w:szCs w:val="24"/>
              </w:rPr>
              <w:t>Входящи от чужбина пратки, пакети и обща поща не се проверяват за зараза с COVID-19.</w:t>
            </w:r>
          </w:p>
        </w:tc>
      </w:tr>
      <w:tr w:rsidR="00395C57" w:rsidRPr="004D46A8" w14:paraId="5903350A" w14:textId="77777777" w:rsidTr="00EF6DFA">
        <w:trPr>
          <w:trHeight w:val="350"/>
        </w:trPr>
        <w:tc>
          <w:tcPr>
            <w:tcW w:w="11605" w:type="dxa"/>
            <w:gridSpan w:val="5"/>
            <w:shd w:val="clear" w:color="auto" w:fill="D9D9D9" w:themeFill="background1" w:themeFillShade="D9"/>
          </w:tcPr>
          <w:p w14:paraId="6F061FEA" w14:textId="4526DD16"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АЗИЯ</w:t>
            </w:r>
          </w:p>
        </w:tc>
      </w:tr>
      <w:tr w:rsidR="00395C57" w:rsidRPr="004D46A8" w14:paraId="4B042794" w14:textId="77777777" w:rsidTr="00EF6DFA">
        <w:trPr>
          <w:trHeight w:val="350"/>
        </w:trPr>
        <w:tc>
          <w:tcPr>
            <w:tcW w:w="11605" w:type="dxa"/>
            <w:gridSpan w:val="5"/>
            <w:shd w:val="clear" w:color="auto" w:fill="D9D9D9" w:themeFill="background1" w:themeFillShade="D9"/>
          </w:tcPr>
          <w:p w14:paraId="329CF8DE" w14:textId="77777777"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Бангладеш</w:t>
            </w:r>
          </w:p>
        </w:tc>
      </w:tr>
      <w:tr w:rsidR="00395C57" w:rsidRPr="004D46A8" w14:paraId="4C889BD7" w14:textId="77777777" w:rsidTr="00AB399D">
        <w:trPr>
          <w:trHeight w:val="636"/>
        </w:trPr>
        <w:tc>
          <w:tcPr>
            <w:tcW w:w="3543" w:type="dxa"/>
            <w:gridSpan w:val="3"/>
          </w:tcPr>
          <w:p w14:paraId="796F24D1"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37E44DC7" w14:textId="304D17DC" w:rsidR="00395C57" w:rsidRPr="004D46A8" w:rsidRDefault="00395C57" w:rsidP="00780BA9">
            <w:pPr>
              <w:spacing w:before="120" w:after="120"/>
              <w:jc w:val="both"/>
              <w:rPr>
                <w:rFonts w:ascii="Cambria" w:hAnsi="Cambria"/>
              </w:rPr>
            </w:pPr>
            <w:r w:rsidRPr="004D46A8">
              <w:rPr>
                <w:rFonts w:ascii="Cambria" w:hAnsi="Cambria"/>
              </w:rPr>
              <w:t>Всички полети от страни, които са отменили полетите си от Бангладеш, се отменят. Чужденците, пребиваващи в страната имат възможност да удължат визите си с три месеца.</w:t>
            </w:r>
          </w:p>
        </w:tc>
      </w:tr>
      <w:tr w:rsidR="00395C57" w:rsidRPr="004D46A8" w14:paraId="2FEA2C1F" w14:textId="77777777" w:rsidTr="00AB399D">
        <w:trPr>
          <w:trHeight w:val="871"/>
        </w:trPr>
        <w:tc>
          <w:tcPr>
            <w:tcW w:w="3543" w:type="dxa"/>
            <w:gridSpan w:val="3"/>
          </w:tcPr>
          <w:p w14:paraId="2FCF6B1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34B0421" w14:textId="77777777" w:rsidR="00395C57" w:rsidRPr="004D46A8" w:rsidRDefault="00395C57" w:rsidP="00780BA9">
            <w:pPr>
              <w:spacing w:before="120" w:after="120"/>
              <w:jc w:val="both"/>
              <w:rPr>
                <w:rFonts w:ascii="Cambria" w:hAnsi="Cambria"/>
              </w:rPr>
            </w:pPr>
            <w:r w:rsidRPr="004D46A8">
              <w:rPr>
                <w:rFonts w:ascii="Cambria" w:hAnsi="Cambria"/>
              </w:rPr>
              <w:t>Няма такива.</w:t>
            </w:r>
          </w:p>
        </w:tc>
      </w:tr>
      <w:tr w:rsidR="00395C57" w:rsidRPr="004D46A8" w14:paraId="6FF3B569" w14:textId="77777777" w:rsidTr="00AB399D">
        <w:trPr>
          <w:trHeight w:val="922"/>
        </w:trPr>
        <w:tc>
          <w:tcPr>
            <w:tcW w:w="3543" w:type="dxa"/>
            <w:gridSpan w:val="3"/>
          </w:tcPr>
          <w:p w14:paraId="45AB7BB3"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EB56515" w14:textId="77777777" w:rsidR="00395C57" w:rsidRPr="004D46A8" w:rsidRDefault="00395C57" w:rsidP="00780BA9">
            <w:pPr>
              <w:spacing w:before="120" w:after="120"/>
              <w:jc w:val="both"/>
              <w:rPr>
                <w:rFonts w:ascii="Cambria" w:hAnsi="Cambria"/>
              </w:rPr>
            </w:pPr>
            <w:r w:rsidRPr="004D46A8">
              <w:rPr>
                <w:rFonts w:ascii="Cambria" w:hAnsi="Cambria"/>
              </w:rPr>
              <w:t>Няма такива.</w:t>
            </w:r>
          </w:p>
        </w:tc>
      </w:tr>
      <w:tr w:rsidR="00395C57" w:rsidRPr="004D46A8" w14:paraId="79C21DD0" w14:textId="77777777" w:rsidTr="00AB399D">
        <w:trPr>
          <w:trHeight w:val="618"/>
        </w:trPr>
        <w:tc>
          <w:tcPr>
            <w:tcW w:w="3543" w:type="dxa"/>
            <w:gridSpan w:val="3"/>
          </w:tcPr>
          <w:p w14:paraId="738374BA"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0CB4A41C" w14:textId="3C0B6B05" w:rsidR="00395C57" w:rsidRPr="004D46A8" w:rsidRDefault="00395C57" w:rsidP="00780BA9">
            <w:pPr>
              <w:jc w:val="both"/>
              <w:rPr>
                <w:rFonts w:ascii="Cambria" w:hAnsi="Cambria"/>
              </w:rPr>
            </w:pPr>
            <w:r w:rsidRPr="004D46A8">
              <w:rPr>
                <w:rFonts w:ascii="Cambria" w:hAnsi="Cambria"/>
              </w:rPr>
              <w:t xml:space="preserve">Няма информация за български граждани, които да са поставени под карантина. </w:t>
            </w:r>
          </w:p>
          <w:p w14:paraId="350B160C" w14:textId="5E9B73C1" w:rsidR="00395C57" w:rsidRPr="004D46A8" w:rsidRDefault="00395C57" w:rsidP="00780BA9">
            <w:pPr>
              <w:jc w:val="both"/>
              <w:rPr>
                <w:rFonts w:ascii="Cambria" w:hAnsi="Cambria"/>
              </w:rPr>
            </w:pPr>
            <w:r w:rsidRPr="004D46A8">
              <w:rPr>
                <w:rFonts w:ascii="Cambria" w:hAnsi="Cambria"/>
              </w:rPr>
              <w:t xml:space="preserve">МВнР на Бангладеш информира, че всички пътници от Европа, без Великобритания няма да бъдат допускани до територията на Бангладеш. До второ нареждане всички пътници, пристигащи от други засегнати от COVID-19 страни се поставят по карантина за 14 дни. Горното не се отнася за дипломатите с валидна виза за страната. Спира се издаването на всички визи, издавани при пристигане. Чужденците, пребиваващи в страната имат възможност да удължат визите си с три месеца. </w:t>
            </w:r>
          </w:p>
          <w:p w14:paraId="52C20EE4" w14:textId="05599FC8" w:rsidR="00395C57" w:rsidRPr="004D46A8" w:rsidRDefault="00395C57" w:rsidP="00780BA9">
            <w:pPr>
              <w:spacing w:before="120" w:after="120"/>
              <w:jc w:val="both"/>
              <w:rPr>
                <w:rFonts w:ascii="Cambria" w:hAnsi="Cambria"/>
              </w:rPr>
            </w:pPr>
            <w:r w:rsidRPr="004D46A8">
              <w:rPr>
                <w:rFonts w:ascii="Cambria" w:hAnsi="Cambria"/>
              </w:rPr>
              <w:t>В столицата определеното карантинно съоръжение е болницата в Кувейт Мейтри.</w:t>
            </w:r>
          </w:p>
        </w:tc>
      </w:tr>
      <w:tr w:rsidR="00395C57" w:rsidRPr="004D46A8" w14:paraId="65438174" w14:textId="77777777" w:rsidTr="00AB399D">
        <w:trPr>
          <w:trHeight w:val="870"/>
        </w:trPr>
        <w:tc>
          <w:tcPr>
            <w:tcW w:w="3543" w:type="dxa"/>
            <w:gridSpan w:val="3"/>
          </w:tcPr>
          <w:p w14:paraId="26FE9E5D"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110E1B8C" w14:textId="64496484" w:rsidR="00395C57" w:rsidRPr="004D46A8" w:rsidRDefault="00395C57" w:rsidP="00780BA9">
            <w:pPr>
              <w:spacing w:before="120" w:after="120"/>
              <w:jc w:val="both"/>
              <w:rPr>
                <w:rFonts w:ascii="Cambria" w:hAnsi="Cambria"/>
              </w:rPr>
            </w:pPr>
            <w:r w:rsidRPr="004D46A8">
              <w:rPr>
                <w:rFonts w:ascii="Cambria" w:hAnsi="Cambria"/>
              </w:rPr>
              <w:t>Не е налична информация към момента.</w:t>
            </w:r>
          </w:p>
        </w:tc>
      </w:tr>
      <w:tr w:rsidR="00395C57" w:rsidRPr="004D46A8" w14:paraId="68489D14" w14:textId="77777777" w:rsidTr="00FD11E2">
        <w:trPr>
          <w:trHeight w:val="466"/>
        </w:trPr>
        <w:tc>
          <w:tcPr>
            <w:tcW w:w="11605" w:type="dxa"/>
            <w:gridSpan w:val="5"/>
            <w:shd w:val="clear" w:color="auto" w:fill="D0CECE" w:themeFill="background2" w:themeFillShade="E6"/>
          </w:tcPr>
          <w:p w14:paraId="012AF6BF" w14:textId="19032B34"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Бруней</w:t>
            </w:r>
          </w:p>
        </w:tc>
      </w:tr>
      <w:tr w:rsidR="00395C57" w:rsidRPr="004D46A8" w14:paraId="1DDB19DE" w14:textId="77777777" w:rsidTr="00AB399D">
        <w:trPr>
          <w:trHeight w:val="870"/>
        </w:trPr>
        <w:tc>
          <w:tcPr>
            <w:tcW w:w="3543" w:type="dxa"/>
            <w:gridSpan w:val="3"/>
            <w:shd w:val="clear" w:color="auto" w:fill="auto"/>
          </w:tcPr>
          <w:p w14:paraId="6BB52D3D" w14:textId="63887081" w:rsidR="00395C57" w:rsidRPr="004D46A8" w:rsidRDefault="00395C57" w:rsidP="00780BA9">
            <w:pPr>
              <w:spacing w:before="120" w:after="120"/>
              <w:rPr>
                <w:rFonts w:ascii="Cambria" w:hAnsi="Cambria"/>
              </w:rPr>
            </w:pPr>
            <w:r w:rsidRPr="004D46A8">
              <w:rPr>
                <w:rFonts w:ascii="Cambria" w:hAnsi="Cambria"/>
              </w:rPr>
              <w:t>Въведени мерки по отношение режима на влизане и излизане</w:t>
            </w:r>
          </w:p>
        </w:tc>
        <w:tc>
          <w:tcPr>
            <w:tcW w:w="8062" w:type="dxa"/>
            <w:gridSpan w:val="2"/>
            <w:shd w:val="clear" w:color="auto" w:fill="auto"/>
          </w:tcPr>
          <w:p w14:paraId="209561F1" w14:textId="3B2AF14C" w:rsidR="00395C57" w:rsidRPr="004D46A8" w:rsidRDefault="00F75410" w:rsidP="00780BA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rPr>
            </w:pPr>
            <w:r w:rsidRPr="004D46A8">
              <w:rPr>
                <w:rFonts w:ascii="Cambria" w:hAnsi="Cambria"/>
              </w:rPr>
              <w:t>На чужди граждани не е позволено да влизат или да преминават транзит през територията на Бруней Даруссалам през всички контролни пунктове по суша, въздух и вода до второ нареждане. Това се отнася за visa on arrival, application for visit, students and dependent visas. Правителството на Бруней съветва чуждите граждани с вече издадени visit, student &amp; dependent visas, както и re-entry visas да отложат тяхното пътуване до страната. Същевременно Immigration and National Registration Department би допуснало  да обсъжда специално важни и спешни случаи. Молба за такова обсъждане към Immigration and National Registration Department може да се отправи като за целта се свали специална форма от сайта www.immigration.gov.bn и се изпрати по е-мейл до info@immigration.gov.bn – за запитвания относно подробности може да се използва телефонен номер 2383106 или чрез уебсайта www.immigration.gov.bn</w:t>
            </w:r>
          </w:p>
        </w:tc>
      </w:tr>
      <w:tr w:rsidR="00395C57" w:rsidRPr="004D46A8" w14:paraId="0DEF32E9" w14:textId="77777777" w:rsidTr="00AB399D">
        <w:trPr>
          <w:trHeight w:val="870"/>
        </w:trPr>
        <w:tc>
          <w:tcPr>
            <w:tcW w:w="3543" w:type="dxa"/>
            <w:gridSpan w:val="3"/>
          </w:tcPr>
          <w:p w14:paraId="2DCBEFC3" w14:textId="0450E9A5"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3B9E768" w14:textId="055CCD08" w:rsidR="00395C57" w:rsidRPr="004D46A8" w:rsidRDefault="00395C57" w:rsidP="00780BA9">
            <w:pPr>
              <w:spacing w:before="120" w:after="120"/>
              <w:jc w:val="both"/>
              <w:rPr>
                <w:rFonts w:ascii="Cambria" w:hAnsi="Cambria"/>
              </w:rPr>
            </w:pPr>
            <w:r w:rsidRPr="004D46A8">
              <w:rPr>
                <w:rFonts w:ascii="Cambria" w:hAnsi="Cambria"/>
              </w:rPr>
              <w:t>-</w:t>
            </w:r>
          </w:p>
        </w:tc>
      </w:tr>
      <w:tr w:rsidR="00395C57" w:rsidRPr="004D46A8" w14:paraId="595035F9" w14:textId="77777777" w:rsidTr="00AB399D">
        <w:trPr>
          <w:trHeight w:val="870"/>
        </w:trPr>
        <w:tc>
          <w:tcPr>
            <w:tcW w:w="3543" w:type="dxa"/>
            <w:gridSpan w:val="3"/>
          </w:tcPr>
          <w:p w14:paraId="23C30442" w14:textId="2F201E2F"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B871C2A" w14:textId="54326EAB" w:rsidR="00395C57" w:rsidRPr="004D46A8" w:rsidRDefault="00395C57" w:rsidP="00780BA9">
            <w:pPr>
              <w:spacing w:before="120" w:after="120"/>
              <w:jc w:val="both"/>
              <w:rPr>
                <w:rFonts w:ascii="Cambria" w:hAnsi="Cambria"/>
              </w:rPr>
            </w:pPr>
            <w:r w:rsidRPr="004D46A8">
              <w:rPr>
                <w:rFonts w:ascii="Cambria" w:hAnsi="Cambria"/>
              </w:rPr>
              <w:t>-</w:t>
            </w:r>
          </w:p>
        </w:tc>
      </w:tr>
      <w:tr w:rsidR="00395C57" w:rsidRPr="004D46A8" w14:paraId="41803A49" w14:textId="77777777" w:rsidTr="00AB399D">
        <w:trPr>
          <w:trHeight w:val="870"/>
        </w:trPr>
        <w:tc>
          <w:tcPr>
            <w:tcW w:w="3543" w:type="dxa"/>
            <w:gridSpan w:val="3"/>
          </w:tcPr>
          <w:p w14:paraId="0F0F0BA9" w14:textId="7E32B03C"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7403AFB" w14:textId="60A2D64D" w:rsidR="00395C57" w:rsidRPr="004D46A8" w:rsidRDefault="00395C57" w:rsidP="00780BA9">
            <w:pPr>
              <w:jc w:val="both"/>
              <w:rPr>
                <w:rFonts w:ascii="Cambria" w:hAnsi="Cambria"/>
              </w:rPr>
            </w:pPr>
            <w:r w:rsidRPr="004D46A8">
              <w:rPr>
                <w:rFonts w:ascii="Cambria" w:hAnsi="Cambria"/>
              </w:rPr>
              <w:t xml:space="preserve">На гражданите на Бруней се препоръчва да отложат всички пътувания до тези страни, ако не е наложително. При пристигането си в Бруней Даруссалам гражданите на тези държави ще трябва да преминат през 14-дневна изолация у дома или в хотел и да избягват каквито и да е публични дейности през този период както и контакти с членовете на своите семейства. Властите на Бруней са обявили, че техните граждани и гражданите на чужди страни имат национална забрана за напускане на страната, поради епидемията с новия коронавирус. При необходимост от повече информация по този въпрос всички, които се интересуват могат да позвънят всеки работен ден от 07:45-16:30 часа на телефони 2235962 или 2235953 или да попълнят специални формуляри, които биха могли да бъдат изтеглени от сайта </w:t>
            </w:r>
            <w:hyperlink r:id="rId100" w:history="1">
              <w:r w:rsidRPr="004D46A8">
                <w:rPr>
                  <w:rStyle w:val="Hyperlink"/>
                  <w:rFonts w:ascii="Cambria" w:hAnsi="Cambria"/>
                </w:rPr>
                <w:t>www.pmo.gov.bn</w:t>
              </w:r>
            </w:hyperlink>
            <w:r w:rsidRPr="004D46A8">
              <w:rPr>
                <w:rFonts w:ascii="Cambria" w:hAnsi="Cambria"/>
              </w:rPr>
              <w:t xml:space="preserve"> и по е-мейл да бъдат изпратени до </w:t>
            </w:r>
            <w:hyperlink r:id="rId101" w:history="1">
              <w:r w:rsidRPr="004D46A8">
                <w:rPr>
                  <w:rStyle w:val="Hyperlink"/>
                  <w:rFonts w:ascii="Cambria" w:hAnsi="Cambria"/>
                </w:rPr>
                <w:t>travelapplication@jpm.gov.bn</w:t>
              </w:r>
            </w:hyperlink>
            <w:r w:rsidRPr="004D46A8">
              <w:rPr>
                <w:rFonts w:ascii="Cambria" w:hAnsi="Cambria"/>
              </w:rPr>
              <w:t xml:space="preserve">. Работното време на Immigration Control Posts е намалено от 06:00-22:00 часа. </w:t>
            </w:r>
          </w:p>
          <w:p w14:paraId="4F3F111C" w14:textId="62043764" w:rsidR="00395C57" w:rsidRPr="004D46A8" w:rsidRDefault="00395C57" w:rsidP="00780BA9">
            <w:pPr>
              <w:jc w:val="both"/>
              <w:rPr>
                <w:rFonts w:ascii="Cambria" w:hAnsi="Cambria"/>
              </w:rPr>
            </w:pPr>
            <w:r w:rsidRPr="004D46A8">
              <w:rPr>
                <w:rFonts w:ascii="Cambria" w:hAnsi="Cambria"/>
              </w:rPr>
              <w:t xml:space="preserve">Повече информация за разпространението на коронавируса COVID-19., вече и на английски език е публикувана на уебстраницата на Министерство на здравеопазването на Бруней: moh.gov.bn, а при нужда може да се направи телефонно обаждане до Health Advice Line 148 по всяко време на денонощието. </w:t>
            </w:r>
          </w:p>
        </w:tc>
      </w:tr>
      <w:tr w:rsidR="00395C57" w:rsidRPr="004D46A8" w14:paraId="6CE9CD32" w14:textId="77777777" w:rsidTr="00AB399D">
        <w:trPr>
          <w:trHeight w:val="870"/>
        </w:trPr>
        <w:tc>
          <w:tcPr>
            <w:tcW w:w="3543" w:type="dxa"/>
            <w:gridSpan w:val="3"/>
          </w:tcPr>
          <w:p w14:paraId="66F16E99" w14:textId="799FF2B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572CCE0E" w14:textId="12FA5833" w:rsidR="00395C57" w:rsidRPr="004D46A8" w:rsidRDefault="00395C57" w:rsidP="00780BA9">
            <w:pPr>
              <w:spacing w:before="120" w:after="120"/>
              <w:jc w:val="both"/>
              <w:rPr>
                <w:rFonts w:ascii="Cambria" w:hAnsi="Cambria"/>
              </w:rPr>
            </w:pPr>
            <w:r w:rsidRPr="004D46A8">
              <w:rPr>
                <w:rFonts w:ascii="Cambria" w:hAnsi="Cambria"/>
              </w:rPr>
              <w:t>-</w:t>
            </w:r>
          </w:p>
        </w:tc>
      </w:tr>
      <w:tr w:rsidR="00395C57" w:rsidRPr="004D46A8" w14:paraId="5D256251" w14:textId="77777777" w:rsidTr="00EF6DFA">
        <w:trPr>
          <w:trHeight w:val="510"/>
        </w:trPr>
        <w:tc>
          <w:tcPr>
            <w:tcW w:w="11605" w:type="dxa"/>
            <w:gridSpan w:val="5"/>
            <w:tcBorders>
              <w:bottom w:val="single" w:sz="4" w:space="0" w:color="auto"/>
            </w:tcBorders>
            <w:shd w:val="clear" w:color="auto" w:fill="D9D9D9" w:themeFill="background1" w:themeFillShade="D9"/>
          </w:tcPr>
          <w:p w14:paraId="163728D0" w14:textId="6AA1AAFB"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Виетнам (Ханой)</w:t>
            </w:r>
          </w:p>
        </w:tc>
      </w:tr>
      <w:tr w:rsidR="00395C57" w:rsidRPr="004D46A8" w14:paraId="485DD6B7" w14:textId="280216B5" w:rsidTr="00AB399D">
        <w:trPr>
          <w:trHeight w:val="405"/>
        </w:trPr>
        <w:tc>
          <w:tcPr>
            <w:tcW w:w="3543" w:type="dxa"/>
            <w:gridSpan w:val="3"/>
            <w:tcBorders>
              <w:top w:val="single" w:sz="4" w:space="0" w:color="auto"/>
              <w:bottom w:val="single" w:sz="4" w:space="0" w:color="auto"/>
            </w:tcBorders>
            <w:shd w:val="clear" w:color="auto" w:fill="auto"/>
          </w:tcPr>
          <w:p w14:paraId="4F77F77A" w14:textId="439AEEED"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3AA02819" w14:textId="25FDBDD8"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 xml:space="preserve">Виетнам временно преустановява: </w:t>
            </w:r>
          </w:p>
          <w:p w14:paraId="2D2F1E13" w14:textId="77777777"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 издаването на визи при пристигане за всички чуждестранни граждани;</w:t>
            </w:r>
          </w:p>
          <w:p w14:paraId="03A19453" w14:textId="77777777"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 влизането на територията на Виетнам на чужди граждани с цел туризъм, посещение на близки, обучение или по частни причини от държавите от Шенгенската зона и Обединеното кралство, както и на гражданите, пребивавали или преминали през тези страни през последните 14 дни.</w:t>
            </w:r>
          </w:p>
          <w:p w14:paraId="68C3EA53" w14:textId="77777777"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Остава в сила забраната за влизане във Виетнам на гражданите, пребивавали или преминали през Китай и прилежащите му територии, Иран и гр. Дегу и провинция Северен Йонгсанг в Р Корея през последните 14 дни.</w:t>
            </w:r>
          </w:p>
          <w:p w14:paraId="3F015881" w14:textId="77777777" w:rsidR="00395C57" w:rsidRPr="004D46A8" w:rsidRDefault="00395C57" w:rsidP="00780BA9">
            <w:pPr>
              <w:spacing w:before="120"/>
              <w:jc w:val="both"/>
              <w:rPr>
                <w:rFonts w:ascii="Cambria" w:eastAsia="Times New Roman" w:hAnsi="Cambria" w:cs="Calibri"/>
                <w:bCs/>
                <w:iCs/>
              </w:rPr>
            </w:pPr>
            <w:r w:rsidRPr="004D46A8">
              <w:rPr>
                <w:rFonts w:ascii="Cambria" w:hAnsi="Cambria" w:cs="Calibri"/>
                <w:bCs/>
                <w:iCs/>
              </w:rPr>
              <w:t>Временно се преустановява издаването на визи на граждани на страните от Шенген, Великобритания, Иран, Япония и Р Корея.</w:t>
            </w:r>
          </w:p>
          <w:p w14:paraId="732DEC6D" w14:textId="31AD2B59" w:rsidR="00395C57" w:rsidRPr="004D46A8" w:rsidRDefault="00395C57" w:rsidP="00780BA9">
            <w:pPr>
              <w:pStyle w:val="Normal2"/>
              <w:spacing w:before="120" w:beforeAutospacing="0" w:after="120" w:afterAutospacing="0"/>
              <w:jc w:val="both"/>
              <w:rPr>
                <w:rFonts w:ascii="Cambria" w:hAnsi="Cambria"/>
                <w:bCs/>
                <w:sz w:val="22"/>
                <w:szCs w:val="22"/>
              </w:rPr>
            </w:pPr>
            <w:r w:rsidRPr="004D46A8">
              <w:rPr>
                <w:rFonts w:ascii="Cambria" w:hAnsi="Cambria" w:cs="Calibri"/>
                <w:bCs/>
                <w:iCs/>
                <w:sz w:val="22"/>
                <w:szCs w:val="22"/>
              </w:rPr>
              <w:t xml:space="preserve">Всички пристигащи във Виетнам лица са длъжни да попълнят медицинска декларация; декларацията е достъпна в електронен вариант на: </w:t>
            </w:r>
            <w:hyperlink r:id="rId102" w:history="1">
              <w:r w:rsidRPr="004D46A8">
                <w:rPr>
                  <w:rStyle w:val="Hyperlink"/>
                  <w:rFonts w:ascii="Cambria" w:hAnsi="Cambria" w:cs="Calibri"/>
                  <w:bCs/>
                  <w:iCs/>
                  <w:sz w:val="22"/>
                  <w:szCs w:val="22"/>
                </w:rPr>
                <w:t>http://suckhoetoandan.vn/khaiyte</w:t>
              </w:r>
            </w:hyperlink>
          </w:p>
        </w:tc>
      </w:tr>
      <w:tr w:rsidR="00395C57" w:rsidRPr="004D46A8" w14:paraId="5B682584" w14:textId="77777777" w:rsidTr="00AB399D">
        <w:trPr>
          <w:trHeight w:val="255"/>
        </w:trPr>
        <w:tc>
          <w:tcPr>
            <w:tcW w:w="3543" w:type="dxa"/>
            <w:gridSpan w:val="3"/>
            <w:tcBorders>
              <w:top w:val="single" w:sz="4" w:space="0" w:color="auto"/>
              <w:bottom w:val="single" w:sz="4" w:space="0" w:color="auto"/>
            </w:tcBorders>
            <w:shd w:val="clear" w:color="auto" w:fill="auto"/>
          </w:tcPr>
          <w:p w14:paraId="4C8463C1" w14:textId="214F9A02"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3DB4950C" w14:textId="1268BE9E" w:rsidR="00395C57" w:rsidRPr="004D46A8" w:rsidRDefault="00395C57" w:rsidP="00780BA9">
            <w:pPr>
              <w:spacing w:before="120"/>
              <w:jc w:val="both"/>
              <w:rPr>
                <w:rFonts w:ascii="Cambria" w:hAnsi="Cambria"/>
              </w:rPr>
            </w:pPr>
            <w:r w:rsidRPr="004D46A8">
              <w:rPr>
                <w:rFonts w:ascii="Cambria" w:hAnsi="Cambria"/>
              </w:rPr>
              <w:t xml:space="preserve">Забранени остават полетите до и от териториален Китай. </w:t>
            </w:r>
          </w:p>
          <w:p w14:paraId="53C6B909" w14:textId="77777777" w:rsidR="00395C57" w:rsidRPr="004D46A8" w:rsidRDefault="00395C57" w:rsidP="00780BA9">
            <w:pPr>
              <w:spacing w:before="120"/>
              <w:jc w:val="both"/>
              <w:rPr>
                <w:rFonts w:ascii="Cambria" w:hAnsi="Cambria"/>
              </w:rPr>
            </w:pPr>
            <w:r w:rsidRPr="004D46A8">
              <w:rPr>
                <w:rFonts w:ascii="Cambria" w:hAnsi="Cambria"/>
              </w:rPr>
              <w:t xml:space="preserve">Някои авиокомпании са намалили или временно преустановили полети между Виетнам и Р Корея, както и на такива между Виетнам и Европа. </w:t>
            </w:r>
          </w:p>
          <w:p w14:paraId="0DF3C20D" w14:textId="09B579A5" w:rsidR="00395C57" w:rsidRPr="004D46A8" w:rsidRDefault="00395C57" w:rsidP="00780BA9">
            <w:pPr>
              <w:spacing w:before="120" w:after="120"/>
              <w:jc w:val="both"/>
              <w:rPr>
                <w:rFonts w:ascii="Cambria" w:hAnsi="Cambria"/>
                <w:bCs/>
              </w:rPr>
            </w:pPr>
            <w:r w:rsidRPr="004D46A8">
              <w:rPr>
                <w:rFonts w:ascii="Cambria" w:hAnsi="Cambria"/>
              </w:rPr>
              <w:t>Не е налична информация за други ограничителни мерки по отношение на транспорти средства.</w:t>
            </w:r>
          </w:p>
        </w:tc>
      </w:tr>
      <w:tr w:rsidR="00395C57" w:rsidRPr="004D46A8" w14:paraId="787B0B54" w14:textId="77777777" w:rsidTr="00AB399D">
        <w:trPr>
          <w:trHeight w:val="268"/>
        </w:trPr>
        <w:tc>
          <w:tcPr>
            <w:tcW w:w="3543" w:type="dxa"/>
            <w:gridSpan w:val="3"/>
            <w:tcBorders>
              <w:top w:val="single" w:sz="4" w:space="0" w:color="auto"/>
              <w:bottom w:val="single" w:sz="4" w:space="0" w:color="auto"/>
            </w:tcBorders>
            <w:shd w:val="clear" w:color="auto" w:fill="auto"/>
          </w:tcPr>
          <w:p w14:paraId="11438422" w14:textId="29B8D74B"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6630C824" w14:textId="46558485" w:rsidR="00395C57" w:rsidRPr="004D46A8" w:rsidRDefault="00395C57" w:rsidP="00780BA9">
            <w:pPr>
              <w:spacing w:before="120" w:after="120"/>
              <w:jc w:val="both"/>
              <w:rPr>
                <w:rFonts w:ascii="Cambria" w:hAnsi="Cambria"/>
                <w:b/>
                <w:bCs/>
              </w:rPr>
            </w:pPr>
            <w:r w:rsidRPr="004D46A8">
              <w:rPr>
                <w:rFonts w:ascii="Cambria" w:hAnsi="Cambria"/>
              </w:rPr>
              <w:t>Няма затворени главни ГКПП</w:t>
            </w:r>
          </w:p>
        </w:tc>
      </w:tr>
      <w:tr w:rsidR="00395C57" w:rsidRPr="004D46A8" w14:paraId="39955518" w14:textId="77777777" w:rsidTr="00AB399D">
        <w:trPr>
          <w:trHeight w:val="255"/>
        </w:trPr>
        <w:tc>
          <w:tcPr>
            <w:tcW w:w="3543" w:type="dxa"/>
            <w:gridSpan w:val="3"/>
            <w:tcBorders>
              <w:top w:val="single" w:sz="4" w:space="0" w:color="auto"/>
              <w:bottom w:val="single" w:sz="4" w:space="0" w:color="auto"/>
            </w:tcBorders>
            <w:shd w:val="clear" w:color="auto" w:fill="auto"/>
          </w:tcPr>
          <w:p w14:paraId="4F8C98BC" w14:textId="257D7624"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2992CFA6" w14:textId="77777777" w:rsidR="00395C57" w:rsidRPr="004D46A8" w:rsidRDefault="00395C57" w:rsidP="00780BA9">
            <w:pPr>
              <w:spacing w:before="120"/>
              <w:jc w:val="both"/>
              <w:rPr>
                <w:rFonts w:ascii="Cambria" w:eastAsia="Times New Roman" w:hAnsi="Cambria" w:cs="Calibri"/>
                <w:bCs/>
                <w:iCs/>
                <w:highlight w:val="yellow"/>
              </w:rPr>
            </w:pPr>
            <w:r w:rsidRPr="004D46A8">
              <w:rPr>
                <w:rFonts w:ascii="Cambria" w:eastAsia="Times New Roman" w:hAnsi="Cambria" w:cs="Calibri"/>
                <w:bCs/>
                <w:iCs/>
              </w:rPr>
              <w:t xml:space="preserve">На задължителна изолация в специализирани центрове за срок от 14 дни подлежат всички влизащи във Виетнам граждани, пребивавали или преминали транзит през: 26-те страни от Шенгенското пространство, Обединеното кралство, Китай, Република Корея и Иран. </w:t>
            </w:r>
          </w:p>
          <w:p w14:paraId="0034E834" w14:textId="77777777" w:rsidR="00395C57" w:rsidRPr="004D46A8" w:rsidRDefault="00395C57" w:rsidP="00780BA9">
            <w:pPr>
              <w:spacing w:before="120"/>
              <w:jc w:val="both"/>
              <w:rPr>
                <w:rFonts w:ascii="Cambria" w:eastAsia="Times New Roman" w:hAnsi="Cambria" w:cs="Calibri"/>
                <w:bCs/>
                <w:i/>
                <w:iCs/>
              </w:rPr>
            </w:pPr>
            <w:r w:rsidRPr="004D46A8">
              <w:rPr>
                <w:rFonts w:ascii="Cambria" w:eastAsia="Times New Roman" w:hAnsi="Cambria" w:cs="Calibri"/>
                <w:bCs/>
                <w:i/>
                <w:iCs/>
              </w:rPr>
              <w:t>Независимо, че България не е член на Шенгенското пространство, на практика горната мярка се прилага по преценка на граничните власти и може да засегне и пристигащи от България граждани.</w:t>
            </w:r>
          </w:p>
          <w:p w14:paraId="08BCBEA7" w14:textId="77777777"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Проследяват и поставят под карантина в специализирани центрове всички граждани, вкл. чуждестранни, били в контакт със заразени или потенциално заразени лица. Властите поставят под карантина/изолация и хотели/места за настаняване при подозрения за контакт с потенциално заразени лица.</w:t>
            </w:r>
          </w:p>
          <w:p w14:paraId="4BEAC324" w14:textId="77777777" w:rsidR="00395C57" w:rsidRPr="004D46A8" w:rsidRDefault="00395C57" w:rsidP="00780BA9">
            <w:pPr>
              <w:spacing w:before="120"/>
              <w:jc w:val="both"/>
              <w:rPr>
                <w:rFonts w:ascii="Cambria" w:hAnsi="Cambria"/>
                <w:bCs/>
                <w:iCs/>
              </w:rPr>
            </w:pPr>
            <w:r w:rsidRPr="004D46A8">
              <w:rPr>
                <w:rFonts w:ascii="Cambria" w:hAnsi="Cambria"/>
                <w:bCs/>
                <w:iCs/>
              </w:rPr>
              <w:t>Виетнамската страна предупреждава, че по отношение на чуждестранни граждани, които са заразени или има подозрение, че са заразени с Covid-19, и които откажат да бъдат поставени под карантина, ще бъдат приложени всички, вкл. принудителни, мерки на компетентните власти.</w:t>
            </w:r>
          </w:p>
          <w:p w14:paraId="084D2652" w14:textId="77777777" w:rsidR="00395C57" w:rsidRPr="004D46A8" w:rsidRDefault="00395C57" w:rsidP="00780BA9">
            <w:pPr>
              <w:spacing w:before="120"/>
              <w:jc w:val="both"/>
              <w:rPr>
                <w:rFonts w:ascii="Cambria" w:hAnsi="Cambria"/>
                <w:bCs/>
                <w:iCs/>
              </w:rPr>
            </w:pPr>
            <w:r w:rsidRPr="004D46A8">
              <w:rPr>
                <w:rFonts w:ascii="Cambria" w:hAnsi="Cambria"/>
                <w:bCs/>
                <w:iCs/>
              </w:rPr>
              <w:t>Всички местни и чуждестранни граждани във Виетнам следва да носят маска по време на полети и на обществените места, в т.ч. супермаркети, летища, жп гари, автобусни спирки, обществен транспорт и др.</w:t>
            </w:r>
          </w:p>
          <w:p w14:paraId="5FCC3EE2" w14:textId="2603EBDD"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Въведени са стриктни наказателни мерки против лица, които съзнателно укриват наличие на симптоми на коронавируса, в т.ч. при попълнени неверни данни в задължителната медицинска декларация при влизане в страната. В зависимост от причинените щети, провинените могат да бъдат глобени с до 200 млн. донга (около 7,600 евро) и/или да получат наказание „лишаване от свобода“ до 12 години.</w:t>
            </w:r>
          </w:p>
        </w:tc>
      </w:tr>
      <w:tr w:rsidR="00395C57" w:rsidRPr="004D46A8" w14:paraId="74400B35" w14:textId="77777777" w:rsidTr="00AB399D">
        <w:trPr>
          <w:trHeight w:val="300"/>
        </w:trPr>
        <w:tc>
          <w:tcPr>
            <w:tcW w:w="3543" w:type="dxa"/>
            <w:gridSpan w:val="3"/>
            <w:tcBorders>
              <w:top w:val="single" w:sz="4" w:space="0" w:color="auto"/>
              <w:bottom w:val="single" w:sz="4" w:space="0" w:color="auto"/>
            </w:tcBorders>
            <w:shd w:val="clear" w:color="auto" w:fill="auto"/>
          </w:tcPr>
          <w:p w14:paraId="633B87F6" w14:textId="4CBA3A5C"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0AA2210E" w14:textId="77777777" w:rsidR="00395C57" w:rsidRPr="004D46A8" w:rsidRDefault="00395C57" w:rsidP="00780BA9">
            <w:pPr>
              <w:spacing w:before="120" w:after="120"/>
              <w:jc w:val="both"/>
              <w:rPr>
                <w:rFonts w:ascii="Cambria" w:hAnsi="Cambria"/>
              </w:rPr>
            </w:pPr>
            <w:r w:rsidRPr="004D46A8">
              <w:rPr>
                <w:rFonts w:ascii="Cambria" w:hAnsi="Cambria"/>
              </w:rPr>
              <w:t xml:space="preserve">Забранен е износът на медицински маски, произведени във Виетнам. </w:t>
            </w:r>
          </w:p>
          <w:p w14:paraId="7DDBCC78" w14:textId="08DADAF3" w:rsidR="00395C57" w:rsidRPr="004D46A8" w:rsidRDefault="00395C57" w:rsidP="00780BA9">
            <w:pPr>
              <w:spacing w:before="120" w:after="120"/>
              <w:jc w:val="both"/>
              <w:rPr>
                <w:rFonts w:ascii="Cambria" w:hAnsi="Cambria"/>
                <w:b/>
                <w:bCs/>
              </w:rPr>
            </w:pPr>
            <w:r w:rsidRPr="004D46A8">
              <w:rPr>
                <w:rFonts w:ascii="Cambria" w:hAnsi="Cambria"/>
              </w:rPr>
              <w:t>Не е налична информация за ограничителни мерки за внос или износ на други продукти или услуги</w:t>
            </w:r>
          </w:p>
        </w:tc>
      </w:tr>
      <w:tr w:rsidR="00395C57" w:rsidRPr="004D46A8" w14:paraId="5142C4FD" w14:textId="77777777" w:rsidTr="00EF6DFA">
        <w:trPr>
          <w:trHeight w:val="585"/>
        </w:trPr>
        <w:tc>
          <w:tcPr>
            <w:tcW w:w="11605" w:type="dxa"/>
            <w:gridSpan w:val="5"/>
            <w:tcBorders>
              <w:top w:val="single" w:sz="4" w:space="0" w:color="auto"/>
            </w:tcBorders>
            <w:shd w:val="clear" w:color="auto" w:fill="D9D9D9" w:themeFill="background1" w:themeFillShade="D9"/>
          </w:tcPr>
          <w:p w14:paraId="0A8CA92C" w14:textId="3EAC5C24"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Израел (Тел Авив)</w:t>
            </w:r>
          </w:p>
        </w:tc>
      </w:tr>
      <w:tr w:rsidR="00395C57" w:rsidRPr="004D46A8" w14:paraId="75DE522B" w14:textId="77777777" w:rsidTr="00AB399D">
        <w:trPr>
          <w:trHeight w:val="636"/>
        </w:trPr>
        <w:tc>
          <w:tcPr>
            <w:tcW w:w="3543" w:type="dxa"/>
            <w:gridSpan w:val="3"/>
          </w:tcPr>
          <w:p w14:paraId="7E39A47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428FD4B9" w14:textId="1715856D" w:rsidR="00395C57" w:rsidRPr="004D46A8" w:rsidRDefault="00395C57" w:rsidP="00780BA9">
            <w:pPr>
              <w:jc w:val="both"/>
              <w:rPr>
                <w:rFonts w:ascii="Cambria" w:hAnsi="Cambria"/>
              </w:rPr>
            </w:pPr>
            <w:r w:rsidRPr="004D46A8">
              <w:rPr>
                <w:rFonts w:ascii="Cambria" w:hAnsi="Cambria"/>
              </w:rPr>
              <w:t>На територията на Израел действат следните ограничения:</w:t>
            </w:r>
          </w:p>
          <w:p w14:paraId="22E08943" w14:textId="77777777" w:rsidR="00395C57" w:rsidRPr="004D46A8" w:rsidRDefault="00395C57" w:rsidP="00A62613">
            <w:pPr>
              <w:pStyle w:val="ListParagraph"/>
              <w:numPr>
                <w:ilvl w:val="0"/>
                <w:numId w:val="9"/>
              </w:numPr>
              <w:jc w:val="both"/>
              <w:rPr>
                <w:rFonts w:ascii="Cambria" w:hAnsi="Cambria"/>
                <w:bCs/>
              </w:rPr>
            </w:pPr>
            <w:r w:rsidRPr="004D46A8">
              <w:rPr>
                <w:rFonts w:ascii="Cambria" w:hAnsi="Cambria"/>
              </w:rPr>
              <w:t xml:space="preserve">Забранява се влизането на територията на Израел </w:t>
            </w:r>
            <w:r w:rsidRPr="004D46A8">
              <w:rPr>
                <w:rFonts w:ascii="Cambria" w:hAnsi="Cambria"/>
                <w:bCs/>
              </w:rPr>
              <w:t>на чужди граждани.</w:t>
            </w:r>
          </w:p>
          <w:p w14:paraId="1AFE90D4" w14:textId="77777777" w:rsidR="00395C57" w:rsidRPr="004D46A8" w:rsidRDefault="00395C57" w:rsidP="00A62613">
            <w:pPr>
              <w:pStyle w:val="ListParagraph"/>
              <w:numPr>
                <w:ilvl w:val="0"/>
                <w:numId w:val="9"/>
              </w:numPr>
              <w:jc w:val="both"/>
              <w:rPr>
                <w:rFonts w:ascii="Cambria" w:hAnsi="Cambria"/>
              </w:rPr>
            </w:pPr>
            <w:r w:rsidRPr="004D46A8">
              <w:rPr>
                <w:rFonts w:ascii="Cambria" w:hAnsi="Cambria"/>
              </w:rPr>
              <w:t>Изключение се допуска само за следните категории пътници:</w:t>
            </w:r>
          </w:p>
          <w:p w14:paraId="3306E56A" w14:textId="77777777" w:rsidR="00395C57" w:rsidRPr="004D46A8" w:rsidRDefault="00395C57" w:rsidP="00A62613">
            <w:pPr>
              <w:pStyle w:val="ListParagraph"/>
              <w:numPr>
                <w:ilvl w:val="0"/>
                <w:numId w:val="10"/>
              </w:numPr>
              <w:jc w:val="both"/>
              <w:rPr>
                <w:rFonts w:ascii="Cambria" w:hAnsi="Cambria"/>
              </w:rPr>
            </w:pPr>
            <w:r w:rsidRPr="004D46A8">
              <w:rPr>
                <w:rFonts w:ascii="Cambria" w:hAnsi="Cambria"/>
              </w:rPr>
              <w:t xml:space="preserve">граждани на Израел; </w:t>
            </w:r>
          </w:p>
          <w:p w14:paraId="2A9BE987" w14:textId="77777777" w:rsidR="00395C57" w:rsidRPr="004D46A8" w:rsidRDefault="00395C57" w:rsidP="00A62613">
            <w:pPr>
              <w:pStyle w:val="ListParagraph"/>
              <w:numPr>
                <w:ilvl w:val="0"/>
                <w:numId w:val="10"/>
              </w:numPr>
              <w:jc w:val="both"/>
              <w:rPr>
                <w:rFonts w:ascii="Cambria" w:hAnsi="Cambria"/>
              </w:rPr>
            </w:pPr>
            <w:r w:rsidRPr="004D46A8">
              <w:rPr>
                <w:rFonts w:ascii="Cambria" w:hAnsi="Cambria"/>
              </w:rPr>
              <w:t>лица с разрешено пребиваване;</w:t>
            </w:r>
          </w:p>
          <w:p w14:paraId="3A5AA79A" w14:textId="77777777" w:rsidR="00395C57" w:rsidRPr="004D46A8" w:rsidRDefault="00395C57" w:rsidP="00A62613">
            <w:pPr>
              <w:pStyle w:val="ListParagraph"/>
              <w:numPr>
                <w:ilvl w:val="0"/>
                <w:numId w:val="10"/>
              </w:numPr>
              <w:jc w:val="both"/>
              <w:rPr>
                <w:rFonts w:ascii="Cambria" w:hAnsi="Cambria"/>
              </w:rPr>
            </w:pPr>
            <w:r w:rsidRPr="004D46A8">
              <w:rPr>
                <w:rFonts w:ascii="Cambria" w:hAnsi="Cambria"/>
              </w:rPr>
              <w:t xml:space="preserve">пребиваващи в Палестинската територия и членовете на техните семейства; </w:t>
            </w:r>
          </w:p>
          <w:p w14:paraId="42DC8454" w14:textId="77777777" w:rsidR="00395C57" w:rsidRPr="004D46A8" w:rsidRDefault="00395C57" w:rsidP="00A62613">
            <w:pPr>
              <w:pStyle w:val="ListParagraph"/>
              <w:numPr>
                <w:ilvl w:val="0"/>
                <w:numId w:val="10"/>
              </w:numPr>
              <w:jc w:val="both"/>
              <w:rPr>
                <w:rFonts w:ascii="Cambria" w:hAnsi="Cambria"/>
              </w:rPr>
            </w:pPr>
            <w:r w:rsidRPr="004D46A8">
              <w:rPr>
                <w:rFonts w:ascii="Cambria" w:hAnsi="Cambria"/>
              </w:rPr>
              <w:t>дипломати и членовете на техните семейства, притежатели на карта за пребиваване в Израел;</w:t>
            </w:r>
          </w:p>
          <w:p w14:paraId="20CD6C00" w14:textId="77777777" w:rsidR="00395C57" w:rsidRPr="004D46A8" w:rsidRDefault="00395C57" w:rsidP="00A62613">
            <w:pPr>
              <w:pStyle w:val="ListParagraph"/>
              <w:numPr>
                <w:ilvl w:val="0"/>
                <w:numId w:val="9"/>
              </w:numPr>
              <w:jc w:val="both"/>
              <w:rPr>
                <w:rFonts w:ascii="Cambria" w:hAnsi="Cambria"/>
              </w:rPr>
            </w:pPr>
            <w:r w:rsidRPr="004D46A8">
              <w:rPr>
                <w:rFonts w:ascii="Cambria" w:hAnsi="Cambria"/>
              </w:rPr>
              <w:t>Влизането и пребиваването на горепосочените категории лица ще се осъществява при стриктно спазване на действащите към момента указания на Министерството на здравеопазването на Израел.</w:t>
            </w:r>
          </w:p>
          <w:p w14:paraId="03B4FB8B" w14:textId="77777777" w:rsidR="00395C57" w:rsidRPr="004D46A8" w:rsidRDefault="00395C57" w:rsidP="00A62613">
            <w:pPr>
              <w:pStyle w:val="ListParagraph"/>
              <w:numPr>
                <w:ilvl w:val="0"/>
                <w:numId w:val="9"/>
              </w:numPr>
              <w:jc w:val="both"/>
              <w:rPr>
                <w:rFonts w:ascii="Cambria" w:hAnsi="Cambria"/>
              </w:rPr>
            </w:pPr>
            <w:r w:rsidRPr="004D46A8">
              <w:rPr>
                <w:rFonts w:ascii="Cambria" w:hAnsi="Cambria"/>
              </w:rPr>
              <w:t>Всички лица, които влизат на територията на Израел, лицата които са били контактни със заразени лица, както и тези с температура над 38 градуса задух и респираторни проблеми /кашлица, задух/следва да останат по домовете под карантина за период от 14 дни.</w:t>
            </w:r>
          </w:p>
          <w:p w14:paraId="5122B82C" w14:textId="77777777" w:rsidR="00395C57" w:rsidRPr="004D46A8" w:rsidRDefault="00395C57" w:rsidP="00A62613">
            <w:pPr>
              <w:pStyle w:val="ListParagraph"/>
              <w:numPr>
                <w:ilvl w:val="0"/>
                <w:numId w:val="9"/>
              </w:numPr>
              <w:jc w:val="both"/>
              <w:rPr>
                <w:rFonts w:ascii="Cambria" w:hAnsi="Cambria"/>
              </w:rPr>
            </w:pPr>
            <w:r w:rsidRPr="004D46A8">
              <w:rPr>
                <w:rFonts w:ascii="Cambria" w:hAnsi="Cambria"/>
              </w:rPr>
              <w:t>Указания за избягване на публични места; въведени ограничения за събиранията и посещения на лица извън семейството; затворени за посещение са театри, кина, зали,  спортни съоръжения и детски площадки; затворени са училищата и университетите; действа програма за дистанционно обучение; Забрана за религиозни събирания на повече от 10 лица и на разстояние 10 метра; Погребения, сватби и религиони ритуали с не повече от 20 лица;</w:t>
            </w:r>
          </w:p>
          <w:p w14:paraId="3C003E0F" w14:textId="77777777" w:rsidR="00395C57" w:rsidRPr="004D46A8" w:rsidRDefault="00395C57" w:rsidP="00A62613">
            <w:pPr>
              <w:pStyle w:val="ListParagraph"/>
              <w:numPr>
                <w:ilvl w:val="0"/>
                <w:numId w:val="9"/>
              </w:numPr>
              <w:jc w:val="both"/>
              <w:rPr>
                <w:rFonts w:ascii="Cambria" w:hAnsi="Cambria"/>
              </w:rPr>
            </w:pPr>
            <w:r w:rsidRPr="004D46A8">
              <w:rPr>
                <w:rFonts w:ascii="Cambria" w:hAnsi="Cambria"/>
              </w:rPr>
              <w:t>Насърчава се работа от домовете; При несъществени производства и дейности се допуска персонал между 15 и 30 % от наличния при спазване на ограничения за носене на предпозни средства и дистанция; Отговорности на работодателя за регулярна проверка здравето на служителите;</w:t>
            </w:r>
          </w:p>
          <w:p w14:paraId="7059A9A0" w14:textId="77777777" w:rsidR="00395C57" w:rsidRPr="004D46A8" w:rsidRDefault="00395C57" w:rsidP="00A62613">
            <w:pPr>
              <w:pStyle w:val="ListParagraph"/>
              <w:numPr>
                <w:ilvl w:val="0"/>
                <w:numId w:val="9"/>
              </w:numPr>
              <w:jc w:val="both"/>
              <w:rPr>
                <w:rFonts w:ascii="Cambria" w:hAnsi="Cambria"/>
              </w:rPr>
            </w:pPr>
            <w:r w:rsidRPr="004D46A8">
              <w:rPr>
                <w:rFonts w:ascii="Cambria" w:hAnsi="Cambria"/>
              </w:rPr>
              <w:t>Забрана за отклонение от дома на повече от 100 метра, освен при: посещението на магазини и аптеки, лекар; грижа за болени ли възрастен човек; кръводаряване; социални дейности и др. но при спазване на правилата и в случаите на крайна нужда;</w:t>
            </w:r>
          </w:p>
          <w:p w14:paraId="0466C69E" w14:textId="2FAC6D55" w:rsidR="00395C57" w:rsidRPr="004D46A8" w:rsidRDefault="00395C57" w:rsidP="00A62613">
            <w:pPr>
              <w:pStyle w:val="ListParagraph"/>
              <w:numPr>
                <w:ilvl w:val="0"/>
                <w:numId w:val="9"/>
              </w:numPr>
              <w:spacing w:line="256" w:lineRule="auto"/>
              <w:contextualSpacing w:val="0"/>
              <w:jc w:val="both"/>
              <w:rPr>
                <w:rFonts w:ascii="Cambria" w:hAnsi="Cambria"/>
              </w:rPr>
            </w:pPr>
            <w:r w:rsidRPr="004D46A8">
              <w:rPr>
                <w:rFonts w:ascii="Cambria" w:hAnsi="Cambria"/>
              </w:rPr>
              <w:t>Задължително носене на маски;</w:t>
            </w:r>
          </w:p>
        </w:tc>
      </w:tr>
      <w:tr w:rsidR="00395C57" w:rsidRPr="004D46A8" w14:paraId="64E74EB6" w14:textId="77777777" w:rsidTr="00AB399D">
        <w:trPr>
          <w:trHeight w:val="871"/>
        </w:trPr>
        <w:tc>
          <w:tcPr>
            <w:tcW w:w="3543" w:type="dxa"/>
            <w:gridSpan w:val="3"/>
          </w:tcPr>
          <w:p w14:paraId="6D03335B"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1C90C18" w14:textId="77777777" w:rsidR="00395C57" w:rsidRPr="004D46A8" w:rsidRDefault="00395C57" w:rsidP="00A62613">
            <w:pPr>
              <w:pStyle w:val="ListParagraph"/>
              <w:numPr>
                <w:ilvl w:val="0"/>
                <w:numId w:val="11"/>
              </w:numPr>
              <w:jc w:val="both"/>
              <w:rPr>
                <w:rFonts w:ascii="Cambria" w:hAnsi="Cambria"/>
              </w:rPr>
            </w:pPr>
            <w:r w:rsidRPr="004D46A8">
              <w:rPr>
                <w:rFonts w:ascii="Cambria" w:hAnsi="Cambria"/>
              </w:rPr>
              <w:t>Затворени са всички сухопътни граници от и към Израел;</w:t>
            </w:r>
          </w:p>
          <w:p w14:paraId="18E1B35D" w14:textId="77777777" w:rsidR="00395C57" w:rsidRPr="004D46A8" w:rsidRDefault="00395C57" w:rsidP="00A62613">
            <w:pPr>
              <w:pStyle w:val="ListParagraph"/>
              <w:numPr>
                <w:ilvl w:val="0"/>
                <w:numId w:val="11"/>
              </w:numPr>
              <w:jc w:val="both"/>
              <w:rPr>
                <w:rFonts w:ascii="Cambria" w:hAnsi="Cambria"/>
              </w:rPr>
            </w:pPr>
            <w:r w:rsidRPr="004D46A8">
              <w:rPr>
                <w:rFonts w:ascii="Cambria" w:hAnsi="Cambria"/>
              </w:rPr>
              <w:t>Към момента са отменени десетки полети на основното гражданско  летище Бен Гурион;</w:t>
            </w:r>
          </w:p>
          <w:p w14:paraId="25AAA492" w14:textId="77777777" w:rsidR="00395C57" w:rsidRPr="004D46A8" w:rsidRDefault="00395C57" w:rsidP="00A62613">
            <w:pPr>
              <w:pStyle w:val="ListParagraph"/>
              <w:numPr>
                <w:ilvl w:val="0"/>
                <w:numId w:val="11"/>
              </w:numPr>
              <w:spacing w:line="256" w:lineRule="auto"/>
              <w:contextualSpacing w:val="0"/>
              <w:jc w:val="both"/>
              <w:rPr>
                <w:rFonts w:ascii="Cambria" w:hAnsi="Cambria"/>
              </w:rPr>
            </w:pPr>
            <w:r w:rsidRPr="004D46A8">
              <w:rPr>
                <w:rFonts w:ascii="Cambria" w:hAnsi="Cambria"/>
              </w:rPr>
              <w:t>Ограничения в капацитета на обществения транспорт- намален до 25 %;</w:t>
            </w:r>
          </w:p>
          <w:p w14:paraId="2ED60E17" w14:textId="2923F41F" w:rsidR="00395C57" w:rsidRPr="004D46A8" w:rsidRDefault="00395C57" w:rsidP="00780BA9">
            <w:pPr>
              <w:pStyle w:val="ListParagraph"/>
              <w:jc w:val="both"/>
              <w:rPr>
                <w:rFonts w:ascii="Cambria" w:hAnsi="Cambria"/>
              </w:rPr>
            </w:pPr>
          </w:p>
        </w:tc>
      </w:tr>
      <w:tr w:rsidR="00395C57" w:rsidRPr="004D46A8" w14:paraId="011DC1DD" w14:textId="77777777" w:rsidTr="00AB399D">
        <w:trPr>
          <w:trHeight w:val="922"/>
        </w:trPr>
        <w:tc>
          <w:tcPr>
            <w:tcW w:w="3543" w:type="dxa"/>
            <w:gridSpan w:val="3"/>
          </w:tcPr>
          <w:p w14:paraId="18C38B77"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20CA0490" w14:textId="55092010" w:rsidR="00395C57" w:rsidRPr="004D46A8" w:rsidRDefault="00395C57" w:rsidP="00780BA9">
            <w:pPr>
              <w:spacing w:before="120" w:after="120"/>
              <w:jc w:val="both"/>
              <w:rPr>
                <w:rFonts w:ascii="Cambria" w:hAnsi="Cambria"/>
              </w:rPr>
            </w:pPr>
            <w:r w:rsidRPr="004D46A8">
              <w:rPr>
                <w:rFonts w:ascii="Cambria" w:hAnsi="Cambria"/>
              </w:rPr>
              <w:t>За територията на Израел няма алтернативни маршрути по суша.</w:t>
            </w:r>
          </w:p>
        </w:tc>
      </w:tr>
      <w:tr w:rsidR="00395C57" w:rsidRPr="004D46A8" w14:paraId="611B2282" w14:textId="77777777" w:rsidTr="00AB399D">
        <w:trPr>
          <w:trHeight w:val="618"/>
        </w:trPr>
        <w:tc>
          <w:tcPr>
            <w:tcW w:w="3543" w:type="dxa"/>
            <w:gridSpan w:val="3"/>
          </w:tcPr>
          <w:p w14:paraId="6DA2DB94"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4E1FAF9D" w14:textId="77777777" w:rsidR="00395C57" w:rsidRPr="004D46A8" w:rsidRDefault="00395C57" w:rsidP="00780BA9">
            <w:pPr>
              <w:jc w:val="both"/>
              <w:rPr>
                <w:rFonts w:ascii="Cambria" w:hAnsi="Cambria"/>
              </w:rPr>
            </w:pPr>
            <w:r w:rsidRPr="004D46A8">
              <w:rPr>
                <w:rFonts w:ascii="Cambria" w:hAnsi="Cambria"/>
              </w:rPr>
              <w:t>Карантината важи за всички лица по гореописаните категории. Задължителна карантина действа за пристигащите или завръщащите се в Израел, а за лицата проявили симптоми на грип е определен домашен престой и консултации на спешен телефон 101.</w:t>
            </w:r>
          </w:p>
          <w:p w14:paraId="1BCEA19F" w14:textId="5C1295AA" w:rsidR="00395C57" w:rsidRPr="004D46A8" w:rsidRDefault="00395C57" w:rsidP="00780BA9">
            <w:pPr>
              <w:spacing w:before="120" w:after="120"/>
              <w:jc w:val="both"/>
              <w:rPr>
                <w:rFonts w:ascii="Cambria" w:hAnsi="Cambria"/>
              </w:rPr>
            </w:pPr>
            <w:r w:rsidRPr="004D46A8">
              <w:rPr>
                <w:rFonts w:ascii="Cambria" w:hAnsi="Cambria" w:cstheme="majorBidi"/>
                <w:iCs/>
              </w:rPr>
              <w:t>Считано от 19 април, започна отмяната на някои ограничения по отношение на икономическата дейност, търговията и личните свободи, като част от „внимателен и постепенен процес“ по определение на правителството. След дълги дебати кабинетът реши да вдигне редица ограничения, вкл. частично отваряне на предприятията и някои магазини. Училищата остават затворени с изключение на специализираните учебни заведения. Възстановен бе градският транспорт в пълен обем. Разрешени бяха груповите религиозни ритуали и бяха определени глобите за неносенето на маски.</w:t>
            </w:r>
          </w:p>
        </w:tc>
      </w:tr>
      <w:tr w:rsidR="00395C57" w:rsidRPr="004D46A8" w14:paraId="65B98AB5" w14:textId="77777777" w:rsidTr="00AB399D">
        <w:trPr>
          <w:trHeight w:val="870"/>
        </w:trPr>
        <w:tc>
          <w:tcPr>
            <w:tcW w:w="3543" w:type="dxa"/>
            <w:gridSpan w:val="3"/>
          </w:tcPr>
          <w:p w14:paraId="6907B595"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4FDF4920" w14:textId="77777777" w:rsidR="00395C57" w:rsidRPr="004D46A8" w:rsidRDefault="00395C57" w:rsidP="00780BA9">
            <w:pPr>
              <w:jc w:val="both"/>
              <w:rPr>
                <w:rFonts w:ascii="Cambria" w:hAnsi="Cambria"/>
              </w:rPr>
            </w:pPr>
            <w:r w:rsidRPr="004D46A8">
              <w:rPr>
                <w:rFonts w:ascii="Cambria" w:hAnsi="Cambria"/>
              </w:rPr>
              <w:t>Ограничения за износ, за които се изисква предварително разрешение от МЗ на Израел</w:t>
            </w:r>
          </w:p>
          <w:p w14:paraId="440532B5" w14:textId="77777777" w:rsidR="00395C57" w:rsidRPr="004D46A8" w:rsidRDefault="00395C57" w:rsidP="00780BA9">
            <w:pPr>
              <w:jc w:val="both"/>
              <w:rPr>
                <w:rFonts w:ascii="Cambria" w:hAnsi="Cambria"/>
              </w:rPr>
            </w:pPr>
            <w:r w:rsidRPr="004D46A8">
              <w:rPr>
                <w:rFonts w:ascii="Cambria" w:hAnsi="Cambria"/>
              </w:rPr>
              <w:t>1 - артикул 34.02.20 - продукт за лично почистване съдържащ 70% и повече етилов алкохол; продукт за лично почистване съдържащ 60% и повече изпропил алкохол;</w:t>
            </w:r>
          </w:p>
          <w:p w14:paraId="16771AAE" w14:textId="77777777" w:rsidR="00395C57" w:rsidRPr="004D46A8" w:rsidRDefault="00395C57" w:rsidP="00780BA9">
            <w:pPr>
              <w:jc w:val="both"/>
              <w:rPr>
                <w:rFonts w:ascii="Cambria" w:hAnsi="Cambria"/>
              </w:rPr>
            </w:pPr>
            <w:r w:rsidRPr="004D46A8">
              <w:rPr>
                <w:rFonts w:ascii="Cambria" w:hAnsi="Cambria"/>
              </w:rPr>
              <w:t>2 - артикул 38.08.90 - продукт за дезинфекция съдържащ 70% или повече етилов алкохол</w:t>
            </w:r>
          </w:p>
          <w:p w14:paraId="72473F47" w14:textId="77777777" w:rsidR="00395C57" w:rsidRPr="004D46A8" w:rsidRDefault="00395C57" w:rsidP="00780BA9">
            <w:pPr>
              <w:jc w:val="both"/>
              <w:rPr>
                <w:rFonts w:ascii="Cambria" w:hAnsi="Cambria"/>
              </w:rPr>
            </w:pPr>
            <w:r w:rsidRPr="004D46A8">
              <w:rPr>
                <w:rFonts w:ascii="Cambria" w:hAnsi="Cambria"/>
              </w:rPr>
              <w:t>продукт за дезинфекция съдържащ 60% и повече изпопропил алкохол;</w:t>
            </w:r>
          </w:p>
          <w:p w14:paraId="32537E3B" w14:textId="77777777" w:rsidR="00395C57" w:rsidRPr="004D46A8" w:rsidRDefault="00395C57" w:rsidP="00780BA9">
            <w:pPr>
              <w:jc w:val="both"/>
              <w:rPr>
                <w:rFonts w:ascii="Cambria" w:hAnsi="Cambria"/>
              </w:rPr>
            </w:pPr>
            <w:r w:rsidRPr="004D46A8">
              <w:rPr>
                <w:rFonts w:ascii="Cambria" w:hAnsi="Cambria"/>
              </w:rPr>
              <w:t>3 - артикул 90.19.2000 - респираторни машини и оборудване, включително</w:t>
            </w:r>
          </w:p>
          <w:p w14:paraId="67CE0598" w14:textId="512C289F" w:rsidR="00395C57" w:rsidRPr="004D46A8" w:rsidRDefault="00395C57" w:rsidP="00780BA9">
            <w:pPr>
              <w:spacing w:before="120" w:after="120"/>
              <w:jc w:val="both"/>
              <w:rPr>
                <w:rFonts w:ascii="Cambria" w:hAnsi="Cambria"/>
              </w:rPr>
            </w:pPr>
            <w:r w:rsidRPr="004D46A8">
              <w:rPr>
                <w:rFonts w:ascii="Cambria" w:hAnsi="Cambria"/>
              </w:rPr>
              <w:t>BI PAP и C PAP машини и оборудване;</w:t>
            </w:r>
          </w:p>
        </w:tc>
      </w:tr>
      <w:tr w:rsidR="00395C57" w:rsidRPr="004D46A8" w14:paraId="3CAAA87B" w14:textId="77777777" w:rsidTr="002A0F8F">
        <w:trPr>
          <w:trHeight w:val="574"/>
        </w:trPr>
        <w:tc>
          <w:tcPr>
            <w:tcW w:w="11605" w:type="dxa"/>
            <w:gridSpan w:val="5"/>
            <w:shd w:val="clear" w:color="auto" w:fill="D0CECE" w:themeFill="background2" w:themeFillShade="E6"/>
          </w:tcPr>
          <w:p w14:paraId="7D4E3741" w14:textId="6289DAF5"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Източен Тимор</w:t>
            </w:r>
          </w:p>
        </w:tc>
      </w:tr>
      <w:tr w:rsidR="00395C57" w:rsidRPr="004D46A8" w14:paraId="75BC6841" w14:textId="77777777" w:rsidTr="00AB399D">
        <w:trPr>
          <w:trHeight w:val="870"/>
        </w:trPr>
        <w:tc>
          <w:tcPr>
            <w:tcW w:w="3543" w:type="dxa"/>
            <w:gridSpan w:val="3"/>
          </w:tcPr>
          <w:p w14:paraId="25733D5F" w14:textId="35FC235E"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86C104C" w14:textId="77777777" w:rsidR="00395C57" w:rsidRPr="004D46A8" w:rsidRDefault="00B56BC3" w:rsidP="00B56BC3">
            <w:pPr>
              <w:jc w:val="both"/>
              <w:rPr>
                <w:rFonts w:ascii="Cambria" w:hAnsi="Cambria"/>
              </w:rPr>
            </w:pPr>
            <w:r w:rsidRPr="004D46A8">
              <w:rPr>
                <w:rFonts w:ascii="Cambria" w:hAnsi="Cambria"/>
              </w:rPr>
              <w:t>На 29 май т.г. правителството на страната е одсобрило закон-декрет за прилагане на мерки, които имат за цел да предотвратят, контролират и смекчат последиците от разпространението на COVID-19 в Демократична Република Източен Тимор. На базата на този закон, влизането на чуждестранни граждани на територията на Демократична Република Източен Тимор все още остава забранено, с изключение на чужденци, които са родени в Източен Тимор, граждани с разрешение за постоянно пребиваване и юридически представители на малолетни и непълнолетни лица с гражданство от Източен Тимор. По изключение, министър-председателят на страната може да оторизира влизането на чуждестранни граждани в Източен Тимор в надлежно обосновани случаи, свързани със защитата на националния интерес или удобство при обслужването. Забраната не се отнася за работниците на петролни платформи, разположени в Timor Sea. Чуждите граждани, отговорни за транспорта на стоки или освобождаване на вносни стоки трябва да останат в международната зона на пристанища, летища или постове на сухопътната граница.</w:t>
            </w:r>
          </w:p>
          <w:p w14:paraId="51063216" w14:textId="7053D2DD" w:rsidR="003D2CC4" w:rsidRPr="004D46A8" w:rsidRDefault="003D2CC4" w:rsidP="00B56BC3">
            <w:pPr>
              <w:jc w:val="both"/>
              <w:rPr>
                <w:rFonts w:ascii="Cambria" w:hAnsi="Cambria"/>
              </w:rPr>
            </w:pPr>
            <w:r w:rsidRPr="004D46A8">
              <w:rPr>
                <w:rFonts w:ascii="Cambria" w:eastAsia="Times New Roman" w:hAnsi="Cambria" w:cs="Times New Roman"/>
                <w:color w:val="222222"/>
              </w:rPr>
              <w:t>Министерство на външните работи и сътрудничеството на Демократична Република Източен Тимор информира още, че всички лица, които биха искали да напуснат страната ще бъдат предмет на здравен контрол, по-специално измерване на температурата или други средства за диагностициране. С изключение на случаите на медицинска евакуация, пътуването на тези които покажат симптоми на COVID-19, температура по-висока от 38 градуса, кашлица и/или затруднения при дишането ще бъде предотвратено и те ще бъдат отведени до здравно заведение за извършване на диагностициращи тестове за наличие на COVID-19. От всички лица, които влизат на територията на Демократична Република Източен Тимор ще се изисква да преминат през 14-дневна карантина и ако те имат симптоми на COVID-19 ще им бъде направено диагностично изследване за наличие на COVID-19 и позитивните случаи ще бъдат предмет на терапевтична изолация.</w:t>
            </w:r>
          </w:p>
        </w:tc>
      </w:tr>
      <w:tr w:rsidR="00395C57" w:rsidRPr="004D46A8" w14:paraId="07BDC8EC" w14:textId="77777777" w:rsidTr="00AB399D">
        <w:trPr>
          <w:trHeight w:val="870"/>
        </w:trPr>
        <w:tc>
          <w:tcPr>
            <w:tcW w:w="3543" w:type="dxa"/>
            <w:gridSpan w:val="3"/>
          </w:tcPr>
          <w:p w14:paraId="1D5FB940" w14:textId="24E5A49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C5298D3" w14:textId="716D69A3" w:rsidR="00395C57" w:rsidRPr="004D46A8" w:rsidRDefault="00395C57" w:rsidP="00780BA9">
            <w:pPr>
              <w:jc w:val="both"/>
              <w:rPr>
                <w:rFonts w:ascii="Cambria" w:hAnsi="Cambria"/>
              </w:rPr>
            </w:pPr>
            <w:r w:rsidRPr="004D46A8">
              <w:rPr>
                <w:rFonts w:ascii="Cambria" w:hAnsi="Cambria"/>
              </w:rPr>
              <w:t>-</w:t>
            </w:r>
          </w:p>
        </w:tc>
      </w:tr>
      <w:tr w:rsidR="00395C57" w:rsidRPr="004D46A8" w14:paraId="4278696D" w14:textId="77777777" w:rsidTr="00AB399D">
        <w:trPr>
          <w:trHeight w:val="870"/>
        </w:trPr>
        <w:tc>
          <w:tcPr>
            <w:tcW w:w="3543" w:type="dxa"/>
            <w:gridSpan w:val="3"/>
          </w:tcPr>
          <w:p w14:paraId="486B79AF" w14:textId="18E80DB9"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E281347" w14:textId="5E8CF99C" w:rsidR="00395C57" w:rsidRPr="004D46A8" w:rsidRDefault="00395C57" w:rsidP="00780BA9">
            <w:pPr>
              <w:pStyle w:val="NormalWeb"/>
              <w:shd w:val="clear" w:color="auto" w:fill="FFFFFF"/>
              <w:spacing w:before="0" w:beforeAutospacing="0" w:after="300" w:afterAutospacing="0"/>
              <w:jc w:val="both"/>
              <w:rPr>
                <w:rFonts w:ascii="Cambria" w:hAnsi="Cambria"/>
                <w:sz w:val="22"/>
                <w:szCs w:val="22"/>
                <w:lang w:val="bg-BG"/>
              </w:rPr>
            </w:pPr>
            <w:r w:rsidRPr="004D46A8">
              <w:rPr>
                <w:rFonts w:ascii="Cambria" w:hAnsi="Cambria"/>
                <w:color w:val="222222"/>
                <w:sz w:val="22"/>
                <w:szCs w:val="22"/>
                <w:lang w:val="bg-BG"/>
              </w:rPr>
              <w:t>Ръководителят на Делегацията на ЕС в Демократична Република Източен Тимор посланик Andrew Jacobs e информирал посланиците на страните-членки на ЕС, че ако имат граждани там, те са поканени да изпратят своите детайли за контакт до</w:t>
            </w:r>
            <w:r w:rsidRPr="004D46A8">
              <w:rPr>
                <w:rFonts w:ascii="Cambria" w:hAnsi="Cambria"/>
                <w:b/>
                <w:color w:val="222222"/>
                <w:sz w:val="22"/>
                <w:szCs w:val="22"/>
                <w:lang w:val="bg-BG"/>
              </w:rPr>
              <w:t xml:space="preserve"> </w:t>
            </w:r>
            <w:r w:rsidRPr="004D46A8">
              <w:rPr>
                <w:rFonts w:ascii="Cambria" w:hAnsi="Cambria"/>
                <w:color w:val="222222"/>
                <w:sz w:val="22"/>
                <w:szCs w:val="22"/>
                <w:lang w:val="bg-BG"/>
              </w:rPr>
              <w:t>посолството на Португалия в Дили в случай на необходимост от консулска подкрепа на следния е-мейл адрес: joana.fialho@mne.pt</w:t>
            </w:r>
            <w:r w:rsidRPr="004D46A8">
              <w:rPr>
                <w:rFonts w:ascii="Cambria" w:hAnsi="Cambria"/>
                <w:b/>
                <w:color w:val="222222"/>
                <w:sz w:val="22"/>
                <w:szCs w:val="22"/>
                <w:lang w:val="bg-BG"/>
              </w:rPr>
              <w:t xml:space="preserve"> </w:t>
            </w:r>
          </w:p>
        </w:tc>
      </w:tr>
      <w:tr w:rsidR="00395C57" w:rsidRPr="004D46A8" w14:paraId="7264D0FE" w14:textId="77777777" w:rsidTr="00AB399D">
        <w:trPr>
          <w:trHeight w:val="870"/>
        </w:trPr>
        <w:tc>
          <w:tcPr>
            <w:tcW w:w="3543" w:type="dxa"/>
            <w:gridSpan w:val="3"/>
          </w:tcPr>
          <w:p w14:paraId="0DBFCFBF" w14:textId="19633605"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12917C93" w14:textId="57ACF3C9" w:rsidR="00395C57" w:rsidRPr="004D46A8" w:rsidRDefault="00580310" w:rsidP="00580310">
            <w:pPr>
              <w:pStyle w:val="NoSpacing"/>
              <w:jc w:val="both"/>
              <w:rPr>
                <w:rFonts w:ascii="Cambria" w:hAnsi="Cambria"/>
              </w:rPr>
            </w:pPr>
            <w:r w:rsidRPr="004D46A8">
              <w:rPr>
                <w:rFonts w:ascii="Cambria" w:hAnsi="Cambria"/>
              </w:rPr>
              <w:t>Властите в страната удължават въведеното извънредно положение до 23:59 часа на 26 юни 2020 г.</w:t>
            </w:r>
            <w:r w:rsidR="00395C57" w:rsidRPr="004D46A8">
              <w:rPr>
                <w:rFonts w:ascii="Cambria" w:hAnsi="Cambria"/>
              </w:rPr>
              <w:t>Парламентът обсъжда удължаването му след тази дата в светлината на предстоящо вероятно по-голямо разпространение на инфекцията. Общественият транспорт не функционира, забранено е събирането на хората на групи по-големи от 5 души, въведени са мерки за социална дистанция (не се спазват стриктно, дори в парламента), само най-необходимите държавни служители ходят на работа, магазините са отворени. Състоянието на информационната кампания от страна на правителството се подобрява по отношение на измиването на ръцете и носенето на маски. Правителството призовава населението да не изпада в паника, но министър-председателят на страната обяви, че при най-лошия възможен сценарий 30% от населението ще бъде инфектирано с COVID-19, а 17 000 души ще умрат. В социалните медии се разпространяват много фалшиви новини.</w:t>
            </w:r>
          </w:p>
        </w:tc>
      </w:tr>
      <w:tr w:rsidR="00395C57" w:rsidRPr="004D46A8" w14:paraId="0212EC87" w14:textId="77777777" w:rsidTr="00AB399D">
        <w:trPr>
          <w:trHeight w:val="870"/>
        </w:trPr>
        <w:tc>
          <w:tcPr>
            <w:tcW w:w="3543" w:type="dxa"/>
            <w:gridSpan w:val="3"/>
          </w:tcPr>
          <w:p w14:paraId="3012AA0E" w14:textId="0E1C200E"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5712AA0F" w14:textId="0D7A7ECA" w:rsidR="00395C57" w:rsidRPr="004D46A8" w:rsidRDefault="00395C57" w:rsidP="00780BA9">
            <w:pPr>
              <w:jc w:val="both"/>
              <w:rPr>
                <w:rFonts w:ascii="Cambria" w:hAnsi="Cambria"/>
              </w:rPr>
            </w:pPr>
            <w:r w:rsidRPr="004D46A8">
              <w:rPr>
                <w:rFonts w:ascii="Cambria" w:hAnsi="Cambria"/>
              </w:rPr>
              <w:t>-</w:t>
            </w:r>
          </w:p>
        </w:tc>
      </w:tr>
      <w:tr w:rsidR="00395C57" w:rsidRPr="004D46A8" w14:paraId="4935F658" w14:textId="77777777" w:rsidTr="00EF6DFA">
        <w:trPr>
          <w:trHeight w:val="350"/>
        </w:trPr>
        <w:tc>
          <w:tcPr>
            <w:tcW w:w="11605" w:type="dxa"/>
            <w:gridSpan w:val="5"/>
            <w:shd w:val="clear" w:color="auto" w:fill="D9D9D9" w:themeFill="background1" w:themeFillShade="D9"/>
          </w:tcPr>
          <w:p w14:paraId="4D3A1B4B" w14:textId="7BC46E0D" w:rsidR="00395C57" w:rsidRPr="004D46A8" w:rsidRDefault="00381D17" w:rsidP="00394717">
            <w:pPr>
              <w:spacing w:before="120" w:after="120"/>
              <w:jc w:val="center"/>
              <w:rPr>
                <w:rFonts w:ascii="Cambria" w:hAnsi="Cambria"/>
                <w:b/>
                <w:bCs/>
                <w:sz w:val="28"/>
                <w:szCs w:val="28"/>
              </w:rPr>
            </w:pPr>
            <w:hyperlink r:id="rId103" w:history="1">
              <w:r w:rsidR="00395C57" w:rsidRPr="004D46A8">
                <w:rPr>
                  <w:rFonts w:ascii="Cambria" w:hAnsi="Cambria"/>
                  <w:b/>
                  <w:bCs/>
                  <w:sz w:val="28"/>
                  <w:szCs w:val="28"/>
                </w:rPr>
                <w:t>Индия</w:t>
              </w:r>
            </w:hyperlink>
            <w:r w:rsidR="00395C57" w:rsidRPr="004D46A8">
              <w:rPr>
                <w:rFonts w:ascii="Cambria" w:hAnsi="Cambria"/>
                <w:b/>
                <w:bCs/>
                <w:sz w:val="28"/>
                <w:szCs w:val="28"/>
              </w:rPr>
              <w:t xml:space="preserve"> (Делхи)</w:t>
            </w:r>
          </w:p>
        </w:tc>
      </w:tr>
      <w:tr w:rsidR="00395C57" w:rsidRPr="004D46A8" w14:paraId="06FD8D88" w14:textId="77777777" w:rsidTr="00AB399D">
        <w:trPr>
          <w:trHeight w:val="636"/>
        </w:trPr>
        <w:tc>
          <w:tcPr>
            <w:tcW w:w="3543" w:type="dxa"/>
            <w:gridSpan w:val="3"/>
          </w:tcPr>
          <w:p w14:paraId="36387B11"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415FCF8C" w14:textId="77777777" w:rsidR="00395C57" w:rsidRPr="004D46A8" w:rsidRDefault="00395C57" w:rsidP="00780BA9">
            <w:pPr>
              <w:spacing w:before="120" w:after="120"/>
              <w:jc w:val="both"/>
              <w:rPr>
                <w:rFonts w:ascii="Cambria" w:hAnsi="Cambria"/>
              </w:rPr>
            </w:pPr>
            <w:r w:rsidRPr="004D46A8">
              <w:rPr>
                <w:rFonts w:ascii="Cambria" w:hAnsi="Cambria"/>
              </w:rPr>
              <w:t>Индия направи категоризация на пътниците, пристигащи на летищата в страната, както следва:</w:t>
            </w:r>
          </w:p>
          <w:p w14:paraId="566748A9" w14:textId="77777777" w:rsidR="00395C57" w:rsidRPr="004D46A8" w:rsidRDefault="00395C57" w:rsidP="00780BA9">
            <w:pPr>
              <w:spacing w:before="120" w:after="120"/>
              <w:jc w:val="both"/>
              <w:rPr>
                <w:rFonts w:ascii="Cambria" w:hAnsi="Cambria"/>
              </w:rPr>
            </w:pPr>
            <w:r w:rsidRPr="004D46A8">
              <w:rPr>
                <w:rFonts w:ascii="Cambria" w:hAnsi="Cambria"/>
              </w:rPr>
              <w:t>Категория “А” (висок риск): Пътник с висока температура, кашлица, задух, с история на пътуване или пребиваване в страна с локално предаване на болестта COVID-19 в рамките на 14 дни до симптомите или пациент с всякакво остро респираторно заболяване, и който е бил в контакт със случай на COVID19 в рамките на последните 14 дни. Действие: Отделяне от другите пътници и изпращане за изолация.</w:t>
            </w:r>
          </w:p>
          <w:p w14:paraId="535B54DC" w14:textId="77777777" w:rsidR="00395C57" w:rsidRPr="004D46A8" w:rsidRDefault="00395C57" w:rsidP="00780BA9">
            <w:pPr>
              <w:spacing w:before="120" w:after="120"/>
              <w:jc w:val="both"/>
              <w:rPr>
                <w:rFonts w:ascii="Cambria" w:hAnsi="Cambria"/>
              </w:rPr>
            </w:pPr>
            <w:r w:rsidRPr="004D46A8">
              <w:rPr>
                <w:rFonts w:ascii="Cambria" w:hAnsi="Cambria"/>
              </w:rPr>
              <w:t>Категория “B” (умерен риск): Пътник без симптоми, идващ от страни с висока степен на заразени с COVID-19, който е в напреднала възраст (над 60 години), хипертоничен, диабетик или астматик. Действие: Прехвърля се в държавно специално карантинно съоръжение и състоянието му се следи ежедневно за 14 дни. В случай на симптоми, се поставя в изолация.</w:t>
            </w:r>
          </w:p>
          <w:p w14:paraId="52DBB387" w14:textId="77777777" w:rsidR="00395C57" w:rsidRPr="004D46A8" w:rsidRDefault="00395C57" w:rsidP="00780BA9">
            <w:pPr>
              <w:spacing w:before="120" w:after="120"/>
              <w:jc w:val="both"/>
              <w:rPr>
                <w:rFonts w:ascii="Cambria" w:hAnsi="Cambria"/>
              </w:rPr>
            </w:pPr>
            <w:r w:rsidRPr="004D46A8">
              <w:rPr>
                <w:rFonts w:ascii="Cambria" w:hAnsi="Cambria"/>
              </w:rPr>
              <w:t xml:space="preserve">Категория C (нисък риск): Пътник без симптоми, идващ от всяка засегната от COVID 19 държава. Действие: Поставя се под домашна карантина и се наблюдава 14 дни от органите на Интегрирана програма за наблюдение на заболяванията (Integrated Disease Surveillance Programme - IDSP). Ако развие треска/кашлица/затруднено дишане незабавно следва да се обади на  тел. +11-23978046 за по-нататъшни действия. </w:t>
            </w:r>
          </w:p>
          <w:p w14:paraId="3B8E20EC" w14:textId="77777777" w:rsidR="00395C57" w:rsidRPr="004D46A8" w:rsidRDefault="00395C57" w:rsidP="00780BA9">
            <w:pPr>
              <w:spacing w:before="120" w:after="120"/>
              <w:jc w:val="both"/>
              <w:rPr>
                <w:rFonts w:ascii="Cambria" w:hAnsi="Cambria"/>
              </w:rPr>
            </w:pPr>
            <w:r w:rsidRPr="004D46A8">
              <w:rPr>
                <w:rFonts w:ascii="Cambria" w:hAnsi="Cambria"/>
              </w:rPr>
              <w:t>На индийските граждани настоятелно се препоръчва да избягват всички несъществени пътувания в чужбина. При завръщането си те могат да бъдат поставени под карантина за минимум 14 дни.</w:t>
            </w:r>
          </w:p>
          <w:p w14:paraId="099A7EC2" w14:textId="65DC5380" w:rsidR="00A53450" w:rsidRPr="004D46A8" w:rsidRDefault="00A53450" w:rsidP="00780BA9">
            <w:pPr>
              <w:spacing w:before="120" w:after="120"/>
              <w:jc w:val="both"/>
              <w:rPr>
                <w:rFonts w:ascii="Cambria" w:hAnsi="Cambria"/>
              </w:rPr>
            </w:pPr>
            <w:r w:rsidRPr="004D46A8">
              <w:rPr>
                <w:rFonts w:ascii="Cambria" w:hAnsi="Cambria"/>
              </w:rPr>
              <w:t>Индия обяви за невалидни всички издадени визи на чужденци, които не се намират на нейна територия до приключване на локдауна. Изключение се прави за дипломатическите и служебните визи, тези на служители на ООН и международни организации, работните визи, визите за проекти и членовете на авиоекипажи. Медицинският им преглед обаче е задължителен. От притежателите на карти на индиец в чужбина (OCI) вече също се изисква входна виза</w:t>
            </w:r>
          </w:p>
        </w:tc>
      </w:tr>
      <w:tr w:rsidR="00395C57" w:rsidRPr="004D46A8" w14:paraId="1DD62BA0" w14:textId="77777777" w:rsidTr="00AB399D">
        <w:trPr>
          <w:trHeight w:val="871"/>
        </w:trPr>
        <w:tc>
          <w:tcPr>
            <w:tcW w:w="3543" w:type="dxa"/>
            <w:gridSpan w:val="3"/>
          </w:tcPr>
          <w:p w14:paraId="482B3E99"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3C45A41" w14:textId="77777777" w:rsidR="00395C57" w:rsidRPr="004D46A8" w:rsidRDefault="00395C57" w:rsidP="00780BA9">
            <w:pPr>
              <w:spacing w:before="120" w:after="120"/>
              <w:jc w:val="both"/>
              <w:rPr>
                <w:rFonts w:ascii="Cambria" w:hAnsi="Cambria"/>
              </w:rPr>
            </w:pPr>
            <w:r w:rsidRPr="004D46A8">
              <w:rPr>
                <w:rFonts w:ascii="Cambria" w:hAnsi="Cambria"/>
              </w:rPr>
              <w:t>Редовните полети на различните авиолинии постоянно се променят, като се отменят полети, а същевременно техният брой намалява.</w:t>
            </w:r>
          </w:p>
          <w:p w14:paraId="3E0D4328" w14:textId="1F446351" w:rsidR="00395C57" w:rsidRPr="004D46A8" w:rsidRDefault="00395C57" w:rsidP="00780BA9">
            <w:pPr>
              <w:spacing w:before="120" w:after="120"/>
              <w:jc w:val="both"/>
              <w:rPr>
                <w:rFonts w:ascii="Cambria" w:hAnsi="Cambria"/>
              </w:rPr>
            </w:pPr>
            <w:r w:rsidRPr="004D46A8">
              <w:rPr>
                <w:rFonts w:ascii="Cambria" w:hAnsi="Cambria"/>
              </w:rPr>
              <w:t>Международният трафик през сухопътните граници е ограничен до обозначени от МВР контролни пунктове със здравни съоръжения за проверка.</w:t>
            </w:r>
          </w:p>
        </w:tc>
      </w:tr>
      <w:tr w:rsidR="00395C57" w:rsidRPr="004D46A8" w14:paraId="209BB527" w14:textId="77777777" w:rsidTr="00AB399D">
        <w:trPr>
          <w:trHeight w:val="922"/>
        </w:trPr>
        <w:tc>
          <w:tcPr>
            <w:tcW w:w="3543" w:type="dxa"/>
            <w:gridSpan w:val="3"/>
          </w:tcPr>
          <w:p w14:paraId="3C5467A7" w14:textId="2EC74722"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22909B1F" w14:textId="63419B06" w:rsidR="00395C57" w:rsidRPr="004D46A8" w:rsidRDefault="00395C57" w:rsidP="00780BA9">
            <w:pPr>
              <w:spacing w:before="120" w:after="120"/>
              <w:jc w:val="both"/>
              <w:rPr>
                <w:rFonts w:ascii="Cambria" w:hAnsi="Cambria"/>
              </w:rPr>
            </w:pPr>
            <w:r w:rsidRPr="004D46A8">
              <w:rPr>
                <w:rFonts w:ascii="Cambria" w:hAnsi="Cambria"/>
                <w:color w:val="00000A"/>
              </w:rPr>
              <w:t>Продължават да бъдат отменяни голям брой полети на а</w:t>
            </w:r>
            <w:r w:rsidRPr="004D46A8">
              <w:rPr>
                <w:rFonts w:ascii="Cambria" w:hAnsi="Cambria"/>
              </w:rPr>
              <w:t>виокомпаниите. С намален капацитет продължават полети от Индия на някои авиокомпании, като намаляват броя на дните, в които ги осъществяват. Сред авиокомпаниите, които все още осъществяват полети към Европа са British Airways, Alitalia, Air France, Qatar Airways, Turkish Airlines, Aeroflot.</w:t>
            </w:r>
          </w:p>
        </w:tc>
      </w:tr>
      <w:tr w:rsidR="00395C57" w:rsidRPr="004D46A8" w14:paraId="0B7B0014" w14:textId="77777777" w:rsidTr="00AB399D">
        <w:trPr>
          <w:trHeight w:val="618"/>
        </w:trPr>
        <w:tc>
          <w:tcPr>
            <w:tcW w:w="3543" w:type="dxa"/>
            <w:gridSpan w:val="3"/>
          </w:tcPr>
          <w:p w14:paraId="10815830"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4D0009F7" w14:textId="77777777" w:rsidR="00A53450" w:rsidRPr="004D46A8" w:rsidRDefault="00A53450" w:rsidP="00A53450">
            <w:pPr>
              <w:spacing w:after="120"/>
              <w:jc w:val="both"/>
              <w:rPr>
                <w:rFonts w:ascii="Cambria" w:hAnsi="Cambria"/>
              </w:rPr>
            </w:pPr>
            <w:r w:rsidRPr="004D46A8">
              <w:rPr>
                <w:rFonts w:ascii="Cambria" w:hAnsi="Cambria"/>
              </w:rPr>
              <w:t>В страната е направено рисковото профилиране на районите като червени, зелени и оранжеви зони. За районите, попадащи в зелената и оранжевата зона са предвидени значителни облекчения.</w:t>
            </w:r>
          </w:p>
          <w:p w14:paraId="158B1730" w14:textId="77777777" w:rsidR="00A53450" w:rsidRPr="004D46A8" w:rsidRDefault="00A53450" w:rsidP="00A53450">
            <w:pPr>
              <w:spacing w:after="120"/>
              <w:jc w:val="both"/>
              <w:rPr>
                <w:rFonts w:ascii="Cambria" w:hAnsi="Cambria"/>
              </w:rPr>
            </w:pPr>
            <w:r w:rsidRPr="004D46A8">
              <w:rPr>
                <w:rFonts w:ascii="Cambria" w:hAnsi="Cambria"/>
              </w:rPr>
              <w:t>Зелените зони са райони с нито един потвърден случай на заразен с COVID-19 към момента или райони, в които няма потвърден случай през последните 21 дни. Червените зони ще бъдат определяни на база общия брой на активните случаи, съотношението на скоростта на тяхното увеличаване, разширяването на броя на взетите проби и получената обратна връзка от страна на районите. Районите, които не са определени, нито като червени, нито зелени, се класифицират като оранжеви зони. Класификацията на областите като червена, зелена и оранжева зона се оповестява от Министерството на здравеопазването (МЗ) на щатите и съюзните територии минимум веднъж седмично. Щатите и съюзните територии могат да вдигат нивото на оранжево или червено, но не могат да го свалят. Към момента столицата Делхи и основните мегаполиси в Индия са в червената зона.</w:t>
            </w:r>
          </w:p>
          <w:p w14:paraId="14053760" w14:textId="77777777" w:rsidR="00A53450" w:rsidRPr="004D46A8" w:rsidRDefault="00A53450" w:rsidP="00A53450">
            <w:pPr>
              <w:spacing w:after="120"/>
              <w:jc w:val="both"/>
              <w:rPr>
                <w:rFonts w:ascii="Cambria" w:hAnsi="Cambria"/>
              </w:rPr>
            </w:pPr>
            <w:r w:rsidRPr="004D46A8">
              <w:rPr>
                <w:rFonts w:ascii="Cambria" w:hAnsi="Cambria"/>
              </w:rPr>
              <w:t xml:space="preserve">Най-чувствителните райони на страната, попадащи в червената и оранжевата зона, пък са изолирани зони (Containment Zones - CZ). Това са зони, в които има значителен риск от разпространение на инфекцията. Те се определят от съответните районни администрации, като се вземат предвид общия брой активни случаи, тяхното географско разпространение и необходимостта от добре обособени периметри за превенция. Местната власт осигурява 100% покритие на приложението Aarogya Setu (приложението дава сигнал при близост на лица заразени от COVID-19) сред жителите на CZ. В тези зони следва да се гарантира строг контрол по периметъра, така че да няма движение на хора във и извън тези зони, с изключение на медицински спешни случаи, поддържане на доставките на стоки и услуги от първа необходимост. В CZ не е разрешена никаква друга дейност. </w:t>
            </w:r>
          </w:p>
          <w:p w14:paraId="272A146D" w14:textId="77777777" w:rsidR="00A53450" w:rsidRPr="004D46A8" w:rsidRDefault="00A53450" w:rsidP="00A53450">
            <w:pPr>
              <w:spacing w:after="120"/>
              <w:jc w:val="both"/>
              <w:rPr>
                <w:rFonts w:ascii="Cambria" w:hAnsi="Cambria"/>
              </w:rPr>
            </w:pPr>
            <w:r w:rsidRPr="004D46A8">
              <w:rPr>
                <w:rFonts w:ascii="Cambria" w:hAnsi="Cambria"/>
              </w:rPr>
              <w:t>Амбулаторните отделения и Медицинските клиники могат да работят в червена, оранжева и зелена зона, при спазване на нормите за социално дистанциране и другите предпазни мерки за безопасност, но не и в CZ.</w:t>
            </w:r>
          </w:p>
          <w:p w14:paraId="145E5611" w14:textId="77777777" w:rsidR="00A53450" w:rsidRPr="004D46A8" w:rsidRDefault="00A53450" w:rsidP="00A53450">
            <w:pPr>
              <w:spacing w:after="120"/>
              <w:jc w:val="both"/>
              <w:rPr>
                <w:rFonts w:ascii="Cambria" w:hAnsi="Cambria"/>
              </w:rPr>
            </w:pPr>
            <w:r w:rsidRPr="004D46A8">
              <w:rPr>
                <w:rFonts w:ascii="Cambria" w:hAnsi="Cambria"/>
              </w:rPr>
              <w:t xml:space="preserve">В оранжевите зони се разрешават таксита, оператори като Uber и Ola само с 1 водач и 1 пътник. Движение на хора и превозни средства се разрешава само за разрешени дейности. За МПС на четири колела се разрешава максимум двама пътници освен шофьора, а на мотоциклети – един пътник зад водача. </w:t>
            </w:r>
          </w:p>
          <w:p w14:paraId="0218940F" w14:textId="77777777" w:rsidR="00A53450" w:rsidRPr="004D46A8" w:rsidRDefault="00A53450" w:rsidP="00A53450">
            <w:pPr>
              <w:spacing w:after="120"/>
              <w:jc w:val="both"/>
              <w:rPr>
                <w:rFonts w:ascii="Cambria" w:hAnsi="Cambria"/>
              </w:rPr>
            </w:pPr>
            <w:r w:rsidRPr="004D46A8">
              <w:rPr>
                <w:rFonts w:ascii="Cambria" w:hAnsi="Cambria"/>
              </w:rPr>
              <w:t xml:space="preserve">В зелените зони са разрешени всички дейности с изключение на дейностите, забранени в цялата страна, независимо от зоната. </w:t>
            </w:r>
          </w:p>
          <w:p w14:paraId="03F4BAAD" w14:textId="77777777" w:rsidR="00A53450" w:rsidRPr="004D46A8" w:rsidRDefault="00A53450" w:rsidP="00A53450">
            <w:pPr>
              <w:spacing w:after="120"/>
              <w:jc w:val="both"/>
              <w:rPr>
                <w:rFonts w:ascii="Cambria" w:hAnsi="Cambria"/>
              </w:rPr>
            </w:pPr>
            <w:r w:rsidRPr="004D46A8">
              <w:rPr>
                <w:rFonts w:ascii="Cambria" w:hAnsi="Cambria"/>
              </w:rPr>
              <w:t>Няма да се изискват нови разрешения от органите за дейности, на които вече е разрешено да действат съгласно указанията, във връзка с рестрикциите до 3 май 2020 г. Стандартните документи на МЗ ще продължат да са в сила, както транзитния режим на движение за чуждестранни граждани в Индия, освобождаването на карантинираните лица, движение на закъсали работници, влизане и напускане на индийски моряци, движение на заседнали мигрантски работници, поклонници, туристи, студенти и други лица, чрез автомобилен и ж.п. транспорт.</w:t>
            </w:r>
          </w:p>
          <w:p w14:paraId="5EAA2D4E" w14:textId="77777777" w:rsidR="00A53450" w:rsidRPr="004D46A8" w:rsidRDefault="00A53450" w:rsidP="00A53450">
            <w:pPr>
              <w:spacing w:after="120"/>
              <w:jc w:val="both"/>
              <w:rPr>
                <w:rFonts w:ascii="Cambria" w:hAnsi="Cambria"/>
              </w:rPr>
            </w:pPr>
            <w:r w:rsidRPr="004D46A8">
              <w:rPr>
                <w:rFonts w:ascii="Cambria" w:hAnsi="Cambria"/>
              </w:rPr>
              <w:t xml:space="preserve">Индия направи категоризация на пътниците, пристигащи на летищата в страната, както следва: </w:t>
            </w:r>
          </w:p>
          <w:p w14:paraId="4198EB7C" w14:textId="77777777" w:rsidR="00A53450" w:rsidRPr="004D46A8" w:rsidRDefault="00A53450" w:rsidP="00A53450">
            <w:pPr>
              <w:spacing w:after="120"/>
              <w:jc w:val="both"/>
              <w:rPr>
                <w:rFonts w:ascii="Cambria" w:hAnsi="Cambria"/>
              </w:rPr>
            </w:pPr>
            <w:r w:rsidRPr="004D46A8">
              <w:rPr>
                <w:rFonts w:ascii="Cambria" w:hAnsi="Cambria"/>
              </w:rPr>
              <w:t>Категория “А” (висок риск): Пътник с висока температура, кашлица, задух, с история на пътуване или пребиваване в страна с локално предаване на болестта COVID-19 в рамките на 14 дни до симптомите или пациент с всякакво остро респираторно заболяване, и който е бил в контакт със случай на COVID19 в рамките на последните 14 дни. Действие: Отделяне от другите пътници и изпращане за изолация.</w:t>
            </w:r>
          </w:p>
          <w:p w14:paraId="228EBCA8" w14:textId="77777777" w:rsidR="00A53450" w:rsidRPr="004D46A8" w:rsidRDefault="00A53450" w:rsidP="00A53450">
            <w:pPr>
              <w:spacing w:after="120"/>
              <w:jc w:val="both"/>
              <w:rPr>
                <w:rFonts w:ascii="Cambria" w:hAnsi="Cambria"/>
              </w:rPr>
            </w:pPr>
            <w:r w:rsidRPr="004D46A8">
              <w:rPr>
                <w:rFonts w:ascii="Cambria" w:hAnsi="Cambria"/>
              </w:rPr>
              <w:t>Категория “B” (умерен риск): Пътник без симптоми, идващ от страни с висока степен на заразени с COVID-19, който е в напреднала възраст (над 60 години), хипертоничен, диабетик или астматик. Действие: Прехвърля се в държавно специално карантинно съоръжение и състоянието му се следи ежедневно за 14 дни. В случай на симптоми, се поставя в изолация.</w:t>
            </w:r>
          </w:p>
          <w:p w14:paraId="58E82CE1" w14:textId="77777777" w:rsidR="00A53450" w:rsidRPr="004D46A8" w:rsidRDefault="00A53450" w:rsidP="00A53450">
            <w:pPr>
              <w:spacing w:after="120"/>
              <w:jc w:val="both"/>
              <w:rPr>
                <w:rFonts w:ascii="Cambria" w:hAnsi="Cambria"/>
              </w:rPr>
            </w:pPr>
            <w:r w:rsidRPr="004D46A8">
              <w:rPr>
                <w:rFonts w:ascii="Cambria" w:hAnsi="Cambria"/>
              </w:rPr>
              <w:t xml:space="preserve">Категория C (нисък риск): Пътник без симптоми, идващ от всяка засегната от COVID 19 държава. Действие: Поставя се под домашна карантина и се наблюдава 14 дни от органите на Интегрирана програма за наблюдение на заболяванията (Integrated Disease Surveillance Programme - IDSP). Ако развие треска/кашлица/затруднено дишане незабавно следва да се обади на  тел. +11-23978046 за по-нататъшни действия. </w:t>
            </w:r>
          </w:p>
          <w:p w14:paraId="24091518" w14:textId="5E0EA840" w:rsidR="00395C57" w:rsidRPr="004D46A8" w:rsidRDefault="00A53450" w:rsidP="00A53450">
            <w:pPr>
              <w:jc w:val="both"/>
              <w:rPr>
                <w:rFonts w:ascii="Cambria" w:hAnsi="Cambria"/>
              </w:rPr>
            </w:pPr>
            <w:r w:rsidRPr="004D46A8">
              <w:rPr>
                <w:rFonts w:ascii="Cambria" w:hAnsi="Cambria"/>
              </w:rPr>
              <w:t>На индийските граждани настоятелно се препоръчва да избягват всички несъществени пътувания в чужбина. При завръщането си те могат да бъдат поставени под карантина за минимум 14 дни.</w:t>
            </w:r>
          </w:p>
        </w:tc>
      </w:tr>
      <w:tr w:rsidR="00395C57" w:rsidRPr="004D46A8" w14:paraId="3037E0AD" w14:textId="77777777" w:rsidTr="00AB399D">
        <w:trPr>
          <w:trHeight w:val="870"/>
        </w:trPr>
        <w:tc>
          <w:tcPr>
            <w:tcW w:w="3543" w:type="dxa"/>
            <w:gridSpan w:val="3"/>
          </w:tcPr>
          <w:p w14:paraId="08BEC840" w14:textId="38C0D840"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1A14EF95" w14:textId="07075F8E" w:rsidR="00395C57" w:rsidRPr="004D46A8" w:rsidRDefault="00395C57" w:rsidP="00780BA9">
            <w:pPr>
              <w:spacing w:before="120" w:after="120"/>
              <w:jc w:val="both"/>
              <w:rPr>
                <w:rFonts w:ascii="Cambria" w:hAnsi="Cambria"/>
              </w:rPr>
            </w:pPr>
            <w:r w:rsidRPr="004D46A8">
              <w:rPr>
                <w:rFonts w:ascii="Cambria" w:hAnsi="Cambria"/>
              </w:rPr>
              <w:t xml:space="preserve">Наложена е забрана за износ на предпазни средства срещу COVID-19 от Индия с изключение на дву/трипластови хирургически маски и ръкавици (без т.нар. MBR ръкавици, за които има забрана). </w:t>
            </w:r>
          </w:p>
        </w:tc>
      </w:tr>
      <w:tr w:rsidR="00395C57" w:rsidRPr="004D46A8" w14:paraId="5E41962B" w14:textId="77777777" w:rsidTr="00EF6DFA">
        <w:trPr>
          <w:trHeight w:val="545"/>
        </w:trPr>
        <w:tc>
          <w:tcPr>
            <w:tcW w:w="11605" w:type="dxa"/>
            <w:gridSpan w:val="5"/>
            <w:tcBorders>
              <w:bottom w:val="single" w:sz="4" w:space="0" w:color="auto"/>
            </w:tcBorders>
            <w:shd w:val="clear" w:color="auto" w:fill="D9D9D9" w:themeFill="background1" w:themeFillShade="D9"/>
          </w:tcPr>
          <w:p w14:paraId="7374ADEF" w14:textId="14696C2E"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Индонезия</w:t>
            </w:r>
          </w:p>
        </w:tc>
      </w:tr>
      <w:tr w:rsidR="00395C57" w:rsidRPr="004D46A8" w14:paraId="5F0644ED" w14:textId="5DD6E0C0" w:rsidTr="00AB399D">
        <w:trPr>
          <w:trHeight w:val="590"/>
        </w:trPr>
        <w:tc>
          <w:tcPr>
            <w:tcW w:w="3543" w:type="dxa"/>
            <w:gridSpan w:val="3"/>
            <w:tcBorders>
              <w:top w:val="single" w:sz="4" w:space="0" w:color="auto"/>
              <w:bottom w:val="single" w:sz="4" w:space="0" w:color="auto"/>
            </w:tcBorders>
            <w:shd w:val="clear" w:color="auto" w:fill="auto"/>
          </w:tcPr>
          <w:p w14:paraId="032FE239" w14:textId="1FAFCF84"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single" w:sz="4" w:space="0" w:color="auto"/>
              <w:bottom w:val="single" w:sz="4" w:space="0" w:color="auto"/>
            </w:tcBorders>
            <w:shd w:val="clear" w:color="auto" w:fill="auto"/>
          </w:tcPr>
          <w:p w14:paraId="6AA384C0" w14:textId="77777777" w:rsidR="00AA5242" w:rsidRPr="004D46A8" w:rsidRDefault="00AA5242" w:rsidP="00AA5242">
            <w:pPr>
              <w:jc w:val="both"/>
              <w:rPr>
                <w:rFonts w:ascii="Cambria" w:hAnsi="Cambria" w:cs="Times New Roman"/>
              </w:rPr>
            </w:pPr>
            <w:r w:rsidRPr="004D46A8">
              <w:rPr>
                <w:rFonts w:ascii="Cambria" w:hAnsi="Cambria" w:cs="Times New Roman"/>
              </w:rPr>
              <w:t xml:space="preserve">Гражданите на Република Индонезия и чуждите граждани, включително членовете на индонезийския и чуждестранен дипломатически корпус, на които предстои да влязат на територията на Индонезия следва да носят със себе си здравен сертификат, в който е записан негативен резултат от проведен COVID-19 PCR тест за да им бъде позволено да осъществят самоналожена карантина в съответните техни резиденции/домове.  </w:t>
            </w:r>
          </w:p>
          <w:p w14:paraId="1E289BFC" w14:textId="77777777" w:rsidR="00AA5242" w:rsidRPr="004D46A8" w:rsidRDefault="00AA5242" w:rsidP="00AA5242">
            <w:pPr>
              <w:jc w:val="both"/>
              <w:rPr>
                <w:rFonts w:ascii="Cambria" w:hAnsi="Cambria" w:cs="Times New Roman"/>
              </w:rPr>
            </w:pPr>
          </w:p>
          <w:p w14:paraId="16F4CB0C" w14:textId="77777777" w:rsidR="00AA5242" w:rsidRPr="004D46A8" w:rsidRDefault="00AA5242" w:rsidP="00AA5242">
            <w:pPr>
              <w:jc w:val="both"/>
              <w:rPr>
                <w:rFonts w:ascii="Cambria" w:hAnsi="Cambria" w:cs="Times New Roman"/>
              </w:rPr>
            </w:pPr>
            <w:r w:rsidRPr="004D46A8">
              <w:rPr>
                <w:rFonts w:ascii="Cambria" w:hAnsi="Cambria" w:cs="Times New Roman"/>
              </w:rPr>
              <w:t xml:space="preserve">От гражданите на Република Индонезия и чуждите граждани, които не носят със себе си при пристигането си в Индонезия здравен сертификат, в който е записан негативен резултат от проведен COVID-19 PCR тест, ще бъде изисквано да преминат през COVID-19 PCR тест във Wisma Pademangan Quarantine Facility като ще трябва да изчакат за резултатите от него в определен за целта хотел. От тях още ще се изисква да пътуват от летището до карантинното съоръжение с осигурен от National Task Force for COVID-19 Handling Acceleration транспорт като те ще бъдат придружавани от правителствени служители.Правителството на Република Индонезия е изготвило списък с отделни хотели за индонезийски граждани и отделни хотели за чужди граждани. На чуждите граждани, които принадлежат към дипломатическия корпус се позволява да си изберат хотел от списък, предоставен от National Task Force for COVID-19 Handling Acceleration. </w:t>
            </w:r>
          </w:p>
          <w:p w14:paraId="481E3D30" w14:textId="77777777" w:rsidR="00AA5242" w:rsidRPr="004D46A8" w:rsidRDefault="00AA5242" w:rsidP="00AA5242">
            <w:pPr>
              <w:jc w:val="both"/>
              <w:rPr>
                <w:rFonts w:ascii="Cambria" w:hAnsi="Cambria" w:cs="Times New Roman"/>
              </w:rPr>
            </w:pPr>
          </w:p>
          <w:p w14:paraId="4B1E2C42" w14:textId="77777777" w:rsidR="00AA5242" w:rsidRPr="004D46A8" w:rsidRDefault="00AA5242" w:rsidP="00AA5242">
            <w:pPr>
              <w:jc w:val="both"/>
              <w:rPr>
                <w:rFonts w:ascii="Cambria" w:hAnsi="Cambria" w:cs="Times New Roman"/>
              </w:rPr>
            </w:pPr>
            <w:r w:rsidRPr="004D46A8">
              <w:rPr>
                <w:rFonts w:ascii="Cambria" w:hAnsi="Cambria" w:cs="Times New Roman"/>
              </w:rPr>
              <w:t xml:space="preserve">В настоящия момент, National Task Force осигурява travel permit и health clearance от  Wisma Pademangan Quarantine Facility. Чуждестранните граждани трябва да представят своя health clearance до посолствата на техните държави, а от своя страна посолстгвата да го изпратят до районната здравна инспекция по местоживеене на чуждестранните граждани в Индонезия. МВнР на Република Индонезия е прикачило списък с районните здравни инспекции към нотата. </w:t>
            </w:r>
          </w:p>
          <w:p w14:paraId="5F94C74D" w14:textId="77777777" w:rsidR="00AA5242" w:rsidRPr="004D46A8" w:rsidRDefault="00AA5242" w:rsidP="00AA5242">
            <w:pPr>
              <w:jc w:val="both"/>
              <w:rPr>
                <w:rFonts w:ascii="Cambria" w:hAnsi="Cambria" w:cs="Times New Roman"/>
              </w:rPr>
            </w:pPr>
          </w:p>
          <w:p w14:paraId="1778FC98" w14:textId="69AEC151" w:rsidR="00395C57" w:rsidRPr="004D46A8" w:rsidRDefault="00AA5242" w:rsidP="00AA5242">
            <w:pPr>
              <w:spacing w:before="120" w:after="120"/>
              <w:jc w:val="both"/>
              <w:rPr>
                <w:rFonts w:ascii="Cambria" w:hAnsi="Cambria"/>
                <w:bCs/>
              </w:rPr>
            </w:pPr>
            <w:r w:rsidRPr="004D46A8">
              <w:rPr>
                <w:rFonts w:ascii="Cambria" w:hAnsi="Cambria" w:cs="Times New Roman"/>
              </w:rPr>
              <w:t>Чуждестранните граждани, които пристигат на краткосрочна визита в Индонезия, например за 1-2 дни по бизнес; притежаващите разрешения за постоянно и временно пребиваване в Индонезия, както и тези, които не носят със себе си здравен сертификат, в който е записан негативен резултат от проведен COVID-19 PCR тест ще трябва да го направят в Siloam Hospitals в Джакарта за тяхна сметка. Излизането на резултатите от теста ще отнеме 12 часа, след което, ако те са негативни те ще могат да преминат през самоналожена карантина.Чуждите граждани, които не спазват протокола за здравни прегледи и карантината ще бъдат смятани за нарушители на Health Protocol на Република Индонезия.</w:t>
            </w:r>
          </w:p>
        </w:tc>
      </w:tr>
      <w:tr w:rsidR="00395C57" w:rsidRPr="004D46A8" w14:paraId="01405965" w14:textId="33BB1A89" w:rsidTr="00AB399D">
        <w:trPr>
          <w:trHeight w:val="561"/>
        </w:trPr>
        <w:tc>
          <w:tcPr>
            <w:tcW w:w="3543" w:type="dxa"/>
            <w:gridSpan w:val="3"/>
            <w:tcBorders>
              <w:top w:val="single" w:sz="4" w:space="0" w:color="auto"/>
              <w:bottom w:val="single" w:sz="4" w:space="0" w:color="auto"/>
            </w:tcBorders>
            <w:shd w:val="clear" w:color="auto" w:fill="auto"/>
          </w:tcPr>
          <w:p w14:paraId="4EBB4484" w14:textId="5D8333C0"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2BF5C41A" w14:textId="317D60C1" w:rsidR="00395C57" w:rsidRPr="004D46A8" w:rsidRDefault="00395C57" w:rsidP="00780BA9">
            <w:pPr>
              <w:spacing w:before="120" w:after="120"/>
              <w:jc w:val="both"/>
              <w:rPr>
                <w:rFonts w:ascii="Cambria" w:hAnsi="Cambria"/>
              </w:rPr>
            </w:pPr>
            <w:r w:rsidRPr="004D46A8">
              <w:rPr>
                <w:rFonts w:ascii="Cambria" w:hAnsi="Cambria"/>
                <w:b/>
              </w:rPr>
              <w:t>-</w:t>
            </w:r>
          </w:p>
        </w:tc>
      </w:tr>
      <w:tr w:rsidR="00395C57" w:rsidRPr="004D46A8" w14:paraId="65E73101" w14:textId="7CAF52CA" w:rsidTr="00AB399D">
        <w:trPr>
          <w:trHeight w:val="518"/>
        </w:trPr>
        <w:tc>
          <w:tcPr>
            <w:tcW w:w="3543" w:type="dxa"/>
            <w:gridSpan w:val="3"/>
            <w:tcBorders>
              <w:top w:val="single" w:sz="4" w:space="0" w:color="auto"/>
              <w:bottom w:val="single" w:sz="4" w:space="0" w:color="auto"/>
            </w:tcBorders>
            <w:shd w:val="clear" w:color="auto" w:fill="auto"/>
          </w:tcPr>
          <w:p w14:paraId="29D83147" w14:textId="2E7F41E6"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69DE0CE2" w14:textId="7CD48155" w:rsidR="00395C57" w:rsidRPr="004D46A8" w:rsidRDefault="00395C57" w:rsidP="00780BA9">
            <w:pPr>
              <w:jc w:val="both"/>
              <w:rPr>
                <w:rFonts w:ascii="Cambria" w:hAnsi="Cambria"/>
              </w:rPr>
            </w:pPr>
            <w:r w:rsidRPr="004D46A8">
              <w:rPr>
                <w:rFonts w:ascii="Cambria" w:hAnsi="Cambria"/>
              </w:rPr>
              <w:t>На 7 май т.г. министърът на транспорта на Република Индонезия г-н Budi Karya Sumadi обяви възобновяване на дейността на всички видове транспорт: сухопътен, морски, железопътен и въздушен, на територията на страната, което следва да се извършва в съответствие с възприетия здравен протоколТази нова ситуация не променя забраната за индонезийски граждани да пътуват по родните си места по време на свещения месец на Рамадан и особено религиозния празник Idul Fitri от 23-25 май т.г като мярка за ограничаване на разпространението на COVID-19.  Засега при прилагането на Регулация № 25 от 24 април т.г. международният въздушен трафик остава отворен.</w:t>
            </w:r>
          </w:p>
          <w:p w14:paraId="6D081294" w14:textId="6D13AFE2" w:rsidR="00395C57" w:rsidRPr="004D46A8" w:rsidRDefault="00395C57" w:rsidP="00780BA9">
            <w:pPr>
              <w:jc w:val="both"/>
              <w:rPr>
                <w:rFonts w:ascii="Cambria" w:hAnsi="Cambria"/>
              </w:rPr>
            </w:pPr>
            <w:r w:rsidRPr="004D46A8">
              <w:rPr>
                <w:rFonts w:ascii="Cambria" w:hAnsi="Cambria"/>
              </w:rPr>
              <w:t>Отново напомняме на всички краткосрочно пребиваващи български граждани в Индонезия и на тези с неофициален статут на пребиваване, ако има такива, да се възползват веднага от непрестанно намаляващия брой международни търговски полети от Индонезия за да се завърнат в България поради факта, че растящия брой потвърдени случаи на инфектирани с COVID-19 оказва неимоверен натиск върху системата на здравеопазване в страната.Вашите въпроси може да ни изпратите на  е-мейл на адрес: Embassy.Jakarta@mfa.bg, а при спешни случаи да ни се обадите на денонощния дежурен телефонен номер в българското посолство в Джакарта +62 812 96000 691.</w:t>
            </w:r>
            <w:r w:rsidRPr="004D46A8">
              <w:rPr>
                <w:rFonts w:ascii="Cambria" w:eastAsia="Times New Roman" w:hAnsi="Cambria"/>
                <w:color w:val="1C1E21"/>
              </w:rPr>
              <w:t xml:space="preserve"> </w:t>
            </w:r>
          </w:p>
        </w:tc>
      </w:tr>
      <w:tr w:rsidR="00395C57" w:rsidRPr="004D46A8" w14:paraId="7D33EC7C" w14:textId="412026B4" w:rsidTr="00AB399D">
        <w:trPr>
          <w:trHeight w:val="525"/>
        </w:trPr>
        <w:tc>
          <w:tcPr>
            <w:tcW w:w="3543" w:type="dxa"/>
            <w:gridSpan w:val="3"/>
            <w:tcBorders>
              <w:top w:val="single" w:sz="4" w:space="0" w:color="auto"/>
              <w:bottom w:val="single" w:sz="4" w:space="0" w:color="auto"/>
            </w:tcBorders>
            <w:shd w:val="clear" w:color="auto" w:fill="auto"/>
          </w:tcPr>
          <w:p w14:paraId="7858AEB9" w14:textId="32BDECDD"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09798E5A" w14:textId="7E3FA857" w:rsidR="00395C57" w:rsidRPr="004D46A8" w:rsidRDefault="0058294F" w:rsidP="00780BA9">
            <w:pPr>
              <w:spacing w:before="120" w:after="120"/>
              <w:jc w:val="both"/>
              <w:rPr>
                <w:rFonts w:ascii="Cambria" w:hAnsi="Cambria" w:cs="Times New Roman"/>
              </w:rPr>
            </w:pPr>
            <w:r w:rsidRPr="004D46A8">
              <w:rPr>
                <w:rFonts w:ascii="Cambria" w:hAnsi="Cambria" w:cs="Times New Roman"/>
              </w:rPr>
              <w:t>-</w:t>
            </w:r>
          </w:p>
        </w:tc>
      </w:tr>
      <w:tr w:rsidR="00395C57" w:rsidRPr="004D46A8" w14:paraId="5E1EA189" w14:textId="41CDB047" w:rsidTr="00AB399D">
        <w:trPr>
          <w:trHeight w:val="387"/>
        </w:trPr>
        <w:tc>
          <w:tcPr>
            <w:tcW w:w="3543" w:type="dxa"/>
            <w:gridSpan w:val="3"/>
            <w:tcBorders>
              <w:top w:val="single" w:sz="4" w:space="0" w:color="auto"/>
              <w:bottom w:val="single" w:sz="4" w:space="0" w:color="auto"/>
            </w:tcBorders>
            <w:shd w:val="clear" w:color="auto" w:fill="auto"/>
          </w:tcPr>
          <w:p w14:paraId="1875111F" w14:textId="4B1A6B9B"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34F38543" w14:textId="0257D2D3" w:rsidR="00395C57" w:rsidRPr="004D46A8" w:rsidRDefault="00395C57" w:rsidP="00780BA9">
            <w:pPr>
              <w:spacing w:before="120" w:after="120"/>
              <w:jc w:val="both"/>
              <w:rPr>
                <w:rFonts w:ascii="Cambria" w:hAnsi="Cambria"/>
              </w:rPr>
            </w:pPr>
            <w:r w:rsidRPr="004D46A8">
              <w:rPr>
                <w:rFonts w:ascii="Cambria" w:hAnsi="Cambria"/>
              </w:rPr>
              <w:t>-</w:t>
            </w:r>
          </w:p>
          <w:p w14:paraId="0AF06FF5" w14:textId="77777777" w:rsidR="00395C57" w:rsidRPr="004D46A8" w:rsidRDefault="00395C57" w:rsidP="00780BA9">
            <w:pPr>
              <w:spacing w:before="120" w:after="120"/>
              <w:jc w:val="both"/>
              <w:rPr>
                <w:rFonts w:ascii="Cambria" w:hAnsi="Cambria"/>
                <w:b/>
                <w:bCs/>
              </w:rPr>
            </w:pPr>
          </w:p>
        </w:tc>
      </w:tr>
      <w:tr w:rsidR="00395C57" w:rsidRPr="004D46A8" w14:paraId="55F8F75F" w14:textId="77777777" w:rsidTr="00EF6DFA">
        <w:trPr>
          <w:trHeight w:val="402"/>
        </w:trPr>
        <w:tc>
          <w:tcPr>
            <w:tcW w:w="11605" w:type="dxa"/>
            <w:gridSpan w:val="5"/>
            <w:tcBorders>
              <w:top w:val="single" w:sz="4" w:space="0" w:color="auto"/>
              <w:bottom w:val="single" w:sz="4" w:space="0" w:color="auto"/>
            </w:tcBorders>
            <w:shd w:val="clear" w:color="auto" w:fill="D9D9D9" w:themeFill="background1" w:themeFillShade="D9"/>
          </w:tcPr>
          <w:p w14:paraId="42BC89A3" w14:textId="463F2FD2"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Ирак (Багдад)</w:t>
            </w:r>
          </w:p>
        </w:tc>
      </w:tr>
      <w:tr w:rsidR="00395C57" w:rsidRPr="004D46A8" w14:paraId="1C316D0E" w14:textId="083F233C" w:rsidTr="00AB399D">
        <w:trPr>
          <w:trHeight w:val="195"/>
        </w:trPr>
        <w:tc>
          <w:tcPr>
            <w:tcW w:w="3543" w:type="dxa"/>
            <w:gridSpan w:val="3"/>
            <w:tcBorders>
              <w:top w:val="single" w:sz="4" w:space="0" w:color="auto"/>
              <w:bottom w:val="single" w:sz="4" w:space="0" w:color="auto"/>
            </w:tcBorders>
            <w:shd w:val="clear" w:color="auto" w:fill="auto"/>
          </w:tcPr>
          <w:p w14:paraId="19097DF2" w14:textId="0D5FD3E9"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79377502" w14:textId="51D10739" w:rsidR="00395C57" w:rsidRPr="004D46A8" w:rsidRDefault="00395C57" w:rsidP="00780BA9">
            <w:pPr>
              <w:spacing w:before="120" w:after="120"/>
              <w:jc w:val="both"/>
              <w:rPr>
                <w:rFonts w:ascii="Cambria" w:hAnsi="Cambria"/>
                <w:b/>
                <w:bCs/>
              </w:rPr>
            </w:pPr>
            <w:r w:rsidRPr="004D46A8">
              <w:rPr>
                <w:rFonts w:ascii="Cambria" w:hAnsi="Cambria"/>
              </w:rPr>
              <w:t>-</w:t>
            </w:r>
            <w:r w:rsidRPr="004D46A8">
              <w:rPr>
                <w:rFonts w:ascii="Cambria" w:hAnsi="Cambria"/>
                <w:b/>
                <w:bCs/>
              </w:rPr>
              <w:t xml:space="preserve"> </w:t>
            </w:r>
          </w:p>
        </w:tc>
      </w:tr>
      <w:tr w:rsidR="00395C57" w:rsidRPr="004D46A8" w14:paraId="452FBE97" w14:textId="77777777" w:rsidTr="00AB399D">
        <w:trPr>
          <w:trHeight w:val="360"/>
        </w:trPr>
        <w:tc>
          <w:tcPr>
            <w:tcW w:w="3543" w:type="dxa"/>
            <w:gridSpan w:val="3"/>
            <w:tcBorders>
              <w:top w:val="single" w:sz="4" w:space="0" w:color="auto"/>
              <w:bottom w:val="single" w:sz="4" w:space="0" w:color="auto"/>
            </w:tcBorders>
            <w:shd w:val="clear" w:color="auto" w:fill="auto"/>
          </w:tcPr>
          <w:p w14:paraId="093D7B2E" w14:textId="5EF7D94E"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0C4EF69E" w14:textId="5BF4E42A" w:rsidR="00395C57" w:rsidRPr="004D46A8" w:rsidRDefault="00395C57" w:rsidP="00780BA9">
            <w:pPr>
              <w:jc w:val="both"/>
              <w:rPr>
                <w:rFonts w:ascii="Cambria" w:hAnsi="Cambria"/>
              </w:rPr>
            </w:pPr>
            <w:r w:rsidRPr="004D46A8">
              <w:rPr>
                <w:rFonts w:ascii="Cambria" w:hAnsi="Cambria"/>
              </w:rPr>
              <w:t xml:space="preserve">Забранен е сухопътният транспорт между провинциите. Към настоящия момент полицейски час са въвели всички 18 провинции.  </w:t>
            </w:r>
          </w:p>
          <w:p w14:paraId="4C57C312" w14:textId="77777777" w:rsidR="00395C57" w:rsidRPr="004D46A8" w:rsidRDefault="00395C57" w:rsidP="00780BA9">
            <w:pPr>
              <w:jc w:val="both"/>
              <w:rPr>
                <w:rFonts w:ascii="Cambria" w:hAnsi="Cambria"/>
              </w:rPr>
            </w:pPr>
            <w:r w:rsidRPr="004D46A8">
              <w:rPr>
                <w:rFonts w:ascii="Cambria" w:hAnsi="Cambria"/>
              </w:rPr>
              <w:t>Удължена е забраната за влизане на товарни транспортни средства от Иран и Кувейт, като в настоящия момент работят единствено ГКПП Хаджи Омаран и Перуазкхан между Регион Кюрдистан и Иран.</w:t>
            </w:r>
          </w:p>
          <w:p w14:paraId="5DE361CE" w14:textId="77777777" w:rsidR="00395C57" w:rsidRPr="004D46A8" w:rsidRDefault="00395C57" w:rsidP="00780BA9">
            <w:pPr>
              <w:jc w:val="both"/>
              <w:rPr>
                <w:rFonts w:ascii="Cambria" w:hAnsi="Cambria"/>
              </w:rPr>
            </w:pPr>
            <w:r w:rsidRPr="004D46A8">
              <w:rPr>
                <w:rFonts w:ascii="Cambria" w:hAnsi="Cambria"/>
              </w:rPr>
              <w:t xml:space="preserve">Отделно от това Йордания, Турция и Саудитска Арабия са наложили свои забрани спрямо транспортни средства от/за Ирак, които продължават да важат. </w:t>
            </w:r>
          </w:p>
          <w:p w14:paraId="16AB502E" w14:textId="32964820" w:rsidR="00395C57" w:rsidRPr="004D46A8" w:rsidRDefault="002A1DB9" w:rsidP="00780BA9">
            <w:pPr>
              <w:jc w:val="both"/>
              <w:rPr>
                <w:rFonts w:ascii="Cambria" w:eastAsia="Times New Roman" w:hAnsi="Cambria" w:cs="Times New Roman"/>
                <w:color w:val="000000"/>
                <w:lang w:eastAsia="bg-BG"/>
              </w:rPr>
            </w:pPr>
            <w:r w:rsidRPr="004D46A8">
              <w:rPr>
                <w:rFonts w:ascii="Cambria" w:hAnsi="Cambria"/>
                <w:bCs/>
                <w:lang w:bidi="ar-IQ"/>
              </w:rPr>
              <w:t>Гражданската авиационна администрация обяви, че удължава забраната за извършване на комерсиални полети от/до Ирак до 31.05.2020 г. Изключения ще бъдат правени за карго полети, за хуманитарни и медицински доставки, както и за полети, организирани от Международния червен кръст. Междувременно в министерството на транспорта на Ирак е в ход планиране на възстановяване на полетите на националния превозвач „Иракски авиолинии“ до/от дестинации с овладяна епидемия или с ниско ниво на заболеваемост от Коронавируса.</w:t>
            </w:r>
          </w:p>
        </w:tc>
      </w:tr>
      <w:tr w:rsidR="00395C57" w:rsidRPr="004D46A8" w14:paraId="2B4CECCC" w14:textId="77777777" w:rsidTr="00AB399D">
        <w:trPr>
          <w:trHeight w:val="253"/>
        </w:trPr>
        <w:tc>
          <w:tcPr>
            <w:tcW w:w="3543" w:type="dxa"/>
            <w:gridSpan w:val="3"/>
            <w:tcBorders>
              <w:top w:val="single" w:sz="4" w:space="0" w:color="auto"/>
              <w:bottom w:val="single" w:sz="4" w:space="0" w:color="auto"/>
            </w:tcBorders>
            <w:shd w:val="clear" w:color="auto" w:fill="auto"/>
          </w:tcPr>
          <w:p w14:paraId="51E7E1F3" w14:textId="3164E504"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47D40191" w14:textId="68FAADC1"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hAnsi="Cambria"/>
              </w:rPr>
              <w:t>Не са налични алтернативни маршрути за завръщане</w:t>
            </w:r>
            <w:r w:rsidRPr="004D46A8">
              <w:rPr>
                <w:rFonts w:ascii="Cambria" w:hAnsi="Cambria"/>
                <w:bCs/>
              </w:rPr>
              <w:t>.</w:t>
            </w:r>
          </w:p>
        </w:tc>
      </w:tr>
      <w:tr w:rsidR="00395C57" w:rsidRPr="004D46A8" w14:paraId="4F82051A" w14:textId="77777777" w:rsidTr="00AB399D">
        <w:trPr>
          <w:trHeight w:val="300"/>
        </w:trPr>
        <w:tc>
          <w:tcPr>
            <w:tcW w:w="3543" w:type="dxa"/>
            <w:gridSpan w:val="3"/>
            <w:tcBorders>
              <w:top w:val="single" w:sz="4" w:space="0" w:color="auto"/>
              <w:bottom w:val="single" w:sz="4" w:space="0" w:color="auto"/>
            </w:tcBorders>
            <w:shd w:val="clear" w:color="auto" w:fill="auto"/>
          </w:tcPr>
          <w:p w14:paraId="3B615668" w14:textId="2F0EC15A"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5E9AD428" w14:textId="09474F92" w:rsidR="00310E66" w:rsidRPr="004D46A8" w:rsidRDefault="00310E66" w:rsidP="00310E66">
            <w:pPr>
              <w:spacing w:before="120"/>
              <w:jc w:val="both"/>
              <w:rPr>
                <w:rFonts w:ascii="Cambria" w:hAnsi="Cambria"/>
                <w:bCs/>
                <w:lang w:bidi="ar-IQ"/>
              </w:rPr>
            </w:pPr>
            <w:r w:rsidRPr="004D46A8">
              <w:rPr>
                <w:rFonts w:ascii="Cambria" w:hAnsi="Cambria"/>
                <w:bCs/>
                <w:lang w:bidi="ar-IQ"/>
              </w:rPr>
              <w:t>Удължен е наложения целодневен полицейски час и карантинни и рестриктивни противоепидемични мерки в национален план до 06.06.2020 г. включително.</w:t>
            </w:r>
          </w:p>
          <w:p w14:paraId="455B7A64" w14:textId="77777777" w:rsidR="00310E66" w:rsidRPr="004D46A8" w:rsidRDefault="00310E66" w:rsidP="00310E66">
            <w:pPr>
              <w:jc w:val="both"/>
              <w:rPr>
                <w:rFonts w:ascii="Cambria" w:hAnsi="Cambria"/>
                <w:bCs/>
                <w:lang w:bidi="ar-IQ"/>
              </w:rPr>
            </w:pPr>
          </w:p>
          <w:p w14:paraId="203C9738" w14:textId="25799BD1" w:rsidR="00310E66" w:rsidRPr="004D46A8" w:rsidRDefault="00310E66" w:rsidP="00310E66">
            <w:pPr>
              <w:jc w:val="both"/>
              <w:rPr>
                <w:rFonts w:ascii="Cambria" w:hAnsi="Cambria"/>
              </w:rPr>
            </w:pPr>
            <w:r w:rsidRPr="004D46A8">
              <w:rPr>
                <w:rFonts w:ascii="Cambria" w:hAnsi="Cambria"/>
                <w:bCs/>
                <w:lang w:bidi="ar-IQ"/>
              </w:rPr>
              <w:t>В същия срок се удължава затварянето на всички сухопътни ГКПП и международни летища за пътнически превози, с изключение на специални полети за репатриране на чужденци и ротация на дипломатически персонал и такъв на чуждестранните частни компании, опериращи на територията на страната. Междувременно са преустановени евакуационните полети от чужбина за иракски граждани, желаещи да се завърнат в Ирак. Последното се налага поради необходимост за оборудване на необходимия брой помещения за карантиниране на пристигащите.</w:t>
            </w:r>
          </w:p>
        </w:tc>
      </w:tr>
      <w:tr w:rsidR="00395C57" w:rsidRPr="004D46A8" w14:paraId="7FB753E7" w14:textId="77777777" w:rsidTr="00AB399D">
        <w:trPr>
          <w:trHeight w:val="390"/>
        </w:trPr>
        <w:tc>
          <w:tcPr>
            <w:tcW w:w="3543" w:type="dxa"/>
            <w:gridSpan w:val="3"/>
            <w:tcBorders>
              <w:top w:val="single" w:sz="4" w:space="0" w:color="auto"/>
              <w:bottom w:val="single" w:sz="4" w:space="0" w:color="auto"/>
            </w:tcBorders>
            <w:shd w:val="clear" w:color="auto" w:fill="auto"/>
          </w:tcPr>
          <w:p w14:paraId="6818376F" w14:textId="1ACC72ED"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04139E94" w14:textId="235C0987" w:rsidR="00395C57" w:rsidRPr="004D46A8" w:rsidRDefault="00395C57" w:rsidP="00780BA9">
            <w:pPr>
              <w:spacing w:before="120" w:after="120"/>
              <w:jc w:val="both"/>
              <w:rPr>
                <w:rFonts w:ascii="Cambria" w:hAnsi="Cambria"/>
                <w:b/>
                <w:bCs/>
              </w:rPr>
            </w:pPr>
            <w:r w:rsidRPr="004D46A8">
              <w:rPr>
                <w:rFonts w:ascii="Cambria" w:hAnsi="Cambria" w:cs="Calibri"/>
                <w:color w:val="000000"/>
              </w:rPr>
              <w:t>Търговският</w:t>
            </w:r>
            <w:r w:rsidRPr="004D46A8">
              <w:rPr>
                <w:rFonts w:ascii="Cambria" w:hAnsi="Cambria"/>
                <w:color w:val="000000"/>
              </w:rPr>
              <w:t xml:space="preserve"> </w:t>
            </w:r>
            <w:r w:rsidRPr="004D46A8">
              <w:rPr>
                <w:rFonts w:ascii="Cambria" w:hAnsi="Cambria" w:cs="Calibri"/>
                <w:color w:val="000000"/>
              </w:rPr>
              <w:t>стокооборот</w:t>
            </w:r>
            <w:r w:rsidRPr="004D46A8">
              <w:rPr>
                <w:rFonts w:ascii="Cambria" w:hAnsi="Cambria"/>
                <w:color w:val="000000"/>
              </w:rPr>
              <w:t xml:space="preserve"> </w:t>
            </w:r>
            <w:r w:rsidRPr="004D46A8">
              <w:rPr>
                <w:rFonts w:ascii="Cambria" w:hAnsi="Cambria" w:cs="Calibri"/>
                <w:color w:val="000000"/>
              </w:rPr>
              <w:t>с</w:t>
            </w:r>
            <w:r w:rsidRPr="004D46A8">
              <w:rPr>
                <w:rFonts w:ascii="Cambria" w:hAnsi="Cambria"/>
                <w:color w:val="000000"/>
              </w:rPr>
              <w:t xml:space="preserve"> </w:t>
            </w:r>
            <w:r w:rsidRPr="004D46A8">
              <w:rPr>
                <w:rFonts w:ascii="Cambria" w:hAnsi="Cambria" w:cs="Calibri"/>
                <w:color w:val="000000"/>
              </w:rPr>
              <w:t>Турция</w:t>
            </w:r>
            <w:r w:rsidRPr="004D46A8">
              <w:rPr>
                <w:rFonts w:ascii="Cambria" w:hAnsi="Cambria"/>
                <w:color w:val="000000"/>
              </w:rPr>
              <w:t xml:space="preserve">, </w:t>
            </w:r>
            <w:r w:rsidRPr="004D46A8">
              <w:rPr>
                <w:rFonts w:ascii="Cambria" w:hAnsi="Cambria" w:cs="Calibri"/>
                <w:color w:val="000000"/>
              </w:rPr>
              <w:t>Иран</w:t>
            </w:r>
            <w:r w:rsidRPr="004D46A8">
              <w:rPr>
                <w:rFonts w:ascii="Cambria" w:hAnsi="Cambria"/>
                <w:color w:val="000000"/>
              </w:rPr>
              <w:t xml:space="preserve"> </w:t>
            </w:r>
            <w:r w:rsidRPr="004D46A8">
              <w:rPr>
                <w:rFonts w:ascii="Cambria" w:hAnsi="Cambria" w:cs="Calibri"/>
                <w:color w:val="000000"/>
              </w:rPr>
              <w:t>и</w:t>
            </w:r>
            <w:r w:rsidRPr="004D46A8">
              <w:rPr>
                <w:rFonts w:ascii="Cambria" w:hAnsi="Cambria"/>
                <w:color w:val="000000"/>
              </w:rPr>
              <w:t xml:space="preserve"> </w:t>
            </w:r>
            <w:r w:rsidRPr="004D46A8">
              <w:rPr>
                <w:rFonts w:ascii="Cambria" w:hAnsi="Cambria" w:cs="Calibri"/>
                <w:color w:val="000000"/>
              </w:rPr>
              <w:t>Йордания</w:t>
            </w:r>
            <w:r w:rsidRPr="004D46A8">
              <w:rPr>
                <w:rFonts w:ascii="Cambria" w:hAnsi="Cambria"/>
                <w:color w:val="000000"/>
              </w:rPr>
              <w:t xml:space="preserve"> </w:t>
            </w:r>
            <w:r w:rsidRPr="004D46A8">
              <w:rPr>
                <w:rFonts w:ascii="Cambria" w:hAnsi="Cambria" w:cs="Calibri"/>
                <w:color w:val="000000"/>
              </w:rPr>
              <w:t>е</w:t>
            </w:r>
            <w:r w:rsidRPr="004D46A8">
              <w:rPr>
                <w:rFonts w:ascii="Cambria" w:hAnsi="Cambria"/>
                <w:color w:val="000000"/>
              </w:rPr>
              <w:t xml:space="preserve"> </w:t>
            </w:r>
            <w:r w:rsidRPr="004D46A8">
              <w:rPr>
                <w:rFonts w:ascii="Cambria" w:hAnsi="Cambria" w:cs="Calibri"/>
                <w:color w:val="000000"/>
              </w:rPr>
              <w:t>прекратен</w:t>
            </w:r>
            <w:r w:rsidRPr="004D46A8">
              <w:rPr>
                <w:rFonts w:ascii="Cambria" w:hAnsi="Cambria"/>
                <w:color w:val="000000"/>
              </w:rPr>
              <w:t xml:space="preserve"> </w:t>
            </w:r>
            <w:r w:rsidRPr="004D46A8">
              <w:rPr>
                <w:rFonts w:ascii="Cambria" w:hAnsi="Cambria" w:cs="Calibri"/>
                <w:color w:val="000000"/>
              </w:rPr>
              <w:t>поради</w:t>
            </w:r>
            <w:r w:rsidRPr="004D46A8">
              <w:rPr>
                <w:rFonts w:ascii="Cambria" w:hAnsi="Cambria"/>
                <w:color w:val="000000"/>
              </w:rPr>
              <w:t xml:space="preserve"> </w:t>
            </w:r>
            <w:r w:rsidRPr="004D46A8">
              <w:rPr>
                <w:rFonts w:ascii="Cambria" w:hAnsi="Cambria" w:cs="Calibri"/>
                <w:color w:val="000000"/>
              </w:rPr>
              <w:t>затварянето</w:t>
            </w:r>
            <w:r w:rsidRPr="004D46A8">
              <w:rPr>
                <w:rFonts w:ascii="Cambria" w:hAnsi="Cambria"/>
                <w:color w:val="000000"/>
              </w:rPr>
              <w:t xml:space="preserve"> </w:t>
            </w:r>
            <w:r w:rsidRPr="004D46A8">
              <w:rPr>
                <w:rFonts w:ascii="Cambria" w:hAnsi="Cambria" w:cs="Calibri"/>
                <w:color w:val="000000"/>
              </w:rPr>
              <w:t>на</w:t>
            </w:r>
            <w:r w:rsidRPr="004D46A8">
              <w:rPr>
                <w:rFonts w:ascii="Cambria" w:hAnsi="Cambria"/>
                <w:color w:val="000000"/>
              </w:rPr>
              <w:t xml:space="preserve"> </w:t>
            </w:r>
            <w:r w:rsidRPr="004D46A8">
              <w:rPr>
                <w:rFonts w:ascii="Cambria" w:hAnsi="Cambria" w:cs="Calibri"/>
                <w:color w:val="000000"/>
              </w:rPr>
              <w:t>ГКПП</w:t>
            </w:r>
            <w:r w:rsidRPr="004D46A8">
              <w:rPr>
                <w:rFonts w:ascii="Cambria" w:hAnsi="Cambria"/>
                <w:color w:val="000000"/>
              </w:rPr>
              <w:t xml:space="preserve">. </w:t>
            </w:r>
            <w:r w:rsidRPr="004D46A8">
              <w:rPr>
                <w:rFonts w:ascii="Cambria" w:hAnsi="Cambria" w:cs="Calibri"/>
                <w:color w:val="000000"/>
              </w:rPr>
              <w:t>Пристанищните</w:t>
            </w:r>
            <w:r w:rsidRPr="004D46A8">
              <w:rPr>
                <w:rFonts w:ascii="Cambria" w:hAnsi="Cambria"/>
                <w:color w:val="000000"/>
              </w:rPr>
              <w:t xml:space="preserve"> </w:t>
            </w:r>
            <w:r w:rsidRPr="004D46A8">
              <w:rPr>
                <w:rFonts w:ascii="Cambria" w:hAnsi="Cambria" w:cs="Calibri"/>
                <w:color w:val="000000"/>
              </w:rPr>
              <w:t>терминали</w:t>
            </w:r>
            <w:r w:rsidRPr="004D46A8">
              <w:rPr>
                <w:rFonts w:ascii="Cambria" w:hAnsi="Cambria"/>
                <w:color w:val="000000"/>
              </w:rPr>
              <w:t xml:space="preserve"> </w:t>
            </w:r>
            <w:r w:rsidRPr="004D46A8">
              <w:rPr>
                <w:rFonts w:ascii="Cambria" w:hAnsi="Cambria" w:cs="Calibri"/>
                <w:color w:val="000000"/>
              </w:rPr>
              <w:t>Ум</w:t>
            </w:r>
            <w:r w:rsidRPr="004D46A8">
              <w:rPr>
                <w:rFonts w:ascii="Cambria" w:hAnsi="Cambria"/>
                <w:color w:val="000000"/>
              </w:rPr>
              <w:t xml:space="preserve"> </w:t>
            </w:r>
            <w:r w:rsidRPr="004D46A8">
              <w:rPr>
                <w:rFonts w:ascii="Cambria" w:hAnsi="Cambria" w:cs="Calibri"/>
                <w:color w:val="000000"/>
              </w:rPr>
              <w:t>Каср</w:t>
            </w:r>
            <w:r w:rsidRPr="004D46A8">
              <w:rPr>
                <w:rFonts w:ascii="Cambria" w:hAnsi="Cambria"/>
                <w:color w:val="000000"/>
              </w:rPr>
              <w:t xml:space="preserve"> </w:t>
            </w:r>
            <w:r w:rsidRPr="004D46A8">
              <w:rPr>
                <w:rFonts w:ascii="Cambria" w:hAnsi="Cambria" w:cs="Calibri"/>
                <w:color w:val="000000"/>
              </w:rPr>
              <w:t>и</w:t>
            </w:r>
            <w:r w:rsidRPr="004D46A8">
              <w:rPr>
                <w:rFonts w:ascii="Cambria" w:hAnsi="Cambria"/>
                <w:color w:val="000000"/>
              </w:rPr>
              <w:t xml:space="preserve"> </w:t>
            </w:r>
            <w:r w:rsidRPr="004D46A8">
              <w:rPr>
                <w:rFonts w:ascii="Cambria" w:hAnsi="Cambria" w:cs="Calibri"/>
                <w:color w:val="000000"/>
              </w:rPr>
              <w:t>Фао</w:t>
            </w:r>
            <w:r w:rsidRPr="004D46A8">
              <w:rPr>
                <w:rFonts w:ascii="Cambria" w:hAnsi="Cambria"/>
                <w:color w:val="000000"/>
              </w:rPr>
              <w:t xml:space="preserve"> </w:t>
            </w:r>
            <w:r w:rsidRPr="004D46A8">
              <w:rPr>
                <w:rFonts w:ascii="Cambria" w:hAnsi="Cambria" w:cs="Calibri"/>
                <w:color w:val="000000"/>
              </w:rPr>
              <w:t>функционират</w:t>
            </w:r>
            <w:r w:rsidRPr="004D46A8">
              <w:rPr>
                <w:rFonts w:ascii="Cambria" w:hAnsi="Cambria"/>
                <w:color w:val="000000"/>
              </w:rPr>
              <w:t xml:space="preserve"> </w:t>
            </w:r>
            <w:r w:rsidRPr="004D46A8">
              <w:rPr>
                <w:rFonts w:ascii="Cambria" w:hAnsi="Cambria" w:cs="Calibri"/>
                <w:color w:val="000000"/>
              </w:rPr>
              <w:t>при</w:t>
            </w:r>
            <w:r w:rsidRPr="004D46A8">
              <w:rPr>
                <w:rFonts w:ascii="Cambria" w:hAnsi="Cambria"/>
                <w:color w:val="000000"/>
              </w:rPr>
              <w:t xml:space="preserve"> </w:t>
            </w:r>
            <w:r w:rsidRPr="004D46A8">
              <w:rPr>
                <w:rFonts w:ascii="Cambria" w:hAnsi="Cambria" w:cs="Calibri"/>
                <w:color w:val="000000"/>
              </w:rPr>
              <w:t>строги</w:t>
            </w:r>
            <w:r w:rsidRPr="004D46A8">
              <w:rPr>
                <w:rFonts w:ascii="Cambria" w:hAnsi="Cambria"/>
                <w:color w:val="000000"/>
              </w:rPr>
              <w:t xml:space="preserve"> </w:t>
            </w:r>
            <w:r w:rsidRPr="004D46A8">
              <w:rPr>
                <w:rFonts w:ascii="Cambria" w:hAnsi="Cambria" w:cs="Calibri"/>
                <w:color w:val="000000"/>
              </w:rPr>
              <w:t>санитарни</w:t>
            </w:r>
            <w:r w:rsidRPr="004D46A8">
              <w:rPr>
                <w:rFonts w:ascii="Cambria" w:hAnsi="Cambria"/>
                <w:color w:val="000000"/>
              </w:rPr>
              <w:t xml:space="preserve"> </w:t>
            </w:r>
            <w:r w:rsidRPr="004D46A8">
              <w:rPr>
                <w:rFonts w:ascii="Cambria" w:hAnsi="Cambria" w:cs="Calibri"/>
                <w:color w:val="000000"/>
              </w:rPr>
              <w:t>мерки</w:t>
            </w:r>
            <w:r w:rsidRPr="004D46A8">
              <w:rPr>
                <w:rFonts w:ascii="Cambria" w:hAnsi="Cambria"/>
                <w:color w:val="000000"/>
              </w:rPr>
              <w:t xml:space="preserve"> </w:t>
            </w:r>
            <w:r w:rsidRPr="004D46A8">
              <w:rPr>
                <w:rFonts w:ascii="Cambria" w:hAnsi="Cambria" w:cs="Calibri"/>
                <w:color w:val="000000"/>
              </w:rPr>
              <w:t>и</w:t>
            </w:r>
            <w:r w:rsidRPr="004D46A8">
              <w:rPr>
                <w:rFonts w:ascii="Cambria" w:hAnsi="Cambria"/>
                <w:color w:val="000000"/>
              </w:rPr>
              <w:t xml:space="preserve"> </w:t>
            </w:r>
            <w:r w:rsidRPr="004D46A8">
              <w:rPr>
                <w:rFonts w:ascii="Cambria" w:hAnsi="Cambria" w:cs="Calibri"/>
                <w:color w:val="000000"/>
              </w:rPr>
              <w:t>предоставяне</w:t>
            </w:r>
            <w:r w:rsidRPr="004D46A8">
              <w:rPr>
                <w:rFonts w:ascii="Cambria" w:hAnsi="Cambria"/>
                <w:color w:val="000000"/>
              </w:rPr>
              <w:t xml:space="preserve"> </w:t>
            </w:r>
            <w:r w:rsidRPr="004D46A8">
              <w:rPr>
                <w:rFonts w:ascii="Cambria" w:hAnsi="Cambria" w:cs="Calibri"/>
                <w:color w:val="000000"/>
              </w:rPr>
              <w:t>на</w:t>
            </w:r>
            <w:r w:rsidRPr="004D46A8">
              <w:rPr>
                <w:rFonts w:ascii="Cambria" w:hAnsi="Cambria"/>
                <w:color w:val="000000"/>
              </w:rPr>
              <w:t xml:space="preserve"> </w:t>
            </w:r>
            <w:r w:rsidRPr="004D46A8">
              <w:rPr>
                <w:rFonts w:ascii="Cambria" w:hAnsi="Cambria" w:cs="Calibri"/>
                <w:color w:val="000000"/>
              </w:rPr>
              <w:t>медицински</w:t>
            </w:r>
            <w:r w:rsidRPr="004D46A8">
              <w:rPr>
                <w:rFonts w:ascii="Cambria" w:hAnsi="Cambria"/>
                <w:color w:val="000000"/>
              </w:rPr>
              <w:t xml:space="preserve"> </w:t>
            </w:r>
            <w:r w:rsidRPr="004D46A8">
              <w:rPr>
                <w:rFonts w:ascii="Cambria" w:hAnsi="Cambria" w:cs="Calibri"/>
                <w:color w:val="000000"/>
              </w:rPr>
              <w:t>сертификати</w:t>
            </w:r>
            <w:r w:rsidRPr="004D46A8">
              <w:rPr>
                <w:rFonts w:ascii="Cambria" w:hAnsi="Cambria"/>
                <w:color w:val="000000"/>
              </w:rPr>
              <w:t xml:space="preserve"> </w:t>
            </w:r>
            <w:r w:rsidRPr="004D46A8">
              <w:rPr>
                <w:rFonts w:ascii="Cambria" w:hAnsi="Cambria" w:cs="Calibri"/>
                <w:color w:val="000000"/>
              </w:rPr>
              <w:t>за</w:t>
            </w:r>
            <w:r w:rsidRPr="004D46A8">
              <w:rPr>
                <w:rFonts w:ascii="Cambria" w:hAnsi="Cambria"/>
                <w:color w:val="000000"/>
              </w:rPr>
              <w:t xml:space="preserve"> </w:t>
            </w:r>
            <w:r w:rsidRPr="004D46A8">
              <w:rPr>
                <w:rFonts w:ascii="Cambria" w:hAnsi="Cambria" w:cs="Calibri"/>
                <w:color w:val="000000"/>
              </w:rPr>
              <w:t>корабните</w:t>
            </w:r>
            <w:r w:rsidRPr="004D46A8">
              <w:rPr>
                <w:rFonts w:ascii="Cambria" w:hAnsi="Cambria"/>
                <w:color w:val="000000"/>
              </w:rPr>
              <w:t xml:space="preserve"> </w:t>
            </w:r>
            <w:r w:rsidRPr="004D46A8">
              <w:rPr>
                <w:rFonts w:ascii="Cambria" w:hAnsi="Cambria" w:cs="Calibri"/>
                <w:color w:val="000000"/>
              </w:rPr>
              <w:t>екипажи</w:t>
            </w:r>
            <w:r w:rsidRPr="004D46A8">
              <w:rPr>
                <w:rFonts w:ascii="Cambria" w:hAnsi="Cambria"/>
                <w:color w:val="000000"/>
              </w:rPr>
              <w:t xml:space="preserve">. </w:t>
            </w:r>
            <w:r w:rsidRPr="004D46A8">
              <w:rPr>
                <w:rFonts w:ascii="Cambria" w:hAnsi="Cambria" w:cs="Calibri"/>
                <w:color w:val="000000"/>
              </w:rPr>
              <w:t>Въведена</w:t>
            </w:r>
            <w:r w:rsidRPr="004D46A8">
              <w:rPr>
                <w:rFonts w:ascii="Cambria" w:hAnsi="Cambria"/>
                <w:color w:val="000000"/>
              </w:rPr>
              <w:t xml:space="preserve"> </w:t>
            </w:r>
            <w:r w:rsidRPr="004D46A8">
              <w:rPr>
                <w:rFonts w:ascii="Cambria" w:hAnsi="Cambria" w:cs="Calibri"/>
                <w:color w:val="000000"/>
              </w:rPr>
              <w:t>е</w:t>
            </w:r>
            <w:r w:rsidRPr="004D46A8">
              <w:rPr>
                <w:rFonts w:ascii="Cambria" w:hAnsi="Cambria"/>
                <w:color w:val="000000"/>
              </w:rPr>
              <w:t xml:space="preserve"> </w:t>
            </w:r>
            <w:r w:rsidRPr="004D46A8">
              <w:rPr>
                <w:rFonts w:ascii="Cambria" w:hAnsi="Cambria" w:cs="Calibri"/>
                <w:color w:val="000000"/>
              </w:rPr>
              <w:t>забрана</w:t>
            </w:r>
            <w:r w:rsidRPr="004D46A8">
              <w:rPr>
                <w:rFonts w:ascii="Cambria" w:hAnsi="Cambria"/>
                <w:color w:val="000000"/>
              </w:rPr>
              <w:t xml:space="preserve"> </w:t>
            </w:r>
            <w:r w:rsidRPr="004D46A8">
              <w:rPr>
                <w:rFonts w:ascii="Cambria" w:hAnsi="Cambria" w:cs="Calibri"/>
                <w:color w:val="000000"/>
              </w:rPr>
              <w:t>за</w:t>
            </w:r>
            <w:r w:rsidRPr="004D46A8">
              <w:rPr>
                <w:rFonts w:ascii="Cambria" w:hAnsi="Cambria"/>
                <w:color w:val="000000"/>
              </w:rPr>
              <w:t xml:space="preserve"> </w:t>
            </w:r>
            <w:r w:rsidRPr="004D46A8">
              <w:rPr>
                <w:rFonts w:ascii="Cambria" w:hAnsi="Cambria" w:cs="Calibri"/>
                <w:color w:val="000000"/>
              </w:rPr>
              <w:t>износ</w:t>
            </w:r>
            <w:r w:rsidRPr="004D46A8">
              <w:rPr>
                <w:rFonts w:ascii="Cambria" w:hAnsi="Cambria"/>
                <w:color w:val="000000"/>
              </w:rPr>
              <w:t xml:space="preserve"> </w:t>
            </w:r>
            <w:r w:rsidRPr="004D46A8">
              <w:rPr>
                <w:rFonts w:ascii="Cambria" w:hAnsi="Cambria" w:cs="Calibri"/>
                <w:color w:val="000000"/>
              </w:rPr>
              <w:t>на</w:t>
            </w:r>
            <w:r w:rsidRPr="004D46A8">
              <w:rPr>
                <w:rFonts w:ascii="Cambria" w:hAnsi="Cambria"/>
                <w:color w:val="000000"/>
              </w:rPr>
              <w:t xml:space="preserve"> </w:t>
            </w:r>
            <w:r w:rsidRPr="004D46A8">
              <w:rPr>
                <w:rFonts w:ascii="Cambria" w:hAnsi="Cambria" w:cs="Calibri"/>
                <w:color w:val="000000"/>
              </w:rPr>
              <w:t>медицински</w:t>
            </w:r>
            <w:r w:rsidRPr="004D46A8">
              <w:rPr>
                <w:rFonts w:ascii="Cambria" w:hAnsi="Cambria"/>
                <w:color w:val="000000"/>
              </w:rPr>
              <w:t xml:space="preserve"> </w:t>
            </w:r>
            <w:r w:rsidRPr="004D46A8">
              <w:rPr>
                <w:rFonts w:ascii="Cambria" w:hAnsi="Cambria" w:cs="Calibri"/>
                <w:color w:val="000000"/>
              </w:rPr>
              <w:t>стоки</w:t>
            </w:r>
            <w:r w:rsidRPr="004D46A8">
              <w:rPr>
                <w:rFonts w:ascii="Cambria" w:hAnsi="Cambria"/>
                <w:color w:val="000000"/>
              </w:rPr>
              <w:t xml:space="preserve"> </w:t>
            </w:r>
            <w:r w:rsidRPr="004D46A8">
              <w:rPr>
                <w:rFonts w:ascii="Cambria" w:hAnsi="Cambria" w:cs="Calibri"/>
                <w:color w:val="000000"/>
              </w:rPr>
              <w:t>и</w:t>
            </w:r>
            <w:r w:rsidRPr="004D46A8">
              <w:rPr>
                <w:rFonts w:ascii="Cambria" w:hAnsi="Cambria"/>
                <w:color w:val="000000"/>
              </w:rPr>
              <w:t xml:space="preserve"> </w:t>
            </w:r>
            <w:r w:rsidRPr="004D46A8">
              <w:rPr>
                <w:rFonts w:ascii="Cambria" w:hAnsi="Cambria" w:cs="Calibri"/>
                <w:color w:val="000000"/>
              </w:rPr>
              <w:t>медикаменти</w:t>
            </w:r>
            <w:r w:rsidRPr="004D46A8">
              <w:rPr>
                <w:rFonts w:ascii="Cambria" w:hAnsi="Cambria"/>
                <w:color w:val="000000"/>
              </w:rPr>
              <w:t xml:space="preserve">, </w:t>
            </w:r>
            <w:r w:rsidRPr="004D46A8">
              <w:rPr>
                <w:rFonts w:ascii="Cambria" w:hAnsi="Cambria" w:cs="Calibri"/>
                <w:color w:val="000000"/>
              </w:rPr>
              <w:t>свързани</w:t>
            </w:r>
            <w:r w:rsidRPr="004D46A8">
              <w:rPr>
                <w:rFonts w:ascii="Cambria" w:hAnsi="Cambria"/>
                <w:color w:val="000000"/>
              </w:rPr>
              <w:t xml:space="preserve"> </w:t>
            </w:r>
            <w:r w:rsidRPr="004D46A8">
              <w:rPr>
                <w:rFonts w:ascii="Cambria" w:hAnsi="Cambria" w:cs="Calibri"/>
                <w:color w:val="000000"/>
              </w:rPr>
              <w:t>с</w:t>
            </w:r>
            <w:r w:rsidRPr="004D46A8">
              <w:rPr>
                <w:rFonts w:ascii="Cambria" w:hAnsi="Cambria"/>
                <w:color w:val="000000"/>
              </w:rPr>
              <w:t xml:space="preserve"> </w:t>
            </w:r>
            <w:r w:rsidRPr="004D46A8">
              <w:rPr>
                <w:rFonts w:ascii="Cambria" w:hAnsi="Cambria" w:cs="Calibri"/>
                <w:color w:val="000000"/>
              </w:rPr>
              <w:t>борбата</w:t>
            </w:r>
            <w:r w:rsidRPr="004D46A8">
              <w:rPr>
                <w:rFonts w:ascii="Cambria" w:hAnsi="Cambria"/>
                <w:color w:val="000000"/>
              </w:rPr>
              <w:t xml:space="preserve"> </w:t>
            </w:r>
            <w:r w:rsidRPr="004D46A8">
              <w:rPr>
                <w:rFonts w:ascii="Cambria" w:hAnsi="Cambria" w:cs="Calibri"/>
                <w:color w:val="000000"/>
              </w:rPr>
              <w:t>срещу</w:t>
            </w:r>
            <w:r w:rsidRPr="004D46A8">
              <w:rPr>
                <w:rFonts w:ascii="Cambria" w:hAnsi="Cambria"/>
                <w:color w:val="000000"/>
              </w:rPr>
              <w:t xml:space="preserve"> </w:t>
            </w:r>
            <w:r w:rsidRPr="004D46A8">
              <w:rPr>
                <w:rFonts w:ascii="Cambria" w:hAnsi="Cambria" w:cs="Calibri"/>
                <w:color w:val="000000"/>
              </w:rPr>
              <w:t>коронавируса</w:t>
            </w:r>
            <w:r w:rsidRPr="004D46A8">
              <w:rPr>
                <w:rFonts w:ascii="Cambria" w:hAnsi="Cambria"/>
                <w:color w:val="000000"/>
              </w:rPr>
              <w:t>.</w:t>
            </w:r>
          </w:p>
        </w:tc>
      </w:tr>
      <w:tr w:rsidR="00395C57" w:rsidRPr="004D46A8" w14:paraId="74FF0574" w14:textId="77777777" w:rsidTr="00EF6DFA">
        <w:trPr>
          <w:trHeight w:val="542"/>
        </w:trPr>
        <w:tc>
          <w:tcPr>
            <w:tcW w:w="11605" w:type="dxa"/>
            <w:gridSpan w:val="5"/>
            <w:tcBorders>
              <w:top w:val="single" w:sz="4" w:space="0" w:color="auto"/>
            </w:tcBorders>
            <w:shd w:val="clear" w:color="auto" w:fill="D9D9D9" w:themeFill="background1" w:themeFillShade="D9"/>
          </w:tcPr>
          <w:p w14:paraId="7C26BBC9" w14:textId="7E249732" w:rsidR="00395C57" w:rsidRPr="004D46A8" w:rsidRDefault="00395C57" w:rsidP="00394717">
            <w:pPr>
              <w:spacing w:before="120" w:after="120"/>
              <w:jc w:val="center"/>
              <w:rPr>
                <w:rFonts w:ascii="Cambria" w:hAnsi="Cambria"/>
                <w:b/>
                <w:bCs/>
                <w:sz w:val="28"/>
                <w:szCs w:val="28"/>
              </w:rPr>
            </w:pPr>
            <w:r w:rsidRPr="004D46A8">
              <w:rPr>
                <w:rFonts w:ascii="Cambria" w:hAnsi="Cambria"/>
                <w:b/>
                <w:bCs/>
                <w:sz w:val="28"/>
                <w:szCs w:val="28"/>
              </w:rPr>
              <w:t>Йордания (Аман)</w:t>
            </w:r>
          </w:p>
        </w:tc>
      </w:tr>
      <w:tr w:rsidR="00395C57" w:rsidRPr="004D46A8" w14:paraId="649DD3C8" w14:textId="77777777" w:rsidTr="00AB399D">
        <w:trPr>
          <w:trHeight w:val="636"/>
        </w:trPr>
        <w:tc>
          <w:tcPr>
            <w:tcW w:w="3543" w:type="dxa"/>
            <w:gridSpan w:val="3"/>
          </w:tcPr>
          <w:p w14:paraId="152AE2A4"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60F82090"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Въведени са ограничителни мерки за влизане спрямо гражданите на:</w:t>
            </w:r>
          </w:p>
          <w:p w14:paraId="2A0616D8" w14:textId="77777777" w:rsidR="00395C57" w:rsidRPr="004D46A8" w:rsidRDefault="00395C57" w:rsidP="00780BA9">
            <w:pPr>
              <w:pStyle w:val="ListParagraph"/>
              <w:numPr>
                <w:ilvl w:val="0"/>
                <w:numId w:val="1"/>
              </w:numPr>
              <w:spacing w:before="120" w:after="120"/>
              <w:ind w:left="0" w:firstLine="0"/>
              <w:contextualSpacing w:val="0"/>
              <w:jc w:val="both"/>
              <w:rPr>
                <w:rFonts w:ascii="Cambria" w:hAnsi="Cambria" w:cs="Times New Roman"/>
              </w:rPr>
            </w:pPr>
            <w:r w:rsidRPr="004D46A8">
              <w:rPr>
                <w:rFonts w:ascii="Cambria" w:hAnsi="Cambria" w:cs="Times New Roman"/>
              </w:rPr>
              <w:t>група: Китай, Италия, Ю.Корея, Иран;</w:t>
            </w:r>
          </w:p>
          <w:p w14:paraId="46A730D7" w14:textId="77777777" w:rsidR="00395C57" w:rsidRPr="004D46A8" w:rsidRDefault="00395C57" w:rsidP="00780BA9">
            <w:pPr>
              <w:pStyle w:val="ListParagraph"/>
              <w:numPr>
                <w:ilvl w:val="0"/>
                <w:numId w:val="1"/>
              </w:numPr>
              <w:spacing w:before="120" w:after="120"/>
              <w:ind w:left="0" w:firstLine="0"/>
              <w:contextualSpacing w:val="0"/>
              <w:jc w:val="both"/>
              <w:rPr>
                <w:rFonts w:ascii="Cambria" w:hAnsi="Cambria" w:cs="Times New Roman"/>
              </w:rPr>
            </w:pPr>
            <w:r w:rsidRPr="004D46A8">
              <w:rPr>
                <w:rFonts w:ascii="Cambria" w:hAnsi="Cambria" w:cs="Times New Roman"/>
              </w:rPr>
              <w:t>група:Германия, Франция и Испания</w:t>
            </w:r>
          </w:p>
          <w:p w14:paraId="17096FD1" w14:textId="77777777" w:rsidR="00395C57" w:rsidRPr="004D46A8" w:rsidRDefault="00395C57" w:rsidP="00780BA9">
            <w:pPr>
              <w:pStyle w:val="ListParagraph"/>
              <w:numPr>
                <w:ilvl w:val="0"/>
                <w:numId w:val="1"/>
              </w:numPr>
              <w:spacing w:before="120" w:after="120"/>
              <w:ind w:left="0" w:firstLine="0"/>
              <w:contextualSpacing w:val="0"/>
              <w:jc w:val="both"/>
              <w:rPr>
                <w:rFonts w:ascii="Cambria" w:hAnsi="Cambria" w:cs="Times New Roman"/>
              </w:rPr>
            </w:pPr>
            <w:r w:rsidRPr="004D46A8">
              <w:rPr>
                <w:rFonts w:ascii="Cambria" w:hAnsi="Cambria" w:cs="Times New Roman"/>
              </w:rPr>
              <w:t>група: Сирия, Ливан,  Ирак и Египет</w:t>
            </w:r>
          </w:p>
          <w:p w14:paraId="29455A16" w14:textId="60392457" w:rsidR="00395C57" w:rsidRPr="004D46A8" w:rsidRDefault="00395C57" w:rsidP="00780BA9">
            <w:pPr>
              <w:spacing w:before="120" w:after="120"/>
              <w:jc w:val="both"/>
              <w:rPr>
                <w:rFonts w:ascii="Cambria" w:hAnsi="Cambria"/>
              </w:rPr>
            </w:pPr>
            <w:r w:rsidRPr="004D46A8">
              <w:rPr>
                <w:rFonts w:ascii="Cambria" w:hAnsi="Cambria" w:cs="Times New Roman"/>
              </w:rPr>
              <w:t xml:space="preserve">Не се изключва и разширяването и към други държави! </w:t>
            </w:r>
          </w:p>
        </w:tc>
      </w:tr>
      <w:tr w:rsidR="00395C57" w:rsidRPr="004D46A8" w14:paraId="4C56EFCF" w14:textId="77777777" w:rsidTr="00AB399D">
        <w:trPr>
          <w:trHeight w:val="871"/>
        </w:trPr>
        <w:tc>
          <w:tcPr>
            <w:tcW w:w="3543" w:type="dxa"/>
            <w:gridSpan w:val="3"/>
          </w:tcPr>
          <w:p w14:paraId="15D29F0A"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B340443"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Всички ГКПП са затворени. Допускат се  изключения за официални лица и дипломати.</w:t>
            </w:r>
          </w:p>
          <w:p w14:paraId="65942BF8"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Властите съобщиха, че няма да допускат фериботи да акостират на пристанище Акаба.</w:t>
            </w:r>
          </w:p>
          <w:p w14:paraId="4C2BEE04" w14:textId="4EBD4482" w:rsidR="00395C57" w:rsidRPr="004D46A8" w:rsidRDefault="00395C57" w:rsidP="00780BA9">
            <w:pPr>
              <w:spacing w:before="120" w:after="120"/>
              <w:jc w:val="both"/>
              <w:rPr>
                <w:rFonts w:ascii="Cambria" w:hAnsi="Cambria"/>
              </w:rPr>
            </w:pPr>
            <w:r w:rsidRPr="004D46A8">
              <w:rPr>
                <w:rFonts w:ascii="Cambria" w:hAnsi="Cambria" w:cs="Times New Roman"/>
              </w:rPr>
              <w:t>Транспортният трафик (карго) със Сирия не е преустановен.</w:t>
            </w:r>
          </w:p>
        </w:tc>
      </w:tr>
      <w:tr w:rsidR="00395C57" w:rsidRPr="004D46A8" w14:paraId="25E2A3B5" w14:textId="77777777" w:rsidTr="00AB399D">
        <w:trPr>
          <w:trHeight w:val="922"/>
        </w:trPr>
        <w:tc>
          <w:tcPr>
            <w:tcW w:w="3543" w:type="dxa"/>
            <w:gridSpan w:val="3"/>
          </w:tcPr>
          <w:p w14:paraId="3E3AC8AB"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2671B380"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 xml:space="preserve">От Йордания към съседните държави по суша няма възможност. </w:t>
            </w:r>
          </w:p>
          <w:p w14:paraId="73000CDD"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Единствено може по въздух от две точки в Йордания: летище Акаба и Летище QAIA(</w:t>
            </w:r>
            <w:r w:rsidRPr="004D46A8">
              <w:rPr>
                <w:rFonts w:ascii="Cambria" w:hAnsi="Cambria" w:cs="Times New Roman"/>
                <w:i/>
              </w:rPr>
              <w:t>Аман</w:t>
            </w:r>
            <w:r w:rsidRPr="004D46A8">
              <w:rPr>
                <w:rFonts w:ascii="Cambria" w:hAnsi="Cambria" w:cs="Times New Roman"/>
              </w:rPr>
              <w:t xml:space="preserve">). </w:t>
            </w:r>
          </w:p>
          <w:p w14:paraId="1C31140A" w14:textId="4DFA18A7" w:rsidR="00395C57" w:rsidRPr="004D46A8" w:rsidRDefault="00395C57" w:rsidP="00780BA9">
            <w:pPr>
              <w:spacing w:before="120" w:after="120"/>
              <w:jc w:val="both"/>
              <w:rPr>
                <w:rFonts w:ascii="Cambria" w:hAnsi="Cambria" w:cs="Times New Roman"/>
              </w:rPr>
            </w:pPr>
            <w:r w:rsidRPr="004D46A8">
              <w:rPr>
                <w:rFonts w:ascii="Cambria" w:hAnsi="Cambria" w:cs="Times New Roman"/>
              </w:rPr>
              <w:t xml:space="preserve">Полетите към европейските държави от летище QAIA се ограничават. </w:t>
            </w:r>
          </w:p>
          <w:p w14:paraId="3971066E"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Възможности за алтернативни маршрути за завръщане в България:</w:t>
            </w:r>
          </w:p>
          <w:p w14:paraId="5522CB18" w14:textId="77777777" w:rsidR="00395C57" w:rsidRPr="004D46A8" w:rsidRDefault="00395C57" w:rsidP="00780BA9">
            <w:pPr>
              <w:spacing w:before="120" w:after="120"/>
              <w:jc w:val="both"/>
              <w:rPr>
                <w:rFonts w:ascii="Cambria" w:hAnsi="Cambria" w:cs="Times New Roman"/>
              </w:rPr>
            </w:pPr>
            <w:r w:rsidRPr="004D46A8">
              <w:rPr>
                <w:rFonts w:ascii="Cambria" w:hAnsi="Cambria" w:cs="Times New Roman"/>
              </w:rPr>
              <w:t xml:space="preserve"> 1) въздушна евакуация по линия на военното/правителствено летище Марка, в случай, че международното летище до Аман е затворено; </w:t>
            </w:r>
          </w:p>
          <w:p w14:paraId="5DA85316" w14:textId="65193CFE" w:rsidR="00395C57" w:rsidRPr="004D46A8" w:rsidRDefault="00395C57" w:rsidP="00780BA9">
            <w:pPr>
              <w:spacing w:before="120" w:after="120"/>
              <w:jc w:val="both"/>
              <w:rPr>
                <w:rFonts w:ascii="Cambria" w:hAnsi="Cambria" w:cs="Times New Roman"/>
              </w:rPr>
            </w:pPr>
            <w:r w:rsidRPr="004D46A8">
              <w:rPr>
                <w:rFonts w:ascii="Cambria" w:hAnsi="Cambria" w:cs="Times New Roman"/>
              </w:rPr>
              <w:t>2) по море – от Акаба;</w:t>
            </w:r>
          </w:p>
          <w:p w14:paraId="4BC66583" w14:textId="1D885A9F" w:rsidR="00395C57" w:rsidRPr="004D46A8" w:rsidRDefault="00395C57" w:rsidP="00780BA9">
            <w:pPr>
              <w:spacing w:before="120" w:after="120"/>
              <w:jc w:val="both"/>
              <w:rPr>
                <w:rFonts w:ascii="Cambria" w:hAnsi="Cambria" w:cs="Times New Roman"/>
              </w:rPr>
            </w:pPr>
            <w:r w:rsidRPr="004D46A8">
              <w:rPr>
                <w:rFonts w:ascii="Cambria" w:hAnsi="Cambria" w:cs="Times New Roman"/>
              </w:rPr>
              <w:t>3) по суша, през ГКПП Аленби/мост „Крал Хюсеин“ през Израел, ако същият пункт бъде открит за хуманитарна евакуация след съгласие на израелското и на йорданското правителства.</w:t>
            </w:r>
          </w:p>
          <w:p w14:paraId="7031143F" w14:textId="0E909656" w:rsidR="00395C57" w:rsidRPr="004D46A8" w:rsidRDefault="00395C57" w:rsidP="00780BA9">
            <w:pPr>
              <w:spacing w:before="120" w:after="120"/>
              <w:jc w:val="both"/>
              <w:rPr>
                <w:rFonts w:ascii="Cambria" w:hAnsi="Cambria"/>
              </w:rPr>
            </w:pPr>
          </w:p>
        </w:tc>
      </w:tr>
      <w:tr w:rsidR="00395C57" w:rsidRPr="004D46A8" w14:paraId="782777E6" w14:textId="77777777" w:rsidTr="00AB399D">
        <w:trPr>
          <w:trHeight w:val="1241"/>
        </w:trPr>
        <w:tc>
          <w:tcPr>
            <w:tcW w:w="3543" w:type="dxa"/>
            <w:gridSpan w:val="3"/>
          </w:tcPr>
          <w:p w14:paraId="02AF231C"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0987FBB" w14:textId="68A66539" w:rsidR="00395C57" w:rsidRPr="004D46A8" w:rsidRDefault="00395C57" w:rsidP="00780BA9">
            <w:pPr>
              <w:jc w:val="both"/>
              <w:rPr>
                <w:rFonts w:ascii="Cambria" w:hAnsi="Cambria"/>
              </w:rPr>
            </w:pPr>
            <w:r w:rsidRPr="004D46A8">
              <w:rPr>
                <w:rFonts w:ascii="Cambria" w:hAnsi="Cambria"/>
              </w:rPr>
              <w:t>Въведен е режим на рестрикции с ежедневен полицейски час, от 8:00 ч. до 19:00 ч., a в петъчните дни и при празници – пълна блокада на движението и забрана за излизане. Държавните учреждения до края на религиозния празник Рамадан байрям и последващият Национален празник на Йордания – 25 май, с някои изключения, не работят. Магазините за хранителни стоки, както и някои заведения за храна са в процес на постепенно откриване (първата категория вече функционират) при съблюдаване на строги санитарни условия. Постепенно се очаква въвеждане на работен режим за различните отрасли на държавния и частния сектор. Режим на публично присъствие – задължително с маски и ръкавици и др. санитарни мерки, като пръскане с дезинфектанти и измерване на температура.</w:t>
            </w:r>
          </w:p>
          <w:p w14:paraId="0568F930" w14:textId="77777777" w:rsidR="00395C57" w:rsidRPr="004D46A8" w:rsidRDefault="00395C57" w:rsidP="00780BA9">
            <w:pPr>
              <w:jc w:val="both"/>
              <w:rPr>
                <w:rFonts w:ascii="Cambria" w:hAnsi="Cambria"/>
              </w:rPr>
            </w:pPr>
          </w:p>
          <w:p w14:paraId="2B980752" w14:textId="6A22B577" w:rsidR="00395C57" w:rsidRPr="004D46A8" w:rsidRDefault="00395C57" w:rsidP="00780BA9">
            <w:pPr>
              <w:jc w:val="both"/>
              <w:rPr>
                <w:rFonts w:ascii="Cambria" w:hAnsi="Cambria"/>
              </w:rPr>
            </w:pPr>
            <w:r w:rsidRPr="004D46A8">
              <w:rPr>
                <w:rFonts w:ascii="Cambria" w:hAnsi="Cambria"/>
              </w:rPr>
              <w:t>По решение на йорданското правителство, йорданските въоръжени сили – т.н. Арабска армия налагат пълен контрол на входовете и подстъпите и входовете към столицата Аман и  всички провинции на кралството. Забранява се всякакво придвижване, освен това, което е абсолютно наложително, както и служебното движение на представители на ВС, службите за сигурност, МВР, съдебните власти, МЗ, санитарните органи и др. При необходимост, посолствата ще се наложи да преминат в разрешителен режим, с нота и нотифициране на специалния отдел за акредитираните дипломатически мисии.</w:t>
            </w:r>
          </w:p>
          <w:p w14:paraId="0A8F43B0" w14:textId="760BD413" w:rsidR="00395C57" w:rsidRPr="004D46A8" w:rsidRDefault="00395C57" w:rsidP="00780BA9">
            <w:pPr>
              <w:jc w:val="both"/>
              <w:rPr>
                <w:rFonts w:ascii="Cambria" w:hAnsi="Cambria"/>
              </w:rPr>
            </w:pPr>
            <w:r w:rsidRPr="004D46A8">
              <w:rPr>
                <w:rFonts w:ascii="Cambria" w:hAnsi="Cambria"/>
              </w:rPr>
              <w:t xml:space="preserve">Действат пакет мерки, приети от Министерския съвет на Йордания: </w:t>
            </w:r>
          </w:p>
          <w:p w14:paraId="3524780D" w14:textId="600A1BDC" w:rsidR="00395C57" w:rsidRPr="004D46A8" w:rsidRDefault="00395C57" w:rsidP="00780BA9">
            <w:pPr>
              <w:jc w:val="both"/>
              <w:rPr>
                <w:rFonts w:ascii="Cambria" w:hAnsi="Cambria"/>
              </w:rPr>
            </w:pPr>
            <w:r w:rsidRPr="004D46A8">
              <w:rPr>
                <w:rFonts w:ascii="Cambria" w:hAnsi="Cambria"/>
              </w:rPr>
              <w:t>Налага се забрана на пътуванията до и от Ливан.</w:t>
            </w:r>
          </w:p>
          <w:p w14:paraId="531E5EA4" w14:textId="3B7050D2" w:rsidR="00395C57" w:rsidRPr="004D46A8" w:rsidRDefault="00395C57" w:rsidP="00780BA9">
            <w:pPr>
              <w:jc w:val="both"/>
              <w:rPr>
                <w:rFonts w:ascii="Cambria" w:hAnsi="Cambria"/>
              </w:rPr>
            </w:pPr>
            <w:r w:rsidRPr="004D46A8">
              <w:rPr>
                <w:rFonts w:ascii="Cambria" w:hAnsi="Cambria"/>
              </w:rPr>
              <w:t>Налага се забрана на пътуванията до и от Сирия, с изключение на товарните камиони, обслужващи стокообмена.</w:t>
            </w:r>
          </w:p>
          <w:p w14:paraId="4F21A433" w14:textId="6A13E242" w:rsidR="00395C57" w:rsidRPr="004D46A8" w:rsidRDefault="00395C57" w:rsidP="00780BA9">
            <w:pPr>
              <w:jc w:val="both"/>
              <w:rPr>
                <w:rFonts w:ascii="Cambria" w:hAnsi="Cambria"/>
              </w:rPr>
            </w:pPr>
            <w:r w:rsidRPr="004D46A8">
              <w:rPr>
                <w:rFonts w:ascii="Cambria" w:hAnsi="Cambria"/>
              </w:rPr>
              <w:t>Закриват се северният (мост „Крал Хюсеин“ – „Аленби“) и южният ГКПП, (входно изходни точки с Израел), като изключение могат да правят официални делегации или йордански работници (за гр. Ейлат), които временно работят в Израел и ползват южния ГКПП (такива прекосяват границата ежедневно).</w:t>
            </w:r>
          </w:p>
          <w:p w14:paraId="58A52493" w14:textId="16094945" w:rsidR="00395C57" w:rsidRPr="004D46A8" w:rsidRDefault="00395C57" w:rsidP="00780BA9">
            <w:pPr>
              <w:jc w:val="both"/>
              <w:rPr>
                <w:rFonts w:ascii="Cambria" w:hAnsi="Cambria"/>
              </w:rPr>
            </w:pPr>
            <w:r w:rsidRPr="004D46A8">
              <w:rPr>
                <w:rFonts w:ascii="Cambria" w:hAnsi="Cambria"/>
              </w:rPr>
              <w:t>Всички пристигащи от Франция, Германия и Испания няма да бъдат допускани до йорданска територия, както и йорданските поданици няма да могат да пътуват към тези държави.</w:t>
            </w:r>
          </w:p>
          <w:p w14:paraId="5B5B9E69" w14:textId="77777777" w:rsidR="00395C57" w:rsidRPr="004D46A8" w:rsidRDefault="00395C57" w:rsidP="00780BA9">
            <w:pPr>
              <w:jc w:val="both"/>
              <w:rPr>
                <w:rFonts w:ascii="Cambria" w:hAnsi="Cambria"/>
              </w:rPr>
            </w:pPr>
            <w:r w:rsidRPr="004D46A8">
              <w:rPr>
                <w:rFonts w:ascii="Cambria" w:hAnsi="Cambria"/>
              </w:rPr>
              <w:t>Закриване на морския достъп към Египет и намаляване с 50% на полетите на гражданските авиолинии с Египет, като йорданските поданици ще пътуват до Египет само по наложителни причини.Спира се трафикът на пътници от и до Ирак, докато движението по търговския стокообмен се запазва. В това отношение не попадат официалните делегации от двете страни. Пътуванията ще се осъществяват само до летищата в Багдад и Ербил.</w:t>
            </w:r>
          </w:p>
          <w:p w14:paraId="34AA28B6" w14:textId="64D9074C" w:rsidR="00395C57" w:rsidRPr="004D46A8" w:rsidRDefault="00395C57" w:rsidP="00780BA9">
            <w:pPr>
              <w:jc w:val="both"/>
              <w:rPr>
                <w:rFonts w:ascii="Cambria" w:hAnsi="Cambria"/>
              </w:rPr>
            </w:pPr>
            <w:r w:rsidRPr="004D46A8">
              <w:rPr>
                <w:rFonts w:ascii="Cambria" w:hAnsi="Cambria"/>
              </w:rPr>
              <w:t xml:space="preserve"> Всички йорданци, пристигащи от гореупоменатите държави могат да влизат в страната при условие, че изпълняват мерките, наложени от МЗ (задължителна домашна карантина от 14 дни, изпълнявана от всички).</w:t>
            </w:r>
          </w:p>
          <w:p w14:paraId="7EE88E1A" w14:textId="08E3C42E" w:rsidR="00395C57" w:rsidRPr="004D46A8" w:rsidRDefault="00395C57" w:rsidP="00780BA9">
            <w:pPr>
              <w:jc w:val="both"/>
              <w:rPr>
                <w:rFonts w:ascii="Cambria" w:hAnsi="Cambria"/>
              </w:rPr>
            </w:pPr>
            <w:r w:rsidRPr="004D46A8">
              <w:rPr>
                <w:rFonts w:ascii="Cambria" w:hAnsi="Cambria"/>
              </w:rPr>
              <w:t>Дипломатическите мисии, международните организации, чуждестранни граждани и инвеститори са освободени от тези мерки само при условие, че изпълняват мерките на МЗ (задължителната самостоятелна 14 дневна карантина). При дипломатическите мисии това ще става с нота от съответното посолство, гарантираща изпълняването на мерките.</w:t>
            </w:r>
          </w:p>
          <w:p w14:paraId="6846B78A" w14:textId="77A71235" w:rsidR="00395C57" w:rsidRPr="004D46A8" w:rsidRDefault="00395C57" w:rsidP="00780BA9">
            <w:pPr>
              <w:jc w:val="both"/>
              <w:rPr>
                <w:rFonts w:ascii="Cambria" w:hAnsi="Cambria"/>
              </w:rPr>
            </w:pPr>
            <w:r w:rsidRPr="004D46A8">
              <w:rPr>
                <w:rFonts w:ascii="Cambria" w:hAnsi="Cambria"/>
              </w:rPr>
              <w:t>Прекратява се дейността на всички образователни и педагогически институции от детските градини до университетите. Въвеждане на дистанционна форма на обучение.</w:t>
            </w:r>
          </w:p>
          <w:p w14:paraId="7BFC06CA" w14:textId="77777777" w:rsidR="00395C57" w:rsidRPr="004D46A8" w:rsidRDefault="00395C57" w:rsidP="00780BA9">
            <w:pPr>
              <w:jc w:val="both"/>
              <w:rPr>
                <w:rFonts w:ascii="Cambria" w:hAnsi="Cambria"/>
              </w:rPr>
            </w:pPr>
            <w:r w:rsidRPr="004D46A8">
              <w:rPr>
                <w:rFonts w:ascii="Cambria" w:hAnsi="Cambria"/>
              </w:rPr>
              <w:t>Всички йорданци, които се намират извън страната ще бъдат допуснати да се завърнат.</w:t>
            </w:r>
          </w:p>
          <w:p w14:paraId="0E9D7589" w14:textId="77777777" w:rsidR="00395C57" w:rsidRPr="004D46A8" w:rsidRDefault="00395C57" w:rsidP="00780BA9">
            <w:pPr>
              <w:jc w:val="both"/>
              <w:rPr>
                <w:rFonts w:ascii="Cambria" w:hAnsi="Cambria"/>
              </w:rPr>
            </w:pPr>
            <w:r w:rsidRPr="004D46A8">
              <w:rPr>
                <w:rFonts w:ascii="Cambria" w:hAnsi="Cambria"/>
              </w:rPr>
              <w:t>Прекратяват се всички публични събития, религиозни ритуали и туристически пътувания.</w:t>
            </w:r>
          </w:p>
          <w:p w14:paraId="49B2CFE0" w14:textId="77777777" w:rsidR="00395C57" w:rsidRPr="004D46A8" w:rsidRDefault="00395C57" w:rsidP="00780BA9">
            <w:pPr>
              <w:jc w:val="both"/>
              <w:rPr>
                <w:rFonts w:ascii="Cambria" w:hAnsi="Cambria"/>
              </w:rPr>
            </w:pPr>
            <w:r w:rsidRPr="004D46A8">
              <w:rPr>
                <w:rFonts w:ascii="Cambria" w:hAnsi="Cambria"/>
              </w:rPr>
              <w:t>Всички йордански поданици са призовани да стоят по домовете си.</w:t>
            </w:r>
          </w:p>
          <w:p w14:paraId="57208481" w14:textId="77777777" w:rsidR="00395C57" w:rsidRPr="004D46A8" w:rsidRDefault="00395C57" w:rsidP="00780BA9">
            <w:pPr>
              <w:jc w:val="both"/>
              <w:rPr>
                <w:rFonts w:ascii="Cambria" w:hAnsi="Cambria"/>
              </w:rPr>
            </w:pPr>
            <w:r w:rsidRPr="004D46A8">
              <w:rPr>
                <w:rFonts w:ascii="Cambria" w:hAnsi="Cambria"/>
              </w:rPr>
              <w:t>Прекратяват се религиозните ритуали и молитви в храмовете на ислямската и християнската деноминация.</w:t>
            </w:r>
          </w:p>
          <w:p w14:paraId="32363CB2" w14:textId="15883A02" w:rsidR="00395C57" w:rsidRPr="004D46A8" w:rsidRDefault="00395C57" w:rsidP="00780BA9">
            <w:pPr>
              <w:jc w:val="both"/>
              <w:rPr>
                <w:rFonts w:ascii="Cambria" w:hAnsi="Cambria"/>
              </w:rPr>
            </w:pPr>
            <w:r w:rsidRPr="004D46A8">
              <w:rPr>
                <w:rFonts w:ascii="Cambria" w:hAnsi="Cambria"/>
              </w:rPr>
              <w:t>Забраняват се посещенията в болниците и затворите.</w:t>
            </w:r>
          </w:p>
          <w:p w14:paraId="65C33607" w14:textId="77777777" w:rsidR="00395C57" w:rsidRPr="004D46A8" w:rsidRDefault="00395C57" w:rsidP="00780BA9">
            <w:pPr>
              <w:jc w:val="both"/>
              <w:rPr>
                <w:rFonts w:ascii="Cambria" w:hAnsi="Cambria"/>
              </w:rPr>
            </w:pPr>
            <w:r w:rsidRPr="004D46A8">
              <w:rPr>
                <w:rFonts w:ascii="Cambria" w:hAnsi="Cambria"/>
              </w:rPr>
              <w:t>Прекратява се организирането на спортни събития, кинопрожекции, спортни клубове, басейни, младежки центрове и др.</w:t>
            </w:r>
          </w:p>
          <w:p w14:paraId="0CFCA1AF" w14:textId="77777777" w:rsidR="00395C57" w:rsidRPr="004D46A8" w:rsidRDefault="00395C57" w:rsidP="00780BA9">
            <w:pPr>
              <w:jc w:val="both"/>
              <w:rPr>
                <w:rFonts w:ascii="Cambria" w:hAnsi="Cambria"/>
              </w:rPr>
            </w:pPr>
            <w:r w:rsidRPr="004D46A8">
              <w:rPr>
                <w:rFonts w:ascii="Cambria" w:hAnsi="Cambria"/>
              </w:rPr>
              <w:t>Прекратяват се и се рестриктират редица услуги по заведенията и кафенетата, като компетентните органи могат да затварят ресторанти и кафенета по тяхна преценка. В същите между отделните маси следва да се оставя достатъчна дистанция.</w:t>
            </w:r>
          </w:p>
          <w:p w14:paraId="52D362B5" w14:textId="77777777" w:rsidR="00395C57" w:rsidRPr="004D46A8" w:rsidRDefault="00395C57" w:rsidP="00780BA9">
            <w:pPr>
              <w:jc w:val="both"/>
              <w:rPr>
                <w:rFonts w:ascii="Cambria" w:hAnsi="Cambria"/>
              </w:rPr>
            </w:pPr>
            <w:r w:rsidRPr="004D46A8">
              <w:rPr>
                <w:rFonts w:ascii="Cambria" w:hAnsi="Cambria"/>
              </w:rPr>
              <w:t>Продължава работата в държавните учреждения и ведомства. Функционирането на частния сектор се прекратява частично, като ще бъде съфинансирано, в т.ч. и по линия на Търговско промишлената камара.</w:t>
            </w:r>
          </w:p>
          <w:p w14:paraId="127E9312" w14:textId="77777777" w:rsidR="00395C57" w:rsidRPr="004D46A8" w:rsidRDefault="00395C57" w:rsidP="00780BA9">
            <w:pPr>
              <w:jc w:val="both"/>
              <w:rPr>
                <w:rFonts w:ascii="Cambria" w:hAnsi="Cambria"/>
              </w:rPr>
            </w:pPr>
            <w:r w:rsidRPr="004D46A8">
              <w:rPr>
                <w:rFonts w:ascii="Cambria" w:hAnsi="Cambria"/>
              </w:rPr>
              <w:t>Кризисният щаб функционира непрекъснато през цялото денонощие с всички негови подразделения в болниците, ГКПП-тата и др.</w:t>
            </w:r>
          </w:p>
          <w:p w14:paraId="26261CD8" w14:textId="77777777" w:rsidR="00395C57" w:rsidRPr="004D46A8" w:rsidRDefault="00395C57" w:rsidP="00780BA9">
            <w:pPr>
              <w:jc w:val="both"/>
              <w:rPr>
                <w:rFonts w:ascii="Cambria" w:hAnsi="Cambria"/>
              </w:rPr>
            </w:pPr>
          </w:p>
          <w:p w14:paraId="13E2A02C" w14:textId="18E21314" w:rsidR="00395C57" w:rsidRPr="004D46A8" w:rsidRDefault="00395C57" w:rsidP="00780BA9">
            <w:pPr>
              <w:jc w:val="both"/>
              <w:rPr>
                <w:rFonts w:ascii="Cambria" w:hAnsi="Cambria"/>
              </w:rPr>
            </w:pPr>
            <w:r w:rsidRPr="004D46A8">
              <w:rPr>
                <w:rFonts w:ascii="Cambria" w:hAnsi="Cambria"/>
              </w:rPr>
              <w:t>Периодично, мерките на йорданското правителство подлежат на преразглеждане и промени.</w:t>
            </w:r>
          </w:p>
        </w:tc>
      </w:tr>
      <w:tr w:rsidR="00395C57" w:rsidRPr="004D46A8" w14:paraId="771862DE" w14:textId="77777777" w:rsidTr="00AB399D">
        <w:trPr>
          <w:trHeight w:val="870"/>
        </w:trPr>
        <w:tc>
          <w:tcPr>
            <w:tcW w:w="3543" w:type="dxa"/>
            <w:gridSpan w:val="3"/>
          </w:tcPr>
          <w:p w14:paraId="1D2FA114"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47432CBE" w14:textId="3A669909" w:rsidR="00395C57" w:rsidRPr="004D46A8" w:rsidRDefault="00395C57" w:rsidP="00780BA9">
            <w:pPr>
              <w:spacing w:before="120" w:after="120"/>
              <w:jc w:val="both"/>
              <w:rPr>
                <w:rFonts w:ascii="Cambria" w:hAnsi="Cambria"/>
              </w:rPr>
            </w:pPr>
            <w:r w:rsidRPr="004D46A8">
              <w:rPr>
                <w:rFonts w:ascii="Cambria" w:hAnsi="Cambria" w:cs="Times New Roman"/>
              </w:rPr>
              <w:t>Забрана за износ на предпазни маски</w:t>
            </w:r>
          </w:p>
        </w:tc>
      </w:tr>
      <w:tr w:rsidR="00395C57" w:rsidRPr="004D46A8" w14:paraId="3108D88E" w14:textId="77777777" w:rsidTr="003A60E9">
        <w:trPr>
          <w:trHeight w:val="350"/>
        </w:trPr>
        <w:tc>
          <w:tcPr>
            <w:tcW w:w="11605" w:type="dxa"/>
            <w:gridSpan w:val="5"/>
            <w:tcBorders>
              <w:bottom w:val="double" w:sz="4" w:space="0" w:color="auto"/>
            </w:tcBorders>
            <w:shd w:val="clear" w:color="auto" w:fill="D9D9D9" w:themeFill="background1" w:themeFillShade="D9"/>
          </w:tcPr>
          <w:p w14:paraId="76302BAF" w14:textId="1048B603" w:rsidR="00395C57" w:rsidRPr="004D46A8" w:rsidRDefault="00381D17" w:rsidP="00394717">
            <w:pPr>
              <w:spacing w:before="120" w:after="120"/>
              <w:jc w:val="center"/>
              <w:rPr>
                <w:rFonts w:ascii="Cambria" w:hAnsi="Cambria"/>
                <w:b/>
                <w:bCs/>
                <w:sz w:val="28"/>
                <w:szCs w:val="28"/>
              </w:rPr>
            </w:pPr>
            <w:hyperlink r:id="rId104" w:history="1">
              <w:r w:rsidR="00395C57" w:rsidRPr="004D46A8">
                <w:rPr>
                  <w:rFonts w:ascii="Cambria" w:hAnsi="Cambria"/>
                  <w:b/>
                  <w:bCs/>
                  <w:sz w:val="28"/>
                  <w:szCs w:val="28"/>
                </w:rPr>
                <w:t>Иран</w:t>
              </w:r>
            </w:hyperlink>
            <w:r w:rsidR="00395C57" w:rsidRPr="004D46A8">
              <w:rPr>
                <w:rFonts w:ascii="Cambria" w:hAnsi="Cambria"/>
                <w:b/>
                <w:bCs/>
                <w:sz w:val="28"/>
                <w:szCs w:val="28"/>
              </w:rPr>
              <w:t xml:space="preserve"> (Техеран)</w:t>
            </w:r>
          </w:p>
        </w:tc>
      </w:tr>
      <w:tr w:rsidR="00395C57" w:rsidRPr="004D46A8" w14:paraId="2AD4FEE1" w14:textId="77777777" w:rsidTr="00AB399D">
        <w:trPr>
          <w:trHeight w:val="636"/>
        </w:trPr>
        <w:tc>
          <w:tcPr>
            <w:tcW w:w="3543" w:type="dxa"/>
            <w:gridSpan w:val="3"/>
            <w:tcBorders>
              <w:right w:val="single" w:sz="4" w:space="0" w:color="auto"/>
            </w:tcBorders>
          </w:tcPr>
          <w:p w14:paraId="3B687C5A"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left w:val="single" w:sz="4" w:space="0" w:color="auto"/>
            </w:tcBorders>
          </w:tcPr>
          <w:p w14:paraId="7EF9F67A" w14:textId="77777777" w:rsidR="00395C57" w:rsidRPr="004D46A8" w:rsidRDefault="00395C57" w:rsidP="00780BA9">
            <w:pPr>
              <w:spacing w:before="120" w:after="120"/>
              <w:jc w:val="both"/>
              <w:rPr>
                <w:rFonts w:ascii="Cambria" w:hAnsi="Cambria"/>
                <w:color w:val="000000"/>
              </w:rPr>
            </w:pPr>
            <w:r w:rsidRPr="004D46A8">
              <w:rPr>
                <w:rFonts w:ascii="Cambria" w:hAnsi="Cambria"/>
                <w:color w:val="000000"/>
              </w:rPr>
              <w:t>На международните летища в Иран не са въведени ограничения за излизане от страната. Влизането се осъществява при нормални условия. Монтирани са термокамери и са разположени медицински лица за проверка на общото здравословно състояние на влизащи и излизащи пътници.</w:t>
            </w:r>
          </w:p>
          <w:p w14:paraId="02B8A0CC"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Възможностите за пътуване от Иран към България по сухопътен маршрут е възпрепятствано поради затварянето на границите на всички съседни на Иран държави.</w:t>
            </w:r>
          </w:p>
          <w:p w14:paraId="7FFD51E0"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14:paraId="343AFF2E"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поради отмяна на полетите  на Катарските авиолинии между Доха и София пътувания от Техеран могат да бъдат осъществявани по маршрут Техеран-Доха-Прага-София.</w:t>
            </w:r>
          </w:p>
          <w:p w14:paraId="565C5B68"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с Иран Еър по маршрути: Техеран-Франкфурт – събота, понеделник и сряда; Техеран-Париж – понеделник, сряда и петък и Техеран-Лондон неделя, вторник и четвъртък;</w:t>
            </w:r>
          </w:p>
          <w:p w14:paraId="0F07528D"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За полетите на иранските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14:paraId="26F69ABB"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На летище „Имам Хомейни“ в Техеран е възможно осъществяването на трансфер на пътниците, съгласно международно установените правила. Такъв обаче не се препоръчва поради усложнената епидемиологична обстановка в страната.</w:t>
            </w:r>
          </w:p>
          <w:p w14:paraId="32776E73" w14:textId="0E7ED4DC" w:rsidR="00395C57" w:rsidRPr="004D46A8" w:rsidRDefault="00395C57" w:rsidP="00780BA9">
            <w:pPr>
              <w:spacing w:before="120" w:after="120"/>
              <w:jc w:val="both"/>
              <w:rPr>
                <w:rFonts w:ascii="Cambria" w:hAnsi="Cambria"/>
              </w:rPr>
            </w:pPr>
          </w:p>
        </w:tc>
      </w:tr>
      <w:tr w:rsidR="00395C57" w:rsidRPr="004D46A8" w14:paraId="7BE057F5" w14:textId="77777777" w:rsidTr="00AB399D">
        <w:trPr>
          <w:trHeight w:val="1599"/>
        </w:trPr>
        <w:tc>
          <w:tcPr>
            <w:tcW w:w="3543" w:type="dxa"/>
            <w:gridSpan w:val="3"/>
          </w:tcPr>
          <w:p w14:paraId="4842D40E"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7F6A337" w14:textId="2BA24021" w:rsidR="00395C57" w:rsidRPr="004D46A8" w:rsidRDefault="00395C57" w:rsidP="00780BA9">
            <w:pPr>
              <w:spacing w:before="120" w:after="120"/>
              <w:jc w:val="both"/>
              <w:rPr>
                <w:rFonts w:ascii="Cambria" w:hAnsi="Cambria"/>
              </w:rPr>
            </w:pPr>
            <w:r w:rsidRPr="004D46A8">
              <w:rPr>
                <w:rFonts w:ascii="Cambria" w:hAnsi="Cambria" w:cs="Times New Roman"/>
              </w:rPr>
              <w:t>Към момента сухопътнитe граници със съседни на Иран държави са затворени за преминаване на хора и транспортни средства, с изключение на граждани на съседните страни, които се завръщат от Иран.</w:t>
            </w:r>
          </w:p>
        </w:tc>
      </w:tr>
      <w:tr w:rsidR="00395C57" w:rsidRPr="004D46A8" w14:paraId="1E11C92A" w14:textId="77777777" w:rsidTr="00AB399D">
        <w:trPr>
          <w:trHeight w:val="922"/>
        </w:trPr>
        <w:tc>
          <w:tcPr>
            <w:tcW w:w="3543" w:type="dxa"/>
            <w:gridSpan w:val="3"/>
          </w:tcPr>
          <w:p w14:paraId="689B502E"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A16DFE6"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Не са налични възможности за пътуване от Иран към България по сухопътен маршрут, поради затварянето на границите на всички съседни на Иран държави.</w:t>
            </w:r>
          </w:p>
          <w:p w14:paraId="2A982B8F"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Със самолет пътуването от Иран към България или страни-членки на ЕС би могло да се осъществи по следните маршрути:</w:t>
            </w:r>
          </w:p>
          <w:p w14:paraId="2ACBDED9"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Катарските авиолинии ежедневно извършват полет от Техеран до Доха. Желаещите да закупят билет от Техеран през Доха към страна от ЕС следва в предварителен порядък да се свържат с главния офис на</w:t>
            </w:r>
            <w:r w:rsidRPr="004D46A8">
              <w:rPr>
                <w:rFonts w:ascii="Cambria" w:eastAsia="Times New Roman" w:hAnsi="Cambria" w:cs="Times New Roman"/>
                <w:color w:val="000000"/>
                <w:rtl/>
                <w:lang w:eastAsia="bg-BG"/>
              </w:rPr>
              <w:t> </w:t>
            </w:r>
            <w:r w:rsidRPr="004D46A8">
              <w:rPr>
                <w:rFonts w:ascii="Cambria" w:eastAsia="Times New Roman" w:hAnsi="Cambria" w:cs="Times New Roman"/>
                <w:color w:val="000000"/>
                <w:lang w:eastAsia="bg-BG"/>
              </w:rPr>
              <w:t>Qatar Airways, като изпратят сканирано копие на българския си документ за самоличност и всички документи относно целта на пътуването. След като авиокомпанията извърши необходимите проучвания, уведомява лицето относно възможностите за закупуване на билет, в т. ч. маршрута на полета и неговата цена.</w:t>
            </w:r>
          </w:p>
          <w:p w14:paraId="6A30F2C3"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с Иран Еър по маршрути: Техеран-Париж в петък и Техеран-Лондон в неделя и четвъртък.</w:t>
            </w:r>
          </w:p>
          <w:p w14:paraId="72DE0B10"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За полетите на иранската авиокомпании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w:t>
            </w:r>
          </w:p>
          <w:p w14:paraId="60970E70" w14:textId="3BFD3754" w:rsidR="00395C57" w:rsidRPr="004D46A8" w:rsidRDefault="00395C57" w:rsidP="00780BA9">
            <w:pPr>
              <w:jc w:val="both"/>
              <w:rPr>
                <w:rFonts w:ascii="Cambria" w:hAnsi="Cambria"/>
              </w:rPr>
            </w:pPr>
          </w:p>
        </w:tc>
      </w:tr>
      <w:tr w:rsidR="00395C57" w:rsidRPr="004D46A8" w14:paraId="0C21DB41" w14:textId="77777777" w:rsidTr="00AB399D">
        <w:trPr>
          <w:trHeight w:val="618"/>
        </w:trPr>
        <w:tc>
          <w:tcPr>
            <w:tcW w:w="3543" w:type="dxa"/>
            <w:gridSpan w:val="3"/>
          </w:tcPr>
          <w:p w14:paraId="2B5F0802"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77C2ED98" w14:textId="4BEDADCC" w:rsidR="00395C57" w:rsidRPr="004D46A8" w:rsidRDefault="00BD5B5A" w:rsidP="00780BA9">
            <w:pPr>
              <w:jc w:val="both"/>
              <w:rPr>
                <w:rFonts w:ascii="Cambria" w:hAnsi="Cambria"/>
              </w:rPr>
            </w:pPr>
            <w:r w:rsidRPr="004D46A8">
              <w:rPr>
                <w:rFonts w:ascii="Cambria" w:hAnsi="Cambria"/>
              </w:rPr>
              <w:t xml:space="preserve">С приключването на свещения месец Рамазан, считано от 25.05.2020 г. значителна част от ограничителните мерки, въведени по повод разпространението на коронавирус в страната, са премахнати. Водещите шиитски светилища в религиозните градове Ком и Машхад възстановяват дейността си при спазването на пълния обем от здравни протоколи, в т. ч. и физическа дистанция между поклонниците. Възстановява се нормалното работно време на държавната администрация и търговските центрове, а също така възобновяват работа и заведенията за обществено хранене. Възстановен е и достъпът до музеи и исторически обекти в страната. МЗ призовава към стриктно спазване съблюдаване на мерките за лична защита. МЗ съобщава, че за момента остават затворени спортните съоръжения с изключение на провеждането на футболното първенство, без публика. Други специфични услуги, включващи масажни студиа, сауни, СПА центрове и др., също остават затворени.  </w:t>
            </w:r>
          </w:p>
        </w:tc>
      </w:tr>
      <w:tr w:rsidR="00395C57" w:rsidRPr="004D46A8" w14:paraId="78A1AF2E" w14:textId="77777777" w:rsidTr="00AB399D">
        <w:trPr>
          <w:trHeight w:val="870"/>
        </w:trPr>
        <w:tc>
          <w:tcPr>
            <w:tcW w:w="3543" w:type="dxa"/>
            <w:gridSpan w:val="3"/>
          </w:tcPr>
          <w:p w14:paraId="09E509FC"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67ABA453" w14:textId="77777777" w:rsidR="00395C57" w:rsidRPr="004D46A8" w:rsidRDefault="00395C57" w:rsidP="00780BA9">
            <w:pPr>
              <w:jc w:val="both"/>
              <w:rPr>
                <w:rFonts w:ascii="Cambria" w:hAnsi="Cambria" w:cs="Times New Roman"/>
                <w:lang w:bidi="fa-IR"/>
              </w:rPr>
            </w:pPr>
            <w:r w:rsidRPr="004D46A8">
              <w:rPr>
                <w:rFonts w:ascii="Cambria" w:hAnsi="Cambria" w:cs="Times New Roman"/>
                <w:lang w:bidi="fa-IR"/>
              </w:rPr>
              <w:t xml:space="preserve">На летище „Имам Хомейни“ в Техеран е възможно осъществяването на трансфер на пътници, съгласно международно установените правила. Такъв обаче не се препоръчва поради усложнената епидемиологична обстановка в страната. </w:t>
            </w:r>
          </w:p>
          <w:p w14:paraId="3ECBFAC4" w14:textId="77777777" w:rsidR="00395C57" w:rsidRPr="004D46A8" w:rsidRDefault="00395C57" w:rsidP="00780BA9">
            <w:pPr>
              <w:jc w:val="both"/>
              <w:rPr>
                <w:rFonts w:ascii="Cambria" w:hAnsi="Cambria" w:cs="Times New Roman"/>
              </w:rPr>
            </w:pPr>
          </w:p>
          <w:p w14:paraId="4A068ED0" w14:textId="60374F93" w:rsidR="00395C57" w:rsidRPr="004D46A8" w:rsidRDefault="00395C57" w:rsidP="00780BA9">
            <w:pPr>
              <w:spacing w:before="120" w:after="120"/>
              <w:jc w:val="both"/>
              <w:rPr>
                <w:rFonts w:ascii="Cambria" w:hAnsi="Cambria"/>
              </w:rPr>
            </w:pPr>
          </w:p>
        </w:tc>
      </w:tr>
      <w:tr w:rsidR="00395C57" w:rsidRPr="004D46A8" w14:paraId="1C3DD3D0" w14:textId="77777777" w:rsidTr="00AB399D">
        <w:trPr>
          <w:trHeight w:val="870"/>
        </w:trPr>
        <w:tc>
          <w:tcPr>
            <w:tcW w:w="3543" w:type="dxa"/>
            <w:gridSpan w:val="3"/>
          </w:tcPr>
          <w:p w14:paraId="0CEB7DF6" w14:textId="10FC2069" w:rsidR="00395C57" w:rsidRPr="004D46A8" w:rsidRDefault="00395C57" w:rsidP="00780BA9">
            <w:pPr>
              <w:spacing w:before="120" w:after="120"/>
              <w:rPr>
                <w:rFonts w:ascii="Cambria" w:hAnsi="Cambria"/>
              </w:rPr>
            </w:pPr>
            <w:r w:rsidRPr="004D46A8">
              <w:rPr>
                <w:rFonts w:ascii="Cambria" w:hAnsi="Cambria" w:cs="Times New Roman"/>
              </w:rPr>
              <w:t>Възможност за трансфер и транзитен престой в държавата на акредитация на български граждани.</w:t>
            </w:r>
          </w:p>
        </w:tc>
        <w:tc>
          <w:tcPr>
            <w:tcW w:w="8062" w:type="dxa"/>
            <w:gridSpan w:val="2"/>
          </w:tcPr>
          <w:p w14:paraId="5DD45B21" w14:textId="77777777" w:rsidR="00395C57" w:rsidRPr="004D46A8" w:rsidRDefault="00395C57" w:rsidP="00780BA9">
            <w:pPr>
              <w:jc w:val="both"/>
              <w:rPr>
                <w:rFonts w:ascii="Cambria" w:hAnsi="Cambria" w:cs="Times New Roman"/>
                <w:lang w:bidi="fa-IR"/>
              </w:rPr>
            </w:pPr>
            <w:r w:rsidRPr="004D46A8">
              <w:rPr>
                <w:rFonts w:ascii="Cambria" w:hAnsi="Cambria" w:cs="Times New Roman"/>
                <w:lang w:bidi="fa-IR"/>
              </w:rPr>
              <w:t>Не са налични възможности за пътуване от Иран към България по сухопътен маршрут, поради затварянето на границите на всички съседни на Иран държави.</w:t>
            </w:r>
          </w:p>
          <w:p w14:paraId="36B8EF82" w14:textId="77777777" w:rsidR="00395C57" w:rsidRPr="004D46A8" w:rsidRDefault="00395C57" w:rsidP="00780BA9">
            <w:pPr>
              <w:jc w:val="both"/>
              <w:rPr>
                <w:rFonts w:ascii="Cambria" w:hAnsi="Cambria" w:cs="Times New Roman"/>
                <w:lang w:bidi="fa-IR"/>
              </w:rPr>
            </w:pPr>
            <w:r w:rsidRPr="004D46A8">
              <w:rPr>
                <w:rFonts w:ascii="Cambria" w:hAnsi="Cambria" w:cs="Times New Roman"/>
                <w:lang w:bidi="fa-IR"/>
              </w:rPr>
              <w:t>Със самолет пътуването от Иран към България или страни-членки на ЕС би могло да се осъществи по следните маршрути:</w:t>
            </w:r>
          </w:p>
          <w:p w14:paraId="6FC924FE" w14:textId="77777777" w:rsidR="00395C57" w:rsidRPr="004D46A8" w:rsidRDefault="00395C57" w:rsidP="00780BA9">
            <w:pPr>
              <w:jc w:val="both"/>
              <w:rPr>
                <w:rFonts w:ascii="Cambria" w:hAnsi="Cambria" w:cs="Times New Roman"/>
                <w:lang w:bidi="fa-IR"/>
              </w:rPr>
            </w:pPr>
            <w:r w:rsidRPr="004D46A8">
              <w:rPr>
                <w:rFonts w:ascii="Cambria" w:hAnsi="Cambria" w:cs="Times New Roman"/>
                <w:lang w:bidi="fa-IR"/>
              </w:rPr>
              <w:t xml:space="preserve">- катарските авиолинии ежедневно извършват полет от Техеран до Доха. Възможна е връзка със страни в Европа. Желаещите да закупят билет следва в предварителен порядък да се свържат с главния офис на Qatar Airways, като изпратят сканирано копие на българския си документ за самоличност и всички документи относно целта на пътуването. След като авиокомпанията извърши необходимите проучвания, уведомява лицето относно възможностите за закупуване на билет, в т. ч. маршрута на полета и неговата цена. </w:t>
            </w:r>
          </w:p>
          <w:p w14:paraId="129D0B27" w14:textId="77777777" w:rsidR="00395C57" w:rsidRPr="004D46A8" w:rsidRDefault="00395C57" w:rsidP="00780BA9">
            <w:pPr>
              <w:jc w:val="both"/>
              <w:rPr>
                <w:rFonts w:ascii="Cambria" w:hAnsi="Cambria" w:cs="Times New Roman"/>
                <w:lang w:bidi="fa-IR"/>
              </w:rPr>
            </w:pPr>
            <w:r w:rsidRPr="004D46A8">
              <w:rPr>
                <w:rFonts w:ascii="Cambria" w:hAnsi="Cambria" w:cs="Times New Roman"/>
                <w:lang w:bidi="fa-IR"/>
              </w:rPr>
              <w:t xml:space="preserve">- с Иран Еър по маршрути: Техеран-Париж в петък, Техеран-Лондон в неделя и четвъртък и Техеран-Амстердам в четвъртък. За закупуване на билет желаещите могат да се обадят на следния телефон на авиокомпанията: + 98 21 466 21 888. </w:t>
            </w:r>
          </w:p>
          <w:p w14:paraId="2DC199C8" w14:textId="77777777" w:rsidR="00395C57" w:rsidRPr="004D46A8" w:rsidRDefault="00395C57" w:rsidP="00780BA9">
            <w:pPr>
              <w:jc w:val="both"/>
              <w:rPr>
                <w:rFonts w:ascii="Cambria" w:hAnsi="Cambria" w:cs="Times New Roman"/>
                <w:lang w:bidi="fa-IR"/>
              </w:rPr>
            </w:pPr>
            <w:r w:rsidRPr="004D46A8">
              <w:rPr>
                <w:rFonts w:ascii="Cambria" w:hAnsi="Cambria" w:cs="Times New Roman"/>
                <w:lang w:bidi="fa-IR"/>
              </w:rPr>
              <w:t xml:space="preserve">За полетите на иранската авиокомпания е силно затруднено закупуването на самолетни билети, поради което съветваме българските граждани да се обръщат към посолството на Република България в Ислямска република Иран за получаване на съдействие. </w:t>
            </w:r>
          </w:p>
          <w:p w14:paraId="414C03E2" w14:textId="7735537D" w:rsidR="00395C57" w:rsidRPr="004D46A8" w:rsidRDefault="00395C57" w:rsidP="00780BA9">
            <w:pPr>
              <w:jc w:val="both"/>
              <w:rPr>
                <w:rFonts w:ascii="Cambria" w:hAnsi="Cambria" w:cs="Times New Roman"/>
                <w:lang w:bidi="fa-IR"/>
              </w:rPr>
            </w:pPr>
            <w:r w:rsidRPr="004D46A8">
              <w:rPr>
                <w:rFonts w:ascii="Cambria" w:hAnsi="Cambria" w:cs="Times New Roman"/>
                <w:lang w:bidi="fa-IR"/>
              </w:rPr>
              <w:t>На летище „Имам Хомейни“ в Техеран е възможно осъществяването на трансфер на пътниците, съгласно международно установените правила. Такъв обаче не се препоръчва поради усложнената епидемиологична обстановка в страната.</w:t>
            </w:r>
          </w:p>
        </w:tc>
      </w:tr>
      <w:tr w:rsidR="00395C57" w:rsidRPr="004D46A8" w14:paraId="1E6E80F6" w14:textId="77777777" w:rsidTr="00EF6DFA">
        <w:trPr>
          <w:trHeight w:val="350"/>
        </w:trPr>
        <w:tc>
          <w:tcPr>
            <w:tcW w:w="11605" w:type="dxa"/>
            <w:gridSpan w:val="5"/>
            <w:tcBorders>
              <w:left w:val="single" w:sz="4" w:space="0" w:color="auto"/>
            </w:tcBorders>
            <w:shd w:val="clear" w:color="auto" w:fill="D9D9D9" w:themeFill="background1" w:themeFillShade="D9"/>
          </w:tcPr>
          <w:p w14:paraId="1C986BDB" w14:textId="25A313D7"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Казахстан (Нур Султан)</w:t>
            </w:r>
          </w:p>
        </w:tc>
      </w:tr>
      <w:tr w:rsidR="00D351EC" w:rsidRPr="004D46A8" w14:paraId="2807A535" w14:textId="77777777" w:rsidTr="00AB399D">
        <w:trPr>
          <w:trHeight w:val="636"/>
        </w:trPr>
        <w:tc>
          <w:tcPr>
            <w:tcW w:w="3543" w:type="dxa"/>
            <w:gridSpan w:val="3"/>
            <w:tcBorders>
              <w:right w:val="double" w:sz="4" w:space="0" w:color="auto"/>
            </w:tcBorders>
          </w:tcPr>
          <w:p w14:paraId="10560D06" w14:textId="77777777" w:rsidR="00D351EC" w:rsidRPr="004D46A8" w:rsidRDefault="00D351EC"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20D8B111" w14:textId="77777777" w:rsidR="00D351EC" w:rsidRPr="004D46A8" w:rsidRDefault="00D351EC" w:rsidP="00780BA9">
            <w:pPr>
              <w:jc w:val="both"/>
              <w:rPr>
                <w:rFonts w:ascii="Cambria" w:hAnsi="Cambria" w:cs="Calibri"/>
              </w:rPr>
            </w:pPr>
            <w:r w:rsidRPr="004D46A8">
              <w:rPr>
                <w:rFonts w:ascii="Cambria" w:hAnsi="Cambria" w:cs="Calibri"/>
              </w:rPr>
              <w:t xml:space="preserve">Считано от 11 май 2020 г. е прекратен срокът на действие на режима на извънредно положение в Казахстан. </w:t>
            </w:r>
          </w:p>
          <w:p w14:paraId="340D933F" w14:textId="77777777" w:rsidR="00D351EC" w:rsidRPr="004D46A8" w:rsidRDefault="00D351EC" w:rsidP="00780BA9">
            <w:pPr>
              <w:jc w:val="both"/>
              <w:rPr>
                <w:rFonts w:ascii="Cambria" w:hAnsi="Cambria" w:cs="Calibri"/>
              </w:rPr>
            </w:pPr>
          </w:p>
          <w:p w14:paraId="07D6A8F6" w14:textId="77777777" w:rsidR="00D351EC" w:rsidRPr="004D46A8" w:rsidRDefault="00D351EC" w:rsidP="00780BA9">
            <w:pPr>
              <w:jc w:val="both"/>
              <w:rPr>
                <w:rFonts w:ascii="Cambria" w:hAnsi="Cambria" w:cs="Calibri"/>
              </w:rPr>
            </w:pPr>
            <w:r w:rsidRPr="004D46A8">
              <w:rPr>
                <w:rFonts w:ascii="Cambria" w:hAnsi="Cambria" w:cs="Calibri"/>
              </w:rPr>
              <w:t xml:space="preserve">Считано от 17 април 2020 г. до 1 ноември 2020 г. временно се спира действието на установения едностранно през 2016 г. от казахстанска страна 30-дневен безвизов режим за престой в Република Казахстан на граждани на 57 държави, сред които попадат и гражданите на Република България. </w:t>
            </w:r>
          </w:p>
          <w:p w14:paraId="511CAD5F" w14:textId="77777777" w:rsidR="00D351EC" w:rsidRPr="004D46A8" w:rsidRDefault="00D351EC" w:rsidP="00780BA9">
            <w:pPr>
              <w:jc w:val="both"/>
              <w:rPr>
                <w:rFonts w:ascii="Cambria" w:hAnsi="Cambria" w:cs="Calibri"/>
              </w:rPr>
            </w:pPr>
            <w:r w:rsidRPr="004D46A8">
              <w:rPr>
                <w:rFonts w:ascii="Cambria" w:hAnsi="Cambria" w:cs="Calibri"/>
              </w:rPr>
              <w:t>Редът за влизане на посочените по-горе граждани в Казахстан, както и на лицата без гражданство, е уреден в Съвместна заповед на МВнР на РК № 11-1-2/555 от 24 ноември 2016 г. и на МВР на РК № 1100 от 28 ноември 2016 г., с която са утвърдени правилата за изготвяне и съгласуване на поканите за влизане на чужденци и лица без гражданство в Република Казахстан, издаване, анулиране, възстановяване на визи на Република Казахстан, както и удължаване и намаляване на срока им на действие.</w:t>
            </w:r>
          </w:p>
          <w:p w14:paraId="543404B4" w14:textId="77777777" w:rsidR="00D351EC" w:rsidRPr="004D46A8" w:rsidRDefault="00D351EC" w:rsidP="00780BA9">
            <w:pPr>
              <w:jc w:val="both"/>
              <w:rPr>
                <w:rFonts w:ascii="Cambria" w:hAnsi="Cambria" w:cs="Calibri"/>
              </w:rPr>
            </w:pPr>
            <w:r w:rsidRPr="004D46A8">
              <w:rPr>
                <w:rFonts w:ascii="Cambria" w:hAnsi="Cambria" w:cs="Calibri"/>
              </w:rPr>
              <w:t>При подаване на необходимите документи за получаване на визи за Казахстан, чуждите граждани следва да разполагат в допълнение с издадена до 48 часа преди това  медицинска справка за отсъствие на коронавирусна инфекция.</w:t>
            </w:r>
          </w:p>
          <w:p w14:paraId="6AA55C82" w14:textId="77777777" w:rsidR="00D351EC" w:rsidRPr="004D46A8" w:rsidRDefault="00D351EC" w:rsidP="00780BA9">
            <w:pPr>
              <w:jc w:val="both"/>
              <w:rPr>
                <w:rFonts w:ascii="Cambria" w:hAnsi="Cambria" w:cs="Calibri"/>
              </w:rPr>
            </w:pPr>
            <w:r w:rsidRPr="004D46A8">
              <w:rPr>
                <w:rFonts w:ascii="Cambria" w:hAnsi="Cambria" w:cs="Calibri"/>
              </w:rPr>
              <w:t>Новият визов режим на РК няма да се прилага по отношение на притежателите на национални, дипломатически и служебни паспорти - граждани на държави, с които Казахстан има сключени двустранни споразумения за установяване на безвизов режим. В тази връзка, новите правила няма да се прилагат по отношение на съответните категории документи за пътуване, изброени в действащата между двете страни Спогодба между правителството на Република България и правителството на Република Казахстан за безвизови пътувания на граждани - притежатели на дипломатически и служебни паспорти, подписана в гр. София на 4 декември 2009 г.</w:t>
            </w:r>
          </w:p>
          <w:p w14:paraId="64DACF60" w14:textId="77777777" w:rsidR="00D351EC" w:rsidRPr="004D46A8" w:rsidRDefault="00D351EC" w:rsidP="00780BA9">
            <w:pPr>
              <w:jc w:val="both"/>
              <w:rPr>
                <w:rFonts w:ascii="Cambria" w:hAnsi="Cambria" w:cs="Calibri"/>
              </w:rPr>
            </w:pPr>
            <w:r w:rsidRPr="004D46A8">
              <w:rPr>
                <w:rFonts w:ascii="Cambria" w:hAnsi="Cambria" w:cs="Calibri"/>
              </w:rPr>
              <w:t>На 6 май т.г. казахстанското външно министерство информира, че за чуждестранните шофьори, извършващи международни товарни превози, ще се запази режимът на безвизово влизане, престой и транзит в Република Казахстан до 1 юни 2020 г. На чуждестранните шофьори, влезли до 1 юни 2020 г. на територията на Казахстан без виза, ще бъде разрешено да напуснат страната без виза до 1 юли 2020 г. без да бъдат привлечени към административна отговорност за това.</w:t>
            </w:r>
          </w:p>
          <w:p w14:paraId="39528226" w14:textId="77777777" w:rsidR="00D351EC" w:rsidRPr="004D46A8" w:rsidRDefault="00D351EC" w:rsidP="00780BA9">
            <w:pPr>
              <w:jc w:val="both"/>
              <w:rPr>
                <w:rFonts w:ascii="Cambria" w:hAnsi="Cambria" w:cs="Calibri"/>
              </w:rPr>
            </w:pPr>
            <w:r w:rsidRPr="004D46A8">
              <w:rPr>
                <w:rFonts w:ascii="Cambria" w:hAnsi="Cambria" w:cs="Calibri"/>
                <w:color w:val="000000"/>
              </w:rPr>
              <w:t xml:space="preserve">Съгласно </w:t>
            </w:r>
            <w:r w:rsidRPr="004D46A8">
              <w:rPr>
                <w:rFonts w:ascii="Cambria" w:hAnsi="Cambria" w:cs="Calibri"/>
              </w:rPr>
              <w:t>Постановление № 283 от 11 май т.г. на Правителството на РК в рамките на 60 календарни дни от датата на прекратяване на извънредното положение - 11 май 2020 г., казахстанските власти ще признават за валидни следните документи, чийто срок на действие е изтекъл или предстои да изтече в същия период, както следва:</w:t>
            </w:r>
          </w:p>
          <w:p w14:paraId="2D57B157" w14:textId="77777777" w:rsidR="00D351EC" w:rsidRPr="004D46A8" w:rsidRDefault="00D351EC" w:rsidP="00A62613">
            <w:pPr>
              <w:pStyle w:val="ListParagraph"/>
              <w:numPr>
                <w:ilvl w:val="0"/>
                <w:numId w:val="43"/>
              </w:numPr>
              <w:jc w:val="both"/>
              <w:rPr>
                <w:rFonts w:ascii="Cambria" w:hAnsi="Cambria" w:cs="Calibri"/>
              </w:rPr>
            </w:pPr>
            <w:r w:rsidRPr="004D46A8">
              <w:rPr>
                <w:rFonts w:ascii="Cambria" w:hAnsi="Cambria" w:cs="Calibri"/>
              </w:rPr>
              <w:t>разрешенията за влизане и излизане (визи) в РК;</w:t>
            </w:r>
          </w:p>
          <w:p w14:paraId="183B1FAA" w14:textId="77777777" w:rsidR="00D351EC" w:rsidRPr="004D46A8" w:rsidRDefault="00D351EC" w:rsidP="00A62613">
            <w:pPr>
              <w:pStyle w:val="ListParagraph"/>
              <w:numPr>
                <w:ilvl w:val="0"/>
                <w:numId w:val="43"/>
              </w:numPr>
              <w:jc w:val="both"/>
              <w:rPr>
                <w:rFonts w:ascii="Cambria" w:hAnsi="Cambria" w:cs="Calibri"/>
              </w:rPr>
            </w:pPr>
            <w:r w:rsidRPr="004D46A8">
              <w:rPr>
                <w:rFonts w:ascii="Cambria" w:hAnsi="Cambria" w:cs="Calibri"/>
              </w:rPr>
              <w:t>разрешенията за постоянно и временно пребиваване в РК;</w:t>
            </w:r>
          </w:p>
          <w:p w14:paraId="2F3A740E" w14:textId="77777777" w:rsidR="00D351EC" w:rsidRPr="004D46A8" w:rsidRDefault="00D351EC" w:rsidP="00A62613">
            <w:pPr>
              <w:pStyle w:val="ListParagraph"/>
              <w:numPr>
                <w:ilvl w:val="0"/>
                <w:numId w:val="43"/>
              </w:numPr>
              <w:jc w:val="both"/>
              <w:rPr>
                <w:rFonts w:ascii="Cambria" w:hAnsi="Cambria" w:cs="Calibri"/>
              </w:rPr>
            </w:pPr>
            <w:r w:rsidRPr="004D46A8">
              <w:rPr>
                <w:rFonts w:ascii="Cambria" w:hAnsi="Cambria" w:cs="Calibri"/>
              </w:rPr>
              <w:t xml:space="preserve">разрешителните на трудовите мигранти и на чуждестранните работодатели за привличане на чуждестранна работна сила; </w:t>
            </w:r>
          </w:p>
          <w:p w14:paraId="708318DF" w14:textId="77777777" w:rsidR="00D351EC" w:rsidRPr="004D46A8" w:rsidRDefault="00D351EC" w:rsidP="00A62613">
            <w:pPr>
              <w:pStyle w:val="ListParagraph"/>
              <w:numPr>
                <w:ilvl w:val="0"/>
                <w:numId w:val="43"/>
              </w:numPr>
              <w:jc w:val="both"/>
              <w:rPr>
                <w:rFonts w:ascii="Cambria" w:hAnsi="Cambria" w:cs="Calibri"/>
              </w:rPr>
            </w:pPr>
            <w:r w:rsidRPr="004D46A8">
              <w:rPr>
                <w:rFonts w:ascii="Cambria" w:hAnsi="Cambria" w:cs="Calibri"/>
              </w:rPr>
              <w:t>свидетелствата на чужденците, търсещи закрила в РК.</w:t>
            </w:r>
          </w:p>
          <w:p w14:paraId="772FA13E" w14:textId="77777777" w:rsidR="00D351EC" w:rsidRPr="004D46A8" w:rsidRDefault="00D351EC" w:rsidP="00780BA9">
            <w:pPr>
              <w:ind w:firstLine="540"/>
              <w:jc w:val="both"/>
              <w:rPr>
                <w:rFonts w:ascii="Cambria" w:hAnsi="Cambria" w:cs="Calibri"/>
              </w:rPr>
            </w:pPr>
            <w:r w:rsidRPr="004D46A8">
              <w:rPr>
                <w:rFonts w:ascii="Cambria" w:hAnsi="Cambria" w:cs="Calibri"/>
              </w:rPr>
              <w:t>От датата на прекратяване на извънредното положение в РК се удължават с 60 календарни дни разрешенията за пребиваване на чужденците, пристигнали на територията на РК в рамките на безвизовия режим, както и разрешенията за пребиваване на чужденците, по отношение на които е взето решение за експулсиране от РК по време на извънредното положение.</w:t>
            </w:r>
          </w:p>
          <w:p w14:paraId="1433F340" w14:textId="4868CA8F" w:rsidR="0054522E" w:rsidRPr="004D46A8" w:rsidRDefault="0054522E" w:rsidP="00780BA9">
            <w:pPr>
              <w:ind w:firstLine="540"/>
              <w:jc w:val="both"/>
              <w:rPr>
                <w:rFonts w:ascii="Cambria" w:hAnsi="Cambria"/>
                <w:i/>
              </w:rPr>
            </w:pPr>
          </w:p>
        </w:tc>
      </w:tr>
      <w:tr w:rsidR="00D351EC" w:rsidRPr="004D46A8" w14:paraId="29AC8B92" w14:textId="77777777" w:rsidTr="00AB399D">
        <w:trPr>
          <w:trHeight w:val="871"/>
        </w:trPr>
        <w:tc>
          <w:tcPr>
            <w:tcW w:w="3543" w:type="dxa"/>
            <w:gridSpan w:val="3"/>
            <w:tcBorders>
              <w:right w:val="double" w:sz="4" w:space="0" w:color="auto"/>
            </w:tcBorders>
          </w:tcPr>
          <w:p w14:paraId="4859BC9E" w14:textId="77777777" w:rsidR="00D351EC" w:rsidRPr="004D46A8" w:rsidRDefault="00D351EC"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63A8471C" w14:textId="77777777" w:rsidR="00D351EC" w:rsidRPr="004D46A8" w:rsidRDefault="00D351EC"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cs="Times New Roman"/>
              </w:rPr>
            </w:pPr>
            <w:r w:rsidRPr="004D46A8">
              <w:rPr>
                <w:rFonts w:ascii="Cambria" w:eastAsia="Times New Roman" w:hAnsi="Cambria"/>
              </w:rPr>
              <w:t>ВЪЗДУШЕН ТРАНСПОРТ</w:t>
            </w:r>
          </w:p>
          <w:p w14:paraId="49BCFB93" w14:textId="32154A7E" w:rsidR="00D351EC" w:rsidRPr="004D46A8" w:rsidRDefault="00277E06"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rPr>
            </w:pPr>
            <w:r w:rsidRPr="004D46A8">
              <w:rPr>
                <w:rFonts w:ascii="Cambria" w:eastAsia="Times New Roman" w:hAnsi="Cambria"/>
              </w:rPr>
              <w:t>В</w:t>
            </w:r>
            <w:r w:rsidR="00D351EC" w:rsidRPr="004D46A8">
              <w:rPr>
                <w:rFonts w:ascii="Cambria" w:eastAsia="Times New Roman" w:hAnsi="Cambria"/>
              </w:rPr>
              <w:t>ъзобновени</w:t>
            </w:r>
            <w:r w:rsidRPr="004D46A8">
              <w:rPr>
                <w:rFonts w:ascii="Cambria" w:eastAsia="Times New Roman" w:hAnsi="Cambria"/>
              </w:rPr>
              <w:t xml:space="preserve"> са</w:t>
            </w:r>
            <w:r w:rsidR="00D351EC" w:rsidRPr="004D46A8">
              <w:rPr>
                <w:rFonts w:ascii="Cambria" w:eastAsia="Times New Roman" w:hAnsi="Cambria"/>
              </w:rPr>
              <w:t xml:space="preserve"> вътрешните пътнически полети между всички летища в страната. Полетите ще се осъществяват при засилени санитарни мерки, утвърдени от Главния санитарен лекар на страната, като сред тях се открояват следните основни изисквания: </w:t>
            </w:r>
          </w:p>
          <w:p w14:paraId="720C20A6" w14:textId="77777777" w:rsidR="00D351EC" w:rsidRPr="004D46A8" w:rsidRDefault="00D351EC"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Cambria" w:eastAsia="Times New Roman" w:hAnsi="Cambria"/>
              </w:rPr>
            </w:pPr>
            <w:r w:rsidRPr="004D46A8">
              <w:rPr>
                <w:rFonts w:ascii="Cambria" w:eastAsia="Times New Roman" w:hAnsi="Cambria"/>
              </w:rPr>
              <w:t>- използване на средства за индивидуална защита (маски, ръкавици);</w:t>
            </w:r>
          </w:p>
          <w:p w14:paraId="564D6FDF" w14:textId="77777777" w:rsidR="00D351EC" w:rsidRPr="004D46A8" w:rsidRDefault="00D351EC"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2" w:hanging="72"/>
              <w:jc w:val="both"/>
              <w:rPr>
                <w:rFonts w:ascii="Cambria" w:eastAsia="Times New Roman" w:hAnsi="Cambria"/>
              </w:rPr>
            </w:pPr>
            <w:r w:rsidRPr="004D46A8">
              <w:rPr>
                <w:rFonts w:ascii="Cambria" w:eastAsia="Times New Roman" w:hAnsi="Cambria"/>
              </w:rPr>
              <w:t>- измерване на температурата и спазване на социална дистанция (до качване на борда на самолета;</w:t>
            </w:r>
          </w:p>
          <w:p w14:paraId="73C9A9AE" w14:textId="77777777" w:rsidR="00D351EC" w:rsidRPr="004D46A8" w:rsidRDefault="00D351EC"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Cambria" w:eastAsia="Times New Roman" w:hAnsi="Cambria"/>
              </w:rPr>
            </w:pPr>
            <w:r w:rsidRPr="004D46A8">
              <w:rPr>
                <w:rFonts w:ascii="Cambria" w:eastAsia="Times New Roman" w:hAnsi="Cambria"/>
              </w:rPr>
              <w:t>- засилена дезинфекция на летищата и самолетите.</w:t>
            </w:r>
          </w:p>
          <w:p w14:paraId="1A7F7917" w14:textId="78990B2B" w:rsidR="00D351EC" w:rsidRPr="004D46A8" w:rsidRDefault="00277E06"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rPr>
            </w:pPr>
            <w:r w:rsidRPr="004D46A8">
              <w:rPr>
                <w:rFonts w:ascii="Cambria" w:hAnsi="Cambria" w:cs="Calibri"/>
              </w:rPr>
              <w:t>В</w:t>
            </w:r>
            <w:r w:rsidR="00D351EC" w:rsidRPr="004D46A8">
              <w:rPr>
                <w:rFonts w:ascii="Cambria" w:hAnsi="Cambria" w:cs="Calibri"/>
              </w:rPr>
              <w:t xml:space="preserve"> Казахстан са отменени задължителните PCR тестове за всички пътници, пътуващи с вътрешни пътнически полети, персонала на летищата и самолетните екипажи.</w:t>
            </w:r>
          </w:p>
          <w:p w14:paraId="27552B04" w14:textId="77777777" w:rsidR="00D351EC" w:rsidRPr="004D46A8" w:rsidRDefault="00D351EC" w:rsidP="00780BA9">
            <w:pPr>
              <w:jc w:val="both"/>
              <w:rPr>
                <w:rFonts w:ascii="Cambria" w:eastAsia="Times New Roman" w:hAnsi="Cambria"/>
              </w:rPr>
            </w:pPr>
            <w:r w:rsidRPr="004D46A8">
              <w:rPr>
                <w:rFonts w:ascii="Cambria" w:eastAsia="Times New Roman" w:hAnsi="Cambria"/>
              </w:rPr>
              <w:t xml:space="preserve">Детайлна и актуална информация относно пътническите полети е достъпна на следния електронен адрес: </w:t>
            </w:r>
            <w:hyperlink r:id="rId105" w:history="1">
              <w:r w:rsidRPr="004D46A8">
                <w:rPr>
                  <w:rStyle w:val="Hyperlink"/>
                  <w:rFonts w:ascii="Cambria" w:eastAsia="Times New Roman" w:hAnsi="Cambria"/>
                </w:rPr>
                <w:t>https://www.gov.kz/memleket/entities/miid/press/news/details/o-vozobnovlenii-aviareysov?lang=ru</w:t>
              </w:r>
            </w:hyperlink>
            <w:r w:rsidRPr="004D46A8">
              <w:rPr>
                <w:rFonts w:ascii="Cambria" w:eastAsia="Times New Roman" w:hAnsi="Cambria"/>
              </w:rPr>
              <w:t xml:space="preserve">. </w:t>
            </w:r>
          </w:p>
          <w:p w14:paraId="75D788EE" w14:textId="77777777" w:rsidR="00277E06" w:rsidRPr="004D46A8" w:rsidRDefault="00277E06"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b/>
              </w:rPr>
            </w:pPr>
          </w:p>
          <w:p w14:paraId="0960131F" w14:textId="77777777" w:rsidR="00D351EC" w:rsidRPr="004D46A8" w:rsidRDefault="00D351EC"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eastAsia="Times New Roman" w:hAnsi="Cambria"/>
              </w:rPr>
            </w:pPr>
            <w:r w:rsidRPr="004D46A8">
              <w:rPr>
                <w:rFonts w:ascii="Cambria" w:eastAsia="Times New Roman" w:hAnsi="Cambria"/>
              </w:rPr>
              <w:t>Понастоящем се запазват ограниченията за осъществяване на международни пътнически полети.</w:t>
            </w:r>
            <w:r w:rsidRPr="004D46A8">
              <w:rPr>
                <w:rFonts w:ascii="Cambria" w:eastAsia="Times New Roman" w:hAnsi="Cambria"/>
                <w:b/>
              </w:rPr>
              <w:t xml:space="preserve"> </w:t>
            </w:r>
            <w:r w:rsidRPr="004D46A8">
              <w:rPr>
                <w:rFonts w:ascii="Cambria" w:eastAsia="Times New Roman" w:hAnsi="Cambria"/>
              </w:rPr>
              <w:t>Първите международни пътнически полети в страната е планирано да бъдат осъществени след 20 юни т.г.</w:t>
            </w:r>
          </w:p>
          <w:p w14:paraId="45CA377F" w14:textId="77777777" w:rsidR="00D351EC" w:rsidRPr="004D46A8" w:rsidRDefault="00D351EC" w:rsidP="0078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30"/>
              <w:jc w:val="both"/>
              <w:rPr>
                <w:rFonts w:ascii="Cambria" w:eastAsia="Times New Roman" w:hAnsi="Cambria"/>
              </w:rPr>
            </w:pPr>
            <w:r w:rsidRPr="004D46A8">
              <w:rPr>
                <w:rFonts w:ascii="Cambria" w:eastAsia="Times New Roman" w:hAnsi="Cambria"/>
              </w:rPr>
              <w:t xml:space="preserve"> </w:t>
            </w:r>
          </w:p>
          <w:p w14:paraId="79BFD58E" w14:textId="77777777" w:rsidR="00D351EC" w:rsidRPr="004D46A8" w:rsidRDefault="00D351EC" w:rsidP="00780BA9">
            <w:pPr>
              <w:jc w:val="both"/>
              <w:rPr>
                <w:rStyle w:val="tlid-translation"/>
                <w:rFonts w:ascii="Cambria" w:eastAsia="Calibri" w:hAnsi="Cambria"/>
              </w:rPr>
            </w:pPr>
            <w:r w:rsidRPr="004D46A8">
              <w:rPr>
                <w:rStyle w:val="tlid-translation"/>
                <w:rFonts w:ascii="Cambria" w:hAnsi="Cambria"/>
              </w:rPr>
              <w:t>МЕЖДУНАРОДЕН АВТОМОБИЛЕН/АВТОБУСЕН ПРЕВОЗ</w:t>
            </w:r>
          </w:p>
          <w:p w14:paraId="4F70A14B" w14:textId="77777777" w:rsidR="00D351EC" w:rsidRPr="004D46A8" w:rsidRDefault="00D351EC" w:rsidP="00780BA9">
            <w:pPr>
              <w:ind w:firstLine="450"/>
              <w:jc w:val="both"/>
              <w:rPr>
                <w:rFonts w:ascii="Cambria" w:hAnsi="Cambria"/>
              </w:rPr>
            </w:pPr>
            <w:r w:rsidRPr="004D46A8">
              <w:rPr>
                <w:rStyle w:val="tlid-translation"/>
                <w:rFonts w:ascii="Cambria" w:hAnsi="Cambria"/>
              </w:rPr>
              <w:t>ВАЖНО! За да се осигури непрекъсната доставка на хранителни продукти, потребителски стоки и медицински стоки и консумативи, международният автомобилен превоз на стоки и пощенски пратки и техният транзит не са ограничени</w:t>
            </w:r>
            <w:r w:rsidRPr="004D46A8">
              <w:rPr>
                <w:rStyle w:val="tlid-translation"/>
                <w:rFonts w:ascii="Cambria" w:hAnsi="Cambria"/>
                <w:b/>
              </w:rPr>
              <w:t xml:space="preserve">. </w:t>
            </w:r>
            <w:r w:rsidRPr="004D46A8">
              <w:rPr>
                <w:rStyle w:val="tlid-translation"/>
                <w:rFonts w:ascii="Cambria" w:hAnsi="Cambria"/>
              </w:rPr>
              <w:t>В същото време, превозвачите (шофьорите) трябва стриктно да спазват установените карантинни и санитарно-епидемиологични стандарти при осъществяването на международен автомобилен превоз на стоки. Информация относно тези стандарти може да бъде намерена на уебсайта на Министерството на индустрията и инфраструктурното развитие на РК (</w:t>
            </w:r>
            <w:hyperlink r:id="rId106" w:history="1">
              <w:r w:rsidRPr="004D46A8">
                <w:rPr>
                  <w:rStyle w:val="Hyperlink"/>
                  <w:rFonts w:ascii="Cambria" w:hAnsi="Cambria"/>
                </w:rPr>
                <w:t>https://beta.egov.kz/memleket/entities/miid/press/news/1?lang=ru</w:t>
              </w:r>
            </w:hyperlink>
            <w:r w:rsidRPr="004D46A8">
              <w:rPr>
                <w:rStyle w:val="tlid-translation"/>
                <w:rFonts w:ascii="Cambria" w:hAnsi="Cambria"/>
              </w:rPr>
              <w:t>).</w:t>
            </w:r>
          </w:p>
          <w:p w14:paraId="2EE8AC10" w14:textId="77777777" w:rsidR="00D351EC" w:rsidRPr="004D46A8" w:rsidRDefault="00D351EC" w:rsidP="00780BA9">
            <w:pPr>
              <w:pStyle w:val="HTMLPreformatted"/>
              <w:jc w:val="both"/>
              <w:rPr>
                <w:rFonts w:ascii="Cambria" w:hAnsi="Cambria" w:cs="Arial"/>
                <w:iCs/>
                <w:sz w:val="22"/>
                <w:szCs w:val="22"/>
                <w:lang w:val="bg-BG" w:eastAsia="ru-RU"/>
              </w:rPr>
            </w:pPr>
          </w:p>
          <w:p w14:paraId="2F1DB848" w14:textId="77777777" w:rsidR="00D351EC" w:rsidRPr="004D46A8" w:rsidRDefault="00D351EC" w:rsidP="00780BA9">
            <w:pPr>
              <w:pStyle w:val="HTMLPreformatted"/>
              <w:jc w:val="both"/>
              <w:rPr>
                <w:rFonts w:ascii="Cambria" w:hAnsi="Cambria" w:cs="Arial"/>
                <w:iCs/>
                <w:sz w:val="22"/>
                <w:szCs w:val="22"/>
                <w:lang w:val="bg-BG" w:eastAsia="ru-RU"/>
              </w:rPr>
            </w:pPr>
            <w:r w:rsidRPr="004D46A8">
              <w:rPr>
                <w:rFonts w:ascii="Cambria" w:hAnsi="Cambria" w:cs="Arial"/>
                <w:iCs/>
                <w:sz w:val="22"/>
                <w:szCs w:val="22"/>
                <w:lang w:val="bg-BG" w:eastAsia="ru-RU"/>
              </w:rPr>
              <w:t>ЖЕЛЕЗОПЪТЕН ПРЕВОЗ НА ПЪТНИЦИ</w:t>
            </w:r>
          </w:p>
          <w:p w14:paraId="22336D29" w14:textId="77777777" w:rsidR="00D351EC" w:rsidRPr="004D46A8" w:rsidRDefault="00D351EC" w:rsidP="00780BA9">
            <w:pPr>
              <w:ind w:firstLine="450"/>
              <w:jc w:val="both"/>
              <w:rPr>
                <w:rFonts w:ascii="Cambria" w:hAnsi="Cambria" w:cs="Times New Roman"/>
              </w:rPr>
            </w:pPr>
            <w:r w:rsidRPr="004D46A8">
              <w:rPr>
                <w:rFonts w:ascii="Cambria" w:hAnsi="Cambria"/>
              </w:rPr>
              <w:t xml:space="preserve">Считано от 1 юни поетапно ще бъде възобновено движението на пътническите влакове в страната. Детайлна информация за маршрутите и етапите е публикувана на следния адрес: </w:t>
            </w:r>
            <w:hyperlink r:id="rId107" w:history="1">
              <w:r w:rsidRPr="004D46A8">
                <w:rPr>
                  <w:rStyle w:val="Hyperlink"/>
                  <w:rFonts w:ascii="Cambria" w:hAnsi="Cambria"/>
                </w:rPr>
                <w:t>https://www.gov.kz/memleket/entities/transport/press/news/details/o-vozobnovlenii-kursirovaniya-passazhirskih-poezdov?lang=ru</w:t>
              </w:r>
            </w:hyperlink>
            <w:r w:rsidRPr="004D46A8">
              <w:rPr>
                <w:rFonts w:ascii="Cambria" w:hAnsi="Cambria"/>
              </w:rPr>
              <w:t xml:space="preserve"> .</w:t>
            </w:r>
          </w:p>
          <w:p w14:paraId="29EF90EB" w14:textId="77777777" w:rsidR="00D351EC" w:rsidRPr="004D46A8" w:rsidRDefault="00D351EC" w:rsidP="00780BA9">
            <w:pPr>
              <w:jc w:val="both"/>
              <w:rPr>
                <w:rFonts w:ascii="Cambria" w:hAnsi="Cambria"/>
              </w:rPr>
            </w:pPr>
          </w:p>
          <w:p w14:paraId="49AA69E0" w14:textId="669744BC" w:rsidR="00D351EC" w:rsidRPr="004D46A8" w:rsidRDefault="00D351EC" w:rsidP="00780BA9">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sz w:val="22"/>
                <w:szCs w:val="22"/>
                <w:lang w:val="bg-BG"/>
              </w:rPr>
            </w:pPr>
            <w:r w:rsidRPr="004D46A8">
              <w:rPr>
                <w:rFonts w:ascii="Cambria" w:hAnsi="Cambria"/>
                <w:sz w:val="22"/>
                <w:szCs w:val="22"/>
                <w:lang w:val="bg-BG"/>
              </w:rPr>
              <w:t xml:space="preserve">Актуална информация относно съществуващите в РК възможности за придвижване посредством въздушен/автомобилен/железопътен транспорт е налична на следния адрес: </w:t>
            </w:r>
            <w:hyperlink r:id="rId108" w:history="1">
              <w:r w:rsidRPr="004D46A8">
                <w:rPr>
                  <w:rStyle w:val="Hyperlink"/>
                  <w:rFonts w:ascii="Cambria" w:hAnsi="Cambria"/>
                  <w:sz w:val="22"/>
                  <w:szCs w:val="22"/>
                  <w:lang w:val="bg-BG"/>
                </w:rPr>
                <w:t>https://www.ismet.kz/ru/infotransport</w:t>
              </w:r>
            </w:hyperlink>
            <w:r w:rsidRPr="004D46A8">
              <w:rPr>
                <w:rFonts w:ascii="Cambria" w:hAnsi="Cambria"/>
                <w:sz w:val="22"/>
                <w:szCs w:val="22"/>
                <w:lang w:val="bg-BG"/>
              </w:rPr>
              <w:t xml:space="preserve">. </w:t>
            </w:r>
          </w:p>
        </w:tc>
      </w:tr>
      <w:tr w:rsidR="00D351EC" w:rsidRPr="004D46A8" w14:paraId="48E5BA17" w14:textId="77777777" w:rsidTr="00AB399D">
        <w:trPr>
          <w:trHeight w:val="2532"/>
        </w:trPr>
        <w:tc>
          <w:tcPr>
            <w:tcW w:w="3543" w:type="dxa"/>
            <w:gridSpan w:val="3"/>
            <w:tcBorders>
              <w:right w:val="double" w:sz="4" w:space="0" w:color="auto"/>
            </w:tcBorders>
          </w:tcPr>
          <w:p w14:paraId="5B7327AB" w14:textId="77777777" w:rsidR="00D351EC" w:rsidRPr="004D46A8" w:rsidRDefault="00D351EC"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5434D76F" w14:textId="6DE120C6" w:rsidR="00D351EC" w:rsidRPr="004D46A8" w:rsidRDefault="00D351EC" w:rsidP="00780BA9">
            <w:pPr>
              <w:jc w:val="both"/>
              <w:rPr>
                <w:rFonts w:ascii="Cambria" w:hAnsi="Cambria"/>
              </w:rPr>
            </w:pPr>
            <w:r w:rsidRPr="004D46A8">
              <w:rPr>
                <w:rFonts w:ascii="Cambria" w:hAnsi="Cambria"/>
              </w:rPr>
              <w:t>Във връзка с въведената карантина в градовете Нур-Султан, Алмати и Шимкент, както и предвид утежнената епидемиологична обстановка в цялата страна, понастоящем не могат да бъдат предвидени алтернативни маршрути, както и възможност за трансфер и транзитен престой в Казахстан.</w:t>
            </w:r>
          </w:p>
          <w:p w14:paraId="40F317D2" w14:textId="01AEB0FF" w:rsidR="00D351EC" w:rsidRPr="004D46A8" w:rsidRDefault="00D351EC" w:rsidP="00780BA9">
            <w:pPr>
              <w:spacing w:line="240" w:lineRule="atLeast"/>
              <w:jc w:val="both"/>
              <w:rPr>
                <w:rFonts w:ascii="Cambria" w:eastAsia="Times New Roman" w:hAnsi="Cambria" w:cs="Times New Roman"/>
                <w:color w:val="000000"/>
                <w:lang w:eastAsia="bg-BG"/>
              </w:rPr>
            </w:pPr>
          </w:p>
        </w:tc>
      </w:tr>
      <w:tr w:rsidR="00D351EC" w:rsidRPr="004D46A8" w14:paraId="24D9D6CB" w14:textId="77777777" w:rsidTr="00AB399D">
        <w:trPr>
          <w:trHeight w:val="618"/>
        </w:trPr>
        <w:tc>
          <w:tcPr>
            <w:tcW w:w="3543" w:type="dxa"/>
            <w:gridSpan w:val="3"/>
            <w:tcBorders>
              <w:right w:val="double" w:sz="4" w:space="0" w:color="auto"/>
            </w:tcBorders>
          </w:tcPr>
          <w:p w14:paraId="3020E64A" w14:textId="77777777" w:rsidR="00D351EC" w:rsidRPr="004D46A8" w:rsidRDefault="00D351EC"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5CDD5151" w14:textId="1ED318FC" w:rsidR="0054522E" w:rsidRPr="004D46A8" w:rsidRDefault="0054522E" w:rsidP="0054522E">
            <w:pPr>
              <w:jc w:val="both"/>
              <w:rPr>
                <w:rFonts w:ascii="Cambria" w:hAnsi="Cambria"/>
              </w:rPr>
            </w:pPr>
            <w:r w:rsidRPr="004D46A8">
              <w:rPr>
                <w:rFonts w:ascii="Cambria" w:hAnsi="Cambria"/>
              </w:rPr>
              <w:t xml:space="preserve">           Всички лица, пристигащи от чужбина в Казахстан, както и лицата, пристигащи от страните-членки на ЕАИС и Република Узбекистан през контролно-пропускателните пунктове на казахстанската държавна граница с железопътен транспорт и автотранспорт, ще бъдат поставени в стационарна карантина за срок от 2 дни с цел провеждане на лабораторни изследвания за наличие на COVID-19. След получаване на резултатите от двудневното лабораторно изследване, лицата с положителни резултати ще бъдат настанявани за лечение в инфекциозен стационар, а лицата с отрицателен резултат ще бъдат поставяни в условия на домашна карантина за срок от 12 дни.  При липса на условия за домашна карантина се препоръчва изолация в помещения, определени от местните изпълнителни органи.</w:t>
            </w:r>
          </w:p>
          <w:p w14:paraId="318568C4" w14:textId="33D3C987" w:rsidR="0054522E" w:rsidRPr="004D46A8" w:rsidRDefault="0054522E" w:rsidP="0054522E">
            <w:pPr>
              <w:jc w:val="both"/>
              <w:rPr>
                <w:rFonts w:ascii="Cambria" w:hAnsi="Cambria"/>
              </w:rPr>
            </w:pPr>
            <w:r w:rsidRPr="004D46A8">
              <w:rPr>
                <w:rFonts w:ascii="Cambria" w:hAnsi="Cambria"/>
              </w:rPr>
              <w:t xml:space="preserve">         Изключение от горното правило е предвидено за членовете на правителствените делегации на Република Казахстан, членовета на официални делегации на чужди държави и международни организации, пристигащи в РК по покана на МВнР на РК; сътрудниците на дипломатическите представителства, консулските служби и представителствата на международни организации, акредитирани в Република Казахстан, както и членовете на техните семейства, екипажите на авиокомпаниите и членовете на локомотивните бригади, лицата, които осъществяват международен автомобилен превоз на стоки и преминават транзитно през страната. </w:t>
            </w:r>
          </w:p>
          <w:p w14:paraId="661106F6" w14:textId="02292E4C" w:rsidR="0054522E" w:rsidRPr="004D46A8" w:rsidRDefault="0054522E" w:rsidP="0054522E">
            <w:pPr>
              <w:jc w:val="both"/>
              <w:rPr>
                <w:rFonts w:ascii="Cambria" w:hAnsi="Cambria"/>
              </w:rPr>
            </w:pPr>
            <w:r w:rsidRPr="004D46A8">
              <w:rPr>
                <w:rFonts w:ascii="Cambria" w:hAnsi="Cambria"/>
              </w:rPr>
              <w:t xml:space="preserve">          Лица със симптоми, които не изключват COVID-19, след преминаване през карантинен стационар, се хоспитализират във временен стационар.</w:t>
            </w:r>
          </w:p>
          <w:p w14:paraId="05D82BD4" w14:textId="3644EA74" w:rsidR="00D351EC" w:rsidRPr="004D46A8" w:rsidRDefault="0054522E" w:rsidP="0054522E">
            <w:pPr>
              <w:ind w:firstLine="522"/>
              <w:jc w:val="both"/>
              <w:rPr>
                <w:rFonts w:ascii="Cambria" w:hAnsi="Cambria" w:cs="Calibri"/>
              </w:rPr>
            </w:pPr>
            <w:r w:rsidRPr="004D46A8">
              <w:rPr>
                <w:rFonts w:ascii="Cambria" w:hAnsi="Cambria"/>
              </w:rPr>
              <w:t>Пътниците, които пристигат в РК със самолетни полети и представят сертификат за изследване за COVID-19, който е бил издаден не по-късно от 5 дни преди датата на пресичане на казахстанската държавна граница и съдържа отрицателен резултат от лабораторно PCR изследване, се поставят на 14-дневна домашна карантина. При липса на условия за домашна карантина се препоръчва изолация в карантинен стационар. Тези пътници няма да бъдат поставени в стационарна карантина за срок от 2 дни с цел провеждане на лабораторни изследвания за наличие на COVID-19</w:t>
            </w:r>
            <w:r w:rsidR="00D351EC" w:rsidRPr="004D46A8">
              <w:rPr>
                <w:rFonts w:ascii="Cambria" w:hAnsi="Cambria" w:cs="Calibri"/>
              </w:rPr>
              <w:t>Независимо от прекратяване действието на извънредното положение (от 11 май т.г.), значителна част от карантинните мерки ще продължат да се прилагат в цялата страна, включително ще се запази и временното ограничаване на свободата за придвижване на населението.</w:t>
            </w:r>
          </w:p>
          <w:p w14:paraId="397050D5" w14:textId="02A39195" w:rsidR="00D351EC" w:rsidRPr="004D46A8" w:rsidRDefault="0054522E" w:rsidP="00780BA9">
            <w:pPr>
              <w:spacing w:before="120" w:after="120"/>
              <w:ind w:hanging="1380"/>
              <w:jc w:val="both"/>
              <w:rPr>
                <w:rFonts w:ascii="Cambria" w:hAnsi="Cambria"/>
              </w:rPr>
            </w:pPr>
            <w:r w:rsidRPr="004D46A8">
              <w:rPr>
                <w:rFonts w:ascii="Cambria" w:hAnsi="Cambria" w:cs="Calibri"/>
              </w:rPr>
              <w:t>КПП-та на В</w:t>
            </w:r>
            <w:r w:rsidR="00D351EC" w:rsidRPr="004D46A8">
              <w:rPr>
                <w:rFonts w:ascii="Cambria" w:hAnsi="Cambria" w:cs="Calibri"/>
              </w:rPr>
              <w:t>ходовете на градовете Нур-Султан и Алмати ще продължат да работят. Ежедневна официална информация относно режима на карантинните мерки в страната може да бъде открита на следните адреси:</w:t>
            </w:r>
            <w:r w:rsidR="00D351EC" w:rsidRPr="004D46A8">
              <w:rPr>
                <w:rFonts w:ascii="Cambria" w:hAnsi="Cambria"/>
              </w:rPr>
              <w:t xml:space="preserve"> </w:t>
            </w:r>
            <w:hyperlink r:id="rId109" w:history="1">
              <w:r w:rsidR="00D351EC" w:rsidRPr="004D46A8">
                <w:rPr>
                  <w:rStyle w:val="Hyperlink"/>
                  <w:rFonts w:ascii="Cambria" w:hAnsi="Cambria" w:cs="Calibri"/>
                </w:rPr>
                <w:t>https://www.coronavirus2020.kz/</w:t>
              </w:r>
            </w:hyperlink>
            <w:r w:rsidR="00D351EC" w:rsidRPr="004D46A8">
              <w:rPr>
                <w:rFonts w:ascii="Cambria" w:hAnsi="Cambria" w:cs="Calibri"/>
              </w:rPr>
              <w:t xml:space="preserve">,   </w:t>
            </w:r>
            <w:hyperlink r:id="rId110" w:history="1">
              <w:r w:rsidR="00D351EC" w:rsidRPr="004D46A8">
                <w:rPr>
                  <w:rStyle w:val="Hyperlink"/>
                  <w:rFonts w:ascii="Cambria" w:hAnsi="Cambria" w:cs="Calibri"/>
                </w:rPr>
                <w:t>http://astana.gov.kz/ru</w:t>
              </w:r>
            </w:hyperlink>
            <w:r w:rsidR="00D351EC" w:rsidRPr="004D46A8">
              <w:rPr>
                <w:rFonts w:ascii="Cambria" w:hAnsi="Cambria" w:cs="Calibri"/>
              </w:rPr>
              <w:t xml:space="preserve"> или </w:t>
            </w:r>
            <w:hyperlink r:id="rId111" w:history="1">
              <w:r w:rsidR="00D351EC" w:rsidRPr="004D46A8">
                <w:rPr>
                  <w:rStyle w:val="Hyperlink"/>
                  <w:rFonts w:ascii="Cambria" w:hAnsi="Cambria" w:cs="Calibri"/>
                </w:rPr>
                <w:t>https://almaty.gov.kz/page.php?page_id=4099&amp;lang=1&amp;news_id=17484</w:t>
              </w:r>
            </w:hyperlink>
            <w:r w:rsidR="00D351EC" w:rsidRPr="004D46A8">
              <w:rPr>
                <w:rFonts w:ascii="Cambria" w:hAnsi="Cambria" w:cs="Calibri"/>
              </w:rPr>
              <w:t xml:space="preserve">). </w:t>
            </w:r>
          </w:p>
        </w:tc>
      </w:tr>
      <w:tr w:rsidR="00D351EC" w:rsidRPr="004D46A8" w14:paraId="5F6CB9F3" w14:textId="77777777" w:rsidTr="00AB399D">
        <w:trPr>
          <w:trHeight w:val="870"/>
        </w:trPr>
        <w:tc>
          <w:tcPr>
            <w:tcW w:w="3543" w:type="dxa"/>
            <w:gridSpan w:val="3"/>
            <w:tcBorders>
              <w:bottom w:val="single" w:sz="4" w:space="0" w:color="auto"/>
              <w:right w:val="double" w:sz="4" w:space="0" w:color="auto"/>
            </w:tcBorders>
          </w:tcPr>
          <w:p w14:paraId="5411F44D" w14:textId="77777777" w:rsidR="00D351EC" w:rsidRPr="004D46A8" w:rsidRDefault="00D351EC"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094F5764" w14:textId="77777777" w:rsidR="00D351EC" w:rsidRPr="004D46A8" w:rsidRDefault="00D351EC" w:rsidP="00780BA9">
            <w:pPr>
              <w:jc w:val="both"/>
              <w:rPr>
                <w:rFonts w:ascii="Cambria" w:hAnsi="Cambria" w:cs="Times New Roman"/>
              </w:rPr>
            </w:pPr>
            <w:r w:rsidRPr="004D46A8">
              <w:rPr>
                <w:rFonts w:ascii="Cambria" w:hAnsi="Cambria"/>
              </w:rPr>
              <w:t>Товарните и транзитните превози на стоки не са спрени</w:t>
            </w:r>
            <w:r w:rsidRPr="004D46A8">
              <w:rPr>
                <w:rFonts w:ascii="Cambria" w:hAnsi="Cambria"/>
                <w:b/>
              </w:rPr>
              <w:t xml:space="preserve">. </w:t>
            </w:r>
            <w:r w:rsidRPr="004D46A8">
              <w:rPr>
                <w:rFonts w:ascii="Cambria" w:hAnsi="Cambria"/>
              </w:rPr>
              <w:t xml:space="preserve">Преминаването през казахстанската държавна граница на ППС, осъществяващи международен превоз на стоки, е разрешен при спазване на карантинните и санитарно-епидемиологичните стандарти, както и при използване на международни паспорти при пресичане на границата от страна на всички шофьори, независимо от тяхното гражданство. По отношение на режима за влизане, транзит и престой в РК на чуждестранни шофьори, извършващи международни товарни превози, вж. информацията по-горе в графа „Въведени мерки по отношение режима на влизане и излизане в страните на акредитацията Ви и допълнителна такава“. </w:t>
            </w:r>
          </w:p>
          <w:p w14:paraId="4FD5FD8C" w14:textId="43D84DA7" w:rsidR="00D351EC" w:rsidRPr="004D46A8" w:rsidRDefault="00D351EC" w:rsidP="00A62613">
            <w:pPr>
              <w:pStyle w:val="HTMLPreformatted"/>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7"/>
              <w:jc w:val="both"/>
              <w:rPr>
                <w:rFonts w:ascii="Cambria" w:hAnsi="Cambria"/>
                <w:sz w:val="22"/>
                <w:szCs w:val="22"/>
                <w:lang w:val="bg-BG"/>
              </w:rPr>
            </w:pPr>
            <w:r w:rsidRPr="004D46A8">
              <w:rPr>
                <w:rFonts w:ascii="Cambria" w:hAnsi="Cambria"/>
                <w:sz w:val="22"/>
                <w:szCs w:val="22"/>
                <w:lang w:val="bg-BG"/>
              </w:rPr>
              <w:t>Лицата, свързани с превозваческа дейност с железопътен или морски транспорт, шофьорите, извършващи международен автомобилен превоз на стоки, както и шофьорите, които преминават транзитно през страната, подлежат на лабораторно изследване за COVID-19  в местата на пресичане на границата.</w:t>
            </w:r>
          </w:p>
        </w:tc>
      </w:tr>
      <w:tr w:rsidR="00395C57" w:rsidRPr="004D46A8" w14:paraId="58A390AC" w14:textId="77777777" w:rsidTr="00EF6DFA">
        <w:trPr>
          <w:trHeight w:val="432"/>
        </w:trPr>
        <w:tc>
          <w:tcPr>
            <w:tcW w:w="11605" w:type="dxa"/>
            <w:gridSpan w:val="5"/>
            <w:tcBorders>
              <w:bottom w:val="single" w:sz="4" w:space="0" w:color="auto"/>
            </w:tcBorders>
            <w:shd w:val="clear" w:color="auto" w:fill="D9D9D9" w:themeFill="background1" w:themeFillShade="D9"/>
          </w:tcPr>
          <w:p w14:paraId="7A1D7F24" w14:textId="73DDC746"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Катар (Доха)</w:t>
            </w:r>
          </w:p>
        </w:tc>
      </w:tr>
      <w:tr w:rsidR="00395C57" w:rsidRPr="004D46A8" w14:paraId="426E8C6A" w14:textId="7F774CFB" w:rsidTr="00AB399D">
        <w:trPr>
          <w:trHeight w:val="195"/>
        </w:trPr>
        <w:tc>
          <w:tcPr>
            <w:tcW w:w="3543" w:type="dxa"/>
            <w:gridSpan w:val="3"/>
            <w:tcBorders>
              <w:top w:val="single" w:sz="4" w:space="0" w:color="auto"/>
              <w:bottom w:val="single" w:sz="4" w:space="0" w:color="auto"/>
            </w:tcBorders>
            <w:shd w:val="clear" w:color="auto" w:fill="auto"/>
          </w:tcPr>
          <w:p w14:paraId="53677133" w14:textId="041A4ECE"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354B9488" w14:textId="77777777" w:rsidR="00395C57" w:rsidRPr="004D46A8" w:rsidRDefault="00395C57" w:rsidP="00780BA9">
            <w:pPr>
              <w:jc w:val="both"/>
              <w:rPr>
                <w:rFonts w:ascii="Cambria" w:hAnsi="Cambria"/>
                <w:bCs/>
              </w:rPr>
            </w:pPr>
            <w:r w:rsidRPr="004D46A8">
              <w:rPr>
                <w:rFonts w:ascii="Cambria" w:hAnsi="Cambria"/>
                <w:bCs/>
              </w:rPr>
              <w:t>КАТАР</w:t>
            </w:r>
          </w:p>
          <w:p w14:paraId="2F8DEB17" w14:textId="77777777" w:rsidR="00395C57" w:rsidRPr="004D46A8" w:rsidRDefault="00395C57" w:rsidP="00780BA9">
            <w:pPr>
              <w:jc w:val="both"/>
              <w:rPr>
                <w:rFonts w:ascii="Cambria" w:hAnsi="Cambria"/>
                <w:bCs/>
              </w:rPr>
            </w:pPr>
            <w:r w:rsidRPr="004D46A8">
              <w:rPr>
                <w:rFonts w:ascii="Cambria" w:hAnsi="Cambria"/>
                <w:bCs/>
              </w:rPr>
              <w:t>Катарски авиолинии</w:t>
            </w:r>
          </w:p>
          <w:p w14:paraId="7280A858" w14:textId="77777777" w:rsidR="00395C57" w:rsidRPr="004D46A8" w:rsidRDefault="00395C57" w:rsidP="00780BA9">
            <w:pPr>
              <w:jc w:val="both"/>
              <w:rPr>
                <w:rFonts w:ascii="Cambria" w:hAnsi="Cambria"/>
              </w:rPr>
            </w:pPr>
            <w:r w:rsidRPr="004D46A8">
              <w:rPr>
                <w:rFonts w:ascii="Cambria" w:hAnsi="Cambria"/>
              </w:rPr>
              <w:t>Въведени забрани:</w:t>
            </w:r>
          </w:p>
          <w:p w14:paraId="4CC733C0" w14:textId="77777777" w:rsidR="00395C57" w:rsidRPr="004D46A8" w:rsidRDefault="00395C57" w:rsidP="00780BA9">
            <w:pPr>
              <w:jc w:val="both"/>
              <w:rPr>
                <w:rFonts w:ascii="Cambria" w:hAnsi="Cambria"/>
              </w:rPr>
            </w:pPr>
            <w:r w:rsidRPr="004D46A8">
              <w:rPr>
                <w:rFonts w:ascii="Cambria" w:hAnsi="Cambria"/>
              </w:rPr>
              <w:t>- Забрана за влизане в страната за всички националности, с изключение на катарски граждани. Завърналите се в страната катарски граждани ще бъдат подлагани на задължителна 14-дневна карантина</w:t>
            </w:r>
          </w:p>
          <w:p w14:paraId="1119294A" w14:textId="77777777" w:rsidR="00395C57" w:rsidRPr="004D46A8" w:rsidRDefault="00395C57" w:rsidP="00780BA9">
            <w:pPr>
              <w:jc w:val="both"/>
              <w:rPr>
                <w:rFonts w:ascii="Cambria" w:hAnsi="Cambria"/>
              </w:rPr>
            </w:pPr>
            <w:r w:rsidRPr="004D46A8">
              <w:rPr>
                <w:rFonts w:ascii="Cambria" w:hAnsi="Cambria"/>
              </w:rPr>
              <w:t>- Транзитните полети през Доха функционират нормално</w:t>
            </w:r>
          </w:p>
          <w:p w14:paraId="0D51BBE0" w14:textId="77777777" w:rsidR="00395C57" w:rsidRPr="004D46A8" w:rsidRDefault="00395C57" w:rsidP="00780BA9">
            <w:pPr>
              <w:jc w:val="both"/>
              <w:rPr>
                <w:rFonts w:ascii="Cambria" w:hAnsi="Cambria"/>
              </w:rPr>
            </w:pPr>
            <w:r w:rsidRPr="004D46A8">
              <w:rPr>
                <w:rFonts w:ascii="Cambria" w:hAnsi="Cambria"/>
              </w:rPr>
              <w:t>- Карго полетите функционират нормално. Засегнати са само карго доставките, изпълнявани с пътническите самолети</w:t>
            </w:r>
          </w:p>
          <w:p w14:paraId="13A13880" w14:textId="4FCBA457" w:rsidR="00395C57" w:rsidRPr="004D46A8" w:rsidRDefault="00395C57" w:rsidP="00780BA9">
            <w:pPr>
              <w:jc w:val="both"/>
              <w:rPr>
                <w:rFonts w:ascii="Cambria" w:hAnsi="Cambria"/>
                <w:bCs/>
              </w:rPr>
            </w:pPr>
            <w:r w:rsidRPr="004D46A8">
              <w:rPr>
                <w:rFonts w:ascii="Cambria" w:hAnsi="Cambria"/>
                <w:bCs/>
              </w:rPr>
              <w:t>- Всички директни полети Доха-София и София - Доха са отменени към настоящия момент.</w:t>
            </w:r>
          </w:p>
          <w:p w14:paraId="2B013BDA" w14:textId="77777777" w:rsidR="00395C57" w:rsidRPr="004D46A8" w:rsidRDefault="00395C57" w:rsidP="00780BA9">
            <w:pPr>
              <w:jc w:val="both"/>
              <w:rPr>
                <w:rFonts w:ascii="Cambria" w:hAnsi="Cambria"/>
                <w:b/>
                <w:bCs/>
              </w:rPr>
            </w:pPr>
          </w:p>
          <w:p w14:paraId="0C9D4207" w14:textId="77777777" w:rsidR="00395C57" w:rsidRPr="004D46A8" w:rsidRDefault="00395C57" w:rsidP="00780BA9">
            <w:pPr>
              <w:jc w:val="both"/>
              <w:rPr>
                <w:rFonts w:ascii="Cambria" w:hAnsi="Cambria"/>
                <w:bCs/>
              </w:rPr>
            </w:pPr>
            <w:r w:rsidRPr="004D46A8">
              <w:rPr>
                <w:rFonts w:ascii="Cambria" w:hAnsi="Cambria"/>
                <w:bCs/>
              </w:rPr>
              <w:t>ОМАН</w:t>
            </w:r>
          </w:p>
          <w:p w14:paraId="07FAC21D" w14:textId="77777777" w:rsidR="00395C57" w:rsidRPr="004D46A8" w:rsidRDefault="00395C57" w:rsidP="00780BA9">
            <w:pPr>
              <w:jc w:val="both"/>
              <w:rPr>
                <w:rFonts w:ascii="Cambria" w:hAnsi="Cambria"/>
              </w:rPr>
            </w:pPr>
            <w:r w:rsidRPr="004D46A8">
              <w:rPr>
                <w:rFonts w:ascii="Cambria" w:hAnsi="Cambria"/>
              </w:rPr>
              <w:t>Въведени забрани:</w:t>
            </w:r>
          </w:p>
          <w:p w14:paraId="39F59586" w14:textId="77777777" w:rsidR="00395C57" w:rsidRPr="004D46A8" w:rsidRDefault="00395C57" w:rsidP="00780BA9">
            <w:pPr>
              <w:jc w:val="both"/>
              <w:rPr>
                <w:rFonts w:ascii="Cambria" w:hAnsi="Cambria"/>
              </w:rPr>
            </w:pPr>
            <w:r w:rsidRPr="004D46A8">
              <w:rPr>
                <w:rFonts w:ascii="Cambria" w:hAnsi="Cambria"/>
              </w:rPr>
              <w:t>- Забрана за влизане в страната за всички националности, с изключение на омански граждани. Завърналите се в страната омански граждани ще бъдат подлагани на задължителна 14-дневна карантина</w:t>
            </w:r>
          </w:p>
          <w:p w14:paraId="1D75F7FE" w14:textId="77777777" w:rsidR="00395C57" w:rsidRPr="004D46A8" w:rsidRDefault="00395C57" w:rsidP="00780BA9">
            <w:pPr>
              <w:jc w:val="both"/>
              <w:rPr>
                <w:rFonts w:ascii="Cambria" w:hAnsi="Cambria"/>
              </w:rPr>
            </w:pPr>
            <w:r w:rsidRPr="004D46A8">
              <w:rPr>
                <w:rFonts w:ascii="Cambria" w:hAnsi="Cambria"/>
              </w:rPr>
              <w:t>- Транзитните полети през Оман функционират нормално</w:t>
            </w:r>
          </w:p>
          <w:p w14:paraId="51B79B99" w14:textId="77777777" w:rsidR="00395C57" w:rsidRPr="004D46A8" w:rsidRDefault="00395C57" w:rsidP="00780BA9">
            <w:pPr>
              <w:jc w:val="both"/>
              <w:rPr>
                <w:rFonts w:ascii="Cambria" w:hAnsi="Cambria"/>
              </w:rPr>
            </w:pPr>
          </w:p>
          <w:p w14:paraId="1ED146BA" w14:textId="2E1FC902" w:rsidR="00395C57" w:rsidRPr="004D46A8" w:rsidRDefault="00395C57" w:rsidP="00780BA9">
            <w:pPr>
              <w:spacing w:before="120" w:after="120"/>
              <w:jc w:val="both"/>
              <w:rPr>
                <w:rFonts w:ascii="Cambria" w:hAnsi="Cambria"/>
                <w:bCs/>
              </w:rPr>
            </w:pPr>
          </w:p>
        </w:tc>
      </w:tr>
      <w:tr w:rsidR="00395C57" w:rsidRPr="004D46A8" w14:paraId="15038A1E" w14:textId="77777777" w:rsidTr="00AB399D">
        <w:trPr>
          <w:trHeight w:val="360"/>
        </w:trPr>
        <w:tc>
          <w:tcPr>
            <w:tcW w:w="3543" w:type="dxa"/>
            <w:gridSpan w:val="3"/>
            <w:tcBorders>
              <w:top w:val="single" w:sz="4" w:space="0" w:color="auto"/>
              <w:bottom w:val="single" w:sz="4" w:space="0" w:color="auto"/>
            </w:tcBorders>
            <w:shd w:val="clear" w:color="auto" w:fill="auto"/>
          </w:tcPr>
          <w:p w14:paraId="5231233B" w14:textId="0F0CDCB9"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0865B5C0"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КАТАР</w:t>
            </w:r>
          </w:p>
          <w:p w14:paraId="40FA4D2F" w14:textId="77777777" w:rsidR="00395C57" w:rsidRPr="004D46A8" w:rsidRDefault="00395C57" w:rsidP="00780BA9">
            <w:pPr>
              <w:jc w:val="both"/>
              <w:rPr>
                <w:rFonts w:ascii="Cambria" w:eastAsia="Calibri" w:hAnsi="Cambria" w:cs="Arial"/>
              </w:rPr>
            </w:pPr>
            <w:r w:rsidRPr="004D46A8">
              <w:rPr>
                <w:rFonts w:ascii="Cambria" w:eastAsia="Calibri" w:hAnsi="Cambria" w:cs="Arial"/>
              </w:rPr>
              <w:t xml:space="preserve">Катарски авиолинии </w:t>
            </w:r>
          </w:p>
          <w:p w14:paraId="5D6FD405" w14:textId="77777777" w:rsidR="00395C57" w:rsidRPr="004D46A8" w:rsidRDefault="00395C57" w:rsidP="00780BA9">
            <w:pPr>
              <w:jc w:val="both"/>
              <w:rPr>
                <w:rFonts w:ascii="Cambria" w:eastAsia="Calibri" w:hAnsi="Cambria" w:cs="Arial"/>
              </w:rPr>
            </w:pPr>
            <w:r w:rsidRPr="004D46A8">
              <w:rPr>
                <w:rFonts w:ascii="Cambria" w:eastAsia="Calibri" w:hAnsi="Cambria" w:cs="Arial"/>
              </w:rPr>
              <w:t xml:space="preserve">Компанията публикува актуална информация относно директни пътнически полети и летища, с които към момента авиолинията оперират </w:t>
            </w:r>
            <w:r w:rsidRPr="004D46A8">
              <w:rPr>
                <w:rFonts w:ascii="Cambria" w:eastAsia="Calibri" w:hAnsi="Cambria" w:cs="Arial"/>
                <w:b/>
                <w:bCs/>
              </w:rPr>
              <w:t>(46 бр.)</w:t>
            </w:r>
          </w:p>
          <w:p w14:paraId="2625BCC1" w14:textId="77777777" w:rsidR="00395C57" w:rsidRPr="004D46A8" w:rsidRDefault="00395C57" w:rsidP="00780BA9">
            <w:pPr>
              <w:jc w:val="both"/>
              <w:rPr>
                <w:rFonts w:ascii="Cambria" w:eastAsia="Calibri" w:hAnsi="Cambria" w:cs="Arial"/>
              </w:rPr>
            </w:pPr>
          </w:p>
          <w:p w14:paraId="10C6F209"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Africa</w:t>
            </w:r>
          </w:p>
          <w:p w14:paraId="3B400668" w14:textId="77777777" w:rsidR="00395C57" w:rsidRPr="004D46A8" w:rsidRDefault="00395C57" w:rsidP="00780BA9">
            <w:pPr>
              <w:jc w:val="both"/>
              <w:rPr>
                <w:rFonts w:ascii="Cambria" w:eastAsia="Calibri" w:hAnsi="Cambria" w:cs="Arial"/>
              </w:rPr>
            </w:pPr>
            <w:r w:rsidRPr="004D46A8">
              <w:rPr>
                <w:rFonts w:ascii="Cambria" w:eastAsia="Calibri" w:hAnsi="Cambria" w:cs="Arial"/>
              </w:rPr>
              <w:t>Seychelles International Airport (SEZ)</w:t>
            </w:r>
          </w:p>
          <w:p w14:paraId="22429408" w14:textId="77777777" w:rsidR="00395C57" w:rsidRPr="004D46A8" w:rsidRDefault="00395C57" w:rsidP="00780BA9">
            <w:pPr>
              <w:jc w:val="both"/>
              <w:rPr>
                <w:rFonts w:ascii="Cambria" w:eastAsia="Calibri" w:hAnsi="Cambria" w:cs="Arial"/>
              </w:rPr>
            </w:pPr>
            <w:r w:rsidRPr="004D46A8">
              <w:rPr>
                <w:rFonts w:ascii="Cambria" w:eastAsia="Calibri" w:hAnsi="Cambria" w:cs="Arial"/>
              </w:rPr>
              <w:t>Zanzibar Abeid Amani Karume International Airport (ZNZ)</w:t>
            </w:r>
          </w:p>
          <w:p w14:paraId="6F35BEFC" w14:textId="77777777" w:rsidR="00395C57" w:rsidRPr="004D46A8" w:rsidRDefault="00395C57" w:rsidP="00780BA9">
            <w:pPr>
              <w:jc w:val="both"/>
              <w:rPr>
                <w:rFonts w:ascii="Cambria" w:eastAsia="Calibri" w:hAnsi="Cambria" w:cs="Arial"/>
              </w:rPr>
            </w:pPr>
          </w:p>
          <w:p w14:paraId="7BECBFB5"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Americas</w:t>
            </w:r>
          </w:p>
          <w:p w14:paraId="44836DD4" w14:textId="77777777" w:rsidR="00395C57" w:rsidRPr="004D46A8" w:rsidRDefault="00395C57" w:rsidP="00780BA9">
            <w:pPr>
              <w:jc w:val="both"/>
              <w:rPr>
                <w:rFonts w:ascii="Cambria" w:eastAsia="Calibri" w:hAnsi="Cambria" w:cs="Arial"/>
              </w:rPr>
            </w:pPr>
            <w:r w:rsidRPr="004D46A8">
              <w:rPr>
                <w:rFonts w:ascii="Cambria" w:eastAsia="Calibri" w:hAnsi="Cambria" w:cs="Arial"/>
              </w:rPr>
              <w:t>Chicago O'Hare International Airport (ORD)</w:t>
            </w:r>
          </w:p>
          <w:p w14:paraId="0119273A" w14:textId="77777777" w:rsidR="00395C57" w:rsidRPr="004D46A8" w:rsidRDefault="00395C57" w:rsidP="00780BA9">
            <w:pPr>
              <w:jc w:val="both"/>
              <w:rPr>
                <w:rFonts w:ascii="Cambria" w:eastAsia="Calibri" w:hAnsi="Cambria" w:cs="Arial"/>
              </w:rPr>
            </w:pPr>
            <w:r w:rsidRPr="004D46A8">
              <w:rPr>
                <w:rFonts w:ascii="Cambria" w:eastAsia="Calibri" w:hAnsi="Cambria" w:cs="Arial"/>
              </w:rPr>
              <w:t>Dallas Fort Worth International Airport (DFW)</w:t>
            </w:r>
          </w:p>
          <w:p w14:paraId="3D027AF1" w14:textId="77777777" w:rsidR="00395C57" w:rsidRPr="004D46A8" w:rsidRDefault="00395C57" w:rsidP="00780BA9">
            <w:pPr>
              <w:jc w:val="both"/>
              <w:rPr>
                <w:rFonts w:ascii="Cambria" w:eastAsia="Calibri" w:hAnsi="Cambria" w:cs="Arial"/>
              </w:rPr>
            </w:pPr>
            <w:r w:rsidRPr="004D46A8">
              <w:rPr>
                <w:rFonts w:ascii="Cambria" w:eastAsia="Calibri" w:hAnsi="Cambria" w:cs="Arial"/>
              </w:rPr>
              <w:t>Miami International Airport (MIA)</w:t>
            </w:r>
          </w:p>
          <w:p w14:paraId="23334319" w14:textId="77777777" w:rsidR="00395C57" w:rsidRPr="004D46A8" w:rsidRDefault="00395C57" w:rsidP="00780BA9">
            <w:pPr>
              <w:jc w:val="both"/>
              <w:rPr>
                <w:rFonts w:ascii="Cambria" w:eastAsia="Calibri" w:hAnsi="Cambria" w:cs="Arial"/>
              </w:rPr>
            </w:pPr>
            <w:r w:rsidRPr="004D46A8">
              <w:rPr>
                <w:rFonts w:ascii="Cambria" w:eastAsia="Calibri" w:hAnsi="Cambria" w:cs="Arial"/>
              </w:rPr>
              <w:t>Montreal Pierre Elliott Trudeau International Airport (YUL)</w:t>
            </w:r>
          </w:p>
          <w:p w14:paraId="00A1E955" w14:textId="77777777" w:rsidR="00395C57" w:rsidRPr="004D46A8" w:rsidRDefault="00395C57" w:rsidP="00780BA9">
            <w:pPr>
              <w:jc w:val="both"/>
              <w:rPr>
                <w:rFonts w:ascii="Cambria" w:eastAsia="Calibri" w:hAnsi="Cambria" w:cs="Arial"/>
              </w:rPr>
            </w:pPr>
            <w:r w:rsidRPr="004D46A8">
              <w:rPr>
                <w:rFonts w:ascii="Cambria" w:eastAsia="Calibri" w:hAnsi="Cambria" w:cs="Arial"/>
              </w:rPr>
              <w:t>São Paulo Guarulhos International Airport (GRU)</w:t>
            </w:r>
          </w:p>
          <w:p w14:paraId="5E810DC9" w14:textId="77777777" w:rsidR="00395C57" w:rsidRPr="004D46A8" w:rsidRDefault="00395C57" w:rsidP="00780BA9">
            <w:pPr>
              <w:jc w:val="both"/>
              <w:rPr>
                <w:rFonts w:ascii="Cambria" w:eastAsia="Calibri" w:hAnsi="Cambria" w:cs="Arial"/>
              </w:rPr>
            </w:pPr>
            <w:r w:rsidRPr="004D46A8">
              <w:rPr>
                <w:rFonts w:ascii="Cambria" w:eastAsia="Calibri" w:hAnsi="Cambria" w:cs="Arial"/>
              </w:rPr>
              <w:t>Washington Dulles International Airport (IAD)</w:t>
            </w:r>
          </w:p>
          <w:p w14:paraId="17FAC2CC" w14:textId="77777777" w:rsidR="00395C57" w:rsidRPr="004D46A8" w:rsidRDefault="00395C57" w:rsidP="00780BA9">
            <w:pPr>
              <w:jc w:val="both"/>
              <w:rPr>
                <w:rFonts w:ascii="Cambria" w:eastAsia="Calibri" w:hAnsi="Cambria" w:cs="Arial"/>
              </w:rPr>
            </w:pPr>
          </w:p>
          <w:p w14:paraId="0A0FC4D5"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Asia and Pacific</w:t>
            </w:r>
          </w:p>
          <w:p w14:paraId="19FEE61D" w14:textId="77777777" w:rsidR="00395C57" w:rsidRPr="004D46A8" w:rsidRDefault="00395C57" w:rsidP="00780BA9">
            <w:pPr>
              <w:jc w:val="both"/>
              <w:rPr>
                <w:rFonts w:ascii="Cambria" w:eastAsia="Calibri" w:hAnsi="Cambria" w:cs="Arial"/>
              </w:rPr>
            </w:pPr>
            <w:r w:rsidRPr="004D46A8">
              <w:rPr>
                <w:rFonts w:ascii="Cambria" w:eastAsia="Calibri" w:hAnsi="Cambria" w:cs="Arial"/>
              </w:rPr>
              <w:t>Auckland  International Airport (AKL)</w:t>
            </w:r>
          </w:p>
          <w:p w14:paraId="62CEABFE" w14:textId="77777777" w:rsidR="00395C57" w:rsidRPr="004D46A8" w:rsidRDefault="00395C57" w:rsidP="00780BA9">
            <w:pPr>
              <w:jc w:val="both"/>
              <w:rPr>
                <w:rFonts w:ascii="Cambria" w:eastAsia="Calibri" w:hAnsi="Cambria" w:cs="Arial"/>
              </w:rPr>
            </w:pPr>
            <w:r w:rsidRPr="004D46A8">
              <w:rPr>
                <w:rFonts w:ascii="Cambria" w:eastAsia="Calibri" w:hAnsi="Cambria" w:cs="Arial"/>
              </w:rPr>
              <w:t>Colombo Bandaranaike International Airport (CMB)</w:t>
            </w:r>
          </w:p>
          <w:p w14:paraId="2DA917BA" w14:textId="77777777" w:rsidR="00395C57" w:rsidRPr="004D46A8" w:rsidRDefault="00395C57" w:rsidP="00780BA9">
            <w:pPr>
              <w:jc w:val="both"/>
              <w:rPr>
                <w:rFonts w:ascii="Cambria" w:eastAsia="Calibri" w:hAnsi="Cambria" w:cs="Arial"/>
              </w:rPr>
            </w:pPr>
            <w:r w:rsidRPr="004D46A8">
              <w:rPr>
                <w:rFonts w:ascii="Cambria" w:eastAsia="Calibri" w:hAnsi="Cambria" w:cs="Arial"/>
              </w:rPr>
              <w:t>Brisbane Airport (BNE)</w:t>
            </w:r>
          </w:p>
          <w:p w14:paraId="4AFFF5FD" w14:textId="77777777" w:rsidR="00395C57" w:rsidRPr="004D46A8" w:rsidRDefault="00395C57" w:rsidP="00780BA9">
            <w:pPr>
              <w:jc w:val="both"/>
              <w:rPr>
                <w:rFonts w:ascii="Cambria" w:eastAsia="Calibri" w:hAnsi="Cambria" w:cs="Arial"/>
              </w:rPr>
            </w:pPr>
            <w:r w:rsidRPr="004D46A8">
              <w:rPr>
                <w:rFonts w:ascii="Cambria" w:eastAsia="Calibri" w:hAnsi="Cambria" w:cs="Arial"/>
              </w:rPr>
              <w:t>Denpasar International Airport (DPS)</w:t>
            </w:r>
          </w:p>
          <w:p w14:paraId="588CC652" w14:textId="77777777" w:rsidR="00395C57" w:rsidRPr="004D46A8" w:rsidRDefault="00395C57" w:rsidP="00780BA9">
            <w:pPr>
              <w:jc w:val="both"/>
              <w:rPr>
                <w:rFonts w:ascii="Cambria" w:eastAsia="Calibri" w:hAnsi="Cambria" w:cs="Arial"/>
              </w:rPr>
            </w:pPr>
            <w:r w:rsidRPr="004D46A8">
              <w:rPr>
                <w:rFonts w:ascii="Cambria" w:eastAsia="Calibri" w:hAnsi="Cambria" w:cs="Arial"/>
              </w:rPr>
              <w:t>Hanoi Noi Bai International Airport (HAN)</w:t>
            </w:r>
          </w:p>
          <w:p w14:paraId="2BA128B5" w14:textId="77777777" w:rsidR="00395C57" w:rsidRPr="004D46A8" w:rsidRDefault="00395C57" w:rsidP="00780BA9">
            <w:pPr>
              <w:jc w:val="both"/>
              <w:rPr>
                <w:rFonts w:ascii="Cambria" w:eastAsia="Calibri" w:hAnsi="Cambria" w:cs="Arial"/>
              </w:rPr>
            </w:pPr>
            <w:r w:rsidRPr="004D46A8">
              <w:rPr>
                <w:rFonts w:ascii="Cambria" w:eastAsia="Calibri" w:hAnsi="Cambria" w:cs="Arial"/>
              </w:rPr>
              <w:t>Hong Kong International Airport (HKG)</w:t>
            </w:r>
          </w:p>
          <w:p w14:paraId="60A37753" w14:textId="77777777" w:rsidR="00395C57" w:rsidRPr="004D46A8" w:rsidRDefault="00395C57" w:rsidP="00780BA9">
            <w:pPr>
              <w:jc w:val="both"/>
              <w:rPr>
                <w:rFonts w:ascii="Cambria" w:eastAsia="Calibri" w:hAnsi="Cambria" w:cs="Arial"/>
              </w:rPr>
            </w:pPr>
            <w:r w:rsidRPr="004D46A8">
              <w:rPr>
                <w:rFonts w:ascii="Cambria" w:eastAsia="Calibri" w:hAnsi="Cambria" w:cs="Arial"/>
              </w:rPr>
              <w:t>Jakarta Soekarno-Hatta International Airport (CGK)</w:t>
            </w:r>
          </w:p>
          <w:p w14:paraId="7A25A79B" w14:textId="77777777" w:rsidR="00395C57" w:rsidRPr="004D46A8" w:rsidRDefault="00395C57" w:rsidP="00780BA9">
            <w:pPr>
              <w:jc w:val="both"/>
              <w:rPr>
                <w:rFonts w:ascii="Cambria" w:eastAsia="Calibri" w:hAnsi="Cambria" w:cs="Arial"/>
              </w:rPr>
            </w:pPr>
            <w:r w:rsidRPr="004D46A8">
              <w:rPr>
                <w:rFonts w:ascii="Cambria" w:eastAsia="Calibri" w:hAnsi="Cambria" w:cs="Arial"/>
              </w:rPr>
              <w:t>Kuala Lumpur International Airport (KUL)</w:t>
            </w:r>
          </w:p>
          <w:p w14:paraId="119BDA33" w14:textId="77777777" w:rsidR="00395C57" w:rsidRPr="004D46A8" w:rsidRDefault="00395C57" w:rsidP="00780BA9">
            <w:pPr>
              <w:jc w:val="both"/>
              <w:rPr>
                <w:rFonts w:ascii="Cambria" w:eastAsia="Calibri" w:hAnsi="Cambria" w:cs="Arial"/>
              </w:rPr>
            </w:pPr>
            <w:r w:rsidRPr="004D46A8">
              <w:rPr>
                <w:rFonts w:ascii="Cambria" w:eastAsia="Calibri" w:hAnsi="Cambria" w:cs="Arial"/>
              </w:rPr>
              <w:t>Manila Ninoy Aquino International Airport (MNL)</w:t>
            </w:r>
          </w:p>
          <w:p w14:paraId="230E97CB" w14:textId="77777777" w:rsidR="00395C57" w:rsidRPr="004D46A8" w:rsidRDefault="00395C57" w:rsidP="00780BA9">
            <w:pPr>
              <w:jc w:val="both"/>
              <w:rPr>
                <w:rFonts w:ascii="Cambria" w:eastAsia="Calibri" w:hAnsi="Cambria" w:cs="Arial"/>
              </w:rPr>
            </w:pPr>
            <w:r w:rsidRPr="004D46A8">
              <w:rPr>
                <w:rFonts w:ascii="Cambria" w:eastAsia="Calibri" w:hAnsi="Cambria" w:cs="Arial"/>
              </w:rPr>
              <w:t>Melbourne Tullamarine Airport (MEL)</w:t>
            </w:r>
          </w:p>
          <w:p w14:paraId="01E2023E" w14:textId="77777777" w:rsidR="00395C57" w:rsidRPr="004D46A8" w:rsidRDefault="00395C57" w:rsidP="00780BA9">
            <w:pPr>
              <w:jc w:val="both"/>
              <w:rPr>
                <w:rFonts w:ascii="Cambria" w:eastAsia="Calibri" w:hAnsi="Cambria" w:cs="Arial"/>
              </w:rPr>
            </w:pPr>
            <w:r w:rsidRPr="004D46A8">
              <w:rPr>
                <w:rFonts w:ascii="Cambria" w:eastAsia="Calibri" w:hAnsi="Cambria" w:cs="Arial"/>
              </w:rPr>
              <w:t>Perth Airport (PER)</w:t>
            </w:r>
          </w:p>
          <w:p w14:paraId="567CC08A" w14:textId="77777777" w:rsidR="00395C57" w:rsidRPr="004D46A8" w:rsidRDefault="00395C57" w:rsidP="00780BA9">
            <w:pPr>
              <w:jc w:val="both"/>
              <w:rPr>
                <w:rFonts w:ascii="Cambria" w:eastAsia="Calibri" w:hAnsi="Cambria" w:cs="Arial"/>
              </w:rPr>
            </w:pPr>
            <w:r w:rsidRPr="004D46A8">
              <w:rPr>
                <w:rFonts w:ascii="Cambria" w:eastAsia="Calibri" w:hAnsi="Cambria" w:cs="Arial"/>
              </w:rPr>
              <w:t>Seoul Incheon International Airport (ICN)</w:t>
            </w:r>
          </w:p>
          <w:p w14:paraId="0AF35AEF" w14:textId="77777777" w:rsidR="00395C57" w:rsidRPr="004D46A8" w:rsidRDefault="00395C57" w:rsidP="00780BA9">
            <w:pPr>
              <w:jc w:val="both"/>
              <w:rPr>
                <w:rFonts w:ascii="Cambria" w:eastAsia="Calibri" w:hAnsi="Cambria" w:cs="Arial"/>
              </w:rPr>
            </w:pPr>
            <w:r w:rsidRPr="004D46A8">
              <w:rPr>
                <w:rFonts w:ascii="Cambria" w:eastAsia="Calibri" w:hAnsi="Cambria" w:cs="Arial"/>
              </w:rPr>
              <w:t>Singapore Changi Airport (SIN)</w:t>
            </w:r>
          </w:p>
          <w:p w14:paraId="34F4436A" w14:textId="77777777" w:rsidR="00395C57" w:rsidRPr="004D46A8" w:rsidRDefault="00395C57" w:rsidP="00780BA9">
            <w:pPr>
              <w:jc w:val="both"/>
              <w:rPr>
                <w:rFonts w:ascii="Cambria" w:eastAsia="Calibri" w:hAnsi="Cambria" w:cs="Arial"/>
              </w:rPr>
            </w:pPr>
            <w:r w:rsidRPr="004D46A8">
              <w:rPr>
                <w:rFonts w:ascii="Cambria" w:eastAsia="Calibri" w:hAnsi="Cambria" w:cs="Arial"/>
              </w:rPr>
              <w:t>Sydney Kingsford Smith Airport (SYD)</w:t>
            </w:r>
          </w:p>
          <w:p w14:paraId="19CB0304" w14:textId="77777777" w:rsidR="00395C57" w:rsidRPr="004D46A8" w:rsidRDefault="00395C57" w:rsidP="00780BA9">
            <w:pPr>
              <w:jc w:val="both"/>
              <w:rPr>
                <w:rFonts w:ascii="Cambria" w:eastAsia="Calibri" w:hAnsi="Cambria" w:cs="Arial"/>
              </w:rPr>
            </w:pPr>
            <w:r w:rsidRPr="004D46A8">
              <w:rPr>
                <w:rFonts w:ascii="Cambria" w:eastAsia="Calibri" w:hAnsi="Cambria" w:cs="Arial"/>
              </w:rPr>
              <w:t>Tan Son Nhat International Airport (SGN)</w:t>
            </w:r>
          </w:p>
          <w:p w14:paraId="1C3F6B33" w14:textId="77777777" w:rsidR="00395C57" w:rsidRPr="004D46A8" w:rsidRDefault="00395C57" w:rsidP="00780BA9">
            <w:pPr>
              <w:jc w:val="both"/>
              <w:rPr>
                <w:rFonts w:ascii="Cambria" w:eastAsia="Calibri" w:hAnsi="Cambria" w:cs="Arial"/>
              </w:rPr>
            </w:pPr>
            <w:r w:rsidRPr="004D46A8">
              <w:rPr>
                <w:rFonts w:ascii="Cambria" w:eastAsia="Calibri" w:hAnsi="Cambria" w:cs="Arial"/>
              </w:rPr>
              <w:t>Tokyo Narita International Airport (NRT)</w:t>
            </w:r>
          </w:p>
          <w:p w14:paraId="48004697" w14:textId="77777777" w:rsidR="00395C57" w:rsidRPr="004D46A8" w:rsidRDefault="00395C57" w:rsidP="00780BA9">
            <w:pPr>
              <w:jc w:val="both"/>
              <w:rPr>
                <w:rFonts w:ascii="Cambria" w:eastAsia="Calibri" w:hAnsi="Cambria" w:cs="Arial"/>
              </w:rPr>
            </w:pPr>
          </w:p>
          <w:p w14:paraId="4DA0D823"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Europe</w:t>
            </w:r>
          </w:p>
          <w:p w14:paraId="2E9082EB" w14:textId="77777777" w:rsidR="00395C57" w:rsidRPr="004D46A8" w:rsidRDefault="00395C57" w:rsidP="00780BA9">
            <w:pPr>
              <w:jc w:val="both"/>
              <w:rPr>
                <w:rFonts w:ascii="Cambria" w:eastAsia="Calibri" w:hAnsi="Cambria" w:cs="Arial"/>
              </w:rPr>
            </w:pPr>
            <w:r w:rsidRPr="004D46A8">
              <w:rPr>
                <w:rFonts w:ascii="Cambria" w:eastAsia="Calibri" w:hAnsi="Cambria" w:cs="Arial"/>
              </w:rPr>
              <w:t>Amsterdam Airport Schiphol (AMS)</w:t>
            </w:r>
          </w:p>
          <w:p w14:paraId="78FB40CB" w14:textId="77777777" w:rsidR="00395C57" w:rsidRPr="004D46A8" w:rsidRDefault="00395C57" w:rsidP="00780BA9">
            <w:pPr>
              <w:jc w:val="both"/>
              <w:rPr>
                <w:rFonts w:ascii="Cambria" w:eastAsia="Calibri" w:hAnsi="Cambria" w:cs="Arial"/>
              </w:rPr>
            </w:pPr>
            <w:r w:rsidRPr="004D46A8">
              <w:rPr>
                <w:rFonts w:ascii="Cambria" w:eastAsia="Calibri" w:hAnsi="Cambria" w:cs="Arial"/>
              </w:rPr>
              <w:t>Athens Eleftherios Venizelos International Airport (ATH)</w:t>
            </w:r>
          </w:p>
          <w:p w14:paraId="59F19A44" w14:textId="77777777" w:rsidR="00395C57" w:rsidRPr="004D46A8" w:rsidRDefault="00395C57" w:rsidP="00780BA9">
            <w:pPr>
              <w:jc w:val="both"/>
              <w:rPr>
                <w:rFonts w:ascii="Cambria" w:eastAsia="Calibri" w:hAnsi="Cambria" w:cs="Arial"/>
              </w:rPr>
            </w:pPr>
            <w:r w:rsidRPr="004D46A8">
              <w:rPr>
                <w:rFonts w:ascii="Cambria" w:eastAsia="Calibri" w:hAnsi="Cambria" w:cs="Arial"/>
              </w:rPr>
              <w:t>Berlin Tegel Airport (TXL)</w:t>
            </w:r>
          </w:p>
          <w:p w14:paraId="24B7F98C" w14:textId="77777777" w:rsidR="00395C57" w:rsidRPr="004D46A8" w:rsidRDefault="00395C57" w:rsidP="00780BA9">
            <w:pPr>
              <w:jc w:val="both"/>
              <w:rPr>
                <w:rFonts w:ascii="Cambria" w:eastAsia="Calibri" w:hAnsi="Cambria" w:cs="Arial"/>
              </w:rPr>
            </w:pPr>
            <w:r w:rsidRPr="004D46A8">
              <w:rPr>
                <w:rFonts w:ascii="Cambria" w:eastAsia="Calibri" w:hAnsi="Cambria" w:cs="Arial"/>
              </w:rPr>
              <w:t>Brussels Airport (BRU)</w:t>
            </w:r>
          </w:p>
          <w:p w14:paraId="40ED3757" w14:textId="77777777" w:rsidR="00395C57" w:rsidRPr="004D46A8" w:rsidRDefault="00395C57" w:rsidP="00780BA9">
            <w:pPr>
              <w:jc w:val="both"/>
              <w:rPr>
                <w:rFonts w:ascii="Cambria" w:eastAsia="Calibri" w:hAnsi="Cambria" w:cs="Arial"/>
              </w:rPr>
            </w:pPr>
            <w:r w:rsidRPr="004D46A8">
              <w:rPr>
                <w:rFonts w:ascii="Cambria" w:eastAsia="Calibri" w:hAnsi="Cambria" w:cs="Arial"/>
              </w:rPr>
              <w:t>Bucharest Henri Coandă International Airport (OTP)</w:t>
            </w:r>
          </w:p>
          <w:p w14:paraId="6770E962" w14:textId="77777777" w:rsidR="00395C57" w:rsidRPr="004D46A8" w:rsidRDefault="00395C57" w:rsidP="00780BA9">
            <w:pPr>
              <w:jc w:val="both"/>
              <w:rPr>
                <w:rFonts w:ascii="Cambria" w:eastAsia="Calibri" w:hAnsi="Cambria" w:cs="Arial"/>
              </w:rPr>
            </w:pPr>
            <w:r w:rsidRPr="004D46A8">
              <w:rPr>
                <w:rFonts w:ascii="Cambria" w:eastAsia="Calibri" w:hAnsi="Cambria" w:cs="Arial"/>
              </w:rPr>
              <w:t>Budapest Ferenc Liszt International Airport (BUD)</w:t>
            </w:r>
          </w:p>
          <w:p w14:paraId="71B63A34" w14:textId="77777777" w:rsidR="00395C57" w:rsidRPr="004D46A8" w:rsidRDefault="00395C57" w:rsidP="00780BA9">
            <w:pPr>
              <w:jc w:val="both"/>
              <w:rPr>
                <w:rFonts w:ascii="Cambria" w:eastAsia="Calibri" w:hAnsi="Cambria" w:cs="Arial"/>
              </w:rPr>
            </w:pPr>
            <w:r w:rsidRPr="004D46A8">
              <w:rPr>
                <w:rFonts w:ascii="Cambria" w:eastAsia="Calibri" w:hAnsi="Cambria" w:cs="Arial"/>
              </w:rPr>
              <w:t>Copenhagen Airport (CPH)</w:t>
            </w:r>
          </w:p>
          <w:p w14:paraId="76E3C26A" w14:textId="77777777" w:rsidR="00395C57" w:rsidRPr="004D46A8" w:rsidRDefault="00395C57" w:rsidP="00780BA9">
            <w:pPr>
              <w:jc w:val="both"/>
              <w:rPr>
                <w:rFonts w:ascii="Cambria" w:eastAsia="Calibri" w:hAnsi="Cambria" w:cs="Arial"/>
              </w:rPr>
            </w:pPr>
            <w:r w:rsidRPr="004D46A8">
              <w:rPr>
                <w:rFonts w:ascii="Cambria" w:eastAsia="Calibri" w:hAnsi="Cambria" w:cs="Arial"/>
              </w:rPr>
              <w:t>Dublin Airport (DUB)</w:t>
            </w:r>
          </w:p>
          <w:p w14:paraId="1AA66182" w14:textId="77777777" w:rsidR="00395C57" w:rsidRPr="004D46A8" w:rsidRDefault="00395C57" w:rsidP="00780BA9">
            <w:pPr>
              <w:jc w:val="both"/>
              <w:rPr>
                <w:rFonts w:ascii="Cambria" w:eastAsia="Calibri" w:hAnsi="Cambria" w:cs="Arial"/>
              </w:rPr>
            </w:pPr>
            <w:r w:rsidRPr="004D46A8">
              <w:rPr>
                <w:rFonts w:ascii="Cambria" w:eastAsia="Calibri" w:hAnsi="Cambria" w:cs="Arial"/>
              </w:rPr>
              <w:t>Edinburgh Airport (EDI)</w:t>
            </w:r>
          </w:p>
          <w:p w14:paraId="7BF77B95" w14:textId="77777777" w:rsidR="00395C57" w:rsidRPr="004D46A8" w:rsidRDefault="00395C57" w:rsidP="00780BA9">
            <w:pPr>
              <w:jc w:val="both"/>
              <w:rPr>
                <w:rFonts w:ascii="Cambria" w:eastAsia="Calibri" w:hAnsi="Cambria" w:cs="Arial"/>
              </w:rPr>
            </w:pPr>
            <w:r w:rsidRPr="004D46A8">
              <w:rPr>
                <w:rFonts w:ascii="Cambria" w:eastAsia="Calibri" w:hAnsi="Cambria" w:cs="Arial"/>
              </w:rPr>
              <w:t>Frankfurt Airport (FRA)</w:t>
            </w:r>
          </w:p>
          <w:p w14:paraId="604D0EA5" w14:textId="77777777" w:rsidR="00395C57" w:rsidRPr="004D46A8" w:rsidRDefault="00395C57" w:rsidP="00780BA9">
            <w:pPr>
              <w:jc w:val="both"/>
              <w:rPr>
                <w:rFonts w:ascii="Cambria" w:eastAsia="Calibri" w:hAnsi="Cambria" w:cs="Arial"/>
              </w:rPr>
            </w:pPr>
            <w:r w:rsidRPr="004D46A8">
              <w:rPr>
                <w:rFonts w:ascii="Cambria" w:eastAsia="Calibri" w:hAnsi="Cambria" w:cs="Arial"/>
              </w:rPr>
              <w:t>Helsinki Vantaa International Airport (HEL)</w:t>
            </w:r>
          </w:p>
          <w:p w14:paraId="0737B22D" w14:textId="77777777" w:rsidR="00395C57" w:rsidRPr="004D46A8" w:rsidRDefault="00395C57" w:rsidP="00780BA9">
            <w:pPr>
              <w:jc w:val="both"/>
              <w:rPr>
                <w:rFonts w:ascii="Cambria" w:eastAsia="Calibri" w:hAnsi="Cambria" w:cs="Arial"/>
              </w:rPr>
            </w:pPr>
            <w:r w:rsidRPr="004D46A8">
              <w:rPr>
                <w:rFonts w:ascii="Cambria" w:eastAsia="Calibri" w:hAnsi="Cambria" w:cs="Arial"/>
              </w:rPr>
              <w:t>London Heathrow Airport (LHR)</w:t>
            </w:r>
          </w:p>
          <w:p w14:paraId="7EBB20D7" w14:textId="77777777" w:rsidR="00395C57" w:rsidRPr="004D46A8" w:rsidRDefault="00395C57" w:rsidP="00780BA9">
            <w:pPr>
              <w:jc w:val="both"/>
              <w:rPr>
                <w:rFonts w:ascii="Cambria" w:eastAsia="Calibri" w:hAnsi="Cambria" w:cs="Arial"/>
              </w:rPr>
            </w:pPr>
            <w:r w:rsidRPr="004D46A8">
              <w:rPr>
                <w:rFonts w:ascii="Cambria" w:eastAsia="Calibri" w:hAnsi="Cambria" w:cs="Arial"/>
              </w:rPr>
              <w:t>Manchester International Airport (MAN)</w:t>
            </w:r>
          </w:p>
          <w:p w14:paraId="6BE7D6A8" w14:textId="77777777" w:rsidR="00395C57" w:rsidRPr="004D46A8" w:rsidRDefault="00395C57" w:rsidP="00780BA9">
            <w:pPr>
              <w:jc w:val="both"/>
              <w:rPr>
                <w:rFonts w:ascii="Cambria" w:eastAsia="Calibri" w:hAnsi="Cambria" w:cs="Arial"/>
              </w:rPr>
            </w:pPr>
            <w:r w:rsidRPr="004D46A8">
              <w:rPr>
                <w:rFonts w:ascii="Cambria" w:eastAsia="Calibri" w:hAnsi="Cambria" w:cs="Arial"/>
              </w:rPr>
              <w:t>Munich Airport (MUC)</w:t>
            </w:r>
          </w:p>
          <w:p w14:paraId="3822E34B" w14:textId="77777777" w:rsidR="00395C57" w:rsidRPr="004D46A8" w:rsidRDefault="00395C57" w:rsidP="00780BA9">
            <w:pPr>
              <w:jc w:val="both"/>
              <w:rPr>
                <w:rFonts w:ascii="Cambria" w:eastAsia="Calibri" w:hAnsi="Cambria" w:cs="Arial"/>
              </w:rPr>
            </w:pPr>
            <w:r w:rsidRPr="004D46A8">
              <w:rPr>
                <w:rFonts w:ascii="Cambria" w:eastAsia="Calibri" w:hAnsi="Cambria" w:cs="Arial"/>
              </w:rPr>
              <w:t>Oslo Gardermoen Airport (OSL)</w:t>
            </w:r>
          </w:p>
          <w:p w14:paraId="2D767C41" w14:textId="77777777" w:rsidR="00395C57" w:rsidRPr="004D46A8" w:rsidRDefault="00395C57" w:rsidP="00780BA9">
            <w:pPr>
              <w:jc w:val="both"/>
              <w:rPr>
                <w:rFonts w:ascii="Cambria" w:eastAsia="Calibri" w:hAnsi="Cambria" w:cs="Arial"/>
              </w:rPr>
            </w:pPr>
            <w:r w:rsidRPr="004D46A8">
              <w:rPr>
                <w:rFonts w:ascii="Cambria" w:eastAsia="Calibri" w:hAnsi="Cambria" w:cs="Arial"/>
              </w:rPr>
              <w:t>Paris Charles de Gaulle Airport (CDG)</w:t>
            </w:r>
          </w:p>
          <w:p w14:paraId="35899272" w14:textId="77777777" w:rsidR="00395C57" w:rsidRPr="004D46A8" w:rsidRDefault="00395C57" w:rsidP="00780BA9">
            <w:pPr>
              <w:jc w:val="both"/>
              <w:rPr>
                <w:rFonts w:ascii="Cambria" w:eastAsia="Calibri" w:hAnsi="Cambria" w:cs="Arial"/>
              </w:rPr>
            </w:pPr>
            <w:r w:rsidRPr="004D46A8">
              <w:rPr>
                <w:rFonts w:ascii="Cambria" w:eastAsia="Calibri" w:hAnsi="Cambria" w:cs="Arial"/>
              </w:rPr>
              <w:t>Rome Fiumicino International Airport (FCO)</w:t>
            </w:r>
          </w:p>
          <w:p w14:paraId="79C3E82B" w14:textId="77777777" w:rsidR="00395C57" w:rsidRPr="004D46A8" w:rsidRDefault="00395C57" w:rsidP="00780BA9">
            <w:pPr>
              <w:jc w:val="both"/>
              <w:rPr>
                <w:rFonts w:ascii="Cambria" w:eastAsia="Calibri" w:hAnsi="Cambria" w:cs="Arial"/>
              </w:rPr>
            </w:pPr>
            <w:r w:rsidRPr="004D46A8">
              <w:rPr>
                <w:rFonts w:ascii="Cambria" w:eastAsia="Calibri" w:hAnsi="Cambria" w:cs="Arial"/>
              </w:rPr>
              <w:t>Stockholm Arlanda Airport (ARN)</w:t>
            </w:r>
          </w:p>
          <w:p w14:paraId="6BAEA1C5" w14:textId="77777777" w:rsidR="00395C57" w:rsidRPr="004D46A8" w:rsidRDefault="00395C57" w:rsidP="00780BA9">
            <w:pPr>
              <w:jc w:val="both"/>
              <w:rPr>
                <w:rFonts w:ascii="Cambria" w:eastAsia="Calibri" w:hAnsi="Cambria" w:cs="Arial"/>
              </w:rPr>
            </w:pPr>
            <w:r w:rsidRPr="004D46A8">
              <w:rPr>
                <w:rFonts w:ascii="Cambria" w:eastAsia="Calibri" w:hAnsi="Cambria" w:cs="Arial"/>
              </w:rPr>
              <w:t>Václav Havel Airport Prague (PRG)</w:t>
            </w:r>
          </w:p>
          <w:p w14:paraId="2580EEFD" w14:textId="77777777" w:rsidR="00395C57" w:rsidRPr="004D46A8" w:rsidRDefault="00395C57" w:rsidP="00780BA9">
            <w:pPr>
              <w:jc w:val="both"/>
              <w:rPr>
                <w:rFonts w:ascii="Cambria" w:eastAsia="Calibri" w:hAnsi="Cambria" w:cs="Arial"/>
              </w:rPr>
            </w:pPr>
            <w:r w:rsidRPr="004D46A8">
              <w:rPr>
                <w:rFonts w:ascii="Cambria" w:eastAsia="Calibri" w:hAnsi="Cambria" w:cs="Arial"/>
              </w:rPr>
              <w:t>Vienna International Airport (VIE)</w:t>
            </w:r>
          </w:p>
          <w:p w14:paraId="5E5D3374" w14:textId="77777777" w:rsidR="00395C57" w:rsidRPr="004D46A8" w:rsidRDefault="00395C57" w:rsidP="00780BA9">
            <w:pPr>
              <w:jc w:val="both"/>
              <w:rPr>
                <w:rFonts w:ascii="Cambria" w:eastAsia="Calibri" w:hAnsi="Cambria" w:cs="Arial"/>
              </w:rPr>
            </w:pPr>
            <w:r w:rsidRPr="004D46A8">
              <w:rPr>
                <w:rFonts w:ascii="Cambria" w:eastAsia="Calibri" w:hAnsi="Cambria" w:cs="Arial"/>
              </w:rPr>
              <w:t>Zurich Airport (ZRH)</w:t>
            </w:r>
          </w:p>
          <w:p w14:paraId="388BD749" w14:textId="77777777" w:rsidR="00395C57" w:rsidRPr="004D46A8" w:rsidRDefault="00395C57" w:rsidP="00780BA9">
            <w:pPr>
              <w:jc w:val="both"/>
              <w:rPr>
                <w:rFonts w:ascii="Cambria" w:eastAsia="Calibri" w:hAnsi="Cambria" w:cs="Arial"/>
                <w:b/>
                <w:bCs/>
              </w:rPr>
            </w:pPr>
          </w:p>
          <w:p w14:paraId="67CEE5CE"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Middle East</w:t>
            </w:r>
          </w:p>
          <w:p w14:paraId="07530B52" w14:textId="77777777" w:rsidR="00395C57" w:rsidRPr="004D46A8" w:rsidRDefault="00395C57" w:rsidP="00780BA9">
            <w:pPr>
              <w:jc w:val="both"/>
              <w:rPr>
                <w:rFonts w:ascii="Cambria" w:eastAsia="Calibri" w:hAnsi="Cambria" w:cs="Arial"/>
              </w:rPr>
            </w:pPr>
            <w:r w:rsidRPr="004D46A8">
              <w:rPr>
                <w:rFonts w:ascii="Cambria" w:eastAsia="Calibri" w:hAnsi="Cambria" w:cs="Arial"/>
              </w:rPr>
              <w:t>Tehran Imam Khomeini International Airport (IKA)</w:t>
            </w:r>
          </w:p>
          <w:p w14:paraId="17E60974" w14:textId="77777777" w:rsidR="00395C57" w:rsidRPr="004D46A8" w:rsidRDefault="00395C57" w:rsidP="00780BA9">
            <w:pPr>
              <w:jc w:val="both"/>
              <w:rPr>
                <w:rFonts w:ascii="Cambria" w:eastAsia="Calibri" w:hAnsi="Cambria" w:cs="Arial"/>
              </w:rPr>
            </w:pPr>
          </w:p>
          <w:p w14:paraId="3FCA9F06" w14:textId="2D290D23" w:rsidR="00395C57" w:rsidRPr="004D46A8" w:rsidRDefault="00395C57" w:rsidP="00780BA9">
            <w:pPr>
              <w:jc w:val="both"/>
              <w:rPr>
                <w:rFonts w:ascii="Cambria" w:eastAsia="Calibri" w:hAnsi="Cambria" w:cs="Arial"/>
              </w:rPr>
            </w:pPr>
            <w:r w:rsidRPr="004D46A8">
              <w:rPr>
                <w:rFonts w:ascii="Cambria" w:eastAsia="Calibri" w:hAnsi="Cambria" w:cs="Arial"/>
              </w:rPr>
              <w:t xml:space="preserve">До м. юни компанията планира да възстанови полетите до следните дестинации: </w:t>
            </w:r>
          </w:p>
          <w:p w14:paraId="098FF319" w14:textId="77777777" w:rsidR="00395C57" w:rsidRPr="004D46A8" w:rsidRDefault="00395C57" w:rsidP="00780BA9">
            <w:pPr>
              <w:pStyle w:val="NormalWeb"/>
              <w:spacing w:before="0" w:beforeAutospacing="0" w:after="0" w:afterAutospacing="0"/>
              <w:jc w:val="both"/>
              <w:rPr>
                <w:rFonts w:ascii="Cambria" w:hAnsi="Cambria"/>
                <w:b/>
                <w:bCs/>
                <w:sz w:val="23"/>
                <w:szCs w:val="23"/>
                <w:lang w:val="bg-BG"/>
              </w:rPr>
            </w:pPr>
          </w:p>
          <w:p w14:paraId="726DCC49" w14:textId="77777777" w:rsidR="00395C57" w:rsidRPr="004D46A8" w:rsidRDefault="00395C57" w:rsidP="00780BA9">
            <w:pPr>
              <w:pStyle w:val="NormalWeb"/>
              <w:spacing w:before="0" w:beforeAutospacing="0" w:after="0" w:afterAutospacing="0"/>
              <w:jc w:val="both"/>
              <w:rPr>
                <w:rFonts w:ascii="Cambria" w:hAnsi="Cambria"/>
                <w:sz w:val="23"/>
                <w:szCs w:val="23"/>
                <w:lang w:val="bg-BG"/>
              </w:rPr>
            </w:pPr>
            <w:r w:rsidRPr="004D46A8">
              <w:rPr>
                <w:rFonts w:ascii="Cambria" w:hAnsi="Cambria"/>
                <w:bCs/>
                <w:sz w:val="23"/>
                <w:szCs w:val="23"/>
                <w:lang w:val="bg-BG"/>
              </w:rPr>
              <w:t>Africa</w:t>
            </w:r>
          </w:p>
          <w:p w14:paraId="79431449" w14:textId="77777777" w:rsidR="00395C57" w:rsidRPr="004D46A8" w:rsidRDefault="00395C57" w:rsidP="00780BA9">
            <w:pPr>
              <w:pStyle w:val="NormalWeb"/>
              <w:spacing w:before="0" w:beforeAutospacing="0" w:after="158" w:afterAutospacing="0"/>
              <w:jc w:val="both"/>
              <w:rPr>
                <w:rFonts w:ascii="Cambria" w:hAnsi="Cambria"/>
                <w:sz w:val="23"/>
                <w:szCs w:val="23"/>
                <w:lang w:val="bg-BG"/>
              </w:rPr>
            </w:pPr>
            <w:r w:rsidRPr="004D46A8">
              <w:rPr>
                <w:rFonts w:ascii="Cambria" w:hAnsi="Cambria"/>
                <w:sz w:val="23"/>
                <w:szCs w:val="23"/>
                <w:lang w:val="bg-BG"/>
              </w:rPr>
              <w:t>Addis Ababa (ADD), Cape Town (CPT), Johannesburg (JNB), Lagos (LOS), Nairobi (NBO), Tunis (TUN)</w:t>
            </w:r>
          </w:p>
          <w:p w14:paraId="1D6E39D2" w14:textId="77777777" w:rsidR="00395C57" w:rsidRPr="004D46A8" w:rsidRDefault="00395C57" w:rsidP="00780BA9">
            <w:pPr>
              <w:pStyle w:val="NormalWeb"/>
              <w:spacing w:before="0" w:beforeAutospacing="0" w:after="0" w:afterAutospacing="0"/>
              <w:jc w:val="both"/>
              <w:rPr>
                <w:rFonts w:ascii="Cambria" w:hAnsi="Cambria"/>
                <w:sz w:val="23"/>
                <w:szCs w:val="23"/>
                <w:lang w:val="bg-BG"/>
              </w:rPr>
            </w:pPr>
            <w:r w:rsidRPr="004D46A8">
              <w:rPr>
                <w:rFonts w:ascii="Cambria" w:hAnsi="Cambria"/>
                <w:bCs/>
                <w:sz w:val="23"/>
                <w:szCs w:val="23"/>
                <w:lang w:val="bg-BG"/>
              </w:rPr>
              <w:t>Americas</w:t>
            </w:r>
          </w:p>
          <w:p w14:paraId="28ACE629" w14:textId="77777777" w:rsidR="00395C57" w:rsidRPr="004D46A8" w:rsidRDefault="00395C57" w:rsidP="00780BA9">
            <w:pPr>
              <w:pStyle w:val="NormalWeb"/>
              <w:spacing w:before="0" w:beforeAutospacing="0" w:after="158" w:afterAutospacing="0"/>
              <w:jc w:val="both"/>
              <w:rPr>
                <w:rFonts w:ascii="Cambria" w:hAnsi="Cambria"/>
                <w:sz w:val="23"/>
                <w:szCs w:val="23"/>
                <w:lang w:val="bg-BG"/>
              </w:rPr>
            </w:pPr>
            <w:r w:rsidRPr="004D46A8">
              <w:rPr>
                <w:rFonts w:ascii="Cambria" w:hAnsi="Cambria"/>
                <w:sz w:val="23"/>
                <w:szCs w:val="23"/>
                <w:lang w:val="bg-BG"/>
              </w:rPr>
              <w:t>Chicago (ORD), Dallas (DFW), Sao Paulo (GRU), Montreal (YUL)</w:t>
            </w:r>
          </w:p>
          <w:p w14:paraId="0C068791" w14:textId="77777777" w:rsidR="00395C57" w:rsidRPr="004D46A8" w:rsidRDefault="00395C57" w:rsidP="00780BA9">
            <w:pPr>
              <w:pStyle w:val="NormalWeb"/>
              <w:spacing w:before="0" w:beforeAutospacing="0" w:after="0" w:afterAutospacing="0"/>
              <w:jc w:val="both"/>
              <w:rPr>
                <w:rFonts w:ascii="Cambria" w:hAnsi="Cambria"/>
                <w:sz w:val="23"/>
                <w:szCs w:val="23"/>
                <w:lang w:val="bg-BG"/>
              </w:rPr>
            </w:pPr>
            <w:r w:rsidRPr="004D46A8">
              <w:rPr>
                <w:rFonts w:ascii="Cambria" w:hAnsi="Cambria"/>
                <w:bCs/>
                <w:sz w:val="23"/>
                <w:szCs w:val="23"/>
                <w:lang w:val="bg-BG"/>
              </w:rPr>
              <w:t>Asia-Pacific</w:t>
            </w:r>
          </w:p>
          <w:p w14:paraId="718B82E4" w14:textId="77777777" w:rsidR="00395C57" w:rsidRPr="004D46A8" w:rsidRDefault="00395C57" w:rsidP="00780BA9">
            <w:pPr>
              <w:pStyle w:val="NormalWeb"/>
              <w:spacing w:before="0" w:beforeAutospacing="0" w:after="158" w:afterAutospacing="0"/>
              <w:jc w:val="both"/>
              <w:rPr>
                <w:rFonts w:ascii="Cambria" w:hAnsi="Cambria"/>
                <w:sz w:val="23"/>
                <w:szCs w:val="23"/>
                <w:lang w:val="bg-BG"/>
              </w:rPr>
            </w:pPr>
            <w:r w:rsidRPr="004D46A8">
              <w:rPr>
                <w:rFonts w:ascii="Cambria" w:hAnsi="Cambria"/>
                <w:sz w:val="23"/>
                <w:szCs w:val="23"/>
                <w:lang w:val="bg-BG"/>
              </w:rPr>
              <w:t>Guangzhou (CAN), Hong Kong (HKG), Seoul (ICN), Tokyo (NRT), Beijing (PEK), Shanghai (PVG), Bangkok (BKK), Jakarta (CGK), Kuala Lumpur (KUL), Manila (MNL), Singapore (SIN), Ahmedabad (AMD), Amritsar (ATQ), Bangalore (BLR), Mumbai (BOM), Calicut (CCJ), Kolkata (CCU), Colombo (CMB), Kochi (COK), Dhaka (DAC), New Delhi (DEL), Goa (GOI), Hyderabad (HYD), Kathmandu (KTM), Chennai (MAA), Male (MLE), Trivandrum (TRV), Islamabad (ISB), Karachi (KHI), Lahore (LHE), Melbourne (MEL), Perth (PER), Sydney (SYD)</w:t>
            </w:r>
          </w:p>
          <w:p w14:paraId="10294E08" w14:textId="77777777" w:rsidR="00395C57" w:rsidRPr="004D46A8" w:rsidRDefault="00395C57" w:rsidP="00780BA9">
            <w:pPr>
              <w:pStyle w:val="NormalWeb"/>
              <w:spacing w:before="0" w:beforeAutospacing="0" w:after="0" w:afterAutospacing="0"/>
              <w:jc w:val="both"/>
              <w:rPr>
                <w:rFonts w:ascii="Cambria" w:hAnsi="Cambria"/>
                <w:sz w:val="23"/>
                <w:szCs w:val="23"/>
                <w:lang w:val="bg-BG"/>
              </w:rPr>
            </w:pPr>
            <w:r w:rsidRPr="004D46A8">
              <w:rPr>
                <w:rFonts w:ascii="Cambria" w:hAnsi="Cambria"/>
                <w:bCs/>
                <w:sz w:val="23"/>
                <w:szCs w:val="23"/>
                <w:lang w:val="bg-BG"/>
              </w:rPr>
              <w:t>Europe</w:t>
            </w:r>
          </w:p>
          <w:p w14:paraId="1BA33D49" w14:textId="77777777" w:rsidR="00395C57" w:rsidRPr="004D46A8" w:rsidRDefault="00395C57" w:rsidP="00780BA9">
            <w:pPr>
              <w:pStyle w:val="NormalWeb"/>
              <w:spacing w:before="0" w:beforeAutospacing="0" w:after="158" w:afterAutospacing="0"/>
              <w:jc w:val="both"/>
              <w:rPr>
                <w:rFonts w:ascii="Cambria" w:hAnsi="Cambria"/>
                <w:sz w:val="23"/>
                <w:szCs w:val="23"/>
                <w:lang w:val="bg-BG"/>
              </w:rPr>
            </w:pPr>
            <w:r w:rsidRPr="004D46A8">
              <w:rPr>
                <w:rFonts w:ascii="Cambria" w:hAnsi="Cambria"/>
                <w:sz w:val="23"/>
                <w:szCs w:val="23"/>
                <w:lang w:val="bg-BG"/>
              </w:rPr>
              <w:t>Athens (ATH), Budapest (BUD), Moscow (DME), Istanbul (IST), Amsterdam (AMS), Stockholm (ARN), Barcelona (BCN), Brussels (BRU), Paris (CDG), Copenhagen (CPH), Dublin (DUB), Edinburgh (EDI), Rome (FCO), Frankfurt (FRA), London (LHR), Madrid (MAD), Manchester (MAN), Munich (MUC), Milan (MXP), Oslo (OSL), Berlin (TXL), Vienna (VIE), Zurich (ZRH)</w:t>
            </w:r>
          </w:p>
          <w:p w14:paraId="6072CBB8" w14:textId="77777777" w:rsidR="00395C57" w:rsidRPr="004D46A8" w:rsidRDefault="00395C57" w:rsidP="00780BA9">
            <w:pPr>
              <w:pStyle w:val="NormalWeb"/>
              <w:spacing w:before="0" w:beforeAutospacing="0" w:after="0" w:afterAutospacing="0"/>
              <w:jc w:val="both"/>
              <w:rPr>
                <w:rFonts w:ascii="Cambria" w:hAnsi="Cambria"/>
                <w:sz w:val="23"/>
                <w:szCs w:val="23"/>
                <w:lang w:val="bg-BG"/>
              </w:rPr>
            </w:pPr>
            <w:r w:rsidRPr="004D46A8">
              <w:rPr>
                <w:rFonts w:ascii="Cambria" w:hAnsi="Cambria"/>
                <w:bCs/>
                <w:sz w:val="23"/>
                <w:szCs w:val="23"/>
                <w:lang w:val="bg-BG"/>
              </w:rPr>
              <w:t>Middle East</w:t>
            </w:r>
          </w:p>
          <w:p w14:paraId="2EFE4682" w14:textId="77777777" w:rsidR="00395C57" w:rsidRPr="004D46A8" w:rsidRDefault="00395C57" w:rsidP="00780BA9">
            <w:pPr>
              <w:pStyle w:val="NormalWeb"/>
              <w:spacing w:before="0" w:beforeAutospacing="0" w:after="158" w:afterAutospacing="0"/>
              <w:jc w:val="both"/>
              <w:rPr>
                <w:rFonts w:ascii="Cambria" w:hAnsi="Cambria"/>
                <w:sz w:val="23"/>
                <w:szCs w:val="23"/>
                <w:lang w:val="bg-BG"/>
              </w:rPr>
            </w:pPr>
            <w:r w:rsidRPr="004D46A8">
              <w:rPr>
                <w:rFonts w:ascii="Cambria" w:hAnsi="Cambria"/>
                <w:sz w:val="23"/>
                <w:szCs w:val="23"/>
                <w:lang w:val="bg-BG"/>
              </w:rPr>
              <w:t>Amman (AMM), Beirut (BEY), Baghdad (BGW), Basra (BSR), Erbil (EBL), Teheran (IKA), Sulaymaniyah (ISU), Kuwait (KWI), Muscat (MCT), Mashad (MHD), Najaf (NJF), Sohar (OHS), Salalah (SLL), Shiraz (SYZ)</w:t>
            </w:r>
          </w:p>
          <w:p w14:paraId="1AE9B4DC" w14:textId="77777777" w:rsidR="00395C57" w:rsidRPr="004D46A8" w:rsidRDefault="00395C57" w:rsidP="00780BA9">
            <w:pPr>
              <w:jc w:val="both"/>
              <w:rPr>
                <w:rFonts w:ascii="Cambria" w:eastAsia="Calibri" w:hAnsi="Cambria" w:cs="Arial"/>
              </w:rPr>
            </w:pPr>
          </w:p>
          <w:p w14:paraId="5B436CB0" w14:textId="77777777" w:rsidR="00395C57" w:rsidRPr="004D46A8" w:rsidRDefault="00395C57" w:rsidP="00780BA9">
            <w:pPr>
              <w:jc w:val="both"/>
              <w:rPr>
                <w:rFonts w:ascii="Cambria" w:eastAsia="Calibri" w:hAnsi="Cambria" w:cs="Arial"/>
                <w:bCs/>
              </w:rPr>
            </w:pPr>
            <w:r w:rsidRPr="004D46A8">
              <w:rPr>
                <w:rFonts w:ascii="Cambria" w:eastAsia="Calibri" w:hAnsi="Cambria" w:cs="Arial"/>
                <w:bCs/>
              </w:rPr>
              <w:t>ОМАН</w:t>
            </w:r>
          </w:p>
          <w:p w14:paraId="42215D42" w14:textId="2172CDDE" w:rsidR="00395C57" w:rsidRPr="004D46A8" w:rsidRDefault="00395C57" w:rsidP="00780BA9">
            <w:pPr>
              <w:jc w:val="both"/>
              <w:rPr>
                <w:rFonts w:ascii="Cambria" w:eastAsia="Calibri" w:hAnsi="Cambria" w:cs="Arial"/>
              </w:rPr>
            </w:pPr>
            <w:r w:rsidRPr="004D46A8">
              <w:rPr>
                <w:rFonts w:ascii="Cambria" w:eastAsia="Calibri" w:hAnsi="Cambria" w:cs="Arial"/>
              </w:rPr>
              <w:t>Без изменение.</w:t>
            </w:r>
          </w:p>
        </w:tc>
      </w:tr>
      <w:tr w:rsidR="00395C57" w:rsidRPr="004D46A8" w14:paraId="237C0430" w14:textId="77777777" w:rsidTr="00AB399D">
        <w:trPr>
          <w:trHeight w:val="270"/>
        </w:trPr>
        <w:tc>
          <w:tcPr>
            <w:tcW w:w="3543" w:type="dxa"/>
            <w:gridSpan w:val="3"/>
            <w:tcBorders>
              <w:top w:val="single" w:sz="4" w:space="0" w:color="auto"/>
              <w:bottom w:val="single" w:sz="4" w:space="0" w:color="auto"/>
            </w:tcBorders>
            <w:shd w:val="clear" w:color="auto" w:fill="auto"/>
          </w:tcPr>
          <w:p w14:paraId="49E256F6" w14:textId="49F1B282"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4FA6646D" w14:textId="77777777" w:rsidR="00395C57" w:rsidRPr="004D46A8" w:rsidRDefault="00395C57" w:rsidP="00780BA9">
            <w:pPr>
              <w:jc w:val="both"/>
              <w:rPr>
                <w:rFonts w:ascii="Cambria" w:hAnsi="Cambria"/>
                <w:b/>
                <w:bCs/>
              </w:rPr>
            </w:pPr>
            <w:r w:rsidRPr="004D46A8">
              <w:rPr>
                <w:rFonts w:ascii="Cambria" w:hAnsi="Cambria"/>
                <w:bCs/>
              </w:rPr>
              <w:t>Алтернативен маршрут Катар-България</w:t>
            </w:r>
            <w:r w:rsidRPr="004D46A8">
              <w:rPr>
                <w:rFonts w:ascii="Cambria" w:hAnsi="Cambria"/>
                <w:b/>
                <w:bCs/>
              </w:rPr>
              <w:t>:</w:t>
            </w:r>
          </w:p>
          <w:p w14:paraId="47DC6957" w14:textId="77777777" w:rsidR="00395C57" w:rsidRPr="004D46A8" w:rsidRDefault="00395C57" w:rsidP="00780BA9">
            <w:pPr>
              <w:jc w:val="both"/>
              <w:rPr>
                <w:rFonts w:ascii="Cambria" w:hAnsi="Cambria"/>
              </w:rPr>
            </w:pPr>
            <w:r w:rsidRPr="004D46A8">
              <w:rPr>
                <w:rFonts w:ascii="Cambria" w:hAnsi="Cambria"/>
              </w:rPr>
              <w:t>Да се проверява статуса на полетите 48 часа преди излитане.</w:t>
            </w:r>
          </w:p>
          <w:p w14:paraId="6DC21508" w14:textId="77777777" w:rsidR="00395C57" w:rsidRPr="004D46A8" w:rsidRDefault="00395C57" w:rsidP="00780BA9">
            <w:pPr>
              <w:jc w:val="both"/>
              <w:rPr>
                <w:rFonts w:ascii="Cambria" w:hAnsi="Cambria"/>
              </w:rPr>
            </w:pPr>
          </w:p>
          <w:p w14:paraId="49ADB95C" w14:textId="77777777" w:rsidR="00395C57" w:rsidRPr="004D46A8" w:rsidRDefault="00395C57" w:rsidP="00780BA9">
            <w:pPr>
              <w:jc w:val="both"/>
              <w:rPr>
                <w:rFonts w:ascii="Cambria" w:hAnsi="Cambria"/>
                <w:bCs/>
              </w:rPr>
            </w:pPr>
            <w:r w:rsidRPr="004D46A8">
              <w:rPr>
                <w:rFonts w:ascii="Cambria" w:hAnsi="Cambria"/>
                <w:bCs/>
              </w:rPr>
              <w:t>Алтернативен маршрут Оман-България:</w:t>
            </w:r>
          </w:p>
          <w:p w14:paraId="28ACD62A" w14:textId="77777777" w:rsidR="00395C57" w:rsidRPr="004D46A8" w:rsidRDefault="00395C57" w:rsidP="00780BA9">
            <w:pPr>
              <w:jc w:val="both"/>
              <w:rPr>
                <w:rFonts w:ascii="Cambria" w:hAnsi="Cambria"/>
              </w:rPr>
            </w:pPr>
            <w:r w:rsidRPr="004D46A8">
              <w:rPr>
                <w:rFonts w:ascii="Cambria" w:hAnsi="Cambria"/>
              </w:rPr>
              <w:t>Без изменение.</w:t>
            </w:r>
          </w:p>
          <w:p w14:paraId="0B2EF50F" w14:textId="0B735A07" w:rsidR="00395C57" w:rsidRPr="004D46A8" w:rsidRDefault="00395C57" w:rsidP="00780BA9">
            <w:pPr>
              <w:spacing w:before="120" w:after="120"/>
              <w:jc w:val="both"/>
              <w:rPr>
                <w:rFonts w:ascii="Cambria" w:hAnsi="Cambria"/>
                <w:bCs/>
              </w:rPr>
            </w:pPr>
          </w:p>
        </w:tc>
      </w:tr>
      <w:tr w:rsidR="00395C57" w:rsidRPr="004D46A8" w14:paraId="52593D2A" w14:textId="77777777" w:rsidTr="00AB399D">
        <w:trPr>
          <w:trHeight w:val="225"/>
        </w:trPr>
        <w:tc>
          <w:tcPr>
            <w:tcW w:w="3543" w:type="dxa"/>
            <w:gridSpan w:val="3"/>
            <w:tcBorders>
              <w:top w:val="single" w:sz="4" w:space="0" w:color="auto"/>
              <w:bottom w:val="single" w:sz="4" w:space="0" w:color="auto"/>
            </w:tcBorders>
            <w:shd w:val="clear" w:color="auto" w:fill="auto"/>
          </w:tcPr>
          <w:p w14:paraId="0ABEAFFF" w14:textId="54DDE952"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27025815" w14:textId="77777777" w:rsidR="00395C57" w:rsidRPr="004D46A8" w:rsidRDefault="00395C57" w:rsidP="00780BA9">
            <w:pPr>
              <w:jc w:val="both"/>
              <w:rPr>
                <w:rFonts w:ascii="Cambria" w:hAnsi="Cambria"/>
              </w:rPr>
            </w:pPr>
            <w:r w:rsidRPr="004D46A8">
              <w:rPr>
                <w:rFonts w:ascii="Cambria" w:hAnsi="Cambria"/>
              </w:rPr>
              <w:t>Въведена е забрана за събирания на обществени места, в т.ч. молитви на площади, покриви на сгради, събирания на плажоже и площади или пред ресторанти и кафенета и т.н..  За нарушителите се налагат строги наказателни санкции (затвор до 3 години и глоба от 200.000 катарски рияли, или една от двете санкции).</w:t>
            </w:r>
          </w:p>
          <w:p w14:paraId="50727758" w14:textId="77777777" w:rsidR="00395C57" w:rsidRPr="004D46A8" w:rsidRDefault="00395C57" w:rsidP="00780BA9">
            <w:pPr>
              <w:spacing w:line="256" w:lineRule="auto"/>
              <w:jc w:val="both"/>
              <w:outlineLvl w:val="0"/>
              <w:rPr>
                <w:rFonts w:ascii="Cambria" w:hAnsi="Cambria"/>
                <w:b/>
                <w:bCs/>
              </w:rPr>
            </w:pPr>
          </w:p>
        </w:tc>
      </w:tr>
      <w:tr w:rsidR="00395C57" w:rsidRPr="004D46A8" w14:paraId="0D3B063F" w14:textId="77777777" w:rsidTr="00AB399D">
        <w:trPr>
          <w:trHeight w:val="300"/>
        </w:trPr>
        <w:tc>
          <w:tcPr>
            <w:tcW w:w="3543" w:type="dxa"/>
            <w:gridSpan w:val="3"/>
            <w:tcBorders>
              <w:top w:val="single" w:sz="4" w:space="0" w:color="auto"/>
              <w:bottom w:val="single" w:sz="4" w:space="0" w:color="auto"/>
            </w:tcBorders>
            <w:shd w:val="clear" w:color="auto" w:fill="auto"/>
          </w:tcPr>
          <w:p w14:paraId="0F07E085" w14:textId="7BF2EE9A"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7E2859C3" w14:textId="77777777" w:rsidR="00395C57" w:rsidRPr="004D46A8" w:rsidRDefault="00395C57" w:rsidP="00780BA9">
            <w:pPr>
              <w:jc w:val="both"/>
              <w:rPr>
                <w:rFonts w:ascii="Cambria" w:eastAsia="Calibri" w:hAnsi="Cambria" w:cs="Arial"/>
              </w:rPr>
            </w:pPr>
            <w:r w:rsidRPr="004D46A8">
              <w:rPr>
                <w:rFonts w:ascii="Cambria" w:eastAsia="Calibri" w:hAnsi="Cambria" w:cs="Arial"/>
              </w:rPr>
              <w:t>Наложено ембарго за транспортиране и внос до/чрез Катар на живи животни, домашни любимци, храна за животни и ветеринарна медицина от следните държави:</w:t>
            </w:r>
          </w:p>
          <w:p w14:paraId="6D088725" w14:textId="77777777" w:rsidR="00395C57" w:rsidRPr="004D46A8" w:rsidRDefault="00395C57" w:rsidP="00A62613">
            <w:pPr>
              <w:numPr>
                <w:ilvl w:val="0"/>
                <w:numId w:val="14"/>
              </w:numPr>
              <w:jc w:val="both"/>
              <w:rPr>
                <w:rFonts w:ascii="Cambria" w:eastAsia="Calibri" w:hAnsi="Cambria" w:cs="Arial"/>
              </w:rPr>
            </w:pPr>
            <w:r w:rsidRPr="004D46A8">
              <w:rPr>
                <w:rFonts w:ascii="Cambria" w:eastAsia="Calibri" w:hAnsi="Cambria" w:cs="Arial"/>
              </w:rPr>
              <w:t>Китай</w:t>
            </w:r>
          </w:p>
          <w:p w14:paraId="7B3599A3" w14:textId="77777777" w:rsidR="00395C57" w:rsidRPr="004D46A8" w:rsidRDefault="00395C57" w:rsidP="00A62613">
            <w:pPr>
              <w:numPr>
                <w:ilvl w:val="0"/>
                <w:numId w:val="14"/>
              </w:numPr>
              <w:jc w:val="both"/>
              <w:rPr>
                <w:rFonts w:ascii="Cambria" w:eastAsia="Calibri" w:hAnsi="Cambria" w:cs="Arial"/>
              </w:rPr>
            </w:pPr>
            <w:r w:rsidRPr="004D46A8">
              <w:rPr>
                <w:rFonts w:ascii="Cambria" w:eastAsia="Calibri" w:hAnsi="Cambria" w:cs="Arial"/>
              </w:rPr>
              <w:t>Италия</w:t>
            </w:r>
          </w:p>
          <w:p w14:paraId="52540484" w14:textId="77777777" w:rsidR="00395C57" w:rsidRPr="004D46A8" w:rsidRDefault="00395C57" w:rsidP="00A62613">
            <w:pPr>
              <w:numPr>
                <w:ilvl w:val="0"/>
                <w:numId w:val="14"/>
              </w:numPr>
              <w:jc w:val="both"/>
              <w:rPr>
                <w:rFonts w:ascii="Cambria" w:eastAsia="Calibri" w:hAnsi="Cambria" w:cs="Arial"/>
              </w:rPr>
            </w:pPr>
            <w:r w:rsidRPr="004D46A8">
              <w:rPr>
                <w:rFonts w:ascii="Cambria" w:eastAsia="Calibri" w:hAnsi="Cambria" w:cs="Arial"/>
              </w:rPr>
              <w:t>Иран</w:t>
            </w:r>
          </w:p>
          <w:p w14:paraId="7C3E10FE" w14:textId="77777777" w:rsidR="00395C57" w:rsidRPr="004D46A8" w:rsidRDefault="00395C57" w:rsidP="00A62613">
            <w:pPr>
              <w:numPr>
                <w:ilvl w:val="0"/>
                <w:numId w:val="14"/>
              </w:numPr>
              <w:jc w:val="both"/>
              <w:rPr>
                <w:rFonts w:ascii="Cambria" w:eastAsia="Calibri" w:hAnsi="Cambria" w:cs="Arial"/>
              </w:rPr>
            </w:pPr>
            <w:r w:rsidRPr="004D46A8">
              <w:rPr>
                <w:rFonts w:ascii="Cambria" w:eastAsia="Calibri" w:hAnsi="Cambria" w:cs="Arial"/>
              </w:rPr>
              <w:t>Макао</w:t>
            </w:r>
          </w:p>
          <w:p w14:paraId="741EE6B1" w14:textId="77777777" w:rsidR="00395C57" w:rsidRPr="004D46A8" w:rsidRDefault="00395C57" w:rsidP="00A62613">
            <w:pPr>
              <w:numPr>
                <w:ilvl w:val="0"/>
                <w:numId w:val="14"/>
              </w:numPr>
              <w:jc w:val="both"/>
              <w:rPr>
                <w:rFonts w:ascii="Cambria" w:eastAsia="Calibri" w:hAnsi="Cambria" w:cs="Arial"/>
              </w:rPr>
            </w:pPr>
            <w:r w:rsidRPr="004D46A8">
              <w:rPr>
                <w:rFonts w:ascii="Cambria" w:eastAsia="Calibri" w:hAnsi="Cambria" w:cs="Arial"/>
              </w:rPr>
              <w:t xml:space="preserve">Южна Корея </w:t>
            </w:r>
          </w:p>
          <w:p w14:paraId="60850F68" w14:textId="77777777" w:rsidR="00395C57" w:rsidRPr="004D46A8" w:rsidRDefault="00395C57" w:rsidP="00780BA9">
            <w:pPr>
              <w:ind w:left="720"/>
              <w:jc w:val="both"/>
              <w:rPr>
                <w:rFonts w:ascii="Cambria" w:eastAsia="Calibri" w:hAnsi="Cambria" w:cs="Arial"/>
              </w:rPr>
            </w:pPr>
          </w:p>
          <w:p w14:paraId="6BACF367" w14:textId="77777777" w:rsidR="00395C57" w:rsidRPr="004D46A8" w:rsidRDefault="00395C57" w:rsidP="00780BA9">
            <w:pPr>
              <w:jc w:val="both"/>
              <w:rPr>
                <w:rFonts w:ascii="Cambria" w:eastAsia="Calibri" w:hAnsi="Cambria" w:cs="Arial"/>
              </w:rPr>
            </w:pPr>
            <w:r w:rsidRPr="004D46A8">
              <w:rPr>
                <w:rFonts w:ascii="Cambria" w:eastAsia="Calibri" w:hAnsi="Cambria" w:cs="Arial"/>
              </w:rPr>
              <w:t>Забраната за транспортиране е наложена от Катарските авиолинии (карго) и е валидна до второ нареждане</w:t>
            </w:r>
          </w:p>
          <w:p w14:paraId="3C3D0D7B" w14:textId="054707D4" w:rsidR="00395C57" w:rsidRPr="004D46A8" w:rsidRDefault="00395C57" w:rsidP="00780BA9">
            <w:pPr>
              <w:jc w:val="both"/>
              <w:rPr>
                <w:rFonts w:ascii="Cambria" w:hAnsi="Cambria"/>
                <w:bCs/>
              </w:rPr>
            </w:pPr>
          </w:p>
        </w:tc>
      </w:tr>
      <w:tr w:rsidR="00395C57" w:rsidRPr="004D46A8" w14:paraId="75997E54" w14:textId="77777777" w:rsidTr="00EF6DFA">
        <w:trPr>
          <w:trHeight w:val="645"/>
        </w:trPr>
        <w:tc>
          <w:tcPr>
            <w:tcW w:w="11605" w:type="dxa"/>
            <w:gridSpan w:val="5"/>
            <w:tcBorders>
              <w:top w:val="single" w:sz="4" w:space="0" w:color="auto"/>
              <w:bottom w:val="single" w:sz="4" w:space="0" w:color="auto"/>
            </w:tcBorders>
            <w:shd w:val="clear" w:color="auto" w:fill="D9D9D9" w:themeFill="background1" w:themeFillShade="D9"/>
          </w:tcPr>
          <w:p w14:paraId="254F7DCA" w14:textId="2EAB402A"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Китай (Пекин)</w:t>
            </w:r>
          </w:p>
        </w:tc>
      </w:tr>
      <w:tr w:rsidR="00514C7B" w:rsidRPr="004D46A8" w14:paraId="4099EFE4" w14:textId="255CFAD0" w:rsidTr="00AB399D">
        <w:trPr>
          <w:trHeight w:val="270"/>
        </w:trPr>
        <w:tc>
          <w:tcPr>
            <w:tcW w:w="3543" w:type="dxa"/>
            <w:gridSpan w:val="3"/>
            <w:tcBorders>
              <w:top w:val="single" w:sz="4" w:space="0" w:color="auto"/>
              <w:bottom w:val="single" w:sz="4" w:space="0" w:color="auto"/>
            </w:tcBorders>
            <w:shd w:val="clear" w:color="auto" w:fill="auto"/>
          </w:tcPr>
          <w:p w14:paraId="42513639" w14:textId="15A33E37" w:rsidR="00514C7B" w:rsidRPr="004D46A8" w:rsidRDefault="00514C7B"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2D57D00C" w14:textId="76076889" w:rsidR="00514C7B" w:rsidRPr="004D46A8" w:rsidRDefault="00514C7B">
            <w:pPr>
              <w:jc w:val="both"/>
              <w:rPr>
                <w:rFonts w:ascii="Cambria" w:hAnsi="Cambria" w:cs="Times New Roman"/>
              </w:rPr>
            </w:pPr>
            <w:r w:rsidRPr="004D46A8">
              <w:rPr>
                <w:rFonts w:ascii="Cambria" w:hAnsi="Cambria" w:cs="Times New Roman"/>
              </w:rPr>
              <w:t xml:space="preserve">Китай временно налага забрана за влизане на чуждестранни граждани, които имат валидни китайски визи и разрешителни за пребиваване. Преустановява се действието на всички безвизови транзитни режими в районите, за които до момента са били валидни. Ограниченията не важат за дипломатически служители и за екипажи. Лицата, на които се налага да посетят Китай за икономически, търговски, научни или технологични дейности или по хуманитарни причини могат да кандидатстват за визи в китайското посолство в София. Визите, издадени от китайските посолства/консулства по света след влизането в сила на настоящата забрана, ще бъдат валидни за влизане в КНР в случай на получено писмено съгласие от съответния местен щаб за контрол на епидемията от COVID-19. </w:t>
            </w:r>
          </w:p>
          <w:p w14:paraId="1CD5317B" w14:textId="77777777" w:rsidR="00514C7B" w:rsidRPr="004D46A8" w:rsidRDefault="00514C7B">
            <w:pPr>
              <w:jc w:val="both"/>
              <w:rPr>
                <w:rFonts w:ascii="Cambria" w:hAnsi="Cambria" w:cs="Times New Roman"/>
              </w:rPr>
            </w:pPr>
            <w:r w:rsidRPr="004D46A8">
              <w:rPr>
                <w:rFonts w:ascii="Cambria" w:hAnsi="Cambria" w:cs="Times New Roman"/>
              </w:rPr>
              <w:t xml:space="preserve">В периода на епидемията е в сила автоматично удължаване с 60 дни на крайната дата на валидност на визите на понастоящем намиращите се в КНР чуждестранни граждани, но такова удължаване е възможно само еднократно. Чуждестранните граждани, чиито визи са удължавани вече веднъж следва да отидат при местните имиграционни власти/Exit and Entry Administration/ и да кандидатстват за разрешение за оставане в страната. Препоръчваме преди крайната дата на валидност на притежаваните визи българските граждани отново да проверят с местните власти за настъпили евентуални промени на тези мерки, валидни към съответната дата, тъй като са ни известни случаи, в които граничните власти на КНР оспорват автоматичното удължаване. </w:t>
            </w:r>
          </w:p>
          <w:p w14:paraId="39D7FC59" w14:textId="77777777" w:rsidR="00514C7B" w:rsidRPr="004D46A8" w:rsidRDefault="00514C7B">
            <w:pPr>
              <w:jc w:val="both"/>
              <w:rPr>
                <w:rFonts w:ascii="Cambria" w:hAnsi="Cambria" w:cs="Times New Roman"/>
              </w:rPr>
            </w:pPr>
          </w:p>
          <w:p w14:paraId="2DF8B2CE" w14:textId="77777777" w:rsidR="00514C7B" w:rsidRPr="004D46A8" w:rsidRDefault="00514C7B">
            <w:pPr>
              <w:jc w:val="both"/>
              <w:rPr>
                <w:rFonts w:ascii="Cambria" w:hAnsi="Cambria" w:cs="Times New Roman"/>
              </w:rPr>
            </w:pPr>
            <w:r w:rsidRPr="004D46A8">
              <w:rPr>
                <w:rFonts w:ascii="Cambria" w:hAnsi="Cambria" w:cs="Times New Roman"/>
              </w:rPr>
              <w:t>Всички директни полети до Пекин са пренасочени за първоначално кацане към 12 летища в различни части на страната: Тиендзин, Тайюен, Хоххот, Шъдзяджуан, Шанхай Пудон, Дзинан, Циндао, Нандзин, Шенян, Далиян, Джънджоу и Сиан. На всички пътници следва да им бъде направен тест  и без значение от резултата, следва на място да прекарат карантина.</w:t>
            </w:r>
            <w:r w:rsidRPr="004D46A8">
              <w:rPr>
                <w:rFonts w:ascii="Cambria" w:hAnsi="Cambria"/>
              </w:rPr>
              <w:t xml:space="preserve"> </w:t>
            </w:r>
            <w:r w:rsidRPr="004D46A8">
              <w:rPr>
                <w:rFonts w:ascii="Cambria" w:hAnsi="Cambria" w:cs="Times New Roman"/>
              </w:rPr>
              <w:t xml:space="preserve">Попълва се задължителна здравна декларация от всеки пътник при влизане или излизане от КНР. Проверки на температурата и другите процедури отнемат значително време от кацане в КНР до пристигане в местата за задължителна карантина. </w:t>
            </w:r>
          </w:p>
          <w:p w14:paraId="38F065D3" w14:textId="77777777" w:rsidR="00514C7B" w:rsidRPr="004D46A8" w:rsidRDefault="00514C7B">
            <w:pPr>
              <w:jc w:val="both"/>
              <w:rPr>
                <w:rFonts w:ascii="Cambria" w:hAnsi="Cambria" w:cs="Times New Roman"/>
              </w:rPr>
            </w:pPr>
            <w:r w:rsidRPr="004D46A8">
              <w:rPr>
                <w:rFonts w:ascii="Cambria" w:hAnsi="Cambria" w:cs="Times New Roman"/>
              </w:rPr>
              <w:t xml:space="preserve">На останалите летища, включително Шанхай и Гуанджоу на всички пристигащи се прави тест за COVID-19. Потокът от пристигащите се разпределя по местата, определени от местните власти за поставяне под карантина. </w:t>
            </w:r>
          </w:p>
          <w:p w14:paraId="797F1316" w14:textId="77777777" w:rsidR="00514C7B" w:rsidRPr="004D46A8" w:rsidRDefault="00514C7B">
            <w:pPr>
              <w:jc w:val="both"/>
              <w:rPr>
                <w:rFonts w:ascii="Cambria" w:hAnsi="Cambria" w:cs="Times New Roman"/>
              </w:rPr>
            </w:pPr>
            <w:r w:rsidRPr="004D46A8">
              <w:rPr>
                <w:rFonts w:ascii="Cambria" w:hAnsi="Cambria" w:cs="Times New Roman"/>
              </w:rPr>
              <w:t>Почти всички провинции и райони в КНР са въвели използването на т.нар. „здравни“ QR кодове, удостоверяващи историята на пътуване/пребиваване на лицето, на базата на която се определя допуска на съответното лице до определени зони и обществени места или възможността да пътува до други райони в страната. В чести случаи е невъзможно ползването на здравните кодове от чужденци.</w:t>
            </w:r>
          </w:p>
          <w:p w14:paraId="15424D21" w14:textId="77777777" w:rsidR="00514C7B" w:rsidRPr="004D46A8" w:rsidRDefault="00514C7B">
            <w:pPr>
              <w:jc w:val="both"/>
              <w:rPr>
                <w:rFonts w:ascii="Cambria" w:hAnsi="Cambria" w:cs="Times New Roman"/>
              </w:rPr>
            </w:pPr>
          </w:p>
          <w:p w14:paraId="1B0C1F1E" w14:textId="77777777" w:rsidR="00514C7B" w:rsidRPr="004D46A8" w:rsidRDefault="00514C7B">
            <w:pPr>
              <w:jc w:val="both"/>
              <w:rPr>
                <w:rFonts w:ascii="Cambria" w:hAnsi="Cambria" w:cs="Times New Roman"/>
              </w:rPr>
            </w:pPr>
            <w:r w:rsidRPr="004D46A8">
              <w:rPr>
                <w:rFonts w:ascii="Cambria" w:hAnsi="Cambria" w:cs="Times New Roman"/>
              </w:rPr>
              <w:t>САР Хонконг: - считано от 1 юни 2020 г. ще бъде разрешен транзитът на чуждестранни граждани през САР Хонконг, но разрешението няма да важи за пътуващи от или до континентален Китай. Чуждестранните граждани, чийто срок на престой надхвърля максимално допустимия съгласно закона, следва да кандидатстват за удължаване на срока на престой.</w:t>
            </w:r>
          </w:p>
          <w:p w14:paraId="2B959A1F" w14:textId="77777777" w:rsidR="00514C7B" w:rsidRPr="004D46A8" w:rsidRDefault="00514C7B">
            <w:pPr>
              <w:jc w:val="both"/>
              <w:rPr>
                <w:rFonts w:ascii="Cambria" w:hAnsi="Cambria" w:cs="Times New Roman"/>
              </w:rPr>
            </w:pPr>
          </w:p>
          <w:p w14:paraId="3B127992" w14:textId="77777777" w:rsidR="00514C7B" w:rsidRPr="004D46A8" w:rsidRDefault="00514C7B">
            <w:pPr>
              <w:jc w:val="both"/>
              <w:rPr>
                <w:rFonts w:ascii="Cambria" w:hAnsi="Cambria" w:cs="Times New Roman"/>
              </w:rPr>
            </w:pPr>
            <w:r w:rsidRPr="004D46A8">
              <w:rPr>
                <w:rFonts w:ascii="Cambria" w:hAnsi="Cambria" w:cs="Times New Roman"/>
              </w:rPr>
              <w:t>САР Макао: – не се допуска влизане и транзит на чуждестранни граждани.</w:t>
            </w:r>
          </w:p>
          <w:p w14:paraId="25465468" w14:textId="77777777" w:rsidR="00514C7B" w:rsidRPr="004D46A8" w:rsidRDefault="00514C7B">
            <w:pPr>
              <w:jc w:val="both"/>
              <w:rPr>
                <w:rFonts w:ascii="Cambria" w:hAnsi="Cambria" w:cs="Times New Roman"/>
              </w:rPr>
            </w:pPr>
          </w:p>
          <w:p w14:paraId="7B0ED0A8" w14:textId="4ECEAE4E" w:rsidR="00514C7B" w:rsidRPr="004D46A8" w:rsidRDefault="00514C7B" w:rsidP="00780BA9">
            <w:pPr>
              <w:jc w:val="both"/>
              <w:rPr>
                <w:rFonts w:ascii="Cambria" w:hAnsi="Cambria"/>
              </w:rPr>
            </w:pPr>
            <w:r w:rsidRPr="004D46A8">
              <w:rPr>
                <w:rFonts w:ascii="Cambria" w:hAnsi="Cambria" w:cs="Times New Roman"/>
              </w:rPr>
              <w:t>Тайван: - не се допуска влизане и транзит на чуждестранни граждани. Чуждестранните граждани, чийто срок на валидност на картите за дългосрочно пребиваване изтича, могат да кандидатстват за удължение за период от 30 дни. Прилагат се мерки за доброволно напускане на Тайван на чуждестранни граждани, чийто престой надхвърля периода, определен от закона. В случай, че такива граждани се обозначат пред местните власти в периода между 20 март и 30 юни 2020 г. наказанията им за пресрочване на престоя ще бъдат намалени - няма да бъдат задържани, няма да им бъде наложена забрана за влизане и ще заплащат минимална глоба.</w:t>
            </w:r>
          </w:p>
        </w:tc>
      </w:tr>
      <w:tr w:rsidR="00514C7B" w:rsidRPr="004D46A8" w14:paraId="0DE1349F" w14:textId="77777777" w:rsidTr="00AB399D">
        <w:trPr>
          <w:trHeight w:val="283"/>
        </w:trPr>
        <w:tc>
          <w:tcPr>
            <w:tcW w:w="3543" w:type="dxa"/>
            <w:gridSpan w:val="3"/>
            <w:tcBorders>
              <w:top w:val="single" w:sz="4" w:space="0" w:color="auto"/>
              <w:bottom w:val="single" w:sz="4" w:space="0" w:color="auto"/>
            </w:tcBorders>
            <w:shd w:val="clear" w:color="auto" w:fill="auto"/>
          </w:tcPr>
          <w:p w14:paraId="30692F2C" w14:textId="2B40C7CA" w:rsidR="00514C7B" w:rsidRPr="004D46A8" w:rsidRDefault="00514C7B"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600E11D4" w14:textId="77777777" w:rsidR="00514C7B" w:rsidRPr="004D46A8" w:rsidRDefault="00514C7B">
            <w:pPr>
              <w:jc w:val="both"/>
              <w:rPr>
                <w:rFonts w:ascii="Cambria" w:hAnsi="Cambria" w:cs="Times New Roman"/>
              </w:rPr>
            </w:pPr>
            <w:r w:rsidRPr="004D46A8">
              <w:rPr>
                <w:rFonts w:ascii="Cambria" w:hAnsi="Cambria" w:cs="Times New Roman"/>
              </w:rPr>
              <w:t xml:space="preserve">Понастоящем, поради затваряне на всички сухопътни граници, няма възможност за влизане и излизане с други транспортни средства освен с въздушен транспорт. </w:t>
            </w:r>
          </w:p>
          <w:p w14:paraId="4E437B62" w14:textId="16CEDEBD" w:rsidR="00514C7B" w:rsidRPr="004D46A8" w:rsidRDefault="00514C7B" w:rsidP="00780BA9">
            <w:pPr>
              <w:jc w:val="both"/>
              <w:rPr>
                <w:rFonts w:ascii="Cambria" w:hAnsi="Cambria"/>
              </w:rPr>
            </w:pPr>
            <w:r w:rsidRPr="004D46A8">
              <w:rPr>
                <w:rFonts w:ascii="Cambria" w:hAnsi="Cambria" w:cs="Times New Roman"/>
              </w:rPr>
              <w:t xml:space="preserve">Фериботните маршрути за преминаване от континентален Китай към Хонконг са затворени. </w:t>
            </w:r>
          </w:p>
        </w:tc>
      </w:tr>
      <w:tr w:rsidR="00514C7B" w:rsidRPr="004D46A8" w14:paraId="783BCABE" w14:textId="77777777" w:rsidTr="00AB399D">
        <w:trPr>
          <w:trHeight w:val="300"/>
        </w:trPr>
        <w:tc>
          <w:tcPr>
            <w:tcW w:w="3543" w:type="dxa"/>
            <w:gridSpan w:val="3"/>
            <w:tcBorders>
              <w:top w:val="single" w:sz="4" w:space="0" w:color="auto"/>
              <w:bottom w:val="single" w:sz="4" w:space="0" w:color="auto"/>
            </w:tcBorders>
            <w:shd w:val="clear" w:color="auto" w:fill="auto"/>
          </w:tcPr>
          <w:p w14:paraId="605F8214" w14:textId="5173F8DF" w:rsidR="00514C7B" w:rsidRPr="004D46A8" w:rsidRDefault="00514C7B"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1943C1A5" w14:textId="1A2BC373" w:rsidR="00514C7B" w:rsidRPr="004D46A8" w:rsidRDefault="00514C7B">
            <w:pPr>
              <w:jc w:val="both"/>
              <w:rPr>
                <w:rFonts w:ascii="Cambria" w:hAnsi="Cambria" w:cs="Times New Roman"/>
              </w:rPr>
            </w:pPr>
            <w:r w:rsidRPr="004D46A8">
              <w:rPr>
                <w:rFonts w:ascii="Cambria" w:hAnsi="Cambria" w:cs="Times New Roman"/>
              </w:rPr>
              <w:t>Ограничават се международните полети до Китай като всяка международна авиокомпания и всяка китайска авиокомпания имат право само на по един полет на седмица между съответната страна и КНР. Понастоящем няма чуждестранни авиокомпании, които да извършват редовни полети от Европа до Китай.</w:t>
            </w:r>
          </w:p>
          <w:p w14:paraId="57688745" w14:textId="77777777" w:rsidR="00514C7B" w:rsidRPr="004D46A8" w:rsidRDefault="00514C7B">
            <w:pPr>
              <w:jc w:val="both"/>
              <w:rPr>
                <w:rFonts w:ascii="Cambria" w:hAnsi="Cambria" w:cs="Times New Roman"/>
              </w:rPr>
            </w:pPr>
          </w:p>
          <w:p w14:paraId="4B0E2204" w14:textId="662F6621" w:rsidR="00514C7B" w:rsidRPr="004D46A8" w:rsidRDefault="00514C7B" w:rsidP="00780BA9">
            <w:pPr>
              <w:jc w:val="both"/>
              <w:rPr>
                <w:rFonts w:ascii="Cambria" w:hAnsi="Cambria"/>
              </w:rPr>
            </w:pPr>
          </w:p>
        </w:tc>
      </w:tr>
      <w:tr w:rsidR="00514C7B" w:rsidRPr="004D46A8" w14:paraId="442D8DF3" w14:textId="77777777" w:rsidTr="00AB399D">
        <w:trPr>
          <w:trHeight w:val="238"/>
        </w:trPr>
        <w:tc>
          <w:tcPr>
            <w:tcW w:w="3543" w:type="dxa"/>
            <w:gridSpan w:val="3"/>
            <w:tcBorders>
              <w:top w:val="single" w:sz="4" w:space="0" w:color="auto"/>
              <w:bottom w:val="single" w:sz="4" w:space="0" w:color="auto"/>
            </w:tcBorders>
            <w:shd w:val="clear" w:color="auto" w:fill="auto"/>
          </w:tcPr>
          <w:p w14:paraId="1627A0AE" w14:textId="3DBEDD64" w:rsidR="00514C7B" w:rsidRPr="004D46A8" w:rsidRDefault="00514C7B"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6A61DA7A" w14:textId="77777777" w:rsidR="00514C7B" w:rsidRPr="004D46A8" w:rsidRDefault="00514C7B">
            <w:pPr>
              <w:jc w:val="both"/>
              <w:rPr>
                <w:rFonts w:ascii="Cambria" w:hAnsi="Cambria" w:cs="Times New Roman"/>
              </w:rPr>
            </w:pPr>
            <w:r w:rsidRPr="004D46A8">
              <w:rPr>
                <w:rFonts w:ascii="Cambria" w:hAnsi="Cambria" w:cs="Times New Roman"/>
              </w:rPr>
              <w:t xml:space="preserve">Налагане на задължителна 14-дневна карантина за всички пътуващи за КНР и пристигащи на 12-те летища за първоначално кацане в КНР, без значение тяхната националност и дестинация от която пътуват, като карантината се провежда само в специално определени за това места/пунктове за изолация и карантина – обикновено хотели. </w:t>
            </w:r>
          </w:p>
          <w:p w14:paraId="47075F2C" w14:textId="77777777" w:rsidR="00514C7B" w:rsidRPr="004D46A8" w:rsidRDefault="00514C7B">
            <w:pPr>
              <w:jc w:val="both"/>
              <w:rPr>
                <w:rFonts w:ascii="Cambria" w:hAnsi="Cambria" w:cs="Times New Roman"/>
              </w:rPr>
            </w:pPr>
            <w:r w:rsidRPr="004D46A8">
              <w:rPr>
                <w:rFonts w:ascii="Cambria" w:hAnsi="Cambria" w:cs="Times New Roman"/>
              </w:rPr>
              <w:t xml:space="preserve">При установяване впоследствие на заразен пътник, пътуващ в същия самолет, другите пътници също се издирват и настаняват в болнични заведения, в които следва да останат до края на 14-дневната карантина. </w:t>
            </w:r>
          </w:p>
          <w:p w14:paraId="00DB078F" w14:textId="77777777" w:rsidR="00514C7B" w:rsidRPr="004D46A8" w:rsidRDefault="00514C7B">
            <w:pPr>
              <w:jc w:val="both"/>
              <w:rPr>
                <w:rFonts w:ascii="Cambria" w:hAnsi="Cambria" w:cs="Times New Roman"/>
              </w:rPr>
            </w:pPr>
            <w:r w:rsidRPr="004D46A8">
              <w:rPr>
                <w:rFonts w:ascii="Cambria" w:hAnsi="Cambria" w:cs="Times New Roman"/>
              </w:rPr>
              <w:t xml:space="preserve">Всички медицински разходи по тестване и лечение или такива, възникнали от настаняването в местата за прекарване на карантина, следва да се заплатят от съответния пътуващ. </w:t>
            </w:r>
          </w:p>
          <w:p w14:paraId="6DBDB3FE" w14:textId="77777777" w:rsidR="00514C7B" w:rsidRPr="004D46A8" w:rsidRDefault="00514C7B">
            <w:pPr>
              <w:jc w:val="both"/>
              <w:rPr>
                <w:rFonts w:ascii="Cambria" w:hAnsi="Cambria" w:cs="Times New Roman"/>
              </w:rPr>
            </w:pPr>
          </w:p>
          <w:p w14:paraId="21AEF636" w14:textId="77777777" w:rsidR="00514C7B" w:rsidRPr="004D46A8" w:rsidRDefault="00514C7B">
            <w:pPr>
              <w:jc w:val="both"/>
              <w:rPr>
                <w:rFonts w:ascii="Cambria" w:hAnsi="Cambria" w:cs="Times New Roman"/>
              </w:rPr>
            </w:pPr>
            <w:r w:rsidRPr="004D46A8">
              <w:rPr>
                <w:rFonts w:ascii="Cambria" w:hAnsi="Cambria" w:cs="Times New Roman"/>
              </w:rPr>
              <w:t>Забрана за алпинизъм в планинските райони в Тибет /за върховете с подход от китайска страна/.</w:t>
            </w:r>
          </w:p>
          <w:p w14:paraId="50283A07" w14:textId="77777777" w:rsidR="00514C7B" w:rsidRPr="004D46A8" w:rsidRDefault="00514C7B">
            <w:pPr>
              <w:jc w:val="both"/>
              <w:rPr>
                <w:rFonts w:ascii="Cambria" w:hAnsi="Cambria" w:cs="Times New Roman"/>
              </w:rPr>
            </w:pPr>
            <w:r w:rsidRPr="004D46A8">
              <w:rPr>
                <w:rFonts w:ascii="Cambria" w:hAnsi="Cambria" w:cs="Times New Roman"/>
              </w:rPr>
              <w:t>Учебните заведения в 4 провинции на КНР, включително и в Пекин остават затворени. Повечето обществени места на закрито с развлекателна цел продължават да бъдат затворени до второ нареждане.</w:t>
            </w:r>
          </w:p>
          <w:p w14:paraId="3246F22A" w14:textId="77777777" w:rsidR="00514C7B" w:rsidRPr="004D46A8" w:rsidRDefault="00514C7B">
            <w:pPr>
              <w:jc w:val="both"/>
              <w:rPr>
                <w:rFonts w:ascii="Cambria" w:hAnsi="Cambria" w:cs="Times New Roman"/>
              </w:rPr>
            </w:pPr>
          </w:p>
          <w:p w14:paraId="094C0376" w14:textId="66C50401" w:rsidR="00514C7B" w:rsidRPr="004D46A8" w:rsidRDefault="00514C7B" w:rsidP="00780BA9">
            <w:pPr>
              <w:jc w:val="both"/>
              <w:rPr>
                <w:rFonts w:ascii="Cambria" w:hAnsi="Cambria"/>
              </w:rPr>
            </w:pPr>
            <w:r w:rsidRPr="004D46A8">
              <w:rPr>
                <w:rFonts w:ascii="Cambria" w:hAnsi="Cambria" w:cs="Times New Roman"/>
              </w:rPr>
              <w:t>САР Хонконг - задължителна 14-дневна карантина в специално определени за това места за всички, за които не важат ограниченията за влизане в страната до 7 юни 2020 г. Пристигащите от КНР, които са пребивавали в КНР през последните 14 дни са освободени от задължителна карантина.</w:t>
            </w:r>
          </w:p>
        </w:tc>
      </w:tr>
      <w:tr w:rsidR="00514C7B" w:rsidRPr="004D46A8" w14:paraId="4EC9F614" w14:textId="77777777" w:rsidTr="00AB399D">
        <w:trPr>
          <w:trHeight w:val="345"/>
        </w:trPr>
        <w:tc>
          <w:tcPr>
            <w:tcW w:w="3543" w:type="dxa"/>
            <w:gridSpan w:val="3"/>
            <w:tcBorders>
              <w:top w:val="single" w:sz="4" w:space="0" w:color="auto"/>
              <w:bottom w:val="single" w:sz="4" w:space="0" w:color="auto"/>
            </w:tcBorders>
            <w:shd w:val="clear" w:color="auto" w:fill="auto"/>
          </w:tcPr>
          <w:p w14:paraId="0AD0B65E" w14:textId="5B9D322C" w:rsidR="00514C7B" w:rsidRPr="004D46A8" w:rsidRDefault="00514C7B"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03F0FA96" w14:textId="02A4A4B0" w:rsidR="00514C7B" w:rsidRPr="004D46A8" w:rsidRDefault="00514C7B" w:rsidP="00780BA9">
            <w:pPr>
              <w:jc w:val="both"/>
              <w:rPr>
                <w:rFonts w:ascii="Cambria" w:hAnsi="Cambria"/>
              </w:rPr>
            </w:pPr>
            <w:r w:rsidRPr="004D46A8">
              <w:rPr>
                <w:rFonts w:ascii="Cambria" w:hAnsi="Cambria" w:cs="Times New Roman"/>
              </w:rPr>
              <w:t>Забрана за износ на маски и противоепидемични материали, които нямат сертификати за съответствие за КНР и не отговарят на стандартите на страната, в която ще се внасят.</w:t>
            </w:r>
          </w:p>
        </w:tc>
      </w:tr>
      <w:tr w:rsidR="00395C57" w:rsidRPr="004D46A8" w14:paraId="1D40080C" w14:textId="77777777" w:rsidTr="00EF6DFA">
        <w:trPr>
          <w:trHeight w:val="477"/>
        </w:trPr>
        <w:tc>
          <w:tcPr>
            <w:tcW w:w="11605" w:type="dxa"/>
            <w:gridSpan w:val="5"/>
            <w:tcBorders>
              <w:top w:val="single" w:sz="4" w:space="0" w:color="auto"/>
              <w:bottom w:val="single" w:sz="4" w:space="0" w:color="auto"/>
            </w:tcBorders>
            <w:shd w:val="clear" w:color="auto" w:fill="D9D9D9" w:themeFill="background1" w:themeFillShade="D9"/>
          </w:tcPr>
          <w:p w14:paraId="50A9CD91" w14:textId="35B20987"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Камбоджа (Пном Пен)</w:t>
            </w:r>
          </w:p>
        </w:tc>
      </w:tr>
      <w:tr w:rsidR="00395C57" w:rsidRPr="004D46A8" w14:paraId="13DA21E6" w14:textId="33F65EB0" w:rsidTr="00AB399D">
        <w:trPr>
          <w:trHeight w:val="360"/>
        </w:trPr>
        <w:tc>
          <w:tcPr>
            <w:tcW w:w="3543" w:type="dxa"/>
            <w:gridSpan w:val="3"/>
            <w:tcBorders>
              <w:top w:val="single" w:sz="4" w:space="0" w:color="auto"/>
              <w:bottom w:val="single" w:sz="4" w:space="0" w:color="auto"/>
            </w:tcBorders>
            <w:shd w:val="clear" w:color="auto" w:fill="auto"/>
          </w:tcPr>
          <w:p w14:paraId="08828FFA" w14:textId="3BB6A6C0"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5B9393EF"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Преустановява се влизането в Камбоджа на граждани, пристигащи по вода (морски и речен транспорт).</w:t>
            </w:r>
          </w:p>
          <w:p w14:paraId="0D9B5571" w14:textId="77777777" w:rsidR="00395C57" w:rsidRPr="004D46A8" w:rsidRDefault="00395C57" w:rsidP="00780BA9">
            <w:pPr>
              <w:spacing w:before="120" w:after="120"/>
              <w:jc w:val="both"/>
              <w:rPr>
                <w:rFonts w:ascii="Cambria" w:hAnsi="Cambria"/>
                <w:b/>
                <w:bCs/>
              </w:rPr>
            </w:pPr>
          </w:p>
        </w:tc>
      </w:tr>
      <w:tr w:rsidR="00395C57" w:rsidRPr="004D46A8" w14:paraId="3327C085" w14:textId="77777777" w:rsidTr="00AB399D">
        <w:trPr>
          <w:trHeight w:val="208"/>
        </w:trPr>
        <w:tc>
          <w:tcPr>
            <w:tcW w:w="3543" w:type="dxa"/>
            <w:gridSpan w:val="3"/>
            <w:tcBorders>
              <w:top w:val="single" w:sz="4" w:space="0" w:color="auto"/>
              <w:bottom w:val="single" w:sz="4" w:space="0" w:color="auto"/>
            </w:tcBorders>
            <w:shd w:val="clear" w:color="auto" w:fill="auto"/>
          </w:tcPr>
          <w:p w14:paraId="5BF958AD" w14:textId="1FEBB301"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07CBDE9C" w14:textId="224F9487"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 за ограничителни мерки по отношение на транспорти средства.</w:t>
            </w:r>
          </w:p>
        </w:tc>
      </w:tr>
      <w:tr w:rsidR="00395C57" w:rsidRPr="004D46A8" w14:paraId="48DE1B50" w14:textId="77777777" w:rsidTr="00AB399D">
        <w:trPr>
          <w:trHeight w:val="345"/>
        </w:trPr>
        <w:tc>
          <w:tcPr>
            <w:tcW w:w="3543" w:type="dxa"/>
            <w:gridSpan w:val="3"/>
            <w:tcBorders>
              <w:top w:val="single" w:sz="4" w:space="0" w:color="auto"/>
              <w:bottom w:val="single" w:sz="4" w:space="0" w:color="auto"/>
            </w:tcBorders>
            <w:shd w:val="clear" w:color="auto" w:fill="auto"/>
          </w:tcPr>
          <w:p w14:paraId="756B9D07" w14:textId="10F33F3A"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3C73FDD8" w14:textId="27E4DB64" w:rsidR="00395C57" w:rsidRPr="004D46A8" w:rsidRDefault="00395C57" w:rsidP="00780BA9">
            <w:pPr>
              <w:spacing w:before="120" w:after="120"/>
              <w:jc w:val="both"/>
              <w:rPr>
                <w:rFonts w:ascii="Cambria" w:hAnsi="Cambria"/>
                <w:b/>
                <w:bCs/>
              </w:rPr>
            </w:pPr>
            <w:r w:rsidRPr="004D46A8">
              <w:rPr>
                <w:rFonts w:ascii="Cambria" w:hAnsi="Cambria"/>
                <w:color w:val="000000"/>
              </w:rPr>
              <w:t>Постъпваща периодично информация за затруднения при преминаване на европейски граждани на някои сухопътни ГКПП между Камбоджа и Виетнам.</w:t>
            </w:r>
          </w:p>
        </w:tc>
      </w:tr>
      <w:tr w:rsidR="00395C57" w:rsidRPr="004D46A8" w14:paraId="1B9F693C" w14:textId="77777777" w:rsidTr="00AB399D">
        <w:trPr>
          <w:trHeight w:val="253"/>
        </w:trPr>
        <w:tc>
          <w:tcPr>
            <w:tcW w:w="3543" w:type="dxa"/>
            <w:gridSpan w:val="3"/>
            <w:tcBorders>
              <w:top w:val="single" w:sz="4" w:space="0" w:color="auto"/>
              <w:bottom w:val="single" w:sz="4" w:space="0" w:color="auto"/>
            </w:tcBorders>
            <w:shd w:val="clear" w:color="auto" w:fill="auto"/>
          </w:tcPr>
          <w:p w14:paraId="2D0A2F94" w14:textId="48017637"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1ED33C76"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Проверява се температурата на гражданите при пристигане на летищата.</w:t>
            </w:r>
          </w:p>
          <w:p w14:paraId="28C34C9E"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При наличие на симптоми за респираторни заболявания гражданите подлежат на карантина.</w:t>
            </w:r>
          </w:p>
          <w:p w14:paraId="7AD01415" w14:textId="77777777" w:rsidR="00395C57" w:rsidRPr="004D46A8" w:rsidRDefault="00395C57" w:rsidP="00780BA9">
            <w:pPr>
              <w:spacing w:before="120" w:after="120"/>
              <w:jc w:val="both"/>
              <w:rPr>
                <w:rFonts w:ascii="Cambria" w:hAnsi="Cambria"/>
                <w:b/>
                <w:bCs/>
              </w:rPr>
            </w:pPr>
          </w:p>
        </w:tc>
      </w:tr>
      <w:tr w:rsidR="00395C57" w:rsidRPr="004D46A8" w14:paraId="29ABB339" w14:textId="77777777" w:rsidTr="00AB399D">
        <w:trPr>
          <w:trHeight w:val="390"/>
        </w:trPr>
        <w:tc>
          <w:tcPr>
            <w:tcW w:w="3543" w:type="dxa"/>
            <w:gridSpan w:val="3"/>
            <w:tcBorders>
              <w:top w:val="single" w:sz="4" w:space="0" w:color="auto"/>
              <w:bottom w:val="single" w:sz="4" w:space="0" w:color="auto"/>
            </w:tcBorders>
            <w:shd w:val="clear" w:color="auto" w:fill="auto"/>
          </w:tcPr>
          <w:p w14:paraId="7AEB5680" w14:textId="3313AFBC"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3162783E" w14:textId="2D014D3E"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 за ограничителни мерки за внос или износ на продукти или услуги</w:t>
            </w:r>
          </w:p>
        </w:tc>
      </w:tr>
      <w:tr w:rsidR="00395C57" w:rsidRPr="004D46A8" w14:paraId="029678F1" w14:textId="77777777" w:rsidTr="00EF6DFA">
        <w:trPr>
          <w:trHeight w:val="570"/>
        </w:trPr>
        <w:tc>
          <w:tcPr>
            <w:tcW w:w="11605" w:type="dxa"/>
            <w:gridSpan w:val="5"/>
            <w:tcBorders>
              <w:top w:val="single" w:sz="4" w:space="0" w:color="auto"/>
              <w:bottom w:val="single" w:sz="4" w:space="0" w:color="auto"/>
            </w:tcBorders>
            <w:shd w:val="clear" w:color="auto" w:fill="D9D9D9" w:themeFill="background1" w:themeFillShade="D9"/>
          </w:tcPr>
          <w:p w14:paraId="35EDE5D2" w14:textId="5697B1C0"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Република Корея (Сеул)</w:t>
            </w:r>
          </w:p>
        </w:tc>
      </w:tr>
      <w:tr w:rsidR="00395C57" w:rsidRPr="004D46A8" w14:paraId="58C56A6E" w14:textId="436BE34C" w:rsidTr="00AB399D">
        <w:trPr>
          <w:trHeight w:val="355"/>
        </w:trPr>
        <w:tc>
          <w:tcPr>
            <w:tcW w:w="3543" w:type="dxa"/>
            <w:gridSpan w:val="3"/>
            <w:tcBorders>
              <w:top w:val="single" w:sz="4" w:space="0" w:color="auto"/>
              <w:bottom w:val="single" w:sz="4" w:space="0" w:color="auto"/>
            </w:tcBorders>
            <w:shd w:val="clear" w:color="auto" w:fill="auto"/>
          </w:tcPr>
          <w:p w14:paraId="5227B7DD" w14:textId="5B382716"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1B58FA9E" w14:textId="77777777" w:rsidR="00CF6048" w:rsidRPr="004D46A8" w:rsidRDefault="00CF6048" w:rsidP="00780BA9">
            <w:pPr>
              <w:jc w:val="both"/>
              <w:rPr>
                <w:rFonts w:ascii="Cambria" w:hAnsi="Cambria"/>
              </w:rPr>
            </w:pPr>
            <w:r w:rsidRPr="004D46A8">
              <w:rPr>
                <w:rFonts w:ascii="Cambria" w:hAnsi="Cambria"/>
              </w:rPr>
              <w:t xml:space="preserve">От 00:00 часа на 1 юни 2020 г. южнокорейските власти въвеждат следните допълнителни мерки за неопределено време – </w:t>
            </w:r>
          </w:p>
          <w:p w14:paraId="3F933473" w14:textId="77777777" w:rsidR="00CF6048" w:rsidRPr="004D46A8" w:rsidRDefault="00CF6048" w:rsidP="00780BA9">
            <w:pPr>
              <w:jc w:val="both"/>
              <w:rPr>
                <w:rFonts w:ascii="Cambria" w:hAnsi="Cambria"/>
              </w:rPr>
            </w:pPr>
          </w:p>
          <w:p w14:paraId="0D4FEA56" w14:textId="77777777" w:rsidR="00CF6048" w:rsidRPr="004D46A8" w:rsidRDefault="00CF6048" w:rsidP="00780BA9">
            <w:pPr>
              <w:jc w:val="both"/>
              <w:rPr>
                <w:rFonts w:ascii="Cambria" w:hAnsi="Cambria"/>
              </w:rPr>
            </w:pPr>
            <w:r w:rsidRPr="004D46A8">
              <w:rPr>
                <w:rFonts w:ascii="Cambria" w:hAnsi="Cambria"/>
              </w:rPr>
              <w:t>1. Всички чужди граждани, с изключение на притежателите на визи А-1, А-2, А-3 (дипломати, представители на международни организации) и Ф-4 (корейски граждани по произход/ „overseas Koreans“), които пребивават в Р. Корея с дългосрочни визи, трябва да кандидатстват за разрешение за завръщане в страната (re-entry permit) пред местните имиграционни служби (включително на летищата и пристанищата) преди да напуснат южнокорейската територия, ако желаят при завръщане си да запазят своя статут и разрешения период на пребиваване. За получаването на разрешение за завръщане ще се изисква подаването на молба и обяснително писмо, таксата за услугата е 30 000 к.вона.</w:t>
            </w:r>
          </w:p>
          <w:p w14:paraId="4DDD8E74" w14:textId="77777777" w:rsidR="00CF6048" w:rsidRPr="004D46A8" w:rsidRDefault="00CF6048" w:rsidP="00780BA9">
            <w:pPr>
              <w:jc w:val="both"/>
              <w:rPr>
                <w:rFonts w:ascii="Cambria" w:hAnsi="Cambria"/>
              </w:rPr>
            </w:pPr>
            <w:r w:rsidRPr="004D46A8">
              <w:rPr>
                <w:rFonts w:ascii="Cambria" w:hAnsi="Cambria"/>
              </w:rPr>
              <w:t>Напускането на Р. Корея без необходимото разрешение за завръщане ще доведе до отмяна на регистрацията на чуждите граждани пред местните власти, съгласно чл. 37 от Закона за чужденците на Р. Корея. В този случай чуждите граждани трябва да се снабдят с нова дългосрочна виза, за да влязат в страната.</w:t>
            </w:r>
          </w:p>
          <w:p w14:paraId="47AECE3C" w14:textId="77777777" w:rsidR="00CF6048" w:rsidRPr="004D46A8" w:rsidRDefault="00CF6048" w:rsidP="00780BA9">
            <w:pPr>
              <w:jc w:val="both"/>
              <w:rPr>
                <w:rFonts w:ascii="Cambria" w:hAnsi="Cambria"/>
              </w:rPr>
            </w:pPr>
            <w:r w:rsidRPr="004D46A8">
              <w:rPr>
                <w:rFonts w:ascii="Cambria" w:hAnsi="Cambria"/>
              </w:rPr>
              <w:t xml:space="preserve">Предвижда се от юни 2020 г. заявяването и получаването на сертификат за завръщане да бъде възможно и електронно на ел. портал </w:t>
            </w:r>
            <w:hyperlink r:id="rId112" w:history="1">
              <w:r w:rsidRPr="004D46A8">
                <w:rPr>
                  <w:rStyle w:val="Hyperlink"/>
                  <w:rFonts w:ascii="Cambria" w:hAnsi="Cambria"/>
                </w:rPr>
                <w:t>www.hikorea</w:t>
              </w:r>
            </w:hyperlink>
            <w:r w:rsidRPr="004D46A8">
              <w:rPr>
                <w:rFonts w:ascii="Cambria" w:hAnsi="Cambria"/>
              </w:rPr>
              <w:t>.go.kr</w:t>
            </w:r>
          </w:p>
          <w:p w14:paraId="182AA253" w14:textId="77777777" w:rsidR="00CF6048" w:rsidRPr="004D46A8" w:rsidRDefault="00CF6048" w:rsidP="00780BA9">
            <w:pPr>
              <w:jc w:val="both"/>
              <w:rPr>
                <w:rFonts w:ascii="Cambria" w:hAnsi="Cambria"/>
              </w:rPr>
            </w:pPr>
            <w:r w:rsidRPr="004D46A8">
              <w:rPr>
                <w:rFonts w:ascii="Cambria" w:hAnsi="Cambria"/>
              </w:rPr>
              <w:t>Изключението за притежателите на визи А-1, А-2, А-3 важи за завръщане в страната в рамките на една година.</w:t>
            </w:r>
          </w:p>
          <w:p w14:paraId="36A20B6A" w14:textId="77777777" w:rsidR="00CF6048" w:rsidRPr="004D46A8" w:rsidRDefault="00CF6048" w:rsidP="00780BA9">
            <w:pPr>
              <w:jc w:val="both"/>
              <w:rPr>
                <w:rFonts w:ascii="Cambria" w:hAnsi="Cambria"/>
              </w:rPr>
            </w:pPr>
          </w:p>
          <w:p w14:paraId="019CC35E" w14:textId="77777777" w:rsidR="00CF6048" w:rsidRPr="004D46A8" w:rsidRDefault="00CF6048" w:rsidP="00780BA9">
            <w:pPr>
              <w:jc w:val="both"/>
              <w:rPr>
                <w:rFonts w:ascii="Cambria" w:hAnsi="Cambria"/>
              </w:rPr>
            </w:pPr>
            <w:r w:rsidRPr="004D46A8">
              <w:rPr>
                <w:rFonts w:ascii="Cambria" w:hAnsi="Cambria"/>
              </w:rPr>
              <w:t>2. Всички чужди граждани, които притежават разрешение за завръщане в Р. Корея и желаят да влязат в страната, следва да преминат през медицински преглед не по-рано от 48 часа преди датата на тяхното отпътуване за Р. Корея и да представят при поискване от транспортната компания и имиграционните власти писмена диагноза (медицинско заключение). Не е задължително диагнозата (медицинското заключение) да включва потвърждение на негативен резултат от тест за КОВИД-19; такива документи обаче също ще бъдат приемани. Неизпълнение на горното изискване може да доведе до отказ за допускане на територията на Южна Корея. Диагнозата (медицинското заключение) следва да бъде изготвена на английски или корейски език, да бъде подписана от медицинско лице и да бъде издадена от оторизирана медицинска институция. Документът следва да включва дата на провеждане на медицинския преглед и наличието или отсъствието на симптоми като температура, кашлица, втрисане, главоболие, затруднено дишане, болки в мускулите и пулмонални симптоми.</w:t>
            </w:r>
          </w:p>
          <w:p w14:paraId="75FFA92A" w14:textId="77777777" w:rsidR="00CF6048" w:rsidRPr="004D46A8" w:rsidRDefault="00CF6048" w:rsidP="00780BA9">
            <w:pPr>
              <w:jc w:val="both"/>
              <w:rPr>
                <w:rFonts w:ascii="Cambria" w:hAnsi="Cambria"/>
              </w:rPr>
            </w:pPr>
            <w:r w:rsidRPr="004D46A8">
              <w:rPr>
                <w:rFonts w:ascii="Cambria" w:hAnsi="Cambria"/>
              </w:rPr>
              <w:t>Притежателите на визи А-1, А-2, А-3, Ф-4 и чуждите граждани (инвеститори), които притежават Сертификат за освобождаване от изолация/Isolation Exemption Certificate, издаден от посолство или консулство на Р. Корея в чужбина, ще бъдат освободени от изискването за преминаване през медицински преглед и представянето на писмена диагноза (медицинско заключение).</w:t>
            </w:r>
          </w:p>
          <w:p w14:paraId="1CFBC097" w14:textId="5C78A4D9" w:rsidR="00395C57" w:rsidRPr="004D46A8" w:rsidRDefault="00395C57" w:rsidP="00780BA9">
            <w:pPr>
              <w:jc w:val="both"/>
              <w:rPr>
                <w:rFonts w:ascii="Cambria" w:hAnsi="Cambria"/>
              </w:rPr>
            </w:pPr>
          </w:p>
        </w:tc>
      </w:tr>
      <w:tr w:rsidR="00395C57" w:rsidRPr="004D46A8" w14:paraId="216D80AB" w14:textId="36800A80" w:rsidTr="00AB399D">
        <w:trPr>
          <w:trHeight w:val="405"/>
        </w:trPr>
        <w:tc>
          <w:tcPr>
            <w:tcW w:w="3543" w:type="dxa"/>
            <w:gridSpan w:val="3"/>
            <w:tcBorders>
              <w:top w:val="single" w:sz="4" w:space="0" w:color="auto"/>
              <w:bottom w:val="single" w:sz="4" w:space="0" w:color="auto"/>
            </w:tcBorders>
            <w:shd w:val="clear" w:color="auto" w:fill="auto"/>
          </w:tcPr>
          <w:p w14:paraId="0056EA77" w14:textId="5CE1E5A6"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691F9EA6" w14:textId="67683246" w:rsidR="00395C57" w:rsidRPr="004D46A8" w:rsidRDefault="00395C57" w:rsidP="00780BA9">
            <w:pPr>
              <w:jc w:val="both"/>
              <w:rPr>
                <w:rFonts w:ascii="Cambria" w:hAnsi="Cambria"/>
              </w:rPr>
            </w:pPr>
            <w:r w:rsidRPr="004D46A8">
              <w:rPr>
                <w:rFonts w:ascii="Cambria" w:hAnsi="Cambria"/>
              </w:rPr>
              <w:t>На този етап нямаме информация за въведени специални мерки.</w:t>
            </w:r>
          </w:p>
        </w:tc>
      </w:tr>
      <w:tr w:rsidR="00395C57" w:rsidRPr="004D46A8" w14:paraId="5207A282" w14:textId="1EDC3009" w:rsidTr="00AB399D">
        <w:trPr>
          <w:trHeight w:val="398"/>
        </w:trPr>
        <w:tc>
          <w:tcPr>
            <w:tcW w:w="3543" w:type="dxa"/>
            <w:gridSpan w:val="3"/>
            <w:tcBorders>
              <w:top w:val="single" w:sz="4" w:space="0" w:color="auto"/>
              <w:bottom w:val="single" w:sz="4" w:space="0" w:color="auto"/>
            </w:tcBorders>
            <w:shd w:val="clear" w:color="auto" w:fill="auto"/>
          </w:tcPr>
          <w:p w14:paraId="1BE59812" w14:textId="3523BB8B"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002B92DA" w14:textId="2029578F" w:rsidR="00395C57" w:rsidRPr="004D46A8" w:rsidRDefault="00395C57" w:rsidP="00780BA9">
            <w:pPr>
              <w:jc w:val="both"/>
              <w:rPr>
                <w:rFonts w:ascii="Cambria" w:hAnsi="Cambria"/>
                <w:b/>
                <w:bCs/>
              </w:rPr>
            </w:pPr>
            <w:r w:rsidRPr="004D46A8">
              <w:rPr>
                <w:rStyle w:val="normalchar"/>
                <w:rFonts w:ascii="Cambria" w:hAnsi="Cambria" w:cs="Calibri"/>
                <w:color w:val="000000"/>
              </w:rPr>
              <w:t>За момента е възможно закупуването на билети за европейски дестинации с различни авиокомпаниите, като “Qatar”, “KLM”, „Korean Air“, но пътниците биват предупреждавани за възможни промени/отмяна на полетите поради ситуацията с разпространението на новия коронавирус.</w:t>
            </w:r>
          </w:p>
        </w:tc>
      </w:tr>
      <w:tr w:rsidR="00395C57" w:rsidRPr="004D46A8" w14:paraId="6F04EB22" w14:textId="60B61A1B" w:rsidTr="00AB399D">
        <w:trPr>
          <w:trHeight w:val="1430"/>
        </w:trPr>
        <w:tc>
          <w:tcPr>
            <w:tcW w:w="3543" w:type="dxa"/>
            <w:gridSpan w:val="3"/>
            <w:tcBorders>
              <w:top w:val="single" w:sz="4" w:space="0" w:color="auto"/>
              <w:bottom w:val="single" w:sz="4" w:space="0" w:color="auto"/>
            </w:tcBorders>
            <w:shd w:val="clear" w:color="auto" w:fill="auto"/>
          </w:tcPr>
          <w:p w14:paraId="2004B0F2" w14:textId="59B23C9B"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45146549" w14:textId="4935CA90" w:rsidR="00395C57" w:rsidRPr="004D46A8" w:rsidRDefault="00CF6048" w:rsidP="00780BA9">
            <w:pPr>
              <w:jc w:val="both"/>
              <w:rPr>
                <w:rFonts w:ascii="Cambria" w:hAnsi="Cambria"/>
              </w:rPr>
            </w:pPr>
            <w:r w:rsidRPr="004D46A8">
              <w:rPr>
                <w:rFonts w:ascii="Cambria" w:hAnsi="Cambria"/>
              </w:rPr>
              <w:t>Всички граждани в Р. Корея се задължават да носят маски при ползването на градския транспорт, вкл. таксиметрови услуги. Неспазване на изискването може да бъде повод за отказ от извършване/достъп до услугите на градския транспорт.</w:t>
            </w:r>
          </w:p>
        </w:tc>
      </w:tr>
      <w:tr w:rsidR="00395C57" w:rsidRPr="004D46A8" w14:paraId="731692BB" w14:textId="77777777" w:rsidTr="00AB399D">
        <w:trPr>
          <w:trHeight w:val="300"/>
        </w:trPr>
        <w:tc>
          <w:tcPr>
            <w:tcW w:w="3543" w:type="dxa"/>
            <w:gridSpan w:val="3"/>
            <w:tcBorders>
              <w:top w:val="single" w:sz="4" w:space="0" w:color="auto"/>
              <w:bottom w:val="single" w:sz="4" w:space="0" w:color="auto"/>
            </w:tcBorders>
            <w:shd w:val="clear" w:color="auto" w:fill="auto"/>
          </w:tcPr>
          <w:p w14:paraId="721FA6BE" w14:textId="39D56462"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434CC461" w14:textId="01BF318F" w:rsidR="00395C57" w:rsidRPr="004D46A8" w:rsidRDefault="00395C57" w:rsidP="00780BA9">
            <w:pPr>
              <w:spacing w:before="120" w:after="120"/>
              <w:jc w:val="both"/>
              <w:rPr>
                <w:rFonts w:ascii="Cambria" w:hAnsi="Cambria"/>
                <w:b/>
                <w:bCs/>
              </w:rPr>
            </w:pPr>
            <w:r w:rsidRPr="004D46A8">
              <w:rPr>
                <w:rStyle w:val="normalchar"/>
                <w:rFonts w:ascii="Cambria" w:hAnsi="Cambria" w:cs="Calibri"/>
                <w:color w:val="000000"/>
              </w:rPr>
              <w:t>Няма налична информация</w:t>
            </w:r>
          </w:p>
        </w:tc>
      </w:tr>
      <w:tr w:rsidR="00395C57" w:rsidRPr="004D46A8" w14:paraId="5E98A460" w14:textId="77777777" w:rsidTr="00EF6DFA">
        <w:trPr>
          <w:trHeight w:val="570"/>
        </w:trPr>
        <w:tc>
          <w:tcPr>
            <w:tcW w:w="11605" w:type="dxa"/>
            <w:gridSpan w:val="5"/>
            <w:tcBorders>
              <w:top w:val="single" w:sz="4" w:space="0" w:color="auto"/>
              <w:bottom w:val="single" w:sz="4" w:space="0" w:color="auto"/>
            </w:tcBorders>
            <w:shd w:val="clear" w:color="auto" w:fill="D9D9D9" w:themeFill="background1" w:themeFillShade="D9"/>
          </w:tcPr>
          <w:p w14:paraId="7D9880F8" w14:textId="3BCFA8BB"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КНДР /Северна Корея (Пхенян)</w:t>
            </w:r>
          </w:p>
        </w:tc>
      </w:tr>
      <w:tr w:rsidR="00395C57" w:rsidRPr="004D46A8" w14:paraId="612D3CB7" w14:textId="77777777" w:rsidTr="00AB399D">
        <w:trPr>
          <w:trHeight w:val="355"/>
        </w:trPr>
        <w:tc>
          <w:tcPr>
            <w:tcW w:w="3543" w:type="dxa"/>
            <w:gridSpan w:val="3"/>
            <w:tcBorders>
              <w:top w:val="single" w:sz="4" w:space="0" w:color="auto"/>
              <w:bottom w:val="single" w:sz="4" w:space="0" w:color="auto"/>
            </w:tcBorders>
            <w:shd w:val="clear" w:color="auto" w:fill="auto"/>
          </w:tcPr>
          <w:p w14:paraId="20E6E180" w14:textId="77777777"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012E1D78" w14:textId="1C6C2BD5" w:rsidR="00395C57" w:rsidRPr="004D46A8" w:rsidRDefault="00395C57" w:rsidP="00780BA9">
            <w:pPr>
              <w:spacing w:before="120" w:after="120"/>
              <w:jc w:val="both"/>
              <w:rPr>
                <w:rFonts w:ascii="Cambria" w:hAnsi="Cambria"/>
                <w:b/>
                <w:bCs/>
              </w:rPr>
            </w:pPr>
            <w:r w:rsidRPr="004D46A8">
              <w:rPr>
                <w:rFonts w:ascii="Cambria" w:hAnsi="Cambria"/>
              </w:rPr>
              <w:t>Пълна забрана за влизане и излизане в/от КНДР. Всички държавни граници са официално затворени.</w:t>
            </w:r>
          </w:p>
        </w:tc>
      </w:tr>
      <w:tr w:rsidR="00395C57" w:rsidRPr="004D46A8" w14:paraId="6CE69CBC" w14:textId="77777777" w:rsidTr="00AB399D">
        <w:trPr>
          <w:trHeight w:val="405"/>
        </w:trPr>
        <w:tc>
          <w:tcPr>
            <w:tcW w:w="3543" w:type="dxa"/>
            <w:gridSpan w:val="3"/>
            <w:tcBorders>
              <w:top w:val="single" w:sz="4" w:space="0" w:color="auto"/>
              <w:bottom w:val="single" w:sz="4" w:space="0" w:color="auto"/>
            </w:tcBorders>
            <w:shd w:val="clear" w:color="auto" w:fill="auto"/>
          </w:tcPr>
          <w:p w14:paraId="1F7F1432" w14:textId="77777777"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69368DB1" w14:textId="7CDA3B74" w:rsidR="00395C57" w:rsidRPr="004D46A8" w:rsidRDefault="00395C57" w:rsidP="00780BA9">
            <w:pPr>
              <w:spacing w:before="120" w:after="120"/>
              <w:jc w:val="both"/>
              <w:rPr>
                <w:rFonts w:ascii="Cambria" w:hAnsi="Cambria"/>
                <w:bCs/>
              </w:rPr>
            </w:pPr>
            <w:r w:rsidRPr="004D46A8">
              <w:rPr>
                <w:rFonts w:ascii="Cambria" w:hAnsi="Cambria"/>
              </w:rPr>
              <w:t>Пълна забрана за влизане и излизане на транспортни средства в/от КНДР. Всички държавни граници са официално затворени.</w:t>
            </w:r>
          </w:p>
        </w:tc>
      </w:tr>
      <w:tr w:rsidR="00395C57" w:rsidRPr="004D46A8" w14:paraId="5B8B573F" w14:textId="77777777" w:rsidTr="00AB399D">
        <w:trPr>
          <w:trHeight w:val="398"/>
        </w:trPr>
        <w:tc>
          <w:tcPr>
            <w:tcW w:w="3543" w:type="dxa"/>
            <w:gridSpan w:val="3"/>
            <w:tcBorders>
              <w:top w:val="single" w:sz="4" w:space="0" w:color="auto"/>
              <w:bottom w:val="single" w:sz="4" w:space="0" w:color="auto"/>
            </w:tcBorders>
            <w:shd w:val="clear" w:color="auto" w:fill="auto"/>
          </w:tcPr>
          <w:p w14:paraId="6617C58A" w14:textId="77777777"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5B27D05E" w14:textId="2E4392F3" w:rsidR="00395C57" w:rsidRPr="004D46A8" w:rsidRDefault="00395C57" w:rsidP="00780BA9">
            <w:pPr>
              <w:jc w:val="both"/>
              <w:rPr>
                <w:rFonts w:ascii="Cambria" w:hAnsi="Cambria"/>
              </w:rPr>
            </w:pPr>
            <w:r w:rsidRPr="004D46A8">
              <w:rPr>
                <w:rFonts w:ascii="Cambria" w:hAnsi="Cambria"/>
              </w:rPr>
              <w:t xml:space="preserve">Не съществуват маршрути за завръщане в България от КНДР. </w:t>
            </w:r>
          </w:p>
          <w:p w14:paraId="21719079" w14:textId="77777777" w:rsidR="00395C57" w:rsidRPr="004D46A8" w:rsidRDefault="00395C57" w:rsidP="00780BA9">
            <w:pPr>
              <w:jc w:val="both"/>
              <w:rPr>
                <w:rFonts w:ascii="Cambria" w:hAnsi="Cambria"/>
              </w:rPr>
            </w:pPr>
          </w:p>
          <w:p w14:paraId="016A0696" w14:textId="587E5026" w:rsidR="00395C57" w:rsidRPr="004D46A8" w:rsidRDefault="00395C57" w:rsidP="00780BA9">
            <w:pPr>
              <w:spacing w:before="120" w:after="120"/>
              <w:jc w:val="both"/>
              <w:rPr>
                <w:rFonts w:ascii="Cambria" w:hAnsi="Cambria"/>
                <w:b/>
                <w:bCs/>
              </w:rPr>
            </w:pPr>
            <w:r w:rsidRPr="004D46A8">
              <w:rPr>
                <w:rFonts w:ascii="Cambria" w:hAnsi="Cambria"/>
              </w:rPr>
              <w:t xml:space="preserve">Правителството на КНДР организира евакуационен самолет на 9 март за тези, които желаят да напуснат страната, като информира, че няма да има друг подобен до премахване на наложените мерки. </w:t>
            </w:r>
          </w:p>
        </w:tc>
      </w:tr>
      <w:tr w:rsidR="00395C57" w:rsidRPr="004D46A8" w14:paraId="4792C51F" w14:textId="77777777" w:rsidTr="00AB399D">
        <w:trPr>
          <w:trHeight w:val="253"/>
        </w:trPr>
        <w:tc>
          <w:tcPr>
            <w:tcW w:w="3543" w:type="dxa"/>
            <w:gridSpan w:val="3"/>
            <w:tcBorders>
              <w:top w:val="single" w:sz="4" w:space="0" w:color="auto"/>
              <w:bottom w:val="single" w:sz="4" w:space="0" w:color="auto"/>
            </w:tcBorders>
            <w:shd w:val="clear" w:color="auto" w:fill="auto"/>
          </w:tcPr>
          <w:p w14:paraId="0B9EF2EB" w14:textId="77777777"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42363AF6" w14:textId="77777777" w:rsidR="00395C57" w:rsidRPr="004D46A8" w:rsidRDefault="00395C57" w:rsidP="005052A1">
            <w:pPr>
              <w:pStyle w:val="NoSpacing"/>
              <w:jc w:val="both"/>
              <w:rPr>
                <w:rFonts w:ascii="Cambria" w:hAnsi="Cambria"/>
              </w:rPr>
            </w:pPr>
            <w:r w:rsidRPr="004D46A8">
              <w:rPr>
                <w:rFonts w:ascii="Cambria" w:hAnsi="Cambria"/>
              </w:rPr>
              <w:t>Забрана за влизане или излизане от страната;</w:t>
            </w:r>
          </w:p>
          <w:p w14:paraId="3580CA68" w14:textId="77777777" w:rsidR="00395C57" w:rsidRPr="004D46A8" w:rsidRDefault="00395C57" w:rsidP="005052A1">
            <w:pPr>
              <w:pStyle w:val="NoSpacing"/>
              <w:jc w:val="both"/>
              <w:rPr>
                <w:rFonts w:ascii="Cambria" w:hAnsi="Cambria"/>
              </w:rPr>
            </w:pPr>
            <w:r w:rsidRPr="004D46A8">
              <w:rPr>
                <w:rFonts w:ascii="Cambria" w:hAnsi="Cambria"/>
              </w:rPr>
              <w:t>Задължително носене на маски;</w:t>
            </w:r>
          </w:p>
          <w:p w14:paraId="787046BC" w14:textId="77777777" w:rsidR="00395C57" w:rsidRPr="004D46A8" w:rsidRDefault="00395C57" w:rsidP="005052A1">
            <w:pPr>
              <w:pStyle w:val="NoSpacing"/>
              <w:jc w:val="both"/>
              <w:rPr>
                <w:rFonts w:ascii="Cambria" w:hAnsi="Cambria"/>
              </w:rPr>
            </w:pPr>
            <w:r w:rsidRPr="004D46A8">
              <w:rPr>
                <w:rFonts w:ascii="Cambria" w:hAnsi="Cambria"/>
              </w:rPr>
              <w:t>Стриктно следене за симптоми като висока температура и кашлица;</w:t>
            </w:r>
          </w:p>
          <w:p w14:paraId="065694E2" w14:textId="77777777" w:rsidR="00395C57" w:rsidRPr="004D46A8" w:rsidRDefault="00395C57" w:rsidP="005052A1">
            <w:pPr>
              <w:pStyle w:val="NoSpacing"/>
              <w:jc w:val="both"/>
              <w:rPr>
                <w:rFonts w:ascii="Cambria" w:hAnsi="Cambria"/>
              </w:rPr>
            </w:pPr>
            <w:r w:rsidRPr="004D46A8">
              <w:rPr>
                <w:rFonts w:ascii="Cambria" w:hAnsi="Cambria"/>
              </w:rPr>
              <w:t>Всеки, който проявява каквито и да е симптоми е отвеждан в специализирани места за карантина за период от поне тридесет дни;</w:t>
            </w:r>
          </w:p>
          <w:p w14:paraId="429A5BDF" w14:textId="77777777" w:rsidR="00395C57" w:rsidRPr="004D46A8" w:rsidRDefault="00395C57" w:rsidP="005052A1">
            <w:pPr>
              <w:pStyle w:val="NoSpacing"/>
              <w:jc w:val="both"/>
              <w:rPr>
                <w:rFonts w:ascii="Cambria" w:hAnsi="Cambria"/>
              </w:rPr>
            </w:pPr>
            <w:r w:rsidRPr="004D46A8">
              <w:rPr>
                <w:rFonts w:ascii="Cambria" w:hAnsi="Cambria"/>
              </w:rPr>
              <w:t>Преустановяване на обществени събития и масови прояви с участие на повишен брой хора;</w:t>
            </w:r>
          </w:p>
          <w:p w14:paraId="36C35593" w14:textId="77777777" w:rsidR="00395C57" w:rsidRPr="004D46A8" w:rsidRDefault="00395C57" w:rsidP="005052A1">
            <w:pPr>
              <w:pStyle w:val="NoSpacing"/>
              <w:jc w:val="both"/>
              <w:rPr>
                <w:rFonts w:ascii="Cambria" w:hAnsi="Cambria"/>
              </w:rPr>
            </w:pPr>
            <w:r w:rsidRPr="004D46A8">
              <w:rPr>
                <w:rFonts w:ascii="Cambria" w:hAnsi="Cambria"/>
              </w:rPr>
              <w:t>Дезинфекция на ръцете и проверка на температурата при влизане в обществени сгради и търговски обекти;</w:t>
            </w:r>
          </w:p>
          <w:p w14:paraId="7EB6C0E4" w14:textId="77777777" w:rsidR="00395C57" w:rsidRPr="004D46A8" w:rsidRDefault="00395C57" w:rsidP="005052A1">
            <w:pPr>
              <w:pStyle w:val="NoSpacing"/>
              <w:jc w:val="both"/>
              <w:rPr>
                <w:rFonts w:ascii="Cambria" w:hAnsi="Cambria"/>
              </w:rPr>
            </w:pPr>
            <w:r w:rsidRPr="004D46A8">
              <w:rPr>
                <w:rFonts w:ascii="Cambria" w:hAnsi="Cambria"/>
              </w:rPr>
              <w:t>Забрана за лов и доближаване до птици, животни и насекоми;</w:t>
            </w:r>
          </w:p>
          <w:p w14:paraId="2399DE23" w14:textId="77777777" w:rsidR="00395C57" w:rsidRPr="004D46A8" w:rsidRDefault="00395C57" w:rsidP="005052A1">
            <w:pPr>
              <w:pStyle w:val="NoSpacing"/>
              <w:jc w:val="both"/>
              <w:rPr>
                <w:rFonts w:ascii="Cambria" w:hAnsi="Cambria"/>
              </w:rPr>
            </w:pPr>
            <w:r w:rsidRPr="004D46A8">
              <w:rPr>
                <w:rFonts w:ascii="Cambria" w:hAnsi="Cambria"/>
              </w:rPr>
              <w:t>Изискване да се поддържа 1м разстояние между хората, при възможност.</w:t>
            </w:r>
          </w:p>
          <w:p w14:paraId="16F17143" w14:textId="334DF10E" w:rsidR="005052A1" w:rsidRPr="004D46A8" w:rsidRDefault="005052A1" w:rsidP="005052A1">
            <w:pPr>
              <w:pStyle w:val="NoSpacing"/>
              <w:jc w:val="both"/>
              <w:rPr>
                <w:color w:val="000000"/>
              </w:rPr>
            </w:pPr>
            <w:r w:rsidRPr="004D46A8">
              <w:rPr>
                <w:rFonts w:ascii="Cambria" w:hAnsi="Cambria"/>
                <w:bCs/>
              </w:rPr>
              <w:t>Считано от 1 юни, след близо 2 месеца закъснение, бяха отворени училищата и детските градини в КНДР.</w:t>
            </w:r>
          </w:p>
        </w:tc>
      </w:tr>
      <w:tr w:rsidR="00395C57" w:rsidRPr="004D46A8" w14:paraId="6619AA45" w14:textId="77777777" w:rsidTr="00AB399D">
        <w:trPr>
          <w:trHeight w:val="300"/>
        </w:trPr>
        <w:tc>
          <w:tcPr>
            <w:tcW w:w="3543" w:type="dxa"/>
            <w:gridSpan w:val="3"/>
            <w:tcBorders>
              <w:top w:val="single" w:sz="4" w:space="0" w:color="auto"/>
              <w:bottom w:val="single" w:sz="4" w:space="0" w:color="auto"/>
            </w:tcBorders>
            <w:shd w:val="clear" w:color="auto" w:fill="auto"/>
          </w:tcPr>
          <w:p w14:paraId="64A10F6D" w14:textId="77777777"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11D9A849" w14:textId="002A7753" w:rsidR="00395C57" w:rsidRPr="004D46A8" w:rsidRDefault="00395C57" w:rsidP="00780BA9">
            <w:pPr>
              <w:spacing w:before="120" w:after="120"/>
              <w:jc w:val="both"/>
              <w:rPr>
                <w:rFonts w:ascii="Cambria" w:hAnsi="Cambria"/>
                <w:b/>
                <w:bCs/>
              </w:rPr>
            </w:pPr>
            <w:r w:rsidRPr="004D46A8">
              <w:rPr>
                <w:rFonts w:ascii="Cambria" w:hAnsi="Cambria"/>
              </w:rPr>
              <w:t>Официално, държавните граници на страната са затворени, което възпрепятства легалния внос/износ на стоки .</w:t>
            </w:r>
          </w:p>
        </w:tc>
      </w:tr>
      <w:tr w:rsidR="00395C57" w:rsidRPr="004D46A8" w14:paraId="30D7589A" w14:textId="77777777" w:rsidTr="00EF6DFA">
        <w:trPr>
          <w:trHeight w:val="561"/>
        </w:trPr>
        <w:tc>
          <w:tcPr>
            <w:tcW w:w="11605" w:type="dxa"/>
            <w:gridSpan w:val="5"/>
            <w:tcBorders>
              <w:top w:val="single" w:sz="4" w:space="0" w:color="auto"/>
              <w:bottom w:val="single" w:sz="4" w:space="0" w:color="auto"/>
            </w:tcBorders>
            <w:shd w:val="clear" w:color="auto" w:fill="D9D9D9" w:themeFill="background1" w:themeFillShade="D9"/>
          </w:tcPr>
          <w:p w14:paraId="59446B5B" w14:textId="01E39F40"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Кувейт (Кувейт)</w:t>
            </w:r>
          </w:p>
        </w:tc>
      </w:tr>
      <w:tr w:rsidR="00395C57" w:rsidRPr="004D46A8" w14:paraId="42CC2631" w14:textId="543E5351" w:rsidTr="00AB399D">
        <w:trPr>
          <w:trHeight w:val="483"/>
        </w:trPr>
        <w:tc>
          <w:tcPr>
            <w:tcW w:w="3543" w:type="dxa"/>
            <w:gridSpan w:val="3"/>
            <w:tcBorders>
              <w:top w:val="single" w:sz="4" w:space="0" w:color="auto"/>
              <w:bottom w:val="single" w:sz="4" w:space="0" w:color="auto"/>
            </w:tcBorders>
            <w:shd w:val="clear" w:color="auto" w:fill="auto"/>
          </w:tcPr>
          <w:p w14:paraId="1F52B3E5" w14:textId="3DA5CAA9"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65A4021C" w14:textId="77777777" w:rsidR="00395C57" w:rsidRPr="004D46A8" w:rsidRDefault="00395C57" w:rsidP="00780BA9">
            <w:pPr>
              <w:jc w:val="both"/>
              <w:rPr>
                <w:rFonts w:ascii="Cambria" w:hAnsi="Cambria"/>
              </w:rPr>
            </w:pPr>
            <w:r w:rsidRPr="004D46A8">
              <w:rPr>
                <w:rFonts w:ascii="Cambria" w:hAnsi="Cambria"/>
              </w:rPr>
              <w:t xml:space="preserve">Към момента всички полети на гражданската авиация от и до Кувейт са отменени до второ нареждане. Летището приема само полети с евакуирани кувейтски граждани от страни, засегнати от </w:t>
            </w:r>
            <w:r w:rsidRPr="004D46A8">
              <w:rPr>
                <w:rFonts w:ascii="Cambria" w:hAnsi="Cambria"/>
                <w:lang w:bidi="ar-AE"/>
              </w:rPr>
              <w:t>COVID-19.</w:t>
            </w:r>
            <w:r w:rsidRPr="004D46A8">
              <w:rPr>
                <w:rFonts w:ascii="Cambria" w:hAnsi="Cambria"/>
              </w:rPr>
              <w:t xml:space="preserve"> Сухопътните граници на страната са затворени за граждани също до второ нареждане. Пристанищата приемат само кораби със стоки и товари, на които се разрешава да акостират само след предварителна проверка на екипажите и товарите.</w:t>
            </w:r>
          </w:p>
          <w:p w14:paraId="5FF1C735" w14:textId="77777777" w:rsidR="00395C57" w:rsidRPr="004D46A8" w:rsidRDefault="00395C57" w:rsidP="00780BA9">
            <w:p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МВнР на Кувейт спира издаването на всякакъв вид входни кувейтски визи с изключение на:</w:t>
            </w:r>
          </w:p>
          <w:p w14:paraId="597430B1" w14:textId="77777777" w:rsidR="00395C57" w:rsidRPr="004D46A8" w:rsidRDefault="00395C57" w:rsidP="00780BA9">
            <w:pPr>
              <w:numPr>
                <w:ilvl w:val="0"/>
                <w:numId w:val="6"/>
              </w:num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Визи за официални делегации.</w:t>
            </w:r>
          </w:p>
          <w:p w14:paraId="597CDA7B" w14:textId="77777777" w:rsidR="00395C57" w:rsidRPr="004D46A8" w:rsidRDefault="00395C57" w:rsidP="00780BA9">
            <w:pPr>
              <w:numPr>
                <w:ilvl w:val="0"/>
                <w:numId w:val="6"/>
              </w:num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Спешни визи, издадени от ДП на Кувейт зад граница, при условие че е взето съгласието на МВнР на Кувейт.</w:t>
            </w:r>
          </w:p>
          <w:p w14:paraId="25D674E8" w14:textId="77777777" w:rsidR="00395C57" w:rsidRPr="004D46A8" w:rsidRDefault="00395C57" w:rsidP="00780BA9">
            <w:pPr>
              <w:numPr>
                <w:ilvl w:val="0"/>
                <w:numId w:val="6"/>
              </w:num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Гражданите на всички държави, които са освободени от изискването да получат входна виза за Кувейт, вече следва да получават предварително поставена от ДП на Кувейт зад граница входна виза като извънредна мярка.</w:t>
            </w:r>
          </w:p>
          <w:p w14:paraId="2F4FA20D" w14:textId="77777777" w:rsidR="00395C57" w:rsidRPr="004D46A8" w:rsidRDefault="00395C57" w:rsidP="00780BA9">
            <w:p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Входни визи за Кувейт за български граждани ще се издават по посочените по-горе условия само в посолствата на Кувейт.</w:t>
            </w:r>
          </w:p>
          <w:p w14:paraId="1D08A84A" w14:textId="77777777" w:rsidR="00395C57" w:rsidRPr="004D46A8" w:rsidRDefault="00395C57" w:rsidP="00780BA9">
            <w:p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Всички дипломатически мисии, акредитирани в Кувейт, които желаят техните граждани, намиращи се в страната, да бъдат евакуирани следва да предоставят в МВнР на Кувейт следната информация:</w:t>
            </w:r>
          </w:p>
          <w:p w14:paraId="702CD102" w14:textId="77777777" w:rsidR="00395C57" w:rsidRPr="004D46A8" w:rsidRDefault="00395C57" w:rsidP="00780BA9">
            <w:pPr>
              <w:numPr>
                <w:ilvl w:val="0"/>
                <w:numId w:val="7"/>
              </w:num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Списъци с имената и номерата на паспортите на желаещите да пътуват на борда на определеното за това въздухоплавателно средство, като МВнР на Кувейт  следва да бъде уведомено за начина, по който ще бъдат транспортирани до летището в деня на полета, след което от компетентните власти ще бъде определен пунктът за събирането им в международното летище на Кувейт.</w:t>
            </w:r>
          </w:p>
          <w:p w14:paraId="025B276D" w14:textId="77777777" w:rsidR="00395C57" w:rsidRPr="004D46A8" w:rsidRDefault="00395C57" w:rsidP="00780BA9">
            <w:pPr>
              <w:numPr>
                <w:ilvl w:val="0"/>
                <w:numId w:val="7"/>
              </w:num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Данни за самолета, определен за евакуация от компетентните власти на съответната страна.</w:t>
            </w:r>
          </w:p>
          <w:p w14:paraId="760F3D10" w14:textId="1441095C" w:rsidR="00395C57" w:rsidRPr="004D46A8" w:rsidRDefault="00395C57" w:rsidP="00780BA9">
            <w:pPr>
              <w:numPr>
                <w:ilvl w:val="0"/>
                <w:numId w:val="7"/>
              </w:numPr>
              <w:jc w:val="both"/>
              <w:rPr>
                <w:rFonts w:ascii="Cambria" w:eastAsia="Times New Roman" w:hAnsi="Cambria" w:cs="Times New Roman"/>
                <w:lang w:eastAsia="bg-BG" w:bidi="ar-AE"/>
              </w:rPr>
            </w:pPr>
            <w:r w:rsidRPr="004D46A8">
              <w:rPr>
                <w:rFonts w:ascii="Cambria" w:eastAsia="Times New Roman" w:hAnsi="Cambria" w:cs="Times New Roman"/>
                <w:lang w:eastAsia="bg-BG" w:bidi="ar-AE"/>
              </w:rPr>
              <w:t>Искане за разрешение за прелитане и кацане в Кувейт от Управление „Консулски отношения“ на МВнР на Кувейт най-малко 72 часа преди полета.</w:t>
            </w:r>
          </w:p>
        </w:tc>
      </w:tr>
      <w:tr w:rsidR="00395C57" w:rsidRPr="004D46A8" w14:paraId="799D4F06" w14:textId="51BF4A31" w:rsidTr="00AB399D">
        <w:trPr>
          <w:trHeight w:val="635"/>
        </w:trPr>
        <w:tc>
          <w:tcPr>
            <w:tcW w:w="3543" w:type="dxa"/>
            <w:gridSpan w:val="3"/>
            <w:tcBorders>
              <w:top w:val="single" w:sz="4" w:space="0" w:color="auto"/>
              <w:bottom w:val="single" w:sz="4" w:space="0" w:color="auto"/>
            </w:tcBorders>
            <w:shd w:val="clear" w:color="auto" w:fill="auto"/>
          </w:tcPr>
          <w:p w14:paraId="53E0FED7" w14:textId="5BA71895"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07F0C31D" w14:textId="77777777" w:rsidR="00395C57" w:rsidRPr="004D46A8" w:rsidRDefault="00395C57" w:rsidP="00780BA9">
            <w:pPr>
              <w:jc w:val="both"/>
              <w:rPr>
                <w:rFonts w:ascii="Cambria" w:hAnsi="Cambria"/>
                <w:lang w:bidi="ar-AE"/>
              </w:rPr>
            </w:pPr>
            <w:r w:rsidRPr="004D46A8">
              <w:rPr>
                <w:rFonts w:ascii="Cambria" w:hAnsi="Cambria"/>
              </w:rPr>
              <w:t xml:space="preserve">Доставката на стоки през сухопътната, морската и въздушната граница продължава, като на всички гранични пунктове и митници са взети мерки и е инсталирано оборудване за дезинфекция на пристигащите стоки, товари и транспортни средства. Водачите на такива МПС,  екипажите на корабите и самолетите преминават през строг контрол и проверка за </w:t>
            </w:r>
            <w:r w:rsidRPr="004D46A8">
              <w:rPr>
                <w:rFonts w:ascii="Cambria" w:hAnsi="Cambria"/>
                <w:lang w:bidi="ar-AE"/>
              </w:rPr>
              <w:t>COVID-19, независимо от това дали ще напускат корабите и самолетите.</w:t>
            </w:r>
          </w:p>
          <w:p w14:paraId="328E1D62" w14:textId="746583D6" w:rsidR="00395C57" w:rsidRPr="004D46A8" w:rsidRDefault="00395C57" w:rsidP="00780BA9">
            <w:pPr>
              <w:spacing w:before="120" w:after="120"/>
              <w:jc w:val="both"/>
              <w:rPr>
                <w:rFonts w:ascii="Cambria" w:hAnsi="Cambria"/>
                <w:b/>
                <w:bCs/>
              </w:rPr>
            </w:pPr>
          </w:p>
        </w:tc>
      </w:tr>
      <w:tr w:rsidR="00395C57" w:rsidRPr="004D46A8" w14:paraId="2DCA57FB" w14:textId="42B68DAC" w:rsidTr="00AB399D">
        <w:trPr>
          <w:trHeight w:val="651"/>
        </w:trPr>
        <w:tc>
          <w:tcPr>
            <w:tcW w:w="3543" w:type="dxa"/>
            <w:gridSpan w:val="3"/>
            <w:tcBorders>
              <w:top w:val="single" w:sz="4" w:space="0" w:color="auto"/>
              <w:bottom w:val="single" w:sz="4" w:space="0" w:color="auto"/>
            </w:tcBorders>
            <w:shd w:val="clear" w:color="auto" w:fill="auto"/>
          </w:tcPr>
          <w:p w14:paraId="13228162" w14:textId="27F1A1AB"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576DB2B4" w14:textId="1762FA39" w:rsidR="00395C57" w:rsidRPr="004D46A8" w:rsidRDefault="00395C57" w:rsidP="00780BA9">
            <w:pPr>
              <w:jc w:val="both"/>
              <w:rPr>
                <w:rFonts w:ascii="Cambria" w:hAnsi="Cambria"/>
                <w:lang w:bidi="ar-AE"/>
              </w:rPr>
            </w:pPr>
            <w:r w:rsidRPr="004D46A8">
              <w:rPr>
                <w:rFonts w:ascii="Cambria" w:hAnsi="Cambria"/>
              </w:rPr>
              <w:t xml:space="preserve">На </w:t>
            </w:r>
            <w:r w:rsidRPr="004D46A8">
              <w:rPr>
                <w:rFonts w:ascii="Cambria" w:hAnsi="Cambria"/>
                <w:lang w:bidi="ar-AE"/>
              </w:rPr>
              <w:t xml:space="preserve">25 май 2020 г. Dabbous Travel и България Еър ще проведат </w:t>
            </w:r>
            <w:r w:rsidRPr="004D46A8">
              <w:rPr>
                <w:rFonts w:ascii="Cambria" w:hAnsi="Cambria"/>
              </w:rPr>
              <w:t>полет FB 7782 Кувейт – София</w:t>
            </w:r>
            <w:r w:rsidRPr="004D46A8">
              <w:rPr>
                <w:rFonts w:ascii="Cambria" w:hAnsi="Cambria"/>
                <w:lang w:bidi="ar-AE"/>
              </w:rPr>
              <w:t>, излитане в 09.05 часа, кацане в София на 25 май 2020 г. в 13.20 ч.</w:t>
            </w:r>
          </w:p>
          <w:p w14:paraId="2845FAD4" w14:textId="77777777" w:rsidR="00395C57" w:rsidRPr="004D46A8" w:rsidRDefault="00395C57" w:rsidP="00780BA9">
            <w:pPr>
              <w:jc w:val="both"/>
              <w:rPr>
                <w:rFonts w:ascii="Cambria" w:hAnsi="Cambria"/>
              </w:rPr>
            </w:pPr>
          </w:p>
          <w:p w14:paraId="6AB423D9" w14:textId="1C8C8F99" w:rsidR="00395C57" w:rsidRPr="004D46A8" w:rsidRDefault="00395C57" w:rsidP="00780BA9">
            <w:pPr>
              <w:jc w:val="both"/>
              <w:rPr>
                <w:rFonts w:ascii="Cambria" w:eastAsia="Times New Roman" w:hAnsi="Cambria" w:cs="Times New Roman"/>
                <w:lang w:eastAsia="bg-BG" w:bidi="ar-AE"/>
              </w:rPr>
            </w:pPr>
            <w:r w:rsidRPr="004D46A8">
              <w:rPr>
                <w:rFonts w:ascii="Cambria" w:hAnsi="Cambria"/>
              </w:rPr>
              <w:t>Катар Еъруейз осъществява един полет ежедневно по маршрут Кувейт – Доха и оттам до различни европейски дестинации, включително и до София. Пътуването до София поради големите престои се осъществява за около 35 часа.</w:t>
            </w:r>
          </w:p>
          <w:p w14:paraId="7065C757" w14:textId="18B07689" w:rsidR="00395C57" w:rsidRPr="004D46A8" w:rsidRDefault="00395C57" w:rsidP="00780BA9">
            <w:pPr>
              <w:pStyle w:val="Normal17"/>
              <w:spacing w:before="0" w:beforeAutospacing="0" w:after="0" w:afterAutospacing="0" w:line="240" w:lineRule="atLeast"/>
              <w:jc w:val="both"/>
              <w:rPr>
                <w:rFonts w:ascii="Cambria" w:hAnsi="Cambria"/>
                <w:b/>
                <w:bCs/>
              </w:rPr>
            </w:pPr>
          </w:p>
        </w:tc>
      </w:tr>
      <w:tr w:rsidR="00395C57" w:rsidRPr="004D46A8" w14:paraId="4D536BB0" w14:textId="276301B5" w:rsidTr="00AB399D">
        <w:trPr>
          <w:trHeight w:val="593"/>
        </w:trPr>
        <w:tc>
          <w:tcPr>
            <w:tcW w:w="3543" w:type="dxa"/>
            <w:gridSpan w:val="3"/>
            <w:tcBorders>
              <w:top w:val="single" w:sz="4" w:space="0" w:color="auto"/>
              <w:bottom w:val="single" w:sz="4" w:space="0" w:color="auto"/>
            </w:tcBorders>
            <w:shd w:val="clear" w:color="auto" w:fill="auto"/>
          </w:tcPr>
          <w:p w14:paraId="6E1C436C" w14:textId="08B6E217"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4A7D6A7C" w14:textId="77777777" w:rsidR="00B920EC" w:rsidRPr="004D46A8" w:rsidRDefault="00B920EC" w:rsidP="00B920EC">
            <w:pPr>
              <w:jc w:val="both"/>
              <w:rPr>
                <w:rFonts w:ascii="Cambria" w:hAnsi="Cambria"/>
              </w:rPr>
            </w:pPr>
            <w:r w:rsidRPr="004D46A8">
              <w:rPr>
                <w:rFonts w:ascii="Cambria" w:hAnsi="Cambria"/>
              </w:rPr>
              <w:t>На 31.05.2020 г. страната преминава от пълен към 12-часов полицейски час от 18.00 до 06.00 часа. Поради високата степен на заразеност на някои райони остава пълната блокада на Махбула и Джлиб Ал-Шуейх, като към тях се включават и кварталите Хауали, Кейтан, Нухра и Майдан-Хауали, а частично се налага пълна блокада в квартал Фаруания /един район има 100 – 150 хил. жители/.</w:t>
            </w:r>
          </w:p>
          <w:p w14:paraId="486AF83B" w14:textId="77777777" w:rsidR="00B920EC" w:rsidRPr="004D46A8" w:rsidRDefault="00B920EC" w:rsidP="00B920EC">
            <w:pPr>
              <w:jc w:val="both"/>
              <w:rPr>
                <w:rFonts w:ascii="Cambria" w:hAnsi="Cambria"/>
              </w:rPr>
            </w:pPr>
            <w:r w:rsidRPr="004D46A8">
              <w:rPr>
                <w:rFonts w:ascii="Cambria" w:hAnsi="Cambria"/>
              </w:rPr>
              <w:t>Домашната карантина се контролира строго, а на нарушителите са налагат сериозни глоби.</w:t>
            </w:r>
          </w:p>
          <w:p w14:paraId="4AC1B976" w14:textId="77777777" w:rsidR="00B920EC" w:rsidRPr="004D46A8" w:rsidRDefault="00B920EC" w:rsidP="00B920EC">
            <w:pPr>
              <w:jc w:val="both"/>
              <w:rPr>
                <w:rFonts w:ascii="Cambria" w:hAnsi="Cambria"/>
              </w:rPr>
            </w:pPr>
            <w:r w:rsidRPr="004D46A8">
              <w:rPr>
                <w:rFonts w:ascii="Cambria" w:hAnsi="Cambria"/>
              </w:rPr>
              <w:t>Правителството е одобрило допълнителни мерки, даващи право на медицинските и санитарни власти да извършват проверки в жилищата по всяко време за установяване на заразени лица и тяхното изолиране.</w:t>
            </w:r>
          </w:p>
          <w:p w14:paraId="04F4CF65" w14:textId="77777777" w:rsidR="00B920EC" w:rsidRPr="004D46A8" w:rsidRDefault="00B920EC" w:rsidP="00B920EC">
            <w:pPr>
              <w:jc w:val="both"/>
              <w:rPr>
                <w:rFonts w:ascii="Cambria" w:hAnsi="Cambria"/>
              </w:rPr>
            </w:pPr>
            <w:r w:rsidRPr="004D46A8">
              <w:rPr>
                <w:rFonts w:ascii="Cambria" w:hAnsi="Cambria"/>
              </w:rPr>
              <w:t>При констатиране на случай на заразяване задължително се издирват и свързаните лица.</w:t>
            </w:r>
          </w:p>
          <w:p w14:paraId="3EC4FBE8" w14:textId="77777777" w:rsidR="00B920EC" w:rsidRPr="004D46A8" w:rsidRDefault="00B920EC" w:rsidP="00B920EC">
            <w:pPr>
              <w:jc w:val="both"/>
              <w:rPr>
                <w:rFonts w:ascii="Cambria" w:hAnsi="Cambria"/>
              </w:rPr>
            </w:pPr>
            <w:r w:rsidRPr="004D46A8">
              <w:rPr>
                <w:rFonts w:ascii="Cambria" w:hAnsi="Cambria"/>
              </w:rPr>
              <w:t>Планът на правителството за нормализиране на живота в страната съдържа 5 фази по 3 седмици всяка. Продължителността на фазите може да бъде променена, ако се запази високият брой нови случаи на заразяване, какъвто има към момента. Предвижда се дори увеличаване на блокираните райони или завръщане към пълен полицейски час.</w:t>
            </w:r>
          </w:p>
          <w:p w14:paraId="2600BF2F" w14:textId="77777777" w:rsidR="00B920EC" w:rsidRPr="004D46A8" w:rsidRDefault="00B920EC" w:rsidP="00B920EC">
            <w:pPr>
              <w:jc w:val="both"/>
              <w:rPr>
                <w:rFonts w:ascii="Cambria" w:hAnsi="Cambria"/>
              </w:rPr>
            </w:pPr>
            <w:r w:rsidRPr="004D46A8">
              <w:rPr>
                <w:rFonts w:ascii="Cambria" w:hAnsi="Cambria"/>
              </w:rPr>
              <w:t>В първата фаза се преминава от пълен към частичен полицейски час, възстановяват се промишлени производства, разрешава се ползването на джамиите само по местоживеене, възстановяват се услугите по поддръжката на жилищата, товарни услуги, газ, перални услуги, работата на телеком и интернет доставчиците, разрешава се само закупуване на храна и напитки от ресторантите и кафенетата, възстановяват работа магазините за хранителни стоки, кетъринга, възстановява се работата на болници, бензиностанции, ремонтни работилници за автомобили, автомивки. Ръководният състав на държавните учреждения се завръща на работа с правото да разреши работата на малък брой възлови служители.</w:t>
            </w:r>
          </w:p>
          <w:p w14:paraId="05B347FE" w14:textId="77777777" w:rsidR="00B920EC" w:rsidRPr="004D46A8" w:rsidRDefault="00B920EC" w:rsidP="00B920EC">
            <w:pPr>
              <w:jc w:val="both"/>
              <w:rPr>
                <w:rFonts w:ascii="Cambria" w:hAnsi="Cambria"/>
              </w:rPr>
            </w:pPr>
            <w:r w:rsidRPr="004D46A8">
              <w:rPr>
                <w:rFonts w:ascii="Cambria" w:hAnsi="Cambria"/>
              </w:rPr>
              <w:t>Във втората фаза ще се разреши на публичния и частния сектор да възобновят работата си, но с не повече от 30% от персонала, отварят се част от банковите клонове, моловете, ресторантите и кафенетата /без право на сядане в тях/, както и обществените паркове.</w:t>
            </w:r>
          </w:p>
          <w:p w14:paraId="49DD8D8D" w14:textId="77777777" w:rsidR="00B920EC" w:rsidRPr="004D46A8" w:rsidRDefault="00B920EC" w:rsidP="00B920EC">
            <w:pPr>
              <w:jc w:val="both"/>
              <w:rPr>
                <w:rFonts w:ascii="Cambria" w:hAnsi="Cambria"/>
              </w:rPr>
            </w:pPr>
            <w:r w:rsidRPr="004D46A8">
              <w:rPr>
                <w:rFonts w:ascii="Cambria" w:hAnsi="Cambria"/>
              </w:rPr>
              <w:t>През третата фаза работещият персонал в държавния и частния сектор може да достигне до 50%, ще бъдат отворени хотелите и курортите, компаниите за наемане на автомобили и ще бъдат разрешени петъчните молитви в джамиите.</w:t>
            </w:r>
          </w:p>
          <w:p w14:paraId="538C2F7D" w14:textId="77777777" w:rsidR="00B920EC" w:rsidRPr="004D46A8" w:rsidRDefault="00B920EC" w:rsidP="00B920EC">
            <w:pPr>
              <w:jc w:val="both"/>
              <w:rPr>
                <w:rFonts w:ascii="Cambria" w:hAnsi="Cambria"/>
              </w:rPr>
            </w:pPr>
            <w:r w:rsidRPr="004D46A8">
              <w:rPr>
                <w:rFonts w:ascii="Cambria" w:hAnsi="Cambria"/>
              </w:rPr>
              <w:t>През четвъртата фаза публичният и частният сектор ще могат да увеличат персонала си, ще се възстановят местата за сядане в ресторантите и кафенетата при спазване на мерките за социална дистанция, ще се възстанови градският транспорт.</w:t>
            </w:r>
          </w:p>
          <w:p w14:paraId="4406C360" w14:textId="77777777" w:rsidR="00B920EC" w:rsidRPr="004D46A8" w:rsidRDefault="00B920EC" w:rsidP="00B920EC">
            <w:pPr>
              <w:jc w:val="both"/>
              <w:rPr>
                <w:rFonts w:ascii="Cambria" w:hAnsi="Cambria"/>
              </w:rPr>
            </w:pPr>
            <w:r w:rsidRPr="004D46A8">
              <w:rPr>
                <w:rFonts w:ascii="Cambria" w:hAnsi="Cambria"/>
              </w:rPr>
              <w:t>В последната фаза ще се разреши работата на 100% от персонала в държавния и частния сектор, ще се разрешат семейните събирания, като сватби и др., ще възобновят работата си фитнес и другите обществени клубове, изложби, спортни дейности, кина, театри и др.</w:t>
            </w:r>
          </w:p>
          <w:p w14:paraId="5282021B" w14:textId="77777777" w:rsidR="00B920EC" w:rsidRPr="004D46A8" w:rsidRDefault="00B920EC" w:rsidP="00B920EC">
            <w:pPr>
              <w:jc w:val="both"/>
              <w:rPr>
                <w:rFonts w:ascii="Cambria" w:hAnsi="Cambria"/>
              </w:rPr>
            </w:pPr>
            <w:r w:rsidRPr="004D46A8">
              <w:rPr>
                <w:rFonts w:ascii="Cambria" w:hAnsi="Cambria"/>
              </w:rPr>
              <w:t>През целия период остават задължителни мерките за дезинфекция, социална дистанция, личните предпазни средства и задължителни почивки за дезинфекция на работните места.</w:t>
            </w:r>
          </w:p>
          <w:p w14:paraId="6097A38B" w14:textId="77777777" w:rsidR="00B920EC" w:rsidRPr="004D46A8" w:rsidRDefault="00B920EC" w:rsidP="00B920EC">
            <w:pPr>
              <w:jc w:val="both"/>
              <w:rPr>
                <w:rFonts w:ascii="Cambria" w:hAnsi="Cambria"/>
              </w:rPr>
            </w:pPr>
            <w:r w:rsidRPr="004D46A8">
              <w:rPr>
                <w:rFonts w:ascii="Cambria" w:hAnsi="Cambria"/>
              </w:rPr>
              <w:t>Отменени са учебните занятия и са затворени всички училища, университети, колежи и детски градини от 01.03. до 04.08.2020 г., а също и всички форми на извънучилищни занимания. Учениците от 12-ти клас ще възобновят обучението си от 04.08.2020 г., а останалите класове ще продължат обучението си от 4-ти октомври, като до края м. ноември ще завърши настоящата учебна година по нов график, а следващата ще започне от м. декември 2020 г. Университетите и колежите ще възобновят дейността си от 04.08.2020 г.</w:t>
            </w:r>
          </w:p>
          <w:p w14:paraId="3469EE41" w14:textId="77777777" w:rsidR="00B920EC" w:rsidRPr="004D46A8" w:rsidRDefault="00B920EC" w:rsidP="00B920EC">
            <w:pPr>
              <w:jc w:val="both"/>
              <w:rPr>
                <w:rFonts w:ascii="Cambria" w:hAnsi="Cambria"/>
              </w:rPr>
            </w:pPr>
            <w:r w:rsidRPr="004D46A8">
              <w:rPr>
                <w:rFonts w:ascii="Cambria" w:hAnsi="Cambria"/>
              </w:rPr>
              <w:t>Съгласно Закона за гражданската отбрана всеки, който наруши полицейския час,   ще бъде наказван със затвор до 3 години и с глоба от около 30 хил. евро. Освен органите на МВР в контрола по спазването на вечерния час е ангажирана Националната гвардия. Армията е в готовност да се включи в контролирането на спазването на комендантския час.</w:t>
            </w:r>
          </w:p>
          <w:p w14:paraId="5EE5F686" w14:textId="77777777" w:rsidR="00B920EC" w:rsidRPr="004D46A8" w:rsidRDefault="00B920EC" w:rsidP="00B920EC">
            <w:pPr>
              <w:jc w:val="both"/>
              <w:rPr>
                <w:rFonts w:ascii="Cambria" w:hAnsi="Cambria"/>
              </w:rPr>
            </w:pPr>
            <w:r w:rsidRPr="004D46A8">
              <w:rPr>
                <w:rFonts w:ascii="Cambria" w:hAnsi="Cambria"/>
              </w:rPr>
              <w:t>Засилено е полицейското присъствие в града с основна задача недопускане на събиране на групи от хора. Особено внимание се отделя на традиционните места за отдих. Засилен е и контролът на пътната полиция.</w:t>
            </w:r>
          </w:p>
          <w:p w14:paraId="1C453B06" w14:textId="372F5463" w:rsidR="00395C57" w:rsidRPr="004D46A8" w:rsidRDefault="00B920EC" w:rsidP="00B920EC">
            <w:pPr>
              <w:jc w:val="both"/>
              <w:rPr>
                <w:rFonts w:ascii="Cambria" w:hAnsi="Cambria"/>
              </w:rPr>
            </w:pPr>
            <w:r w:rsidRPr="004D46A8">
              <w:rPr>
                <w:rFonts w:ascii="Cambria" w:hAnsi="Cambria"/>
              </w:rPr>
              <w:t>МВР на Кувейт въведе нови онлайн услуги за удължаване на резидентските визи, което се извършва от работодателите по електронен път, както и за удължаване на краткосрочни визи на чужденци, останали в страната.</w:t>
            </w:r>
          </w:p>
        </w:tc>
      </w:tr>
      <w:tr w:rsidR="00395C57" w:rsidRPr="004D46A8" w14:paraId="626DC6CE" w14:textId="55749227" w:rsidTr="00AB399D">
        <w:trPr>
          <w:trHeight w:val="610"/>
        </w:trPr>
        <w:tc>
          <w:tcPr>
            <w:tcW w:w="3543" w:type="dxa"/>
            <w:gridSpan w:val="3"/>
            <w:tcBorders>
              <w:top w:val="single" w:sz="4" w:space="0" w:color="auto"/>
              <w:bottom w:val="single" w:sz="4" w:space="0" w:color="auto"/>
            </w:tcBorders>
            <w:shd w:val="clear" w:color="auto" w:fill="auto"/>
          </w:tcPr>
          <w:p w14:paraId="05DF4BDB" w14:textId="606C2D10"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7417C465" w14:textId="76195FA1" w:rsidR="00395C57" w:rsidRPr="004D46A8" w:rsidRDefault="00B920EC" w:rsidP="00B920EC">
            <w:pPr>
              <w:tabs>
                <w:tab w:val="left" w:pos="6645"/>
              </w:tabs>
              <w:spacing w:before="120" w:after="120"/>
              <w:jc w:val="both"/>
              <w:rPr>
                <w:rFonts w:ascii="Cambria" w:hAnsi="Cambria"/>
                <w:b/>
                <w:bCs/>
              </w:rPr>
            </w:pPr>
            <w:r w:rsidRPr="004D46A8">
              <w:rPr>
                <w:rFonts w:ascii="Cambria" w:hAnsi="Cambria"/>
              </w:rPr>
              <w:t>Няма въведени ограничения и забрани за вносителите на стоки и услуги.</w:t>
            </w:r>
          </w:p>
        </w:tc>
      </w:tr>
      <w:tr w:rsidR="00395C57" w:rsidRPr="004D46A8" w14:paraId="2665B5F8" w14:textId="77777777" w:rsidTr="00EF6DFA">
        <w:trPr>
          <w:trHeight w:val="420"/>
        </w:trPr>
        <w:tc>
          <w:tcPr>
            <w:tcW w:w="11605" w:type="dxa"/>
            <w:gridSpan w:val="5"/>
            <w:tcBorders>
              <w:top w:val="single" w:sz="4" w:space="0" w:color="auto"/>
              <w:bottom w:val="single" w:sz="4" w:space="0" w:color="auto"/>
            </w:tcBorders>
            <w:shd w:val="clear" w:color="auto" w:fill="D9D9D9" w:themeFill="background1" w:themeFillShade="D9"/>
          </w:tcPr>
          <w:p w14:paraId="481D4826" w14:textId="32FE9C45"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Лаос (Виентян)</w:t>
            </w:r>
          </w:p>
        </w:tc>
      </w:tr>
      <w:tr w:rsidR="00395C57" w:rsidRPr="004D46A8" w14:paraId="3E12888D" w14:textId="614D0F91" w:rsidTr="00AB399D">
        <w:trPr>
          <w:trHeight w:val="300"/>
        </w:trPr>
        <w:tc>
          <w:tcPr>
            <w:tcW w:w="3543" w:type="dxa"/>
            <w:gridSpan w:val="3"/>
            <w:tcBorders>
              <w:top w:val="single" w:sz="4" w:space="0" w:color="auto"/>
              <w:bottom w:val="single" w:sz="4" w:space="0" w:color="auto"/>
            </w:tcBorders>
            <w:shd w:val="clear" w:color="auto" w:fill="auto"/>
          </w:tcPr>
          <w:p w14:paraId="37406FEC" w14:textId="68A9275C"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37E09197" w14:textId="77777777" w:rsidR="00395C57" w:rsidRPr="004D46A8" w:rsidRDefault="00395C57" w:rsidP="00780BA9">
            <w:pPr>
              <w:spacing w:before="120" w:after="120"/>
              <w:jc w:val="both"/>
              <w:rPr>
                <w:rFonts w:ascii="Cambria" w:hAnsi="Cambria"/>
                <w:color w:val="000000"/>
              </w:rPr>
            </w:pPr>
            <w:r w:rsidRPr="004D46A8">
              <w:rPr>
                <w:rFonts w:ascii="Cambria" w:hAnsi="Cambria"/>
                <w:color w:val="000000"/>
              </w:rPr>
              <w:t xml:space="preserve">В предварителен порядък преди отпътуване за страната, трябва да се изпрати писмена информация до МВнР на Лаос. При пристигане се премерва температурата и се попълва здравна декларация. При установяване на симптоми на COVID-19 лицата се откарват в болница за карантина и  тестване за наличие на вируса. Останалите пристигащи в страната са задължени да преминат през 14 дневна карантина за собствени разноски, в предвидени за целта хотели и центрове. </w:t>
            </w:r>
          </w:p>
          <w:p w14:paraId="645B0CAF" w14:textId="67C083DC" w:rsidR="00395C57" w:rsidRPr="004D46A8" w:rsidRDefault="00395C57" w:rsidP="00780BA9">
            <w:pPr>
              <w:spacing w:before="120" w:after="120"/>
              <w:jc w:val="both"/>
              <w:rPr>
                <w:rFonts w:ascii="Cambria" w:hAnsi="Cambria"/>
                <w:color w:val="000000"/>
              </w:rPr>
            </w:pPr>
            <w:r w:rsidRPr="004D46A8">
              <w:rPr>
                <w:rFonts w:ascii="Cambria" w:hAnsi="Cambria"/>
                <w:color w:val="000000"/>
              </w:rPr>
              <w:t xml:space="preserve">Мерките за ограничаване </w:t>
            </w:r>
            <w:r w:rsidRPr="004D46A8">
              <w:rPr>
                <w:rFonts w:ascii="Cambria" w:hAnsi="Cambria" w:cs="Calibri"/>
                <w:bCs/>
                <w:iCs/>
              </w:rPr>
              <w:t>на граничните контролно-пропускателните пунктове се удължават до 1 юни 2020 г.</w:t>
            </w:r>
          </w:p>
        </w:tc>
      </w:tr>
      <w:tr w:rsidR="00395C57" w:rsidRPr="004D46A8" w14:paraId="712BD9B2" w14:textId="77777777" w:rsidTr="00AB399D">
        <w:trPr>
          <w:trHeight w:val="255"/>
        </w:trPr>
        <w:tc>
          <w:tcPr>
            <w:tcW w:w="3543" w:type="dxa"/>
            <w:gridSpan w:val="3"/>
            <w:tcBorders>
              <w:top w:val="single" w:sz="4" w:space="0" w:color="auto"/>
              <w:bottom w:val="single" w:sz="4" w:space="0" w:color="auto"/>
            </w:tcBorders>
            <w:shd w:val="clear" w:color="auto" w:fill="auto"/>
          </w:tcPr>
          <w:p w14:paraId="4BAE89CD" w14:textId="2103BA08"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01E9609B" w14:textId="6A8C7A19"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 за ограничителни мерки по отношение на транспорти средства.</w:t>
            </w:r>
          </w:p>
        </w:tc>
      </w:tr>
      <w:tr w:rsidR="00395C57" w:rsidRPr="004D46A8" w14:paraId="21B49034" w14:textId="77777777" w:rsidTr="00AB399D">
        <w:trPr>
          <w:trHeight w:val="300"/>
        </w:trPr>
        <w:tc>
          <w:tcPr>
            <w:tcW w:w="3543" w:type="dxa"/>
            <w:gridSpan w:val="3"/>
            <w:tcBorders>
              <w:top w:val="single" w:sz="4" w:space="0" w:color="auto"/>
              <w:bottom w:val="single" w:sz="4" w:space="0" w:color="auto"/>
            </w:tcBorders>
            <w:shd w:val="clear" w:color="auto" w:fill="auto"/>
          </w:tcPr>
          <w:p w14:paraId="5D509110" w14:textId="3F8DE749"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76D9EF0C" w14:textId="42CAD5CB"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w:t>
            </w:r>
          </w:p>
        </w:tc>
      </w:tr>
      <w:tr w:rsidR="00395C57" w:rsidRPr="004D46A8" w14:paraId="5152A966" w14:textId="77777777" w:rsidTr="00AB399D">
        <w:trPr>
          <w:trHeight w:val="345"/>
        </w:trPr>
        <w:tc>
          <w:tcPr>
            <w:tcW w:w="3543" w:type="dxa"/>
            <w:gridSpan w:val="3"/>
            <w:tcBorders>
              <w:top w:val="single" w:sz="4" w:space="0" w:color="auto"/>
              <w:bottom w:val="single" w:sz="4" w:space="0" w:color="auto"/>
            </w:tcBorders>
            <w:shd w:val="clear" w:color="auto" w:fill="auto"/>
          </w:tcPr>
          <w:p w14:paraId="038FCE7E" w14:textId="040FF348"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2BC27A7F"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Проверява се температурата на гражданите при пристигане на летищата.</w:t>
            </w:r>
          </w:p>
          <w:p w14:paraId="5EE21FAB"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При наличие на симптоми гражданите подлежат на карантина в болница в столицата Виентян.</w:t>
            </w:r>
          </w:p>
          <w:p w14:paraId="3EF17CEF" w14:textId="77777777" w:rsidR="00395C57" w:rsidRPr="004D46A8" w:rsidRDefault="00395C57" w:rsidP="00780BA9">
            <w:pPr>
              <w:spacing w:before="120" w:after="120"/>
              <w:jc w:val="both"/>
              <w:rPr>
                <w:rFonts w:ascii="Cambria" w:hAnsi="Cambria"/>
                <w:b/>
                <w:bCs/>
              </w:rPr>
            </w:pPr>
          </w:p>
        </w:tc>
      </w:tr>
      <w:tr w:rsidR="00395C57" w:rsidRPr="004D46A8" w14:paraId="426EE2C1" w14:textId="77777777" w:rsidTr="00AB399D">
        <w:trPr>
          <w:trHeight w:val="285"/>
        </w:trPr>
        <w:tc>
          <w:tcPr>
            <w:tcW w:w="3543" w:type="dxa"/>
            <w:gridSpan w:val="3"/>
            <w:tcBorders>
              <w:top w:val="single" w:sz="4" w:space="0" w:color="auto"/>
              <w:bottom w:val="single" w:sz="4" w:space="0" w:color="auto"/>
            </w:tcBorders>
            <w:shd w:val="clear" w:color="auto" w:fill="auto"/>
          </w:tcPr>
          <w:p w14:paraId="2F311F2C" w14:textId="177D73A1"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0A8599ED" w14:textId="69B6173C"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 за ограничителни мерки за внос или износ на продукти или услуги</w:t>
            </w:r>
          </w:p>
        </w:tc>
      </w:tr>
      <w:tr w:rsidR="00395C57" w:rsidRPr="004D46A8" w14:paraId="75E707C6" w14:textId="77777777" w:rsidTr="00EF6DFA">
        <w:trPr>
          <w:trHeight w:val="660"/>
        </w:trPr>
        <w:tc>
          <w:tcPr>
            <w:tcW w:w="11605" w:type="dxa"/>
            <w:gridSpan w:val="5"/>
            <w:tcBorders>
              <w:top w:val="single" w:sz="4" w:space="0" w:color="auto"/>
              <w:bottom w:val="single" w:sz="4" w:space="0" w:color="auto"/>
            </w:tcBorders>
            <w:shd w:val="clear" w:color="auto" w:fill="D9D9D9" w:themeFill="background1" w:themeFillShade="D9"/>
          </w:tcPr>
          <w:p w14:paraId="45CD73FA" w14:textId="5D7E1839"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Либия</w:t>
            </w:r>
          </w:p>
        </w:tc>
      </w:tr>
      <w:tr w:rsidR="00395C57" w:rsidRPr="004D46A8" w14:paraId="21CC933C" w14:textId="607FB2AE" w:rsidTr="00AB399D">
        <w:trPr>
          <w:trHeight w:val="285"/>
        </w:trPr>
        <w:tc>
          <w:tcPr>
            <w:tcW w:w="3543" w:type="dxa"/>
            <w:gridSpan w:val="3"/>
            <w:tcBorders>
              <w:top w:val="single" w:sz="4" w:space="0" w:color="auto"/>
              <w:bottom w:val="single" w:sz="4" w:space="0" w:color="auto"/>
            </w:tcBorders>
            <w:shd w:val="clear" w:color="auto" w:fill="auto"/>
          </w:tcPr>
          <w:p w14:paraId="76AE8FB9" w14:textId="35D6DFFB"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6D60BBBF" w14:textId="1E10C486" w:rsidR="00395C57" w:rsidRPr="004D46A8" w:rsidRDefault="00395C57" w:rsidP="00780BA9">
            <w:pPr>
              <w:jc w:val="both"/>
              <w:rPr>
                <w:rFonts w:ascii="Cambria" w:hAnsi="Cambria"/>
                <w:lang w:bidi="ar-TN"/>
              </w:rPr>
            </w:pPr>
            <w:r w:rsidRPr="004D46A8">
              <w:rPr>
                <w:rFonts w:ascii="Cambria" w:hAnsi="Cambria"/>
              </w:rPr>
              <w:t xml:space="preserve">Правителство на националното съгласие (Триполи) – затворени са всички граници, освен за хуманитарни полети, полети за репатриране и карго. </w:t>
            </w:r>
          </w:p>
          <w:p w14:paraId="330F73EA" w14:textId="77777777" w:rsidR="00395C57" w:rsidRPr="004D46A8" w:rsidRDefault="00395C57" w:rsidP="00780BA9">
            <w:pPr>
              <w:jc w:val="both"/>
              <w:rPr>
                <w:rFonts w:ascii="Cambria" w:hAnsi="Cambria"/>
              </w:rPr>
            </w:pPr>
          </w:p>
          <w:p w14:paraId="72DEB6A4" w14:textId="77777777" w:rsidR="00395C57" w:rsidRPr="004D46A8" w:rsidRDefault="00395C57" w:rsidP="00780BA9">
            <w:pPr>
              <w:jc w:val="both"/>
              <w:rPr>
                <w:rFonts w:ascii="Cambria" w:hAnsi="Cambria"/>
              </w:rPr>
            </w:pPr>
            <w:r w:rsidRPr="004D46A8">
              <w:rPr>
                <w:rFonts w:ascii="Cambria" w:hAnsi="Cambria"/>
              </w:rPr>
              <w:t xml:space="preserve">Временно правителство в Източна Либия – забранени са полетите с изключение на вътрешните, хуманитарните и карго полетите, както и визити на официални делегации. </w:t>
            </w:r>
          </w:p>
          <w:p w14:paraId="65119B3A" w14:textId="77777777" w:rsidR="00395C57" w:rsidRPr="004D46A8" w:rsidRDefault="00395C57" w:rsidP="00780BA9">
            <w:pPr>
              <w:jc w:val="both"/>
              <w:rPr>
                <w:rFonts w:ascii="Cambria" w:hAnsi="Cambria"/>
              </w:rPr>
            </w:pPr>
            <w:r w:rsidRPr="004D46A8">
              <w:rPr>
                <w:rFonts w:ascii="Cambria" w:hAnsi="Cambria"/>
              </w:rPr>
              <w:t>Сухопътните граници са затворени.</w:t>
            </w:r>
          </w:p>
          <w:p w14:paraId="6F7CDE67" w14:textId="77777777" w:rsidR="00395C57" w:rsidRPr="004D46A8" w:rsidRDefault="00395C57" w:rsidP="00780BA9">
            <w:pPr>
              <w:jc w:val="both"/>
              <w:rPr>
                <w:rFonts w:ascii="Cambria" w:hAnsi="Cambria"/>
              </w:rPr>
            </w:pPr>
          </w:p>
          <w:p w14:paraId="1DF6A4EA" w14:textId="246D098F" w:rsidR="00395C57" w:rsidRPr="004D46A8" w:rsidRDefault="00395C57" w:rsidP="00780BA9">
            <w:pPr>
              <w:spacing w:before="120" w:after="120"/>
              <w:jc w:val="both"/>
              <w:rPr>
                <w:rFonts w:ascii="Cambria" w:hAnsi="Cambria"/>
                <w:b/>
                <w:bCs/>
              </w:rPr>
            </w:pPr>
            <w:r w:rsidRPr="004D46A8">
              <w:rPr>
                <w:rFonts w:ascii="Cambria" w:hAnsi="Cambria"/>
                <w:lang w:bidi="ar-TN"/>
              </w:rPr>
              <w:t>Съществуващите ограничения за влизане и престой в Либия, свързани с обстановката по сигурността, са актуални.</w:t>
            </w:r>
          </w:p>
        </w:tc>
      </w:tr>
      <w:tr w:rsidR="00395C57" w:rsidRPr="004D46A8" w14:paraId="37C8271C" w14:textId="77777777" w:rsidTr="00AB399D">
        <w:trPr>
          <w:trHeight w:val="330"/>
        </w:trPr>
        <w:tc>
          <w:tcPr>
            <w:tcW w:w="3543" w:type="dxa"/>
            <w:gridSpan w:val="3"/>
            <w:tcBorders>
              <w:top w:val="single" w:sz="4" w:space="0" w:color="auto"/>
              <w:bottom w:val="single" w:sz="4" w:space="0" w:color="auto"/>
            </w:tcBorders>
            <w:shd w:val="clear" w:color="auto" w:fill="auto"/>
          </w:tcPr>
          <w:p w14:paraId="0EA3D701" w14:textId="50987196"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3E7C0B3E" w14:textId="5ACF110F" w:rsidR="00395C57" w:rsidRPr="004D46A8" w:rsidRDefault="00395C57" w:rsidP="00780BA9">
            <w:pPr>
              <w:spacing w:before="120" w:after="120"/>
              <w:jc w:val="both"/>
              <w:rPr>
                <w:rFonts w:ascii="Cambria" w:hAnsi="Cambria"/>
                <w:b/>
                <w:bCs/>
              </w:rPr>
            </w:pPr>
            <w:r w:rsidRPr="004D46A8">
              <w:rPr>
                <w:rFonts w:ascii="Cambria" w:hAnsi="Cambria"/>
              </w:rPr>
              <w:t>Важат горните ограничения.</w:t>
            </w:r>
          </w:p>
        </w:tc>
      </w:tr>
      <w:tr w:rsidR="00395C57" w:rsidRPr="004D46A8" w14:paraId="32DB175F" w14:textId="77777777" w:rsidTr="00AB399D">
        <w:trPr>
          <w:trHeight w:val="345"/>
        </w:trPr>
        <w:tc>
          <w:tcPr>
            <w:tcW w:w="3543" w:type="dxa"/>
            <w:gridSpan w:val="3"/>
            <w:tcBorders>
              <w:top w:val="single" w:sz="4" w:space="0" w:color="auto"/>
              <w:bottom w:val="single" w:sz="4" w:space="0" w:color="auto"/>
            </w:tcBorders>
            <w:shd w:val="clear" w:color="auto" w:fill="auto"/>
          </w:tcPr>
          <w:p w14:paraId="319C31F7" w14:textId="490693DF"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5035967D" w14:textId="07E71C82" w:rsidR="00395C57" w:rsidRPr="004D46A8" w:rsidRDefault="00395C57" w:rsidP="00780BA9">
            <w:pPr>
              <w:spacing w:before="120" w:after="120"/>
              <w:jc w:val="both"/>
              <w:rPr>
                <w:rFonts w:ascii="Cambria" w:hAnsi="Cambria"/>
                <w:b/>
                <w:bCs/>
              </w:rPr>
            </w:pPr>
            <w:r w:rsidRPr="004D46A8">
              <w:rPr>
                <w:rStyle w:val="risk-level"/>
                <w:rFonts w:ascii="Cambria" w:hAnsi="Cambria"/>
              </w:rPr>
              <w:t xml:space="preserve">От години МВнР на България е въвело най-високото ниво на риск по отношение на пътувания до Либия, като призовава към </w:t>
            </w:r>
            <w:r w:rsidRPr="004D46A8">
              <w:rPr>
                <w:rStyle w:val="risk-description"/>
                <w:rFonts w:ascii="Cambria" w:hAnsi="Cambria"/>
              </w:rPr>
              <w:t xml:space="preserve">преустановяване на всякакви пътувания и незабавно напускане на страната. В тази връзка и предвид актуалната обстановка по сигурността, до страната не би трябвало да пътуват български граждани. Алтернативни маршрути, извън хуманитарни полети, към момента не могат да бъдат предложени. </w:t>
            </w:r>
          </w:p>
        </w:tc>
      </w:tr>
      <w:tr w:rsidR="00395C57" w:rsidRPr="004D46A8" w14:paraId="4BAD35B9" w14:textId="77777777" w:rsidTr="00AB399D">
        <w:trPr>
          <w:trHeight w:val="360"/>
        </w:trPr>
        <w:tc>
          <w:tcPr>
            <w:tcW w:w="3543" w:type="dxa"/>
            <w:gridSpan w:val="3"/>
            <w:tcBorders>
              <w:top w:val="single" w:sz="4" w:space="0" w:color="auto"/>
              <w:bottom w:val="single" w:sz="4" w:space="0" w:color="auto"/>
            </w:tcBorders>
            <w:shd w:val="clear" w:color="auto" w:fill="auto"/>
          </w:tcPr>
          <w:p w14:paraId="1FC46E6C" w14:textId="4AA22317"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746601B7" w14:textId="77777777" w:rsidR="00395C57" w:rsidRPr="004D46A8" w:rsidRDefault="00395C57" w:rsidP="00780BA9">
            <w:pPr>
              <w:jc w:val="both"/>
              <w:rPr>
                <w:rFonts w:ascii="Cambria" w:hAnsi="Cambria"/>
                <w:lang w:bidi="ar-TN"/>
              </w:rPr>
            </w:pPr>
            <w:r w:rsidRPr="004D46A8">
              <w:rPr>
                <w:rFonts w:ascii="Cambria" w:hAnsi="Cambria"/>
                <w:lang w:bidi="ar-TN"/>
              </w:rPr>
              <w:t>Правителство на националното съгласие:</w:t>
            </w:r>
          </w:p>
          <w:p w14:paraId="085CC424" w14:textId="77777777" w:rsidR="00395C57" w:rsidRPr="004D46A8" w:rsidRDefault="00395C57" w:rsidP="00780BA9">
            <w:pPr>
              <w:jc w:val="both"/>
              <w:rPr>
                <w:rFonts w:ascii="Cambria" w:hAnsi="Cambria"/>
              </w:rPr>
            </w:pPr>
            <w:r w:rsidRPr="004D46A8">
              <w:rPr>
                <w:rFonts w:ascii="Cambria" w:hAnsi="Cambria"/>
              </w:rPr>
              <w:t xml:space="preserve">В сила комендантски час между 14 ч. и 7 ч.. Работно време между 9 и 12 ч., с изключение на служителите по сигурността, медицинските работници, почистването, енергетиката и телекомуникациите. </w:t>
            </w:r>
          </w:p>
          <w:p w14:paraId="69DD59E4" w14:textId="77777777" w:rsidR="00395C57" w:rsidRPr="004D46A8" w:rsidRDefault="00395C57" w:rsidP="00780BA9">
            <w:pPr>
              <w:jc w:val="both"/>
              <w:rPr>
                <w:rFonts w:ascii="Cambria" w:hAnsi="Cambria"/>
              </w:rPr>
            </w:pPr>
            <w:r w:rsidRPr="004D46A8">
              <w:rPr>
                <w:rFonts w:ascii="Cambria" w:hAnsi="Cambria"/>
              </w:rPr>
              <w:t>Забрана за струпвания на хора, в т.ч. за сватби и погребения.</w:t>
            </w:r>
          </w:p>
          <w:p w14:paraId="6BCE5E3C" w14:textId="77777777" w:rsidR="00395C57" w:rsidRPr="004D46A8" w:rsidRDefault="00395C57" w:rsidP="00780BA9">
            <w:pPr>
              <w:jc w:val="both"/>
              <w:rPr>
                <w:rFonts w:ascii="Cambria" w:hAnsi="Cambria"/>
              </w:rPr>
            </w:pPr>
            <w:r w:rsidRPr="004D46A8">
              <w:rPr>
                <w:rFonts w:ascii="Cambria" w:hAnsi="Cambria"/>
              </w:rPr>
              <w:t>Затворени са джамиите, учебните заведения,  кафенетата, парковете, ресторантите и търговските обекти. Отворени са единствено хранителните магазини, хлебарниците и бензиностанциите, но извън комендантския час.</w:t>
            </w:r>
          </w:p>
          <w:p w14:paraId="67021EE7" w14:textId="77777777" w:rsidR="00395C57" w:rsidRPr="004D46A8" w:rsidRDefault="00395C57" w:rsidP="00780BA9">
            <w:pPr>
              <w:jc w:val="both"/>
              <w:rPr>
                <w:rFonts w:ascii="Cambria" w:hAnsi="Cambria"/>
              </w:rPr>
            </w:pPr>
            <w:r w:rsidRPr="004D46A8">
              <w:rPr>
                <w:rFonts w:ascii="Cambria" w:hAnsi="Cambria"/>
              </w:rPr>
              <w:t>Забранени са пътуванията между градовете, освен помедицински причини, държавни и обществени услуги от спешен характер.</w:t>
            </w:r>
          </w:p>
          <w:p w14:paraId="57686E8A" w14:textId="77777777" w:rsidR="00395C57" w:rsidRPr="004D46A8" w:rsidRDefault="00395C57" w:rsidP="00780BA9">
            <w:pPr>
              <w:jc w:val="both"/>
              <w:rPr>
                <w:rFonts w:ascii="Cambria" w:hAnsi="Cambria"/>
              </w:rPr>
            </w:pPr>
            <w:r w:rsidRPr="004D46A8">
              <w:rPr>
                <w:rFonts w:ascii="Cambria" w:hAnsi="Cambria"/>
              </w:rPr>
              <w:t>Нарушаването на карантината и вечерния час се наказва със затвор до 6 м. и глоба до 200 либийски динара.</w:t>
            </w:r>
          </w:p>
          <w:p w14:paraId="5C65902E" w14:textId="77777777" w:rsidR="00395C57" w:rsidRPr="004D46A8" w:rsidRDefault="00395C57" w:rsidP="00780BA9">
            <w:pPr>
              <w:jc w:val="both"/>
              <w:rPr>
                <w:rFonts w:ascii="Cambria" w:hAnsi="Cambria"/>
              </w:rPr>
            </w:pPr>
          </w:p>
          <w:p w14:paraId="3F590BB4" w14:textId="77777777" w:rsidR="00395C57" w:rsidRPr="004D46A8" w:rsidRDefault="00395C57" w:rsidP="00780BA9">
            <w:pPr>
              <w:jc w:val="both"/>
              <w:rPr>
                <w:rFonts w:ascii="Cambria" w:hAnsi="Cambria"/>
              </w:rPr>
            </w:pPr>
            <w:r w:rsidRPr="004D46A8">
              <w:rPr>
                <w:rFonts w:ascii="Cambria" w:hAnsi="Cambria"/>
              </w:rPr>
              <w:t>Временно правителство в Източна Либия:</w:t>
            </w:r>
          </w:p>
          <w:p w14:paraId="5622CDCF" w14:textId="77777777" w:rsidR="00395C57" w:rsidRPr="004D46A8" w:rsidRDefault="00395C57" w:rsidP="00780BA9">
            <w:pPr>
              <w:jc w:val="both"/>
              <w:rPr>
                <w:rFonts w:ascii="Cambria" w:hAnsi="Cambria"/>
              </w:rPr>
            </w:pPr>
            <w:r w:rsidRPr="004D46A8">
              <w:rPr>
                <w:rFonts w:ascii="Cambria" w:hAnsi="Cambria"/>
              </w:rPr>
              <w:t xml:space="preserve">Комендантски час между 15 ч. и 7 ч. Всички придвижвания, извън жизненоважните, са забранени. </w:t>
            </w:r>
          </w:p>
          <w:p w14:paraId="103E5ABD" w14:textId="77777777" w:rsidR="00395C57" w:rsidRPr="004D46A8" w:rsidRDefault="00395C57" w:rsidP="00780BA9">
            <w:pPr>
              <w:jc w:val="both"/>
              <w:rPr>
                <w:rFonts w:ascii="Cambria" w:hAnsi="Cambria"/>
              </w:rPr>
            </w:pPr>
            <w:r w:rsidRPr="004D46A8">
              <w:rPr>
                <w:rFonts w:ascii="Cambria" w:hAnsi="Cambria"/>
              </w:rPr>
              <w:t>Пазарите и хранителните магазини са отворени по 2 часа дневно.</w:t>
            </w:r>
          </w:p>
          <w:p w14:paraId="4DCCFA5A" w14:textId="432BC4A6" w:rsidR="00395C57" w:rsidRPr="004D46A8" w:rsidRDefault="00395C57" w:rsidP="00780BA9">
            <w:pPr>
              <w:spacing w:before="120" w:after="120"/>
              <w:jc w:val="both"/>
              <w:rPr>
                <w:rFonts w:ascii="Cambria" w:hAnsi="Cambria"/>
                <w:b/>
                <w:bCs/>
              </w:rPr>
            </w:pPr>
            <w:r w:rsidRPr="004D46A8">
              <w:rPr>
                <w:rFonts w:ascii="Cambria" w:hAnsi="Cambria"/>
              </w:rPr>
              <w:t>да въвежда 10 дневна карантина между 25 март и 3 април, която важи в източните части на страната.</w:t>
            </w:r>
          </w:p>
        </w:tc>
      </w:tr>
      <w:tr w:rsidR="00395C57" w:rsidRPr="004D46A8" w14:paraId="0D9488B7" w14:textId="77777777" w:rsidTr="00AB399D">
        <w:trPr>
          <w:trHeight w:val="345"/>
        </w:trPr>
        <w:tc>
          <w:tcPr>
            <w:tcW w:w="3543" w:type="dxa"/>
            <w:gridSpan w:val="3"/>
            <w:tcBorders>
              <w:top w:val="single" w:sz="4" w:space="0" w:color="auto"/>
              <w:bottom w:val="single" w:sz="4" w:space="0" w:color="auto"/>
            </w:tcBorders>
            <w:shd w:val="clear" w:color="auto" w:fill="auto"/>
          </w:tcPr>
          <w:p w14:paraId="073F8BF2" w14:textId="1B457474"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2BE865C2" w14:textId="5B260B18" w:rsidR="00395C57" w:rsidRPr="004D46A8" w:rsidRDefault="00395C57" w:rsidP="00780BA9">
            <w:pPr>
              <w:spacing w:before="120" w:after="120"/>
              <w:jc w:val="both"/>
              <w:rPr>
                <w:rFonts w:ascii="Cambria" w:hAnsi="Cambria"/>
                <w:b/>
                <w:bCs/>
              </w:rPr>
            </w:pPr>
            <w:r w:rsidRPr="004D46A8">
              <w:rPr>
                <w:rFonts w:ascii="Cambria" w:hAnsi="Cambria"/>
              </w:rPr>
              <w:t xml:space="preserve">Посолството не разполага с информация за въведени специални забрани за вносителите и износителите на стоки и услуги, в допълнение към произтичащите от ембаргото върху Либия и обстановката по сигуността в страната. </w:t>
            </w:r>
          </w:p>
        </w:tc>
      </w:tr>
      <w:tr w:rsidR="00395C57" w:rsidRPr="004D46A8" w14:paraId="3F7643F3" w14:textId="77777777" w:rsidTr="00EF6DFA">
        <w:trPr>
          <w:trHeight w:val="720"/>
        </w:trPr>
        <w:tc>
          <w:tcPr>
            <w:tcW w:w="11605" w:type="dxa"/>
            <w:gridSpan w:val="5"/>
            <w:tcBorders>
              <w:top w:val="single" w:sz="4" w:space="0" w:color="auto"/>
            </w:tcBorders>
            <w:shd w:val="clear" w:color="auto" w:fill="D9D9D9" w:themeFill="background1" w:themeFillShade="D9"/>
          </w:tcPr>
          <w:p w14:paraId="55C9F2D9" w14:textId="710DD6F2"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Ливан (Бейрут)</w:t>
            </w:r>
          </w:p>
        </w:tc>
      </w:tr>
      <w:tr w:rsidR="00395C57" w:rsidRPr="004D46A8" w14:paraId="20561316" w14:textId="77777777" w:rsidTr="00AB399D">
        <w:trPr>
          <w:trHeight w:val="636"/>
        </w:trPr>
        <w:tc>
          <w:tcPr>
            <w:tcW w:w="3543" w:type="dxa"/>
            <w:gridSpan w:val="3"/>
          </w:tcPr>
          <w:p w14:paraId="15F1F56C"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09231E7"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 xml:space="preserve">На 5 май 2020 г. правителството на Ливан прие решение за удължаване на извънредното положение на генерална мобилизация, наложено във връзка с разпространението на COVID–19, с още 2 седмици до 24 май, включително. </w:t>
            </w:r>
          </w:p>
          <w:p w14:paraId="450ACA2C" w14:textId="0B8508ED" w:rsidR="00395C57" w:rsidRPr="004D46A8" w:rsidRDefault="00395C57" w:rsidP="00780BA9">
            <w:pPr>
              <w:jc w:val="both"/>
              <w:rPr>
                <w:rFonts w:ascii="Cambria" w:eastAsia="Calibri" w:hAnsi="Cambria" w:cs="Times New Roman"/>
              </w:rPr>
            </w:pPr>
            <w:r w:rsidRPr="004D46A8">
              <w:rPr>
                <w:rFonts w:ascii="Cambria" w:eastAsia="Calibri" w:hAnsi="Cambria" w:cs="Times New Roman"/>
              </w:rPr>
              <w:t>Затварят се всички въздушни, земни и морски входно-изходни пуктове на Ливан, включително международното летище „Рафик Харири“ в Бейрут.</w:t>
            </w:r>
          </w:p>
          <w:p w14:paraId="3BDBEFFD" w14:textId="77777777" w:rsidR="00395C57" w:rsidRPr="004D46A8" w:rsidRDefault="00395C57" w:rsidP="00780BA9">
            <w:pPr>
              <w:ind w:firstLine="720"/>
              <w:jc w:val="both"/>
              <w:rPr>
                <w:rFonts w:ascii="Cambria" w:eastAsia="Calibri" w:hAnsi="Cambria" w:cs="Times New Roman"/>
              </w:rPr>
            </w:pPr>
          </w:p>
          <w:p w14:paraId="66D8A59B" w14:textId="5EDC508B" w:rsidR="00395C57" w:rsidRPr="004D46A8" w:rsidRDefault="00395C57" w:rsidP="00780BA9">
            <w:pPr>
              <w:pStyle w:val="NormalWeb"/>
              <w:spacing w:before="0" w:beforeAutospacing="0" w:after="0" w:afterAutospacing="0"/>
              <w:ind w:firstLine="720"/>
              <w:jc w:val="both"/>
              <w:rPr>
                <w:rFonts w:ascii="Cambria" w:hAnsi="Cambria"/>
                <w:sz w:val="22"/>
                <w:szCs w:val="22"/>
                <w:lang w:val="bg-BG"/>
              </w:rPr>
            </w:pPr>
          </w:p>
        </w:tc>
      </w:tr>
      <w:tr w:rsidR="00395C57" w:rsidRPr="004D46A8" w14:paraId="3B3D4781" w14:textId="77777777" w:rsidTr="00AB399D">
        <w:trPr>
          <w:trHeight w:val="871"/>
        </w:trPr>
        <w:tc>
          <w:tcPr>
            <w:tcW w:w="3543" w:type="dxa"/>
            <w:gridSpan w:val="3"/>
          </w:tcPr>
          <w:p w14:paraId="2126FC6D"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FAE955F" w14:textId="77777777" w:rsidR="00395C57" w:rsidRPr="004D46A8" w:rsidRDefault="00395C57" w:rsidP="00780BA9">
            <w:pPr>
              <w:spacing w:before="120" w:after="120"/>
              <w:jc w:val="both"/>
              <w:rPr>
                <w:rFonts w:ascii="Cambria" w:hAnsi="Cambria"/>
              </w:rPr>
            </w:pPr>
            <w:r w:rsidRPr="004D46A8">
              <w:rPr>
                <w:rFonts w:ascii="Cambria" w:hAnsi="Cambria"/>
              </w:rPr>
              <w:t>Няма данни.</w:t>
            </w:r>
          </w:p>
          <w:p w14:paraId="17A54B0F" w14:textId="77777777" w:rsidR="00395C57" w:rsidRPr="004D46A8" w:rsidRDefault="00395C57" w:rsidP="00780BA9">
            <w:pPr>
              <w:spacing w:before="120" w:after="120"/>
              <w:jc w:val="both"/>
              <w:rPr>
                <w:rFonts w:ascii="Cambria" w:hAnsi="Cambria"/>
              </w:rPr>
            </w:pPr>
          </w:p>
        </w:tc>
      </w:tr>
      <w:tr w:rsidR="00395C57" w:rsidRPr="004D46A8" w14:paraId="7D72B674" w14:textId="77777777" w:rsidTr="00AB399D">
        <w:trPr>
          <w:trHeight w:val="922"/>
        </w:trPr>
        <w:tc>
          <w:tcPr>
            <w:tcW w:w="3543" w:type="dxa"/>
            <w:gridSpan w:val="3"/>
          </w:tcPr>
          <w:p w14:paraId="38ECFD86"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6C6D977" w14:textId="77777777" w:rsidR="00395C57" w:rsidRPr="004D46A8" w:rsidRDefault="00395C57" w:rsidP="00780BA9">
            <w:pPr>
              <w:spacing w:before="120" w:after="120"/>
              <w:jc w:val="both"/>
              <w:rPr>
                <w:rFonts w:ascii="Cambria" w:hAnsi="Cambria"/>
              </w:rPr>
            </w:pPr>
            <w:r w:rsidRPr="004D46A8">
              <w:rPr>
                <w:rFonts w:ascii="Cambria" w:hAnsi="Cambria"/>
              </w:rPr>
              <w:t>Ливан граничи с Израел и Сирия, като преминаването през тези страни не е възможно. В тази връзка няма възможност за алтернативни маршрути от Ливан.</w:t>
            </w:r>
          </w:p>
          <w:p w14:paraId="459197A0" w14:textId="77777777" w:rsidR="00395C57" w:rsidRPr="004D46A8" w:rsidRDefault="00395C57" w:rsidP="00780BA9">
            <w:pPr>
              <w:spacing w:before="120" w:after="120"/>
              <w:jc w:val="both"/>
              <w:rPr>
                <w:rFonts w:ascii="Cambria" w:hAnsi="Cambria"/>
              </w:rPr>
            </w:pPr>
          </w:p>
        </w:tc>
      </w:tr>
      <w:tr w:rsidR="00395C57" w:rsidRPr="004D46A8" w14:paraId="251B7C2F" w14:textId="77777777" w:rsidTr="00AB399D">
        <w:trPr>
          <w:trHeight w:val="618"/>
        </w:trPr>
        <w:tc>
          <w:tcPr>
            <w:tcW w:w="3543" w:type="dxa"/>
            <w:gridSpan w:val="3"/>
          </w:tcPr>
          <w:p w14:paraId="34CE7E79"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60C5AE1" w14:textId="66F261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Правителството прие решение за въвеждане на вечерен час в периода 19.00 ч. – 05.00 ч., през който на гражданите ще бъде забранено да се движат по улиците. Ограничението няма да важи за лица работещи в аптеки, болници, хлебарници и други имащи отношение към задоволяване на основни нужди на населението.</w:t>
            </w:r>
          </w:p>
          <w:p w14:paraId="13074A40"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Късно днес следобед Генерална дирекция Обща сигурност обяви, че стартира провеждането на патрули на цялата територия на Ливан с цел гарантиране спазването на забраната за движение на гражданите в периода 19.00 ч. – 05.00 ч.</w:t>
            </w:r>
          </w:p>
          <w:p w14:paraId="0A371BA9"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p>
          <w:p w14:paraId="067D35F8"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Секретарятът на ливанския парламент обяви днес сутринта, че всички заседания на различните комисии на законодателния орган се отлагат за неопределено време. Мярката има превантивен характер и е свързана с продължаващото разстрастване на броя на засегнатите от коронавирус в Ливан.</w:t>
            </w:r>
          </w:p>
          <w:p w14:paraId="0C8C0E63"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Министърът на здравеопазването Х. Хасан опроверга пред ливански медии публикации, че заразени с COVID–19 лица от Иран се транспортират в Ливан за лечение.</w:t>
            </w:r>
          </w:p>
          <w:p w14:paraId="7410B4A4" w14:textId="77777777" w:rsidR="00395C57" w:rsidRPr="004D46A8" w:rsidRDefault="00395C57" w:rsidP="00780BA9">
            <w:pPr>
              <w:pStyle w:val="NormalWeb"/>
              <w:spacing w:before="0" w:beforeAutospacing="0" w:after="0" w:afterAutospacing="0"/>
              <w:jc w:val="both"/>
              <w:rPr>
                <w:rFonts w:ascii="Cambria" w:eastAsia="Calibri" w:hAnsi="Cambria"/>
                <w:sz w:val="22"/>
                <w:szCs w:val="22"/>
                <w:lang w:val="bg-BG"/>
              </w:rPr>
            </w:pPr>
            <w:r w:rsidRPr="004D46A8">
              <w:rPr>
                <w:rFonts w:ascii="Cambria" w:eastAsia="Calibri" w:hAnsi="Cambria"/>
                <w:sz w:val="22"/>
                <w:szCs w:val="22"/>
                <w:lang w:val="bg-BG"/>
              </w:rPr>
              <w:t>Министър Хасан направи също оценка, че следващите 10 дни ще бъдат определящи за борбата с коронавируса в Ливан.</w:t>
            </w:r>
          </w:p>
          <w:p w14:paraId="0FA69DD8" w14:textId="77777777" w:rsidR="00395C57" w:rsidRPr="004D46A8" w:rsidRDefault="00395C57" w:rsidP="00780BA9">
            <w:pPr>
              <w:jc w:val="both"/>
              <w:rPr>
                <w:rFonts w:ascii="Cambria" w:eastAsia="Calibri" w:hAnsi="Cambria" w:cs="Times New Roman"/>
              </w:rPr>
            </w:pPr>
            <w:r w:rsidRPr="004D46A8">
              <w:rPr>
                <w:rFonts w:ascii="Cambria" w:eastAsia="Calibri" w:hAnsi="Cambria" w:cs="Times New Roman"/>
              </w:rPr>
              <w:t xml:space="preserve">Министърът на туризма на Ливан оповести решение за удължаване на срока за прекратяване на дейността на всички заведения за обществено хранене в страната, както и на всички локали, барове, нощни заведения и др. до 29 март т.г.  </w:t>
            </w:r>
          </w:p>
          <w:p w14:paraId="7585B270" w14:textId="6DB33935" w:rsidR="00395C57" w:rsidRPr="004D46A8" w:rsidRDefault="00395C57" w:rsidP="00780BA9">
            <w:pPr>
              <w:pStyle w:val="NormalWeb"/>
              <w:spacing w:before="0" w:beforeAutospacing="0" w:after="0" w:afterAutospacing="0"/>
              <w:jc w:val="both"/>
              <w:rPr>
                <w:rFonts w:ascii="Cambria" w:hAnsi="Cambria"/>
                <w:sz w:val="22"/>
                <w:szCs w:val="22"/>
                <w:lang w:val="bg-BG"/>
              </w:rPr>
            </w:pPr>
          </w:p>
        </w:tc>
      </w:tr>
      <w:tr w:rsidR="00395C57" w:rsidRPr="004D46A8" w14:paraId="6AA1DD16" w14:textId="77777777" w:rsidTr="00AB399D">
        <w:trPr>
          <w:trHeight w:val="870"/>
        </w:trPr>
        <w:tc>
          <w:tcPr>
            <w:tcW w:w="3543" w:type="dxa"/>
            <w:gridSpan w:val="3"/>
          </w:tcPr>
          <w:p w14:paraId="2A77D68A"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526E4034" w14:textId="77777777" w:rsidR="00395C57" w:rsidRPr="004D46A8" w:rsidRDefault="00395C57" w:rsidP="00780BA9">
            <w:pPr>
              <w:spacing w:before="120" w:after="120"/>
              <w:jc w:val="both"/>
              <w:rPr>
                <w:rFonts w:ascii="Cambria" w:hAnsi="Cambria"/>
              </w:rPr>
            </w:pPr>
            <w:r w:rsidRPr="004D46A8">
              <w:rPr>
                <w:rFonts w:ascii="Cambria" w:hAnsi="Cambria"/>
              </w:rPr>
              <w:t>Нямаме данни да са въведени мерки, които да ограничават вносители или износители на стоки от или към Ливан.</w:t>
            </w:r>
          </w:p>
        </w:tc>
      </w:tr>
      <w:tr w:rsidR="00395C57" w:rsidRPr="004D46A8" w14:paraId="35FEDCD3" w14:textId="77777777" w:rsidTr="002A0F8F">
        <w:trPr>
          <w:trHeight w:val="508"/>
        </w:trPr>
        <w:tc>
          <w:tcPr>
            <w:tcW w:w="11605" w:type="dxa"/>
            <w:gridSpan w:val="5"/>
            <w:shd w:val="clear" w:color="auto" w:fill="D0CECE" w:themeFill="background2" w:themeFillShade="E6"/>
          </w:tcPr>
          <w:p w14:paraId="2E48B2C4" w14:textId="2C4E49DC"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Малайзия</w:t>
            </w:r>
          </w:p>
        </w:tc>
      </w:tr>
      <w:tr w:rsidR="00395C57" w:rsidRPr="004D46A8" w14:paraId="2C6288F5" w14:textId="77777777" w:rsidTr="00AB399D">
        <w:trPr>
          <w:trHeight w:val="870"/>
        </w:trPr>
        <w:tc>
          <w:tcPr>
            <w:tcW w:w="3543" w:type="dxa"/>
            <w:gridSpan w:val="3"/>
          </w:tcPr>
          <w:p w14:paraId="19DB41FD" w14:textId="0003B5CB"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shd w:val="clear" w:color="auto" w:fill="auto"/>
          </w:tcPr>
          <w:p w14:paraId="0B7F440E" w14:textId="15034FD9" w:rsidR="00395C57" w:rsidRPr="004D46A8" w:rsidRDefault="00F75410" w:rsidP="005052A1">
            <w:pPr>
              <w:pStyle w:val="NoSpacing"/>
              <w:jc w:val="both"/>
              <w:rPr>
                <w:rFonts w:ascii="Cambria" w:hAnsi="Cambria"/>
              </w:rPr>
            </w:pPr>
            <w:r w:rsidRPr="004D46A8">
              <w:rPr>
                <w:rFonts w:ascii="Cambria" w:hAnsi="Cambria"/>
              </w:rPr>
              <w:t>От 1 юни т.г. всички лица, които влизат на територията на Малайзия ще трябва предварително, преди да осъществят пътуването си, да заплатят по 97.50 щатски долара на ден за задължителна карантина. Те ще трябва да подпишат letter of undertaking в някое от посолствата на Малайзия по света, че ще заплатят сумата по карантината. Авиокомпаниите ще бъдат информирани от правителството на Малайзия да изискват от всички пътници, които слизат на територията на Малайзия от самолетите им да притежават такова писмо Гражданите на Малайзия ще заплащат половината от тази цена, а тези, които не са граждани на Малайзия, включително съпрузи и зависими лица на/от малайзийски граждани, ще трябва да заплащат цялата сума. Гражданите със статут Malaysia My Second Home (MM2H) ще трябва да кандидатстват за виза за да се върнат в Малайзия за да се определи откъде ще пристигнат и ако идват от високорискови страни по отношение на COVID-19, да се прецени дали молбите им да бъдат одобрени. Едно от условията гражданите със статут MM2H да се завърнат в Малайзия е да са си направили COVID-19 тест с отрицателен резултат.</w:t>
            </w:r>
          </w:p>
        </w:tc>
      </w:tr>
      <w:tr w:rsidR="00395C57" w:rsidRPr="004D46A8" w14:paraId="70309800" w14:textId="77777777" w:rsidTr="00AB399D">
        <w:trPr>
          <w:trHeight w:val="870"/>
        </w:trPr>
        <w:tc>
          <w:tcPr>
            <w:tcW w:w="3543" w:type="dxa"/>
            <w:gridSpan w:val="3"/>
          </w:tcPr>
          <w:p w14:paraId="123A0C9C" w14:textId="2961DA3B"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8026D86" w14:textId="61E1D0FC" w:rsidR="00395C57" w:rsidRPr="004D46A8" w:rsidRDefault="00395C57" w:rsidP="00780BA9">
            <w:pPr>
              <w:jc w:val="both"/>
              <w:rPr>
                <w:rFonts w:ascii="Cambria" w:hAnsi="Cambria" w:cs="Times New Roman"/>
              </w:rPr>
            </w:pPr>
            <w:r w:rsidRPr="004D46A8">
              <w:rPr>
                <w:rFonts w:ascii="Cambria" w:hAnsi="Cambria" w:cs="Times New Roman"/>
              </w:rPr>
              <w:t>-</w:t>
            </w:r>
          </w:p>
        </w:tc>
      </w:tr>
      <w:tr w:rsidR="00395C57" w:rsidRPr="004D46A8" w14:paraId="16DAC91D" w14:textId="77777777" w:rsidTr="00AB399D">
        <w:trPr>
          <w:trHeight w:val="870"/>
        </w:trPr>
        <w:tc>
          <w:tcPr>
            <w:tcW w:w="3543" w:type="dxa"/>
            <w:gridSpan w:val="3"/>
          </w:tcPr>
          <w:p w14:paraId="1A66971C" w14:textId="29FDC6BA"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CBFD853" w14:textId="44DF56C8" w:rsidR="00395C57" w:rsidRPr="004D46A8" w:rsidRDefault="00395C57" w:rsidP="00780BA9">
            <w:pPr>
              <w:jc w:val="both"/>
              <w:rPr>
                <w:rFonts w:ascii="Cambria" w:hAnsi="Cambria" w:cs="Times New Roman"/>
              </w:rPr>
            </w:pPr>
            <w:r w:rsidRPr="004D46A8">
              <w:rPr>
                <w:rFonts w:ascii="Cambria" w:eastAsia="Times New Roman" w:hAnsi="Cambria" w:cs="Times New Roman"/>
                <w:color w:val="222222"/>
              </w:rPr>
              <w:t xml:space="preserve">За момента не се предвиждат чартърни полети за репатриране на граждани на ДЧ на ЕС към Европа. </w:t>
            </w:r>
          </w:p>
        </w:tc>
      </w:tr>
      <w:tr w:rsidR="00395C57" w:rsidRPr="004D46A8" w14:paraId="61D98C37" w14:textId="77777777" w:rsidTr="00AB399D">
        <w:trPr>
          <w:trHeight w:val="870"/>
        </w:trPr>
        <w:tc>
          <w:tcPr>
            <w:tcW w:w="3543" w:type="dxa"/>
            <w:gridSpan w:val="3"/>
          </w:tcPr>
          <w:p w14:paraId="4B6AAED3" w14:textId="07BDA534"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6C1BF6D" w14:textId="07BD8A40" w:rsidR="00395C57" w:rsidRPr="004D46A8" w:rsidRDefault="008B4F1C" w:rsidP="00780BA9">
            <w:pPr>
              <w:jc w:val="both"/>
              <w:rPr>
                <w:rFonts w:ascii="Cambria" w:hAnsi="Cambria" w:cs="Times New Roman"/>
              </w:rPr>
            </w:pPr>
            <w:r w:rsidRPr="004D46A8">
              <w:rPr>
                <w:rFonts w:ascii="Cambria" w:eastAsia="Times New Roman" w:hAnsi="Cambria" w:cs="Times New Roman"/>
                <w:color w:val="222222"/>
              </w:rPr>
              <w:t xml:space="preserve">Правителството на Малайзия удължи редът за контрол върху придвижването в страната до 9 юни т.г. </w:t>
            </w:r>
            <w:r w:rsidRPr="004D46A8">
              <w:rPr>
                <w:rFonts w:ascii="Cambria" w:hAnsi="Cambria" w:cs="Times New Roman"/>
                <w:color w:val="222222"/>
              </w:rPr>
              <w:t>за да се ограничат характерните за свещения месец Рамадан масови пътувания на малайзийските граждани по родните им места преди големия мюсюлмански религиозен празник Hari Raya Aidilfti, който настъпва след три дни. Продължава да съществува забраната за чуждестранни туристи да влизат на територията на Малайзия.</w:t>
            </w:r>
          </w:p>
        </w:tc>
      </w:tr>
      <w:tr w:rsidR="00395C57" w:rsidRPr="004D46A8" w14:paraId="0AF56F9D" w14:textId="77777777" w:rsidTr="00AB399D">
        <w:trPr>
          <w:trHeight w:val="870"/>
        </w:trPr>
        <w:tc>
          <w:tcPr>
            <w:tcW w:w="3543" w:type="dxa"/>
            <w:gridSpan w:val="3"/>
          </w:tcPr>
          <w:p w14:paraId="4CEE4676" w14:textId="11776CA2"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6C120923" w14:textId="025DC1D6" w:rsidR="00395C57" w:rsidRPr="004D46A8" w:rsidRDefault="00395C57" w:rsidP="00780BA9">
            <w:pPr>
              <w:jc w:val="both"/>
              <w:rPr>
                <w:rFonts w:ascii="Cambria" w:hAnsi="Cambria" w:cs="Times New Roman"/>
              </w:rPr>
            </w:pPr>
            <w:r w:rsidRPr="004D46A8">
              <w:rPr>
                <w:rFonts w:ascii="Cambria" w:hAnsi="Cambria" w:cs="Times New Roman"/>
              </w:rPr>
              <w:t>-</w:t>
            </w:r>
          </w:p>
        </w:tc>
      </w:tr>
      <w:tr w:rsidR="00395C57" w:rsidRPr="004D46A8" w14:paraId="1D7090A5" w14:textId="77777777" w:rsidTr="00EF6DFA">
        <w:trPr>
          <w:trHeight w:val="350"/>
        </w:trPr>
        <w:tc>
          <w:tcPr>
            <w:tcW w:w="11605" w:type="dxa"/>
            <w:gridSpan w:val="5"/>
            <w:shd w:val="clear" w:color="auto" w:fill="D9D9D9" w:themeFill="background1" w:themeFillShade="D9"/>
          </w:tcPr>
          <w:p w14:paraId="400BBD79" w14:textId="6F17BEE0"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Малдиви</w:t>
            </w:r>
          </w:p>
        </w:tc>
      </w:tr>
      <w:tr w:rsidR="00395C57" w:rsidRPr="004D46A8" w14:paraId="57138D0B" w14:textId="77777777" w:rsidTr="00AB399D">
        <w:trPr>
          <w:trHeight w:val="636"/>
        </w:trPr>
        <w:tc>
          <w:tcPr>
            <w:tcW w:w="3543" w:type="dxa"/>
            <w:gridSpan w:val="3"/>
          </w:tcPr>
          <w:p w14:paraId="0269BA93"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D274875" w14:textId="0A476540" w:rsidR="00395C57" w:rsidRPr="004D46A8" w:rsidRDefault="00395C57" w:rsidP="00780BA9">
            <w:pPr>
              <w:spacing w:before="120" w:after="120"/>
              <w:jc w:val="both"/>
              <w:rPr>
                <w:rFonts w:ascii="Cambria" w:hAnsi="Cambria"/>
              </w:rPr>
            </w:pPr>
            <w:r w:rsidRPr="004D46A8">
              <w:rPr>
                <w:rFonts w:ascii="Cambria" w:hAnsi="Cambria"/>
              </w:rPr>
              <w:t>Всички пътници и екипажи с история на пътуване до през последните 14 дни до Китай, Иран, Италия, Южна Кория, Бангладеш, Испания и някои райони на Франция няма да могат да влизат и да преминават транзитно през Малдивите. Гражданите на тези страни пребиваващи или живеещи в друга държава или са извън страната повече от 14 дни, не попадат в тази категория.</w:t>
            </w:r>
          </w:p>
        </w:tc>
      </w:tr>
      <w:tr w:rsidR="00395C57" w:rsidRPr="004D46A8" w14:paraId="2957F30E" w14:textId="77777777" w:rsidTr="00AB399D">
        <w:trPr>
          <w:trHeight w:val="871"/>
        </w:trPr>
        <w:tc>
          <w:tcPr>
            <w:tcW w:w="3543" w:type="dxa"/>
            <w:gridSpan w:val="3"/>
          </w:tcPr>
          <w:p w14:paraId="2416B5FD"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6508055" w14:textId="6185449E" w:rsidR="00395C57" w:rsidRPr="004D46A8" w:rsidRDefault="00395C57" w:rsidP="00780BA9">
            <w:pPr>
              <w:spacing w:before="120" w:after="120"/>
              <w:jc w:val="both"/>
              <w:rPr>
                <w:rFonts w:ascii="Cambria" w:hAnsi="Cambria"/>
              </w:rPr>
            </w:pPr>
            <w:r w:rsidRPr="004D46A8">
              <w:rPr>
                <w:rFonts w:ascii="Cambria" w:hAnsi="Cambria"/>
              </w:rPr>
              <w:t>Няма такива.</w:t>
            </w:r>
          </w:p>
        </w:tc>
      </w:tr>
      <w:tr w:rsidR="00395C57" w:rsidRPr="004D46A8" w14:paraId="2E684CAE" w14:textId="77777777" w:rsidTr="00AB399D">
        <w:trPr>
          <w:trHeight w:val="922"/>
        </w:trPr>
        <w:tc>
          <w:tcPr>
            <w:tcW w:w="3543" w:type="dxa"/>
            <w:gridSpan w:val="3"/>
          </w:tcPr>
          <w:p w14:paraId="2E142013"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51F5763" w14:textId="570A2F03" w:rsidR="00395C57" w:rsidRPr="004D46A8" w:rsidRDefault="00395C57" w:rsidP="00780BA9">
            <w:pPr>
              <w:spacing w:before="120" w:after="120"/>
              <w:jc w:val="both"/>
              <w:rPr>
                <w:rFonts w:ascii="Cambria" w:hAnsi="Cambria"/>
              </w:rPr>
            </w:pPr>
            <w:r w:rsidRPr="004D46A8">
              <w:rPr>
                <w:rFonts w:ascii="Cambria" w:hAnsi="Cambria"/>
              </w:rPr>
              <w:t>Няма такива.</w:t>
            </w:r>
          </w:p>
        </w:tc>
      </w:tr>
      <w:tr w:rsidR="00395C57" w:rsidRPr="004D46A8" w14:paraId="5AE576D7" w14:textId="77777777" w:rsidTr="00AB399D">
        <w:trPr>
          <w:trHeight w:val="618"/>
        </w:trPr>
        <w:tc>
          <w:tcPr>
            <w:tcW w:w="3543" w:type="dxa"/>
            <w:gridSpan w:val="3"/>
          </w:tcPr>
          <w:p w14:paraId="72526F46"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0E280337" w14:textId="300FFDF8" w:rsidR="00395C57" w:rsidRPr="004D46A8" w:rsidRDefault="00395C57" w:rsidP="00780BA9">
            <w:pPr>
              <w:jc w:val="both"/>
              <w:rPr>
                <w:rFonts w:ascii="Cambria" w:hAnsi="Cambria"/>
              </w:rPr>
            </w:pPr>
            <w:r w:rsidRPr="004D46A8">
              <w:rPr>
                <w:rFonts w:ascii="Cambria" w:hAnsi="Cambria"/>
              </w:rPr>
              <w:t>Увеличава се броят на островите с ограничителни мерки: под карантина – 11 и под изолация - 14.</w:t>
            </w:r>
          </w:p>
          <w:p w14:paraId="59EF7564" w14:textId="03206DFC" w:rsidR="00395C57" w:rsidRPr="004D46A8" w:rsidRDefault="00395C57" w:rsidP="00780BA9">
            <w:pPr>
              <w:jc w:val="both"/>
              <w:rPr>
                <w:rFonts w:ascii="Cambria" w:hAnsi="Cambria"/>
              </w:rPr>
            </w:pPr>
            <w:r w:rsidRPr="004D46A8">
              <w:rPr>
                <w:rFonts w:ascii="Cambria" w:hAnsi="Cambria"/>
              </w:rPr>
              <w:t>Всички туристически екскурзии се спират до второ нареждане. Забраняват се всякакви пътувания от курорти до обитавани острови и обратно за 14 дни. Чужденците, които вече са в хотели и къщи за гости, могат да останат до приключване на срока на резервацията им. Туристите остават само в острова на резервация. Туристите, които са направили резервации за сафари плавателни съдове, няма да бъдат допускани на островите. Изключения ще се правят за дипломати, след информиране на МВнР с вербална нота.</w:t>
            </w:r>
          </w:p>
          <w:p w14:paraId="5277628E" w14:textId="77777777" w:rsidR="00395C57" w:rsidRPr="004D46A8" w:rsidRDefault="00395C57" w:rsidP="00780BA9">
            <w:pPr>
              <w:jc w:val="both"/>
              <w:rPr>
                <w:rFonts w:ascii="Cambria" w:hAnsi="Cambria"/>
              </w:rPr>
            </w:pPr>
          </w:p>
          <w:p w14:paraId="490CCAA3" w14:textId="77777777" w:rsidR="00395C57" w:rsidRPr="004D46A8" w:rsidRDefault="00395C57" w:rsidP="00780BA9">
            <w:pPr>
              <w:jc w:val="both"/>
              <w:rPr>
                <w:rFonts w:ascii="Cambria" w:hAnsi="Cambria"/>
              </w:rPr>
            </w:pPr>
            <w:r w:rsidRPr="004D46A8">
              <w:rPr>
                <w:rFonts w:ascii="Cambria" w:hAnsi="Cambria"/>
              </w:rPr>
              <w:t>Част от курортите, определени като високорискови, остават изолирани за срок, определен от властите. Ниско рисковите туристи са изолирани от тези с висок риск. Всички индивиди са подложени на скрининг на изход преди всяко движение извън острова. Лицата, били в контакт със заразени граждани се изолират и са под карантина за 14 дни, която може да бъде удължена.</w:t>
            </w:r>
          </w:p>
          <w:p w14:paraId="5F83B5E2" w14:textId="0AC69C05" w:rsidR="00395C57" w:rsidRPr="004D46A8" w:rsidRDefault="00395C57" w:rsidP="00780BA9">
            <w:pPr>
              <w:spacing w:before="120" w:after="120"/>
              <w:jc w:val="both"/>
              <w:rPr>
                <w:rFonts w:ascii="Cambria" w:hAnsi="Cambria"/>
              </w:rPr>
            </w:pPr>
            <w:r w:rsidRPr="004D46A8">
              <w:rPr>
                <w:rFonts w:ascii="Cambria" w:hAnsi="Cambria"/>
              </w:rPr>
              <w:t xml:space="preserve">Актуална информация се подава на сайта на Министерството на здравеопазването: </w:t>
            </w:r>
            <w:hyperlink r:id="rId113" w:history="1">
              <w:r w:rsidRPr="004D46A8">
                <w:rPr>
                  <w:rStyle w:val="Hyperlink"/>
                  <w:rFonts w:ascii="Cambria" w:hAnsi="Cambria"/>
                </w:rPr>
                <w:t>https://covid19.health.gov.mv/en/</w:t>
              </w:r>
            </w:hyperlink>
          </w:p>
        </w:tc>
      </w:tr>
      <w:tr w:rsidR="00395C57" w:rsidRPr="004D46A8" w14:paraId="016F1AA2" w14:textId="77777777" w:rsidTr="00AB399D">
        <w:trPr>
          <w:trHeight w:val="870"/>
        </w:trPr>
        <w:tc>
          <w:tcPr>
            <w:tcW w:w="3543" w:type="dxa"/>
            <w:gridSpan w:val="3"/>
          </w:tcPr>
          <w:p w14:paraId="300D0AD8"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7F65DA28" w14:textId="33428CB6" w:rsidR="00395C57" w:rsidRPr="004D46A8" w:rsidRDefault="00395C57" w:rsidP="00780BA9">
            <w:pPr>
              <w:spacing w:before="120" w:after="120"/>
              <w:jc w:val="both"/>
              <w:rPr>
                <w:rFonts w:ascii="Cambria" w:hAnsi="Cambria"/>
              </w:rPr>
            </w:pPr>
            <w:r w:rsidRPr="004D46A8">
              <w:rPr>
                <w:rFonts w:ascii="Cambria" w:hAnsi="Cambria"/>
              </w:rPr>
              <w:t>Не разполагаме с информация към момента.</w:t>
            </w:r>
          </w:p>
        </w:tc>
      </w:tr>
      <w:tr w:rsidR="00395C57" w:rsidRPr="004D46A8" w14:paraId="3107F992" w14:textId="77777777" w:rsidTr="00EF6DFA">
        <w:trPr>
          <w:trHeight w:val="402"/>
        </w:trPr>
        <w:tc>
          <w:tcPr>
            <w:tcW w:w="11605" w:type="dxa"/>
            <w:gridSpan w:val="5"/>
            <w:tcBorders>
              <w:bottom w:val="single" w:sz="4" w:space="0" w:color="auto"/>
            </w:tcBorders>
            <w:shd w:val="clear" w:color="auto" w:fill="D9D9D9" w:themeFill="background1" w:themeFillShade="D9"/>
          </w:tcPr>
          <w:p w14:paraId="5403CE23" w14:textId="2C5418F3"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Мавритания (Нуакшот)</w:t>
            </w:r>
          </w:p>
        </w:tc>
      </w:tr>
      <w:tr w:rsidR="00395C57" w:rsidRPr="004D46A8" w14:paraId="51582A90" w14:textId="19835C97" w:rsidTr="00AB399D">
        <w:trPr>
          <w:trHeight w:val="270"/>
        </w:trPr>
        <w:tc>
          <w:tcPr>
            <w:tcW w:w="3543" w:type="dxa"/>
            <w:gridSpan w:val="3"/>
            <w:tcBorders>
              <w:top w:val="single" w:sz="4" w:space="0" w:color="auto"/>
              <w:bottom w:val="single" w:sz="4" w:space="0" w:color="auto"/>
            </w:tcBorders>
            <w:shd w:val="clear" w:color="auto" w:fill="auto"/>
          </w:tcPr>
          <w:p w14:paraId="3F699A7B" w14:textId="5313B65E"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5F83C520" w14:textId="33C2B1D2" w:rsidR="00395C57" w:rsidRPr="004D46A8" w:rsidRDefault="00395C57" w:rsidP="00780BA9">
            <w:pPr>
              <w:spacing w:before="120" w:after="120"/>
              <w:jc w:val="both"/>
              <w:rPr>
                <w:rFonts w:ascii="Cambria" w:hAnsi="Cambria"/>
                <w:b/>
                <w:bCs/>
              </w:rPr>
            </w:pPr>
            <w:r w:rsidRPr="004D46A8">
              <w:rPr>
                <w:rFonts w:ascii="Cambria" w:hAnsi="Cambria"/>
                <w:color w:val="000000"/>
              </w:rPr>
              <w:t>Затворени са редица сухопътни пунктове на страната. Правителството обяви прекратяване на всички международни полети от и до Мавритания.</w:t>
            </w:r>
          </w:p>
        </w:tc>
      </w:tr>
      <w:tr w:rsidR="00395C57" w:rsidRPr="004D46A8" w14:paraId="6F180794" w14:textId="77777777" w:rsidTr="00AB399D">
        <w:trPr>
          <w:trHeight w:val="330"/>
        </w:trPr>
        <w:tc>
          <w:tcPr>
            <w:tcW w:w="3543" w:type="dxa"/>
            <w:gridSpan w:val="3"/>
            <w:tcBorders>
              <w:top w:val="single" w:sz="4" w:space="0" w:color="auto"/>
              <w:bottom w:val="single" w:sz="4" w:space="0" w:color="auto"/>
            </w:tcBorders>
            <w:shd w:val="clear" w:color="auto" w:fill="auto"/>
          </w:tcPr>
          <w:p w14:paraId="30F41166" w14:textId="53881105"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1E4C45A2" w14:textId="07A346A1" w:rsidR="00395C57" w:rsidRPr="004D46A8" w:rsidRDefault="00395C57" w:rsidP="00780BA9">
            <w:pPr>
              <w:jc w:val="both"/>
              <w:rPr>
                <w:rFonts w:ascii="Cambria" w:hAnsi="Cambria"/>
                <w:b/>
                <w:bCs/>
              </w:rPr>
            </w:pPr>
            <w:r w:rsidRPr="004D46A8">
              <w:rPr>
                <w:rFonts w:ascii="Cambria" w:hAnsi="Cambria"/>
                <w:color w:val="000000"/>
              </w:rPr>
              <w:t>Редица сухопътни гранични пунктове на страната са затворени.</w:t>
            </w:r>
          </w:p>
        </w:tc>
      </w:tr>
      <w:tr w:rsidR="00395C57" w:rsidRPr="004D46A8" w14:paraId="420F1086" w14:textId="77777777" w:rsidTr="00AB399D">
        <w:trPr>
          <w:trHeight w:val="225"/>
        </w:trPr>
        <w:tc>
          <w:tcPr>
            <w:tcW w:w="3543" w:type="dxa"/>
            <w:gridSpan w:val="3"/>
            <w:tcBorders>
              <w:top w:val="single" w:sz="4" w:space="0" w:color="auto"/>
              <w:bottom w:val="single" w:sz="4" w:space="0" w:color="auto"/>
            </w:tcBorders>
            <w:shd w:val="clear" w:color="auto" w:fill="auto"/>
          </w:tcPr>
          <w:p w14:paraId="6BD36A1A" w14:textId="3C486C9D"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289A49D4" w14:textId="0EC7F0E8" w:rsidR="00395C57" w:rsidRPr="004D46A8" w:rsidRDefault="00395C57" w:rsidP="00780BA9">
            <w:pPr>
              <w:spacing w:before="120" w:after="120"/>
              <w:jc w:val="both"/>
              <w:rPr>
                <w:rFonts w:ascii="Cambria" w:hAnsi="Cambria"/>
                <w:b/>
                <w:bCs/>
              </w:rPr>
            </w:pPr>
            <w:r w:rsidRPr="004D46A8">
              <w:rPr>
                <w:rFonts w:ascii="Cambria" w:hAnsi="Cambria"/>
                <w:color w:val="000000"/>
              </w:rPr>
              <w:t>Предвид спецификата на ситуацията в региона не се препоръчва на българските граждани да влизат и напускат Мавритания през сухопътните граници.</w:t>
            </w:r>
          </w:p>
        </w:tc>
      </w:tr>
      <w:tr w:rsidR="00395C57" w:rsidRPr="004D46A8" w14:paraId="73EA29C8" w14:textId="77777777" w:rsidTr="00AB399D">
        <w:trPr>
          <w:trHeight w:val="210"/>
        </w:trPr>
        <w:tc>
          <w:tcPr>
            <w:tcW w:w="3543" w:type="dxa"/>
            <w:gridSpan w:val="3"/>
            <w:tcBorders>
              <w:top w:val="single" w:sz="4" w:space="0" w:color="auto"/>
              <w:bottom w:val="single" w:sz="4" w:space="0" w:color="auto"/>
            </w:tcBorders>
            <w:shd w:val="clear" w:color="auto" w:fill="auto"/>
          </w:tcPr>
          <w:p w14:paraId="7725723C" w14:textId="6BEDF114"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3711BE00"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14 дневна карантина за  всички пристигащи от чужбина, които се настаняват в хотели  в столицата Нуакшот и се  охраняват от националната гвардия.</w:t>
            </w:r>
          </w:p>
          <w:p w14:paraId="3EB2CED5" w14:textId="7D3ACE28"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Въведен вечерен час между 20:00 ч. и 06:00 ч. сутринта и затваряне на  всички кафенета и ресторанти.</w:t>
            </w:r>
          </w:p>
          <w:p w14:paraId="729C5EB5" w14:textId="2771AB35" w:rsidR="00395C57" w:rsidRPr="004D46A8" w:rsidRDefault="00395C57" w:rsidP="00780BA9">
            <w:pPr>
              <w:spacing w:before="120" w:after="120"/>
              <w:jc w:val="both"/>
              <w:rPr>
                <w:rFonts w:ascii="Cambria" w:hAnsi="Cambria"/>
                <w:b/>
                <w:bCs/>
              </w:rPr>
            </w:pPr>
          </w:p>
        </w:tc>
      </w:tr>
      <w:tr w:rsidR="00395C57" w:rsidRPr="004D46A8" w14:paraId="1C25F177" w14:textId="77777777" w:rsidTr="00AB399D">
        <w:trPr>
          <w:trHeight w:val="345"/>
        </w:trPr>
        <w:tc>
          <w:tcPr>
            <w:tcW w:w="3543" w:type="dxa"/>
            <w:gridSpan w:val="3"/>
            <w:tcBorders>
              <w:top w:val="single" w:sz="4" w:space="0" w:color="auto"/>
              <w:bottom w:val="single" w:sz="4" w:space="0" w:color="auto"/>
            </w:tcBorders>
            <w:shd w:val="clear" w:color="auto" w:fill="auto"/>
          </w:tcPr>
          <w:p w14:paraId="5B8A7EFB" w14:textId="41E08349"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6B3645F0" w14:textId="2BC31D9A"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 за въведени ограничения/забрани за внос/износ.</w:t>
            </w:r>
          </w:p>
        </w:tc>
      </w:tr>
      <w:tr w:rsidR="00395C57" w:rsidRPr="004D46A8" w14:paraId="1A1B2AA7" w14:textId="77777777" w:rsidTr="00EF6DFA">
        <w:trPr>
          <w:trHeight w:val="357"/>
        </w:trPr>
        <w:tc>
          <w:tcPr>
            <w:tcW w:w="11605" w:type="dxa"/>
            <w:gridSpan w:val="5"/>
            <w:tcBorders>
              <w:top w:val="single" w:sz="4" w:space="0" w:color="auto"/>
              <w:bottom w:val="single" w:sz="4" w:space="0" w:color="auto"/>
            </w:tcBorders>
            <w:shd w:val="clear" w:color="auto" w:fill="D9D9D9" w:themeFill="background1" w:themeFillShade="D9"/>
          </w:tcPr>
          <w:p w14:paraId="1F9E61D0" w14:textId="19D5EC05"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Мианмар (Найпидо)</w:t>
            </w:r>
          </w:p>
        </w:tc>
      </w:tr>
      <w:tr w:rsidR="00395C57" w:rsidRPr="004D46A8" w14:paraId="7A055E18" w14:textId="6A636BBC" w:rsidTr="00AB399D">
        <w:trPr>
          <w:trHeight w:val="150"/>
        </w:trPr>
        <w:tc>
          <w:tcPr>
            <w:tcW w:w="3543" w:type="dxa"/>
            <w:gridSpan w:val="3"/>
            <w:tcBorders>
              <w:top w:val="single" w:sz="4" w:space="0" w:color="auto"/>
              <w:bottom w:val="single" w:sz="4" w:space="0" w:color="auto"/>
            </w:tcBorders>
            <w:shd w:val="clear" w:color="auto" w:fill="auto"/>
          </w:tcPr>
          <w:p w14:paraId="6BC830CF" w14:textId="6438D56E"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1C01206C" w14:textId="3346F38F" w:rsidR="00395C57" w:rsidRPr="004D46A8" w:rsidRDefault="00395C57" w:rsidP="00780BA9">
            <w:pPr>
              <w:spacing w:before="120" w:after="120"/>
              <w:jc w:val="both"/>
              <w:rPr>
                <w:rFonts w:ascii="Cambria" w:eastAsia="Times New Roman" w:hAnsi="Cambria" w:cs="Calibri"/>
                <w:bCs/>
                <w:iCs/>
              </w:rPr>
            </w:pPr>
            <w:r w:rsidRPr="004D46A8">
              <w:rPr>
                <w:rFonts w:ascii="Cambria" w:eastAsia="Times New Roman" w:hAnsi="Cambria" w:cs="Calibri"/>
                <w:bCs/>
                <w:iCs/>
              </w:rPr>
              <w:t>Всички чуждестранни граждани, в т.ч. притежателите на дипломатически паспорти, които пътуват до Мианмар следва да представят при качване на самолет за Мианмар лабораторно доказателство, че нямат Covid-19, издадено на по-късно от 72 часа преди представянето му.</w:t>
            </w:r>
          </w:p>
          <w:p w14:paraId="0329098E" w14:textId="1E409CCB" w:rsidR="00395C57" w:rsidRPr="004D46A8" w:rsidRDefault="00395C57" w:rsidP="00780BA9">
            <w:pPr>
              <w:spacing w:before="120" w:after="120"/>
              <w:jc w:val="both"/>
              <w:rPr>
                <w:rFonts w:ascii="Cambria" w:hAnsi="Cambria"/>
                <w:bCs/>
              </w:rPr>
            </w:pPr>
            <w:r w:rsidRPr="004D46A8">
              <w:rPr>
                <w:rFonts w:ascii="Cambria" w:hAnsi="Cambria"/>
                <w:bCs/>
              </w:rPr>
              <w:t>Продължава са забраната за приземяване на всички международни граждански полети на територията на Република съюз Мианмар до 23.59 ч. (часова зона на Мианмар) до 30 април 2020 г.</w:t>
            </w:r>
          </w:p>
        </w:tc>
      </w:tr>
      <w:tr w:rsidR="00395C57" w:rsidRPr="004D46A8" w14:paraId="760D97B9" w14:textId="77777777" w:rsidTr="00AB399D">
        <w:trPr>
          <w:trHeight w:val="223"/>
        </w:trPr>
        <w:tc>
          <w:tcPr>
            <w:tcW w:w="3543" w:type="dxa"/>
            <w:gridSpan w:val="3"/>
            <w:tcBorders>
              <w:top w:val="single" w:sz="4" w:space="0" w:color="auto"/>
              <w:bottom w:val="single" w:sz="4" w:space="0" w:color="auto"/>
            </w:tcBorders>
            <w:shd w:val="clear" w:color="auto" w:fill="auto"/>
          </w:tcPr>
          <w:p w14:paraId="6BE2BCD3" w14:textId="1AC5FF49"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7472E023" w14:textId="510B3430"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 за ограничителни мерки по отношение на транспорти средства.</w:t>
            </w:r>
          </w:p>
        </w:tc>
      </w:tr>
      <w:tr w:rsidR="00395C57" w:rsidRPr="004D46A8" w14:paraId="1FBAB538" w14:textId="77777777" w:rsidTr="00AB399D">
        <w:trPr>
          <w:trHeight w:val="330"/>
        </w:trPr>
        <w:tc>
          <w:tcPr>
            <w:tcW w:w="3543" w:type="dxa"/>
            <w:gridSpan w:val="3"/>
            <w:tcBorders>
              <w:top w:val="single" w:sz="4" w:space="0" w:color="auto"/>
              <w:bottom w:val="single" w:sz="4" w:space="0" w:color="auto"/>
            </w:tcBorders>
            <w:shd w:val="clear" w:color="auto" w:fill="auto"/>
          </w:tcPr>
          <w:p w14:paraId="7595850F" w14:textId="5A9B7B84"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041E76A8" w14:textId="0EA89701" w:rsidR="00395C57" w:rsidRPr="004D46A8" w:rsidRDefault="00395C57" w:rsidP="00780BA9">
            <w:pPr>
              <w:spacing w:before="120" w:after="120"/>
              <w:jc w:val="both"/>
              <w:rPr>
                <w:rFonts w:ascii="Cambria" w:hAnsi="Cambria"/>
                <w:b/>
                <w:bCs/>
              </w:rPr>
            </w:pPr>
            <w:r w:rsidRPr="004D46A8">
              <w:rPr>
                <w:rFonts w:ascii="Cambria" w:hAnsi="Cambria"/>
                <w:color w:val="000000"/>
              </w:rPr>
              <w:t>Не е налична информация</w:t>
            </w:r>
          </w:p>
        </w:tc>
      </w:tr>
      <w:tr w:rsidR="00395C57" w:rsidRPr="004D46A8" w14:paraId="3E6D316A" w14:textId="77777777" w:rsidTr="00AB399D">
        <w:trPr>
          <w:trHeight w:val="360"/>
        </w:trPr>
        <w:tc>
          <w:tcPr>
            <w:tcW w:w="3543" w:type="dxa"/>
            <w:gridSpan w:val="3"/>
            <w:tcBorders>
              <w:top w:val="single" w:sz="4" w:space="0" w:color="auto"/>
              <w:bottom w:val="single" w:sz="4" w:space="0" w:color="auto"/>
            </w:tcBorders>
            <w:shd w:val="clear" w:color="auto" w:fill="auto"/>
          </w:tcPr>
          <w:p w14:paraId="79F5247C" w14:textId="227A4E68" w:rsidR="00395C57" w:rsidRPr="004D46A8" w:rsidRDefault="00395C57"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01CCF202" w14:textId="7C4813F0" w:rsidR="00395C57" w:rsidRPr="004D46A8" w:rsidRDefault="00395C57" w:rsidP="00780BA9">
            <w:pPr>
              <w:spacing w:before="120"/>
              <w:jc w:val="both"/>
              <w:rPr>
                <w:rFonts w:ascii="Cambria" w:eastAsia="Times New Roman" w:hAnsi="Cambria" w:cs="Calibri"/>
                <w:bCs/>
                <w:iCs/>
              </w:rPr>
            </w:pPr>
            <w:r w:rsidRPr="004D46A8">
              <w:rPr>
                <w:rFonts w:ascii="Cambria" w:eastAsia="Times New Roman" w:hAnsi="Cambria" w:cs="Calibri"/>
                <w:bCs/>
                <w:iCs/>
              </w:rPr>
              <w:t xml:space="preserve">При пристигане в Мианмар, всички чуждестранни граждани подлежат на 14-дневна карантина в специални центрове. </w:t>
            </w:r>
          </w:p>
          <w:p w14:paraId="4C85A73A" w14:textId="2E6CE422" w:rsidR="00395C57" w:rsidRPr="004D46A8" w:rsidRDefault="00395C57" w:rsidP="00780BA9">
            <w:pPr>
              <w:spacing w:before="120" w:after="120"/>
              <w:jc w:val="both"/>
              <w:rPr>
                <w:rFonts w:ascii="Cambria" w:hAnsi="Cambria"/>
                <w:b/>
                <w:bCs/>
              </w:rPr>
            </w:pPr>
            <w:r w:rsidRPr="004D46A8">
              <w:rPr>
                <w:rFonts w:ascii="Cambria" w:eastAsia="Times New Roman" w:hAnsi="Cambria" w:cs="Calibri"/>
                <w:bCs/>
                <w:iCs/>
              </w:rPr>
              <w:t>При пристигане в Мианмар, всички притежатели на дипломатически паспорти подлежат на 14-дневна домашна карантина.</w:t>
            </w:r>
          </w:p>
        </w:tc>
      </w:tr>
      <w:tr w:rsidR="00395C57" w:rsidRPr="004D46A8" w14:paraId="23DEAB3E" w14:textId="77777777" w:rsidTr="00AB399D">
        <w:trPr>
          <w:trHeight w:val="405"/>
        </w:trPr>
        <w:tc>
          <w:tcPr>
            <w:tcW w:w="3543" w:type="dxa"/>
            <w:gridSpan w:val="3"/>
            <w:tcBorders>
              <w:top w:val="single" w:sz="4" w:space="0" w:color="auto"/>
              <w:bottom w:val="single" w:sz="4" w:space="0" w:color="auto"/>
            </w:tcBorders>
            <w:shd w:val="clear" w:color="auto" w:fill="auto"/>
          </w:tcPr>
          <w:p w14:paraId="1BB666D5" w14:textId="4FD77BA0"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3F93CAFA" w14:textId="3F8746B2" w:rsidR="00395C57" w:rsidRPr="004D46A8" w:rsidRDefault="00395C57" w:rsidP="00780BA9">
            <w:pPr>
              <w:spacing w:before="120" w:after="120"/>
              <w:jc w:val="both"/>
              <w:rPr>
                <w:rFonts w:ascii="Cambria" w:hAnsi="Cambria"/>
                <w:b/>
                <w:bCs/>
              </w:rPr>
            </w:pPr>
            <w:r w:rsidRPr="004D46A8">
              <w:rPr>
                <w:rFonts w:ascii="Cambria" w:hAnsi="Cambria"/>
              </w:rPr>
              <w:t>Не е налична информация за ограничителни мерки за внос или износ на продукти или услуги.</w:t>
            </w:r>
          </w:p>
        </w:tc>
      </w:tr>
      <w:tr w:rsidR="00395C57" w:rsidRPr="004D46A8" w14:paraId="4507D653" w14:textId="77777777" w:rsidTr="00EF6DFA">
        <w:trPr>
          <w:trHeight w:val="525"/>
        </w:trPr>
        <w:tc>
          <w:tcPr>
            <w:tcW w:w="11605" w:type="dxa"/>
            <w:gridSpan w:val="5"/>
            <w:tcBorders>
              <w:top w:val="single" w:sz="4" w:space="0" w:color="auto"/>
              <w:bottom w:val="single" w:sz="4" w:space="0" w:color="auto"/>
            </w:tcBorders>
            <w:shd w:val="clear" w:color="auto" w:fill="D9D9D9" w:themeFill="background1" w:themeFillShade="D9"/>
          </w:tcPr>
          <w:p w14:paraId="3AC224BA" w14:textId="63EFDE16"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Монголия (Улан Батор)</w:t>
            </w:r>
          </w:p>
        </w:tc>
      </w:tr>
      <w:tr w:rsidR="00615F60" w:rsidRPr="004D46A8" w14:paraId="1D14991A" w14:textId="3A1DEE53" w:rsidTr="00AB399D">
        <w:trPr>
          <w:trHeight w:val="270"/>
        </w:trPr>
        <w:tc>
          <w:tcPr>
            <w:tcW w:w="3543" w:type="dxa"/>
            <w:gridSpan w:val="3"/>
            <w:tcBorders>
              <w:top w:val="single" w:sz="4" w:space="0" w:color="auto"/>
              <w:bottom w:val="single" w:sz="4" w:space="0" w:color="auto"/>
            </w:tcBorders>
            <w:shd w:val="clear" w:color="auto" w:fill="auto"/>
          </w:tcPr>
          <w:p w14:paraId="22F7F23B" w14:textId="29E2D524" w:rsidR="00615F60" w:rsidRPr="004D46A8" w:rsidRDefault="00615F60" w:rsidP="00780BA9">
            <w:pPr>
              <w:spacing w:before="120" w:after="120"/>
              <w:rPr>
                <w:rFonts w:ascii="Cambria" w:hAnsi="Cambria"/>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244B5389" w14:textId="77777777" w:rsidR="00615F60" w:rsidRPr="004D46A8" w:rsidRDefault="00615F60" w:rsidP="00780BA9">
            <w:pPr>
              <w:jc w:val="both"/>
              <w:rPr>
                <w:rFonts w:ascii="Cambria" w:hAnsi="Cambria"/>
              </w:rPr>
            </w:pPr>
            <w:r w:rsidRPr="004D46A8">
              <w:rPr>
                <w:rFonts w:ascii="Cambria" w:hAnsi="Cambria"/>
              </w:rPr>
              <w:t>До второ нареждане се забранява влизането на всички чужденци в Монголия, освен тези с право на продължително пребиваване в Монголия и членове на семейства на монголски граждани. Забраната не се отнася и за чужденци, наети от регистрирани в Монголия компании, притежаващи валидни трудови договори. Допускат се и чужди специалисти, работещи по изграждането на обекти със стратегическо значение.</w:t>
            </w:r>
          </w:p>
          <w:p w14:paraId="78D0835C" w14:textId="77777777" w:rsidR="00615F60" w:rsidRPr="004D46A8" w:rsidRDefault="00615F60" w:rsidP="00780BA9">
            <w:pPr>
              <w:jc w:val="both"/>
              <w:rPr>
                <w:rFonts w:ascii="Cambria" w:hAnsi="Cambria"/>
              </w:rPr>
            </w:pPr>
            <w:r w:rsidRPr="004D46A8">
              <w:rPr>
                <w:rFonts w:ascii="Cambria" w:hAnsi="Cambria"/>
              </w:rPr>
              <w:t xml:space="preserve">От 16 март са отворени шосейните връзки в страната. На изходите на населените места остават полицейски постове, които записват регистрационните номера на автомобилите, данните на пътуващите и крайната цел на пътуването. Извършва се и проверка за температура. </w:t>
            </w:r>
          </w:p>
          <w:p w14:paraId="724C6365" w14:textId="77777777" w:rsidR="00615F60" w:rsidRPr="004D46A8" w:rsidRDefault="00615F60" w:rsidP="00780BA9">
            <w:pPr>
              <w:jc w:val="both"/>
              <w:rPr>
                <w:rFonts w:ascii="Cambria" w:hAnsi="Cambria"/>
              </w:rPr>
            </w:pPr>
            <w:r w:rsidRPr="004D46A8">
              <w:rPr>
                <w:rFonts w:ascii="Cambria" w:hAnsi="Cambria"/>
              </w:rPr>
              <w:t xml:space="preserve">Извънредните мерки са в сила до 30 юни т.г.. </w:t>
            </w:r>
          </w:p>
          <w:p w14:paraId="294CAFBC" w14:textId="3A083B04" w:rsidR="00615F60" w:rsidRPr="004D46A8" w:rsidRDefault="00615F60" w:rsidP="00780BA9">
            <w:pPr>
              <w:jc w:val="both"/>
              <w:rPr>
                <w:rFonts w:ascii="Cambria" w:hAnsi="Cambria"/>
              </w:rPr>
            </w:pPr>
          </w:p>
        </w:tc>
      </w:tr>
      <w:tr w:rsidR="00615F60" w:rsidRPr="004D46A8" w14:paraId="7858D2FB" w14:textId="77777777" w:rsidTr="00AB399D">
        <w:trPr>
          <w:trHeight w:val="285"/>
        </w:trPr>
        <w:tc>
          <w:tcPr>
            <w:tcW w:w="3543" w:type="dxa"/>
            <w:gridSpan w:val="3"/>
            <w:tcBorders>
              <w:top w:val="single" w:sz="4" w:space="0" w:color="auto"/>
              <w:bottom w:val="single" w:sz="4" w:space="0" w:color="auto"/>
            </w:tcBorders>
            <w:shd w:val="clear" w:color="auto" w:fill="auto"/>
          </w:tcPr>
          <w:p w14:paraId="7C9B6B4C" w14:textId="373AA6C5" w:rsidR="00615F60" w:rsidRPr="004D46A8" w:rsidRDefault="00615F60" w:rsidP="00780BA9">
            <w:pPr>
              <w:spacing w:before="120" w:after="120"/>
              <w:rPr>
                <w:rFonts w:ascii="Cambria" w:hAnsi="Cambria"/>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1EAFD888" w14:textId="77777777" w:rsidR="00615F60" w:rsidRPr="004D46A8" w:rsidRDefault="00615F60" w:rsidP="00780BA9">
            <w:pPr>
              <w:jc w:val="both"/>
              <w:rPr>
                <w:rFonts w:ascii="Cambria" w:hAnsi="Cambria"/>
              </w:rPr>
            </w:pPr>
            <w:r w:rsidRPr="004D46A8">
              <w:rPr>
                <w:rFonts w:ascii="Cambria" w:hAnsi="Cambria"/>
              </w:rPr>
              <w:t xml:space="preserve">До 30 юни т.г. са прекратени всички международни полети. </w:t>
            </w:r>
          </w:p>
          <w:p w14:paraId="5B12962C" w14:textId="77777777" w:rsidR="00615F60" w:rsidRPr="004D46A8" w:rsidRDefault="00615F60" w:rsidP="00780BA9">
            <w:pPr>
              <w:jc w:val="both"/>
              <w:rPr>
                <w:rFonts w:ascii="Cambria" w:hAnsi="Cambria"/>
              </w:rPr>
            </w:pPr>
            <w:r w:rsidRPr="004D46A8">
              <w:rPr>
                <w:rFonts w:ascii="Cambria" w:hAnsi="Cambria"/>
              </w:rPr>
              <w:t>Спрени са международните влакове до Китай и Русия, до второ нареждане.</w:t>
            </w:r>
          </w:p>
          <w:p w14:paraId="717032C6" w14:textId="7317FBBC" w:rsidR="00615F60" w:rsidRPr="004D46A8" w:rsidRDefault="00615F60" w:rsidP="00780BA9">
            <w:pPr>
              <w:jc w:val="both"/>
              <w:rPr>
                <w:rFonts w:ascii="Cambria" w:hAnsi="Cambria"/>
              </w:rPr>
            </w:pPr>
            <w:r w:rsidRPr="004D46A8">
              <w:rPr>
                <w:rFonts w:ascii="Cambria" w:hAnsi="Cambria"/>
              </w:rPr>
              <w:t>Всички ГКПП остават затворени за пътнически превози до 30 юни т.г..</w:t>
            </w:r>
          </w:p>
        </w:tc>
      </w:tr>
      <w:tr w:rsidR="00615F60" w:rsidRPr="004D46A8" w14:paraId="4904E758" w14:textId="77777777" w:rsidTr="00AB399D">
        <w:trPr>
          <w:trHeight w:val="300"/>
        </w:trPr>
        <w:tc>
          <w:tcPr>
            <w:tcW w:w="3543" w:type="dxa"/>
            <w:gridSpan w:val="3"/>
            <w:tcBorders>
              <w:top w:val="single" w:sz="4" w:space="0" w:color="auto"/>
              <w:bottom w:val="single" w:sz="4" w:space="0" w:color="auto"/>
            </w:tcBorders>
            <w:shd w:val="clear" w:color="auto" w:fill="auto"/>
          </w:tcPr>
          <w:p w14:paraId="24C5AF73" w14:textId="66E4A682" w:rsidR="00615F60" w:rsidRPr="004D46A8" w:rsidRDefault="00615F60"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6AD7653B" w14:textId="77777777" w:rsidR="00615F60" w:rsidRPr="004D46A8" w:rsidRDefault="00615F60" w:rsidP="00780BA9">
            <w:pPr>
              <w:jc w:val="both"/>
              <w:rPr>
                <w:rFonts w:ascii="Cambria" w:hAnsi="Cambria"/>
              </w:rPr>
            </w:pPr>
            <w:r w:rsidRPr="004D46A8">
              <w:rPr>
                <w:rFonts w:ascii="Cambria" w:hAnsi="Cambria"/>
              </w:rPr>
              <w:t xml:space="preserve">Със съдействието на местните власти чужденци, които желаят да се евакуират със собствен автомобилен транспорт, могат да напуснат страната през шосейните ГКПП Алтанбулаг и Замын ууд, стига съседните страни – Русия и Китай да ги приемат.  </w:t>
            </w:r>
          </w:p>
          <w:p w14:paraId="4EE88360" w14:textId="645372E8" w:rsidR="00615F60" w:rsidRPr="004D46A8" w:rsidRDefault="00615F60" w:rsidP="00780BA9">
            <w:pPr>
              <w:jc w:val="both"/>
              <w:rPr>
                <w:rFonts w:ascii="Cambria" w:hAnsi="Cambria"/>
              </w:rPr>
            </w:pPr>
            <w:r w:rsidRPr="004D46A8">
              <w:rPr>
                <w:rFonts w:ascii="Cambria" w:hAnsi="Cambria"/>
              </w:rPr>
              <w:t>Националният авиопревозвач МИАТ планира евакуационни полети до Делхи и Сеул,  откъдето ще бъдат превозени желаещите да се завърнат монголски граждани.</w:t>
            </w:r>
          </w:p>
        </w:tc>
      </w:tr>
      <w:tr w:rsidR="00615F60" w:rsidRPr="004D46A8" w14:paraId="0E723780" w14:textId="77777777" w:rsidTr="00AB399D">
        <w:trPr>
          <w:trHeight w:val="270"/>
        </w:trPr>
        <w:tc>
          <w:tcPr>
            <w:tcW w:w="3543" w:type="dxa"/>
            <w:gridSpan w:val="3"/>
            <w:tcBorders>
              <w:top w:val="single" w:sz="4" w:space="0" w:color="auto"/>
              <w:bottom w:val="single" w:sz="4" w:space="0" w:color="auto"/>
            </w:tcBorders>
            <w:shd w:val="clear" w:color="auto" w:fill="auto"/>
          </w:tcPr>
          <w:p w14:paraId="0A75A972" w14:textId="4E3621DD" w:rsidR="00615F60" w:rsidRPr="004D46A8" w:rsidRDefault="00615F60" w:rsidP="00780BA9">
            <w:pPr>
              <w:spacing w:before="120" w:after="120"/>
              <w:rPr>
                <w:rFonts w:ascii="Cambria" w:hAnsi="Cambria"/>
                <w:b/>
                <w:bCs/>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7C27176E" w14:textId="77777777" w:rsidR="00615F60" w:rsidRPr="004D46A8" w:rsidRDefault="00615F60" w:rsidP="00780BA9">
            <w:pPr>
              <w:jc w:val="both"/>
              <w:rPr>
                <w:rFonts w:ascii="Cambria" w:hAnsi="Cambria"/>
              </w:rPr>
            </w:pPr>
            <w:r w:rsidRPr="004D46A8">
              <w:rPr>
                <w:rFonts w:ascii="Cambria" w:hAnsi="Cambria"/>
              </w:rPr>
              <w:t xml:space="preserve">Всички барове, дискотеки и нощни клубове са повторно затворени до второ нареждане, поради неспазване на предписанията. Отварят се фитнес-залите, клубовете за танци и басейните. Училищата и ВУЗ ще останат затворени до 1 септември. При излизане навън трябва да се носят предпазни маски, като нарушителите ще бъдат санкционирани с глоба от 150 000 тугрика – в равностойност 50 евро. </w:t>
            </w:r>
          </w:p>
          <w:p w14:paraId="02BACDE0" w14:textId="77777777" w:rsidR="00615F60" w:rsidRPr="004D46A8" w:rsidRDefault="00615F60" w:rsidP="00780BA9">
            <w:pPr>
              <w:jc w:val="both"/>
              <w:rPr>
                <w:rFonts w:ascii="Cambria" w:hAnsi="Cambria"/>
              </w:rPr>
            </w:pPr>
            <w:r w:rsidRPr="004D46A8">
              <w:rPr>
                <w:rFonts w:ascii="Cambria" w:hAnsi="Cambria"/>
              </w:rPr>
              <w:t>Удължава се задължителният карантинен период от 14 до 21 дни за завръщащите се от чужбина монголски граждани и чужденци, продължително пребиваващи в Монголия.</w:t>
            </w:r>
          </w:p>
          <w:p w14:paraId="5EF23F46" w14:textId="5378C80A" w:rsidR="00615F60" w:rsidRPr="004D46A8" w:rsidRDefault="00615F60" w:rsidP="00780BA9">
            <w:pPr>
              <w:jc w:val="both"/>
              <w:rPr>
                <w:rFonts w:ascii="Cambria" w:hAnsi="Cambria"/>
              </w:rPr>
            </w:pPr>
            <w:r w:rsidRPr="004D46A8">
              <w:rPr>
                <w:rFonts w:ascii="Cambria" w:hAnsi="Cambria"/>
              </w:rPr>
              <w:t>В случай на заразяване при пребиваващ дипломат или член на семейството му, заразеният ще се отправя задължително във втора столична болница. След изтичането на 21-дневния срок същият остава под лекарско наблюдение за още 14 дни.</w:t>
            </w:r>
          </w:p>
        </w:tc>
      </w:tr>
      <w:tr w:rsidR="00615F60" w:rsidRPr="004D46A8" w14:paraId="145D849C" w14:textId="77777777" w:rsidTr="00AB399D">
        <w:trPr>
          <w:trHeight w:val="285"/>
        </w:trPr>
        <w:tc>
          <w:tcPr>
            <w:tcW w:w="3543" w:type="dxa"/>
            <w:gridSpan w:val="3"/>
            <w:tcBorders>
              <w:top w:val="single" w:sz="4" w:space="0" w:color="auto"/>
              <w:bottom w:val="single" w:sz="4" w:space="0" w:color="auto"/>
            </w:tcBorders>
            <w:shd w:val="clear" w:color="auto" w:fill="auto"/>
          </w:tcPr>
          <w:p w14:paraId="75556F8F" w14:textId="10FE1B84" w:rsidR="00615F60" w:rsidRPr="004D46A8" w:rsidRDefault="00615F60"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46F48096" w14:textId="77777777" w:rsidR="00615F60" w:rsidRPr="004D46A8" w:rsidRDefault="00615F60" w:rsidP="00780BA9">
            <w:pPr>
              <w:jc w:val="both"/>
              <w:rPr>
                <w:rFonts w:ascii="Cambria" w:hAnsi="Cambria"/>
              </w:rPr>
            </w:pPr>
            <w:r w:rsidRPr="004D46A8">
              <w:rPr>
                <w:rFonts w:ascii="Cambria" w:hAnsi="Cambria"/>
              </w:rPr>
              <w:t xml:space="preserve">Засега няма такива ограничения, но внасянето на стоки и експедицията им са практически невъзможни, до възстановяване на нормалните връзки с външния свят. Правителството освобождава от заплащане на мита вноса на зърнени храни, олио и захар до 30.06.2020 г. </w:t>
            </w:r>
          </w:p>
          <w:p w14:paraId="7015F013" w14:textId="77777777" w:rsidR="00A53450" w:rsidRPr="004D46A8" w:rsidRDefault="00A53450" w:rsidP="00780BA9">
            <w:pPr>
              <w:jc w:val="both"/>
              <w:rPr>
                <w:rFonts w:ascii="Cambria" w:hAnsi="Cambria"/>
              </w:rPr>
            </w:pPr>
          </w:p>
          <w:p w14:paraId="0B167DB8" w14:textId="77777777" w:rsidR="00A53450" w:rsidRPr="004D46A8" w:rsidRDefault="00A53450" w:rsidP="00780BA9">
            <w:pPr>
              <w:jc w:val="both"/>
              <w:rPr>
                <w:rFonts w:ascii="Cambria" w:hAnsi="Cambria"/>
              </w:rPr>
            </w:pPr>
          </w:p>
          <w:p w14:paraId="69A5AFFE" w14:textId="14A7F95F" w:rsidR="00A53450" w:rsidRPr="004D46A8" w:rsidRDefault="00A53450" w:rsidP="00780BA9">
            <w:pPr>
              <w:jc w:val="both"/>
              <w:rPr>
                <w:rFonts w:ascii="Cambria" w:hAnsi="Cambria"/>
              </w:rPr>
            </w:pPr>
          </w:p>
        </w:tc>
      </w:tr>
      <w:tr w:rsidR="00395C57" w:rsidRPr="004D46A8" w14:paraId="7971849E" w14:textId="77777777" w:rsidTr="00EF6DFA">
        <w:trPr>
          <w:trHeight w:val="540"/>
        </w:trPr>
        <w:tc>
          <w:tcPr>
            <w:tcW w:w="11605" w:type="dxa"/>
            <w:gridSpan w:val="5"/>
            <w:tcBorders>
              <w:top w:val="single" w:sz="4" w:space="0" w:color="auto"/>
            </w:tcBorders>
            <w:shd w:val="clear" w:color="auto" w:fill="D9D9D9" w:themeFill="background1" w:themeFillShade="D9"/>
          </w:tcPr>
          <w:p w14:paraId="06F82A0A" w14:textId="07E7BDD5"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Непал (Катманду)</w:t>
            </w:r>
          </w:p>
        </w:tc>
      </w:tr>
      <w:tr w:rsidR="00395C57" w:rsidRPr="004D46A8" w14:paraId="2C1D0AD2" w14:textId="77777777" w:rsidTr="00AB399D">
        <w:trPr>
          <w:trHeight w:val="636"/>
        </w:trPr>
        <w:tc>
          <w:tcPr>
            <w:tcW w:w="3543" w:type="dxa"/>
            <w:gridSpan w:val="3"/>
          </w:tcPr>
          <w:p w14:paraId="19FE1C4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66FDC732" w14:textId="77777777" w:rsidR="00395C57" w:rsidRPr="004D46A8" w:rsidRDefault="00395C57" w:rsidP="00780BA9">
            <w:pPr>
              <w:jc w:val="both"/>
              <w:rPr>
                <w:rFonts w:ascii="Cambria" w:hAnsi="Cambria"/>
              </w:rPr>
            </w:pPr>
            <w:r w:rsidRPr="004D46A8">
              <w:rPr>
                <w:rFonts w:ascii="Cambria" w:hAnsi="Cambria"/>
              </w:rPr>
              <w:t xml:space="preserve">Визите на чужденци, които не могат да се върнат в родните си страни, поради наложените им ограничения за пътуване, ще бъдат удължавани, ако подадат заявление в рамките на срокове за издаване на визи (Координира се от МВР и МВнР).   </w:t>
            </w:r>
          </w:p>
          <w:p w14:paraId="30CFA900" w14:textId="77777777" w:rsidR="00395C57" w:rsidRPr="004D46A8" w:rsidRDefault="00395C57" w:rsidP="00780BA9">
            <w:pPr>
              <w:jc w:val="both"/>
              <w:rPr>
                <w:rFonts w:ascii="Cambria" w:hAnsi="Cambria"/>
              </w:rPr>
            </w:pPr>
          </w:p>
          <w:p w14:paraId="5459867F" w14:textId="77777777" w:rsidR="00395C57" w:rsidRPr="004D46A8" w:rsidRDefault="00395C57" w:rsidP="00780BA9">
            <w:pPr>
              <w:spacing w:before="120" w:after="120"/>
              <w:jc w:val="both"/>
              <w:rPr>
                <w:rFonts w:ascii="Cambria" w:hAnsi="Cambria"/>
              </w:rPr>
            </w:pPr>
            <w:r w:rsidRPr="004D46A8">
              <w:rPr>
                <w:rFonts w:ascii="Cambria" w:hAnsi="Cambria"/>
              </w:rPr>
              <w:t>По информация на Имиграционната служба на Непал (Department of Immigration) в периода от 1 до 14 март в Непал са влезли 4 586 граждани на ЕС, от които 5 българи.</w:t>
            </w:r>
          </w:p>
          <w:p w14:paraId="5A2081B6" w14:textId="30247B99" w:rsidR="00A53450" w:rsidRPr="004D46A8" w:rsidRDefault="00A53450" w:rsidP="00780BA9">
            <w:pPr>
              <w:spacing w:before="120" w:after="120"/>
              <w:jc w:val="both"/>
              <w:rPr>
                <w:rFonts w:ascii="Cambria" w:hAnsi="Cambria"/>
              </w:rPr>
            </w:pPr>
            <w:r w:rsidRPr="004D46A8">
              <w:rPr>
                <w:rFonts w:ascii="Cambria" w:hAnsi="Cambria"/>
              </w:rPr>
              <w:t>Международното летище Трибуван, Катманду остава до второ нареждане единствен пункт за пристигане и заминаване в Непал, който към момента е също затворен.</w:t>
            </w:r>
          </w:p>
        </w:tc>
      </w:tr>
      <w:tr w:rsidR="00395C57" w:rsidRPr="004D46A8" w14:paraId="34728A0C" w14:textId="77777777" w:rsidTr="00AB399D">
        <w:trPr>
          <w:trHeight w:val="871"/>
        </w:trPr>
        <w:tc>
          <w:tcPr>
            <w:tcW w:w="3543" w:type="dxa"/>
            <w:gridSpan w:val="3"/>
          </w:tcPr>
          <w:p w14:paraId="7134DCBF"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4059003" w14:textId="2E0D6A13" w:rsidR="00395C57" w:rsidRPr="004D46A8" w:rsidRDefault="00395C57" w:rsidP="00780BA9">
            <w:pPr>
              <w:spacing w:before="120" w:after="120"/>
              <w:jc w:val="both"/>
              <w:rPr>
                <w:rFonts w:ascii="Cambria" w:hAnsi="Cambria"/>
              </w:rPr>
            </w:pPr>
            <w:r w:rsidRPr="004D46A8">
              <w:rPr>
                <w:rFonts w:ascii="Cambria" w:hAnsi="Cambria"/>
              </w:rPr>
              <w:t>Международното летище Трибуван, Катманду остава до второ нареждане единствен пункт за пристигане и заминаване в Непал, който към момента е също затворен.</w:t>
            </w:r>
          </w:p>
        </w:tc>
      </w:tr>
      <w:tr w:rsidR="00395C57" w:rsidRPr="004D46A8" w14:paraId="280F4927" w14:textId="77777777" w:rsidTr="00AB399D">
        <w:trPr>
          <w:trHeight w:val="922"/>
        </w:trPr>
        <w:tc>
          <w:tcPr>
            <w:tcW w:w="3543" w:type="dxa"/>
            <w:gridSpan w:val="3"/>
          </w:tcPr>
          <w:p w14:paraId="2926C8BA"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FEF3D4B" w14:textId="77777777" w:rsidR="00395C57" w:rsidRPr="004D46A8" w:rsidRDefault="00395C57" w:rsidP="00780BA9">
            <w:pPr>
              <w:spacing w:before="120" w:after="120"/>
              <w:jc w:val="both"/>
              <w:rPr>
                <w:rFonts w:ascii="Cambria" w:hAnsi="Cambria"/>
              </w:rPr>
            </w:pPr>
            <w:r w:rsidRPr="004D46A8">
              <w:rPr>
                <w:rFonts w:ascii="Cambria" w:hAnsi="Cambria"/>
              </w:rPr>
              <w:t>Няма такива.</w:t>
            </w:r>
          </w:p>
        </w:tc>
      </w:tr>
      <w:tr w:rsidR="00395C57" w:rsidRPr="004D46A8" w14:paraId="4D2E776D" w14:textId="77777777" w:rsidTr="00AB399D">
        <w:trPr>
          <w:trHeight w:val="618"/>
        </w:trPr>
        <w:tc>
          <w:tcPr>
            <w:tcW w:w="3543" w:type="dxa"/>
            <w:gridSpan w:val="3"/>
          </w:tcPr>
          <w:p w14:paraId="6D762E03"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396A8F09" w14:textId="77777777" w:rsidR="00395C57" w:rsidRPr="004D46A8" w:rsidRDefault="00395C57" w:rsidP="00780BA9">
            <w:pPr>
              <w:jc w:val="both"/>
              <w:rPr>
                <w:rFonts w:ascii="Cambria" w:hAnsi="Cambria"/>
              </w:rPr>
            </w:pPr>
            <w:r w:rsidRPr="004D46A8">
              <w:rPr>
                <w:rFonts w:ascii="Cambria" w:hAnsi="Cambria"/>
              </w:rPr>
              <w:t xml:space="preserve">Няма информация за български граждани, които да са поставени под карантина. </w:t>
            </w:r>
          </w:p>
          <w:p w14:paraId="47FE159E" w14:textId="77777777" w:rsidR="00395C57" w:rsidRPr="004D46A8" w:rsidRDefault="00395C57" w:rsidP="00780BA9">
            <w:pPr>
              <w:jc w:val="both"/>
              <w:rPr>
                <w:rFonts w:ascii="Cambria" w:hAnsi="Cambria"/>
              </w:rPr>
            </w:pPr>
          </w:p>
          <w:p w14:paraId="790EA1FF" w14:textId="77777777" w:rsidR="00F560C1" w:rsidRPr="004D46A8" w:rsidRDefault="00F560C1" w:rsidP="00780BA9">
            <w:pPr>
              <w:spacing w:after="120"/>
              <w:jc w:val="both"/>
              <w:rPr>
                <w:rFonts w:ascii="Cambria" w:hAnsi="Cambria"/>
              </w:rPr>
            </w:pPr>
            <w:r w:rsidRPr="004D46A8">
              <w:rPr>
                <w:rFonts w:ascii="Cambria" w:hAnsi="Cambria"/>
              </w:rPr>
              <w:t xml:space="preserve">Всички чуждестранни граждани, влизащи в Непал се поставят под самоосигурена карантина, а непалските граждани и непалците от чужбина (NRN) се поставят под домашна карантина за 14 дни. Чужденците с дипломатическа и официална виза се поставят под самоосигурена карантина за 14 дни. Чужденци с бизнес, учебна и работна виза, завръщащи се в Непал, подлежат на престой в самоосигурена карантина за 14 дни. Непалските граждани, пристигащи от или през страни с повишен риск на COVID-19 задължително се поставят под 14-дневна карантина. </w:t>
            </w:r>
          </w:p>
          <w:p w14:paraId="003D5D3C" w14:textId="534AD65D" w:rsidR="00395C57" w:rsidRPr="004D46A8" w:rsidRDefault="00395C57" w:rsidP="00780BA9">
            <w:pPr>
              <w:spacing w:after="120"/>
              <w:jc w:val="both"/>
              <w:rPr>
                <w:rFonts w:ascii="Cambria" w:hAnsi="Cambria"/>
              </w:rPr>
            </w:pPr>
            <w:r w:rsidRPr="004D46A8">
              <w:rPr>
                <w:rFonts w:ascii="Cambria" w:hAnsi="Cambria"/>
              </w:rPr>
              <w:t>Непалските власти въведоха нови мерки за борбата с COVID-19, в т.ч. Министерството на здравеопазването определя общински и частни болници за пациенти, които се нуждаят от лечение при COVID-19. Затварят се до 30.04. кинозали, културни центрове, стадиони, спортни заведения, фитнес зали, здравни клубове, музеи, плувни басейни, танцови барове, клубове и други места за забавление. Ограничават се всички несъществени пътувания, както и събирането на над 25 души в дворци, храмове, манастири, джамии и църкви. Градският транспорт да превозва пътници според вместимостта си, ще се извършват регулярно дезинфекция на превозни средства. Дезинфекцират се в определени часове местата, в които обикновено се струпват групи хора. Ще се вземат строги мерки срещи лъжливите новини, черната борса и фалшифицирането на стоки, в т.ч. на предпазни маски (Те ще се предлагат единствено от Shared Health Services Co-operative Limited). Ще има здравен контрол при провеждане на матурите за средно образование. Хотели, ресторанти и търговски центрове ще осигурят санитарен препарат за почистване на ръцете на клиентите и редовно да дезинфекцира маси, столове, барове, парапети и тоалетни. Ще трябва да имат термометри за измерване на температура и провеждане на скрининг на всички хора, влизащи в тези места.</w:t>
            </w:r>
          </w:p>
        </w:tc>
      </w:tr>
      <w:tr w:rsidR="00395C57" w:rsidRPr="004D46A8" w14:paraId="3C224E6F" w14:textId="77777777" w:rsidTr="00AB399D">
        <w:trPr>
          <w:trHeight w:val="870"/>
        </w:trPr>
        <w:tc>
          <w:tcPr>
            <w:tcW w:w="3543" w:type="dxa"/>
            <w:gridSpan w:val="3"/>
          </w:tcPr>
          <w:p w14:paraId="0AA86605"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795E925F" w14:textId="77777777" w:rsidR="00395C57" w:rsidRPr="004D46A8" w:rsidRDefault="00395C57" w:rsidP="00780BA9">
            <w:pPr>
              <w:spacing w:before="120" w:after="120"/>
              <w:jc w:val="both"/>
              <w:rPr>
                <w:rFonts w:ascii="Cambria" w:hAnsi="Cambria"/>
              </w:rPr>
            </w:pPr>
            <w:r w:rsidRPr="004D46A8">
              <w:rPr>
                <w:rFonts w:ascii="Cambria" w:hAnsi="Cambria"/>
              </w:rPr>
              <w:t>Не разполагаме с информация към момента.</w:t>
            </w:r>
          </w:p>
        </w:tc>
      </w:tr>
      <w:tr w:rsidR="00395C57" w:rsidRPr="004D46A8" w14:paraId="60554CE8" w14:textId="77777777" w:rsidTr="00EF6DFA">
        <w:trPr>
          <w:trHeight w:val="252"/>
        </w:trPr>
        <w:tc>
          <w:tcPr>
            <w:tcW w:w="11605" w:type="dxa"/>
            <w:gridSpan w:val="5"/>
            <w:tcBorders>
              <w:bottom w:val="single" w:sz="4" w:space="0" w:color="auto"/>
            </w:tcBorders>
            <w:shd w:val="clear" w:color="auto" w:fill="D9D9D9" w:themeFill="background1" w:themeFillShade="D9"/>
          </w:tcPr>
          <w:p w14:paraId="30AFB8E7" w14:textId="75F8CC11"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ОАЕ (Абу Даби)</w:t>
            </w:r>
          </w:p>
        </w:tc>
      </w:tr>
      <w:tr w:rsidR="00395C57" w:rsidRPr="004D46A8" w14:paraId="5FC84320" w14:textId="0ADBEEE4" w:rsidTr="00AB399D">
        <w:trPr>
          <w:trHeight w:val="195"/>
        </w:trPr>
        <w:tc>
          <w:tcPr>
            <w:tcW w:w="3543" w:type="dxa"/>
            <w:gridSpan w:val="3"/>
            <w:tcBorders>
              <w:top w:val="single" w:sz="4" w:space="0" w:color="auto"/>
              <w:bottom w:val="single" w:sz="4" w:space="0" w:color="auto"/>
            </w:tcBorders>
            <w:shd w:val="clear" w:color="auto" w:fill="auto"/>
          </w:tcPr>
          <w:p w14:paraId="6C464B6B" w14:textId="38211FFF" w:rsidR="00395C57" w:rsidRPr="004D46A8" w:rsidRDefault="00395C57" w:rsidP="00780BA9">
            <w:pPr>
              <w:spacing w:before="120" w:after="120"/>
              <w:rPr>
                <w:rFonts w:ascii="Cambria" w:hAnsi="Cambria"/>
                <w:b/>
                <w:bCs/>
              </w:rPr>
            </w:pPr>
            <w:r w:rsidRPr="004D46A8">
              <w:rPr>
                <w:rFonts w:ascii="Cambria" w:hAnsi="Cambria"/>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4F4556B0" w14:textId="7431E2CF" w:rsidR="00395C57" w:rsidRPr="004D46A8" w:rsidRDefault="00395C57" w:rsidP="00780BA9">
            <w:pPr>
              <w:jc w:val="both"/>
              <w:rPr>
                <w:rFonts w:ascii="Cambria" w:hAnsi="Cambria"/>
              </w:rPr>
            </w:pPr>
            <w:r w:rsidRPr="004D46A8">
              <w:rPr>
                <w:rFonts w:ascii="Cambria" w:hAnsi="Cambria"/>
              </w:rPr>
              <w:t>ОАЕ прекратява за неопределен срок на издаването на входни визи за приносителите на обикновени и служебни паспорти от всички държави. Мярката засяга вкл. България и останалите държави – членки на ЕС.</w:t>
            </w:r>
          </w:p>
          <w:p w14:paraId="1C30E483" w14:textId="2D0824C2" w:rsidR="00395C57" w:rsidRPr="004D46A8" w:rsidRDefault="00395C57" w:rsidP="00780BA9">
            <w:pPr>
              <w:jc w:val="both"/>
              <w:rPr>
                <w:rFonts w:ascii="Cambria" w:hAnsi="Cambria"/>
              </w:rPr>
            </w:pPr>
            <w:r w:rsidRPr="004D46A8">
              <w:rPr>
                <w:rFonts w:ascii="Cambria" w:hAnsi="Cambria"/>
              </w:rPr>
              <w:t>Временно, се отменят всички издадени входни визи за чужди граждани, с изключение на дипломатически и служебни, както и на вече  влезли в страната. Към момента, властите не са предоставили детайлна информация и пояснения, дали това правило ще важи и за гражданите на ЕС, които се ползват с безвизов режим. Всички пристигащи от чужбина пътници се проверяват от медицински екипи на границата и ще бъдат поставени под 4 дневна карантина/самоизолация в болнично заведение, хотел или жилище, по преценка на медиците на място. Пристигащите от страни в риск или такива, които са ги посещавали през последните 14 дена (Италия, Китай, Иран и др) ще бъдат поставяни под 14 дневна карантина. След изтичане на този срок, ще им бъде правен повторен тест за наличие на вируса.</w:t>
            </w:r>
          </w:p>
          <w:p w14:paraId="1BC75F4D" w14:textId="77777777" w:rsidR="00395C57" w:rsidRPr="004D46A8" w:rsidRDefault="00395C57" w:rsidP="00780BA9">
            <w:pPr>
              <w:jc w:val="both"/>
              <w:rPr>
                <w:rFonts w:ascii="Cambria" w:hAnsi="Cambria"/>
              </w:rPr>
            </w:pPr>
            <w:r w:rsidRPr="004D46A8">
              <w:rPr>
                <w:rFonts w:ascii="Cambria" w:hAnsi="Cambria"/>
              </w:rPr>
              <w:t>Министерството на външните работи и международното сътрудничество на ОАЕ и Федералният орган за идентичност и гражданство обявиха, че  чуждите граждани, притежаващи валидна виза за пребиваване (residence visa), могат да се върнат в ОАЕ от 1 юни. Решението произтичало от желанието на ОАЕ да се даде възможност на лицата, притежаващи валидни визи за пребиваване, да се съберат отново със семействата си, след като са били засегнати от предпазните мерки, предприети за да се  ограничи разпространението на COVID-19 пандемията.</w:t>
            </w:r>
          </w:p>
          <w:p w14:paraId="32684518" w14:textId="4A9FCD1C" w:rsidR="00395C57" w:rsidRPr="004D46A8" w:rsidRDefault="00395C57" w:rsidP="00780BA9">
            <w:pPr>
              <w:jc w:val="both"/>
            </w:pPr>
            <w:r w:rsidRPr="004D46A8">
              <w:rPr>
                <w:rFonts w:ascii="Cambria" w:hAnsi="Cambria"/>
              </w:rPr>
              <w:t xml:space="preserve"> Тези лица, които притежават валидни визи за пребиваване и желаят да се върнат в ОАЕ, трябва  да се регистрират на   уебсайта: smartservices.ica.gov.ae., в услугата озаглавена "Residents' Entry Permit".</w:t>
            </w:r>
          </w:p>
        </w:tc>
      </w:tr>
      <w:tr w:rsidR="00395C57" w:rsidRPr="004D46A8" w14:paraId="0543C94D" w14:textId="77777777" w:rsidTr="00AB399D">
        <w:trPr>
          <w:trHeight w:val="1613"/>
        </w:trPr>
        <w:tc>
          <w:tcPr>
            <w:tcW w:w="3543" w:type="dxa"/>
            <w:gridSpan w:val="3"/>
            <w:tcBorders>
              <w:top w:val="single" w:sz="4" w:space="0" w:color="auto"/>
              <w:bottom w:val="single" w:sz="4" w:space="0" w:color="auto"/>
            </w:tcBorders>
            <w:shd w:val="clear" w:color="auto" w:fill="auto"/>
          </w:tcPr>
          <w:p w14:paraId="0A3022BF" w14:textId="5A50F42F" w:rsidR="00395C57" w:rsidRPr="004D46A8" w:rsidRDefault="00395C57" w:rsidP="00780BA9">
            <w:pPr>
              <w:spacing w:before="120" w:after="120"/>
              <w:rPr>
                <w:rFonts w:ascii="Cambria" w:hAnsi="Cambria"/>
                <w:b/>
                <w:bCs/>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73B1C0F1" w14:textId="0ADDFAD9" w:rsidR="00395C57" w:rsidRPr="004D46A8" w:rsidRDefault="00395C57" w:rsidP="00780BA9">
            <w:pPr>
              <w:spacing w:before="120" w:after="120"/>
              <w:jc w:val="both"/>
              <w:rPr>
                <w:rFonts w:ascii="Cambria" w:hAnsi="Cambria"/>
                <w:bCs/>
              </w:rPr>
            </w:pPr>
            <w:r w:rsidRPr="004D46A8">
              <w:rPr>
                <w:rFonts w:ascii="Cambria" w:hAnsi="Cambria"/>
                <w:color w:val="00000A"/>
              </w:rPr>
              <w:t>Сухопътната граница със КСА е затворена от саудитска страна, с изключение на товарни камиони, които се пропускат след съответния преглед и инспекция. </w:t>
            </w:r>
            <w:r w:rsidRPr="004D46A8">
              <w:rPr>
                <w:rStyle w:val="table0020gridchar"/>
                <w:rFonts w:ascii="Cambria" w:hAnsi="Cambria" w:cs="Calibri"/>
                <w:color w:val="00000A"/>
              </w:rPr>
              <w:t>Сухопътната граница с Оман е отворена, но оманските власти не издават входни визи за чужденци, което прави влизането невъзможно.</w:t>
            </w:r>
          </w:p>
        </w:tc>
      </w:tr>
      <w:tr w:rsidR="00395C57" w:rsidRPr="004D46A8" w14:paraId="4B8606C9" w14:textId="77777777" w:rsidTr="00AB399D">
        <w:trPr>
          <w:trHeight w:val="2899"/>
        </w:trPr>
        <w:tc>
          <w:tcPr>
            <w:tcW w:w="3543" w:type="dxa"/>
            <w:gridSpan w:val="3"/>
            <w:tcBorders>
              <w:top w:val="single" w:sz="4" w:space="0" w:color="auto"/>
              <w:bottom w:val="single" w:sz="4" w:space="0" w:color="auto"/>
            </w:tcBorders>
            <w:shd w:val="clear" w:color="auto" w:fill="auto"/>
          </w:tcPr>
          <w:p w14:paraId="4A367F35" w14:textId="76E7F806" w:rsidR="00395C57" w:rsidRPr="004D46A8" w:rsidRDefault="00395C57" w:rsidP="00780BA9">
            <w:pPr>
              <w:spacing w:before="120" w:after="120"/>
              <w:rPr>
                <w:rFonts w:ascii="Cambria" w:hAnsi="Cambria"/>
                <w:b/>
                <w:bCs/>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25AAAD18"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Към момента, директните полети към България се изпълняват, но се очаква да бъдат отменени, при евентуално обявяване на задължителна 14 дневна </w:t>
            </w:r>
            <w:r w:rsidRPr="004D46A8">
              <w:rPr>
                <w:rFonts w:ascii="Cambria" w:eastAsia="Times New Roman" w:hAnsi="Cambria" w:cs="Calibri"/>
                <w:color w:val="000000"/>
                <w:lang w:eastAsia="bg-BG"/>
              </w:rPr>
              <w:t>карантина за всички пристигащи в страната.</w:t>
            </w:r>
          </w:p>
          <w:p w14:paraId="1FBF4890" w14:textId="77777777" w:rsidR="00395C57" w:rsidRPr="004D46A8" w:rsidRDefault="00395C57" w:rsidP="00780BA9">
            <w:pPr>
              <w:spacing w:before="120" w:after="120"/>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Алтернативен (при затваряне на европейските дестинации) остава маршрута Абу Даби/Дубай – Москва – София.</w:t>
            </w:r>
          </w:p>
          <w:p w14:paraId="27BAFCEE" w14:textId="1795A447" w:rsidR="00395C57" w:rsidRPr="004D46A8" w:rsidRDefault="00395C57" w:rsidP="00780BA9">
            <w:pPr>
              <w:spacing w:before="120" w:after="120"/>
              <w:jc w:val="both"/>
              <w:rPr>
                <w:rFonts w:ascii="Cambria" w:hAnsi="Cambria"/>
                <w:bCs/>
              </w:rPr>
            </w:pPr>
            <w:r w:rsidRPr="004D46A8">
              <w:rPr>
                <w:rFonts w:ascii="Cambria" w:eastAsia="Times New Roman" w:hAnsi="Cambria" w:cs="Calibri"/>
                <w:color w:val="000000"/>
                <w:lang w:eastAsia="bg-BG"/>
              </w:rPr>
              <w:t>Няма алтернативни маршрути по суша.</w:t>
            </w:r>
          </w:p>
        </w:tc>
      </w:tr>
      <w:tr w:rsidR="00395C57" w:rsidRPr="004D46A8" w14:paraId="5D9142E3" w14:textId="77777777" w:rsidTr="00AB399D">
        <w:trPr>
          <w:trHeight w:val="1086"/>
        </w:trPr>
        <w:tc>
          <w:tcPr>
            <w:tcW w:w="3543" w:type="dxa"/>
            <w:gridSpan w:val="3"/>
            <w:tcBorders>
              <w:top w:val="single" w:sz="4" w:space="0" w:color="auto"/>
              <w:bottom w:val="single" w:sz="4" w:space="0" w:color="auto"/>
            </w:tcBorders>
            <w:shd w:val="clear" w:color="auto" w:fill="auto"/>
          </w:tcPr>
          <w:p w14:paraId="2B1F039E" w14:textId="0CE63BD1"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779184A8" w14:textId="388CA64F" w:rsidR="00395C57" w:rsidRPr="004D46A8" w:rsidRDefault="00395C57" w:rsidP="00780BA9">
            <w:pPr>
              <w:spacing w:line="276" w:lineRule="auto"/>
              <w:jc w:val="both"/>
              <w:rPr>
                <w:rFonts w:ascii="Cambria" w:hAnsi="Cambria" w:cs="Times New Roman"/>
              </w:rPr>
            </w:pPr>
            <w:r w:rsidRPr="004D46A8">
              <w:rPr>
                <w:rFonts w:ascii="Cambria" w:hAnsi="Cambria" w:cs="Times New Roman"/>
              </w:rPr>
              <w:t xml:space="preserve">Забрана за влизане в ОАЕ има за всички лица притежаващи виза за дългосрочен престой,  туристическа виза и за такива от държави с безвизов режим или  т.н. visa upon arrival. Забраната не важи за притежатели на дипломатически паспорти. </w:t>
            </w:r>
          </w:p>
          <w:p w14:paraId="249B2907" w14:textId="77777777" w:rsidR="00395C57" w:rsidRPr="004D46A8" w:rsidRDefault="00395C57" w:rsidP="00780BA9">
            <w:pPr>
              <w:spacing w:line="276" w:lineRule="auto"/>
              <w:jc w:val="both"/>
              <w:rPr>
                <w:rFonts w:ascii="Cambria" w:hAnsi="Cambria" w:cs="Times New Roman"/>
              </w:rPr>
            </w:pPr>
            <w:r w:rsidRPr="004D46A8">
              <w:rPr>
                <w:rFonts w:ascii="Cambria" w:hAnsi="Cambria" w:cs="Times New Roman"/>
              </w:rPr>
              <w:t>На емиратските граждани е забранено  да напускат страната.</w:t>
            </w:r>
          </w:p>
          <w:p w14:paraId="6F81BF17" w14:textId="306D1164" w:rsidR="00395C57" w:rsidRPr="004D46A8" w:rsidRDefault="00395C57" w:rsidP="00780BA9">
            <w:pPr>
              <w:jc w:val="both"/>
              <w:rPr>
                <w:rFonts w:ascii="Cambria" w:hAnsi="Cambria" w:cs="Times New Roman"/>
              </w:rPr>
            </w:pPr>
            <w:r w:rsidRPr="004D46A8">
              <w:rPr>
                <w:rFonts w:ascii="Cambria" w:hAnsi="Cambria" w:cs="Times New Roman"/>
              </w:rPr>
              <w:tab/>
              <w:t>- Всяко лице, включително и граждани на държави от Съвета за сътрудничестнво в Персийския залив, и  независимо от негова изходна дестинация, пристигнало в ОАЕ трябва да се подложи на 14 дневна карантина. За лица, които нямат роднини и място, на което да отседнат за срока на карантината, ще се създадат специални центрове от властите.</w:t>
            </w:r>
          </w:p>
          <w:p w14:paraId="5F8CD57B" w14:textId="77777777" w:rsidR="00395C57" w:rsidRPr="004D46A8" w:rsidRDefault="00395C57" w:rsidP="00780BA9">
            <w:pPr>
              <w:spacing w:line="276" w:lineRule="auto"/>
              <w:ind w:firstLine="720"/>
              <w:jc w:val="both"/>
              <w:rPr>
                <w:rFonts w:ascii="Cambria" w:hAnsi="Cambria" w:cs="Times New Roman"/>
              </w:rPr>
            </w:pPr>
            <w:r w:rsidRPr="004D46A8">
              <w:rPr>
                <w:rFonts w:ascii="Cambria" w:hAnsi="Cambria" w:cs="Times New Roman"/>
              </w:rPr>
              <w:t xml:space="preserve">- Всяко лице и организация, които нарушават и не изпълняват предписанията и ограниченията на властите във връзка със заразата, подлежат на наказателна отговорност и финансова санкция. </w:t>
            </w:r>
          </w:p>
          <w:p w14:paraId="38E6C0E7" w14:textId="77777777" w:rsidR="00395C57" w:rsidRPr="004D46A8" w:rsidRDefault="00395C57" w:rsidP="00780BA9">
            <w:pPr>
              <w:spacing w:line="276" w:lineRule="auto"/>
              <w:ind w:firstLine="720"/>
              <w:jc w:val="both"/>
              <w:rPr>
                <w:rFonts w:ascii="Cambria" w:hAnsi="Cambria" w:cs="Times New Roman"/>
              </w:rPr>
            </w:pPr>
            <w:r w:rsidRPr="004D46A8">
              <w:rPr>
                <w:rFonts w:ascii="Cambria" w:hAnsi="Cambria" w:cs="Times New Roman"/>
              </w:rPr>
              <w:t>- Преустановено е издаването на трудови разрешителни за чуждестранни граждани.</w:t>
            </w:r>
          </w:p>
          <w:p w14:paraId="07832301" w14:textId="65A136E6" w:rsidR="00395C57" w:rsidRPr="004D46A8" w:rsidRDefault="00395C57" w:rsidP="00780BA9">
            <w:pPr>
              <w:spacing w:line="276" w:lineRule="auto"/>
              <w:ind w:firstLine="720"/>
              <w:jc w:val="both"/>
              <w:rPr>
                <w:rFonts w:ascii="Cambria" w:hAnsi="Cambria" w:cs="Times New Roman"/>
              </w:rPr>
            </w:pPr>
            <w:r w:rsidRPr="004D46A8">
              <w:rPr>
                <w:rFonts w:ascii="Cambria" w:hAnsi="Cambria" w:cs="Times New Roman"/>
              </w:rPr>
              <w:t>- Затварят се за посещение публичните и частни плажове, паркове, басейни, кина, театри и спортни зали за период от две седмици. За същия период ресторантите и кафенетата могат да работят само с 20% от капацитета си с клиенти (от броя места), въвежда се задължително отстояние от 2 метра между хората и повишени санитарни мерки. Заведенията могат да изпълняват поръчки за доставки на храна. В супермаркети и магазини пред и  на касите се въвежда задължително отстояние между клиентите от 1,5 м.</w:t>
            </w:r>
          </w:p>
          <w:p w14:paraId="5FDA879C" w14:textId="329FD89D" w:rsidR="00395C57" w:rsidRPr="004D46A8" w:rsidRDefault="00395C57" w:rsidP="00780BA9">
            <w:pPr>
              <w:spacing w:line="276" w:lineRule="auto"/>
              <w:ind w:firstLine="720"/>
              <w:jc w:val="both"/>
              <w:rPr>
                <w:rFonts w:ascii="Cambria" w:hAnsi="Cambria" w:cs="Times New Roman"/>
              </w:rPr>
            </w:pPr>
            <w:r w:rsidRPr="004D46A8">
              <w:rPr>
                <w:rFonts w:ascii="Cambria" w:hAnsi="Cambria" w:cs="Times New Roman"/>
              </w:rPr>
              <w:t xml:space="preserve">- Спира се разпространението на всички печатни вестници, списания и рекламни материали. Забранява се разпространението на такива издания в жилищните комплекси, ресторанти, кафенета, хотели, спортни и здравни центрове, клиники, чакални в публични и частни институции. </w:t>
            </w:r>
          </w:p>
        </w:tc>
      </w:tr>
      <w:tr w:rsidR="00395C57" w:rsidRPr="004D46A8" w14:paraId="57C83B35" w14:textId="77777777" w:rsidTr="00AB399D">
        <w:trPr>
          <w:trHeight w:val="300"/>
        </w:trPr>
        <w:tc>
          <w:tcPr>
            <w:tcW w:w="3543" w:type="dxa"/>
            <w:gridSpan w:val="3"/>
            <w:tcBorders>
              <w:top w:val="single" w:sz="4" w:space="0" w:color="auto"/>
              <w:bottom w:val="single" w:sz="4" w:space="0" w:color="auto"/>
            </w:tcBorders>
            <w:shd w:val="clear" w:color="auto" w:fill="auto"/>
          </w:tcPr>
          <w:p w14:paraId="5ADA37F6" w14:textId="0A1428A0" w:rsidR="00395C57" w:rsidRPr="004D46A8" w:rsidRDefault="00395C57" w:rsidP="00780BA9">
            <w:pPr>
              <w:spacing w:before="120" w:after="120"/>
              <w:rPr>
                <w:rFonts w:ascii="Cambria" w:hAnsi="Cambria"/>
                <w:b/>
                <w:bCs/>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00A1BC7A" w14:textId="07170632" w:rsidR="00395C57" w:rsidRPr="004D46A8" w:rsidRDefault="00395C57" w:rsidP="00780BA9">
            <w:pPr>
              <w:spacing w:before="120" w:after="120"/>
              <w:jc w:val="both"/>
              <w:rPr>
                <w:rFonts w:ascii="Cambria" w:hAnsi="Cambria"/>
                <w:b/>
                <w:bCs/>
              </w:rPr>
            </w:pPr>
            <w:r w:rsidRPr="004D46A8">
              <w:rPr>
                <w:rFonts w:ascii="Cambria" w:hAnsi="Cambria"/>
                <w:color w:val="000000"/>
              </w:rPr>
              <w:t>Няма официална информация</w:t>
            </w:r>
          </w:p>
        </w:tc>
      </w:tr>
      <w:tr w:rsidR="00395C57" w:rsidRPr="004D46A8" w14:paraId="2CD9C0C1" w14:textId="77777777" w:rsidTr="00EF6DFA">
        <w:trPr>
          <w:trHeight w:val="615"/>
        </w:trPr>
        <w:tc>
          <w:tcPr>
            <w:tcW w:w="11605" w:type="dxa"/>
            <w:gridSpan w:val="5"/>
            <w:tcBorders>
              <w:top w:val="single" w:sz="4" w:space="0" w:color="auto"/>
            </w:tcBorders>
            <w:shd w:val="clear" w:color="auto" w:fill="D9D9D9" w:themeFill="background1" w:themeFillShade="D9"/>
          </w:tcPr>
          <w:p w14:paraId="612D95D4" w14:textId="1AB525EC"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Пакистан (Исламабад)</w:t>
            </w:r>
          </w:p>
        </w:tc>
      </w:tr>
      <w:tr w:rsidR="00395C57" w:rsidRPr="004D46A8" w14:paraId="35B972AF" w14:textId="77777777" w:rsidTr="00AB399D">
        <w:trPr>
          <w:trHeight w:val="636"/>
        </w:trPr>
        <w:tc>
          <w:tcPr>
            <w:tcW w:w="3543" w:type="dxa"/>
            <w:gridSpan w:val="3"/>
          </w:tcPr>
          <w:p w14:paraId="43745C1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25F2B8DF" w14:textId="77777777" w:rsidR="00F16E53" w:rsidRPr="004D46A8" w:rsidRDefault="00E21DC9" w:rsidP="00E21DC9">
            <w:pPr>
              <w:spacing w:before="120" w:after="120"/>
              <w:jc w:val="both"/>
              <w:rPr>
                <w:rFonts w:ascii="Cambria" w:hAnsi="Cambria" w:cs="Times New Roman"/>
              </w:rPr>
            </w:pPr>
            <w:r w:rsidRPr="004D46A8">
              <w:rPr>
                <w:rFonts w:ascii="Cambria" w:hAnsi="Cambria" w:cs="Times New Roman"/>
              </w:rPr>
              <w:t xml:space="preserve">Възобновява се частично оперирането на пътническите международни полети до Пакистан. Позволено е извършването на пътувания от Пакистан към други страни, но остава в сила забраната за редовни пътнически полети до страната. </w:t>
            </w:r>
          </w:p>
          <w:p w14:paraId="61FCAE59" w14:textId="40FF8734" w:rsidR="00395C57" w:rsidRPr="004D46A8" w:rsidRDefault="00395C57" w:rsidP="00E21DC9">
            <w:pPr>
              <w:spacing w:before="120" w:after="120"/>
              <w:jc w:val="both"/>
              <w:rPr>
                <w:rFonts w:ascii="Cambria" w:hAnsi="Cambria"/>
              </w:rPr>
            </w:pPr>
            <w:r w:rsidRPr="004D46A8">
              <w:rPr>
                <w:rFonts w:ascii="Cambria" w:hAnsi="Cambria" w:cs="Times New Roman"/>
              </w:rPr>
              <w:t>При влизане в страната ще се извършва здравен скрининг, като пътуващите следва да престоят в определени от властите места. В максимално кратък срок ще им бъде направен тест за наличие на коронавирус, като при положителен резултат ще бъде извършвано изолиране/карантиниране на болните лица. Посочените мерки важат без изключение за всички граждани, в т.ч. и за дипломати, за които е предвидена възможност да прекарат този период в изолация в съответното дипломатическо представителство.</w:t>
            </w:r>
          </w:p>
        </w:tc>
      </w:tr>
      <w:tr w:rsidR="00395C57" w:rsidRPr="004D46A8" w14:paraId="27AAEC53" w14:textId="77777777" w:rsidTr="00AB399D">
        <w:trPr>
          <w:trHeight w:val="871"/>
        </w:trPr>
        <w:tc>
          <w:tcPr>
            <w:tcW w:w="3543" w:type="dxa"/>
            <w:gridSpan w:val="3"/>
          </w:tcPr>
          <w:p w14:paraId="2671821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B975529" w14:textId="74D23A4B" w:rsidR="00395C57" w:rsidRPr="004D46A8" w:rsidRDefault="00483D06" w:rsidP="00780BA9">
            <w:pPr>
              <w:jc w:val="both"/>
              <w:rPr>
                <w:rFonts w:ascii="Cambria" w:hAnsi="Cambria"/>
              </w:rPr>
            </w:pPr>
            <w:r w:rsidRPr="004D46A8">
              <w:rPr>
                <w:rFonts w:ascii="Cambria" w:hAnsi="Cambria" w:cs="Times New Roman"/>
              </w:rPr>
              <w:t>Понастоящем преминаването през ГКПП на страната с Афганистан, Иран, Индия и Китай е ограничено.</w:t>
            </w:r>
          </w:p>
        </w:tc>
      </w:tr>
      <w:tr w:rsidR="00395C57" w:rsidRPr="004D46A8" w14:paraId="6B9D863A" w14:textId="77777777" w:rsidTr="00AB399D">
        <w:trPr>
          <w:trHeight w:val="922"/>
        </w:trPr>
        <w:tc>
          <w:tcPr>
            <w:tcW w:w="3543" w:type="dxa"/>
            <w:gridSpan w:val="3"/>
          </w:tcPr>
          <w:p w14:paraId="6338EB51"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19A860FD" w14:textId="49149F20" w:rsidR="00395C57" w:rsidRPr="004D46A8" w:rsidRDefault="00483D06" w:rsidP="00780BA9">
            <w:pPr>
              <w:jc w:val="both"/>
              <w:rPr>
                <w:rFonts w:ascii="Cambria" w:hAnsi="Cambria"/>
              </w:rPr>
            </w:pPr>
            <w:r w:rsidRPr="004D46A8">
              <w:rPr>
                <w:rFonts w:ascii="Cambria" w:hAnsi="Cambria" w:cs="Times New Roman"/>
              </w:rPr>
              <w:t>Понастоящем преминаването през ГКПП на страната с Афганистан, Иран, Индия и Китай е ограничено. Поради това е възможно напускане на Пакистан основно с въздушен транспорт. Спирането на редовните граждански, чартърни и частни полети обаче правят невъзможно излизане от страната, освен посредством извънредни полети, извършвани за прибиране на пакистански граждани от чужбина или чрез специализирани полети (при координиране на процедурата с пакистанските власти).</w:t>
            </w:r>
          </w:p>
        </w:tc>
      </w:tr>
      <w:tr w:rsidR="00395C57" w:rsidRPr="004D46A8" w14:paraId="7BFBFE75" w14:textId="77777777" w:rsidTr="00AB399D">
        <w:trPr>
          <w:trHeight w:val="618"/>
        </w:trPr>
        <w:tc>
          <w:tcPr>
            <w:tcW w:w="3543" w:type="dxa"/>
            <w:gridSpan w:val="3"/>
          </w:tcPr>
          <w:p w14:paraId="15334161"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0AA5048F" w14:textId="77AC8CBB" w:rsidR="00F16E53" w:rsidRPr="004D46A8" w:rsidRDefault="00F16E53" w:rsidP="00780BA9">
            <w:pPr>
              <w:spacing w:before="120" w:after="120"/>
              <w:jc w:val="both"/>
              <w:rPr>
                <w:rFonts w:ascii="Cambria" w:hAnsi="Cambria" w:cs="Times New Roman"/>
                <w:sz w:val="20"/>
              </w:rPr>
            </w:pPr>
            <w:r w:rsidRPr="004D46A8">
              <w:rPr>
                <w:rFonts w:ascii="Cambria" w:hAnsi="Cambria" w:cs="Times New Roman"/>
                <w:szCs w:val="24"/>
                <w:lang w:eastAsia="bg-BG"/>
              </w:rPr>
              <w:t>Съгласно изискване на пакистанските власти, гражданите са задължени да носят предпазни маски на обществени места.</w:t>
            </w:r>
          </w:p>
          <w:p w14:paraId="6A5FE5B3" w14:textId="1332459B" w:rsidR="00395C57" w:rsidRPr="004D46A8" w:rsidRDefault="00395C57" w:rsidP="00780BA9">
            <w:pPr>
              <w:spacing w:before="120" w:after="120"/>
              <w:jc w:val="both"/>
              <w:rPr>
                <w:rFonts w:ascii="Cambria" w:hAnsi="Cambria"/>
              </w:rPr>
            </w:pPr>
            <w:r w:rsidRPr="004D46A8">
              <w:rPr>
                <w:rFonts w:ascii="Cambria" w:hAnsi="Cambria" w:cs="Times New Roman"/>
              </w:rPr>
              <w:t xml:space="preserve">Наред с мерките по спиране на учебния процес и затваряне на учебни заведения, ресторанти, кина и др., в страната все още са в сила ограничения, наложени върху автобусните и железопътни превози. За вътрешни полети до 30 юни 2020 г. се позволява да се използват летищата в Исламабад, Карачи, Лахор, Пешавар и Куета. Запазва се възможността за полети от летището в Исламабад до Гилгит и Скарду. За придвижване между отделни населени места важат и ограниченията, въведени на провинциално ниво. </w:t>
            </w:r>
          </w:p>
        </w:tc>
      </w:tr>
      <w:tr w:rsidR="00395C57" w:rsidRPr="004D46A8" w14:paraId="68172902" w14:textId="77777777" w:rsidTr="00AB399D">
        <w:trPr>
          <w:trHeight w:val="870"/>
        </w:trPr>
        <w:tc>
          <w:tcPr>
            <w:tcW w:w="3543" w:type="dxa"/>
            <w:gridSpan w:val="3"/>
          </w:tcPr>
          <w:p w14:paraId="0D5DC711"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61AA94B1" w14:textId="11ABFDE5" w:rsidR="00395C57" w:rsidRPr="004D46A8" w:rsidRDefault="00395C57" w:rsidP="00780BA9">
            <w:pPr>
              <w:spacing w:before="120" w:after="120"/>
              <w:jc w:val="both"/>
              <w:rPr>
                <w:rFonts w:ascii="Cambria" w:hAnsi="Cambria"/>
              </w:rPr>
            </w:pPr>
            <w:r w:rsidRPr="004D46A8">
              <w:rPr>
                <w:rFonts w:ascii="Cambria" w:hAnsi="Cambria" w:cs="Times New Roman"/>
              </w:rPr>
              <w:t>Няма данни за въведени ограничения/забрани.</w:t>
            </w:r>
          </w:p>
        </w:tc>
      </w:tr>
      <w:tr w:rsidR="00395C57" w:rsidRPr="004D46A8" w14:paraId="7BC2AE34" w14:textId="77777777" w:rsidTr="00EF6DFA">
        <w:trPr>
          <w:trHeight w:val="350"/>
        </w:trPr>
        <w:tc>
          <w:tcPr>
            <w:tcW w:w="11605" w:type="dxa"/>
            <w:gridSpan w:val="5"/>
            <w:shd w:val="clear" w:color="auto" w:fill="D9D9D9" w:themeFill="background1" w:themeFillShade="D9"/>
          </w:tcPr>
          <w:p w14:paraId="6799363D" w14:textId="672A576F"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Палестина (Рамалла)</w:t>
            </w:r>
          </w:p>
        </w:tc>
      </w:tr>
      <w:tr w:rsidR="00395C57" w:rsidRPr="004D46A8" w14:paraId="004D48D2" w14:textId="77777777" w:rsidTr="00AB399D">
        <w:trPr>
          <w:trHeight w:val="636"/>
        </w:trPr>
        <w:tc>
          <w:tcPr>
            <w:tcW w:w="3543" w:type="dxa"/>
            <w:gridSpan w:val="3"/>
          </w:tcPr>
          <w:p w14:paraId="76A1FE3E"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3FA38C61" w14:textId="3945D2F5" w:rsidR="00395C57" w:rsidRPr="004D46A8" w:rsidRDefault="00395C57" w:rsidP="00780BA9">
            <w:pPr>
              <w:spacing w:before="120" w:after="120"/>
              <w:jc w:val="both"/>
              <w:rPr>
                <w:rFonts w:ascii="Cambria" w:hAnsi="Cambria"/>
              </w:rPr>
            </w:pPr>
            <w:r w:rsidRPr="004D46A8">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На всички влизащи в Израел /респ. Палестина/ лица задължително се налага 14-дневен карантинен период.</w:t>
            </w:r>
          </w:p>
        </w:tc>
      </w:tr>
      <w:tr w:rsidR="00395C57" w:rsidRPr="004D46A8" w14:paraId="4B33DFBC" w14:textId="77777777" w:rsidTr="00AB399D">
        <w:trPr>
          <w:trHeight w:val="871"/>
        </w:trPr>
        <w:tc>
          <w:tcPr>
            <w:tcW w:w="3543" w:type="dxa"/>
            <w:gridSpan w:val="3"/>
          </w:tcPr>
          <w:p w14:paraId="2FEF6320"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DBA9D5E" w14:textId="04452E6C" w:rsidR="00395C57" w:rsidRPr="004D46A8" w:rsidRDefault="00395C57" w:rsidP="00780BA9">
            <w:pPr>
              <w:spacing w:before="120" w:after="120"/>
              <w:jc w:val="both"/>
              <w:rPr>
                <w:rFonts w:ascii="Cambria" w:hAnsi="Cambria"/>
              </w:rPr>
            </w:pPr>
            <w:r w:rsidRPr="004D46A8">
              <w:rPr>
                <w:rFonts w:ascii="Cambria" w:hAnsi="Cambria"/>
              </w:rPr>
              <w:t>Граничният режим по отношение на палестинските територии се осъществява изцяло от израелските гранични власти, поради което се прилагат въведените от Израелските власти мерки. ГКПП със съседните/на Израел/ страни /Йордания и Египет/ са затворени, като изключения се допускат само по преценка на граничните власти.</w:t>
            </w:r>
          </w:p>
        </w:tc>
      </w:tr>
      <w:tr w:rsidR="00395C57" w:rsidRPr="004D46A8" w14:paraId="25C82C36" w14:textId="77777777" w:rsidTr="00AB399D">
        <w:trPr>
          <w:trHeight w:val="922"/>
        </w:trPr>
        <w:tc>
          <w:tcPr>
            <w:tcW w:w="3543" w:type="dxa"/>
            <w:gridSpan w:val="3"/>
          </w:tcPr>
          <w:p w14:paraId="201B1F2B"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377F220C" w14:textId="77777777" w:rsidR="00395C57" w:rsidRPr="004D46A8" w:rsidRDefault="00395C57" w:rsidP="00780BA9">
            <w:pPr>
              <w:spacing w:before="120" w:after="120"/>
              <w:jc w:val="both"/>
              <w:rPr>
                <w:rFonts w:ascii="Cambria" w:hAnsi="Cambria"/>
              </w:rPr>
            </w:pPr>
            <w:r w:rsidRPr="004D46A8">
              <w:rPr>
                <w:rFonts w:ascii="Cambria" w:hAnsi="Cambria"/>
              </w:rPr>
              <w:t xml:space="preserve">Летището на Тел Авив „Бен Гурион” функционира при повишени мерки за сигурност и може да бъде използвано  за напускане на страната. </w:t>
            </w:r>
          </w:p>
          <w:p w14:paraId="4B876F5D" w14:textId="6CF8285C" w:rsidR="00395C57" w:rsidRPr="004D46A8" w:rsidRDefault="00395C57" w:rsidP="00780BA9">
            <w:pPr>
              <w:spacing w:before="120" w:after="120"/>
              <w:jc w:val="both"/>
              <w:rPr>
                <w:rFonts w:ascii="Cambria" w:hAnsi="Cambria"/>
              </w:rPr>
            </w:pPr>
          </w:p>
        </w:tc>
      </w:tr>
      <w:tr w:rsidR="00395C57" w:rsidRPr="004D46A8" w14:paraId="2F53F4E7" w14:textId="77777777" w:rsidTr="00AB399D">
        <w:trPr>
          <w:trHeight w:val="618"/>
        </w:trPr>
        <w:tc>
          <w:tcPr>
            <w:tcW w:w="3543" w:type="dxa"/>
            <w:gridSpan w:val="3"/>
          </w:tcPr>
          <w:p w14:paraId="0B54DCE7"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51AB2FC2" w14:textId="7CFA076B" w:rsidR="00395C57" w:rsidRPr="004D46A8" w:rsidRDefault="00395C57" w:rsidP="00780BA9">
            <w:pPr>
              <w:spacing w:before="120" w:after="120"/>
              <w:jc w:val="both"/>
              <w:rPr>
                <w:rFonts w:ascii="Cambria" w:hAnsi="Cambria"/>
              </w:rPr>
            </w:pPr>
            <w:r w:rsidRPr="004D46A8">
              <w:rPr>
                <w:rFonts w:ascii="Cambria" w:hAnsi="Cambria"/>
              </w:rPr>
              <w:t>С указ на президента е въведено извънредно положение. Основното „огнище” на заразата е района на гр. Витлеем, придвижването от и към който е под плътен контрол. Всички лица, посетили района през последните две седмици се поставят задължително под карантина.</w:t>
            </w:r>
          </w:p>
        </w:tc>
      </w:tr>
      <w:tr w:rsidR="00395C57" w:rsidRPr="004D46A8" w14:paraId="539BF3FF" w14:textId="77777777" w:rsidTr="00AB399D">
        <w:trPr>
          <w:trHeight w:val="870"/>
        </w:trPr>
        <w:tc>
          <w:tcPr>
            <w:tcW w:w="3543" w:type="dxa"/>
            <w:gridSpan w:val="3"/>
          </w:tcPr>
          <w:p w14:paraId="42E70A13"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347A51AC" w14:textId="75EE682A" w:rsidR="00395C57" w:rsidRPr="004D46A8" w:rsidRDefault="00395C57" w:rsidP="00780BA9">
            <w:pPr>
              <w:spacing w:before="120" w:after="120"/>
              <w:jc w:val="both"/>
              <w:rPr>
                <w:rFonts w:ascii="Cambria" w:hAnsi="Cambria"/>
              </w:rPr>
            </w:pPr>
            <w:r w:rsidRPr="004D46A8">
              <w:rPr>
                <w:rFonts w:ascii="Cambria" w:hAnsi="Cambria"/>
              </w:rPr>
              <w:t>Към момента палестинските власти не са обявили официално въвеждането на забранителен режим  за внос или износ на стоки, но практически такъв е налице поради почти пълното затваряне на движението през сухопътните граници на Израел.</w:t>
            </w:r>
          </w:p>
        </w:tc>
      </w:tr>
      <w:tr w:rsidR="00395C57" w:rsidRPr="004D46A8" w14:paraId="1EE819C6" w14:textId="77777777" w:rsidTr="00EF6DFA">
        <w:trPr>
          <w:trHeight w:val="350"/>
        </w:trPr>
        <w:tc>
          <w:tcPr>
            <w:tcW w:w="11605" w:type="dxa"/>
            <w:gridSpan w:val="5"/>
            <w:shd w:val="clear" w:color="auto" w:fill="D9D9D9" w:themeFill="background1" w:themeFillShade="D9"/>
          </w:tcPr>
          <w:p w14:paraId="255A93E2" w14:textId="24EE6192"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Саудитска Арабия (Рияд)</w:t>
            </w:r>
          </w:p>
        </w:tc>
      </w:tr>
      <w:tr w:rsidR="00395C57" w:rsidRPr="004D46A8" w14:paraId="3C3F1320" w14:textId="77777777" w:rsidTr="00AB399D">
        <w:trPr>
          <w:trHeight w:val="636"/>
        </w:trPr>
        <w:tc>
          <w:tcPr>
            <w:tcW w:w="3543" w:type="dxa"/>
            <w:gridSpan w:val="3"/>
          </w:tcPr>
          <w:p w14:paraId="49317E25" w14:textId="77777777" w:rsidR="00395C57" w:rsidRPr="004D46A8" w:rsidRDefault="00395C57" w:rsidP="00780BA9">
            <w:pPr>
              <w:spacing w:before="120" w:after="120"/>
              <w:rPr>
                <w:rFonts w:ascii="Cambria" w:hAnsi="Cambria" w:cs="Times New Roman"/>
              </w:rPr>
            </w:pPr>
            <w:r w:rsidRPr="004D46A8">
              <w:rPr>
                <w:rFonts w:ascii="Cambria" w:hAnsi="Cambria" w:cs="Times New Roman"/>
              </w:rPr>
              <w:t xml:space="preserve">Въведени мерки по отношение режима на влизане и излизане </w:t>
            </w:r>
          </w:p>
        </w:tc>
        <w:tc>
          <w:tcPr>
            <w:tcW w:w="8062" w:type="dxa"/>
            <w:gridSpan w:val="2"/>
          </w:tcPr>
          <w:p w14:paraId="26378D93" w14:textId="71042663" w:rsidR="00395C57" w:rsidRPr="004D46A8" w:rsidRDefault="00395C57" w:rsidP="00780BA9">
            <w:pPr>
              <w:spacing w:before="120" w:after="120"/>
              <w:jc w:val="both"/>
              <w:rPr>
                <w:rFonts w:ascii="Cambria" w:hAnsi="Cambria" w:cs="Times New Roman"/>
              </w:rPr>
            </w:pPr>
            <w:r w:rsidRPr="004D46A8">
              <w:rPr>
                <w:rFonts w:ascii="Cambria" w:hAnsi="Cambria"/>
                <w:sz w:val="24"/>
                <w:szCs w:val="24"/>
              </w:rPr>
              <w:t>Преустановени са всички международни пътнически полети от и до Кралство Саудитска Арабия за неопределен период.</w:t>
            </w:r>
          </w:p>
        </w:tc>
      </w:tr>
      <w:tr w:rsidR="00395C57" w:rsidRPr="004D46A8" w14:paraId="1FB16B8D" w14:textId="77777777" w:rsidTr="00AB399D">
        <w:trPr>
          <w:trHeight w:val="871"/>
        </w:trPr>
        <w:tc>
          <w:tcPr>
            <w:tcW w:w="3543" w:type="dxa"/>
            <w:gridSpan w:val="3"/>
          </w:tcPr>
          <w:p w14:paraId="5ACD7A7B" w14:textId="77777777" w:rsidR="00395C57" w:rsidRPr="004D46A8" w:rsidRDefault="00395C57" w:rsidP="00780BA9">
            <w:pPr>
              <w:spacing w:before="120" w:after="120"/>
              <w:rPr>
                <w:rFonts w:ascii="Cambria" w:hAnsi="Cambria" w:cs="Times New Roman"/>
              </w:rPr>
            </w:pPr>
            <w:r w:rsidRPr="004D46A8">
              <w:rPr>
                <w:rFonts w:ascii="Cambria" w:hAnsi="Cambria" w:cs="Times New Roman"/>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7E0A1F1" w14:textId="6E207A48" w:rsidR="00395C57" w:rsidRPr="004D46A8" w:rsidRDefault="00395C57" w:rsidP="00780BA9">
            <w:pPr>
              <w:spacing w:before="120" w:after="120"/>
              <w:jc w:val="both"/>
              <w:rPr>
                <w:rFonts w:ascii="Cambria" w:hAnsi="Cambria" w:cs="Times New Roman"/>
              </w:rPr>
            </w:pPr>
            <w:r w:rsidRPr="004D46A8">
              <w:rPr>
                <w:rFonts w:ascii="Cambria" w:hAnsi="Cambria"/>
                <w:sz w:val="24"/>
                <w:szCs w:val="24"/>
              </w:rPr>
              <w:t>Движението на пътници през всички сухопътни ГКПП на КСА е преустановено, както и морските превози между КСА и 50 държави (27те ДЧ на ЕС, Швейцария, ОАЕ, Кувейт, Бахрейн, Оман, Ирак, Ливан, Сирия, Египет, Южна Корея, Китай, Индия, Пакистан, Турция, Еритрея, Шри Ланка, Етиопия, Кения, Судан, Джибути, Сомалия, Южен Судан и Филипините), като се позволява търговския, товарен и карго трафик, както и преминаването по хуманитарни и извънредни случаи.</w:t>
            </w:r>
          </w:p>
        </w:tc>
      </w:tr>
      <w:tr w:rsidR="00395C57" w:rsidRPr="004D46A8" w14:paraId="1539B884" w14:textId="77777777" w:rsidTr="00AB399D">
        <w:trPr>
          <w:trHeight w:val="922"/>
        </w:trPr>
        <w:tc>
          <w:tcPr>
            <w:tcW w:w="3543" w:type="dxa"/>
            <w:gridSpan w:val="3"/>
          </w:tcPr>
          <w:p w14:paraId="7477C142" w14:textId="77777777" w:rsidR="00395C57" w:rsidRPr="004D46A8" w:rsidRDefault="00395C57" w:rsidP="00780BA9">
            <w:pPr>
              <w:spacing w:before="120" w:after="120"/>
              <w:rPr>
                <w:rFonts w:ascii="Cambria" w:hAnsi="Cambria" w:cs="Times New Roman"/>
              </w:rPr>
            </w:pPr>
            <w:r w:rsidRPr="004D46A8">
              <w:rPr>
                <w:rFonts w:ascii="Cambria" w:hAnsi="Cambria" w:cs="Times New Roman"/>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6682AAA" w14:textId="1EFB96C6" w:rsidR="00395C57" w:rsidRPr="004D46A8" w:rsidRDefault="00395C57" w:rsidP="00780BA9">
            <w:pPr>
              <w:jc w:val="both"/>
              <w:rPr>
                <w:rFonts w:ascii="Cambria" w:hAnsi="Cambria" w:cs="Times New Roman"/>
              </w:rPr>
            </w:pPr>
            <w:r w:rsidRPr="004D46A8">
              <w:rPr>
                <w:rFonts w:ascii="Cambria" w:hAnsi="Cambria"/>
                <w:sz w:val="24"/>
                <w:szCs w:val="24"/>
              </w:rPr>
              <w:t>След преустановяване на всички международни пътнически връзки, считано, алтернативни редовни маршрути за завръщане в България не са налични. Организират се извънредни полети до Европа за евакуация на граждани на ЕС.</w:t>
            </w:r>
          </w:p>
        </w:tc>
      </w:tr>
      <w:tr w:rsidR="00395C57" w:rsidRPr="004D46A8" w14:paraId="257817F8" w14:textId="77777777" w:rsidTr="00AB399D">
        <w:trPr>
          <w:trHeight w:val="618"/>
        </w:trPr>
        <w:tc>
          <w:tcPr>
            <w:tcW w:w="3543" w:type="dxa"/>
            <w:gridSpan w:val="3"/>
          </w:tcPr>
          <w:p w14:paraId="62686410" w14:textId="77777777" w:rsidR="00395C57" w:rsidRPr="004D46A8" w:rsidRDefault="00395C57" w:rsidP="00780BA9">
            <w:pPr>
              <w:spacing w:before="120" w:after="120"/>
              <w:rPr>
                <w:rFonts w:ascii="Cambria" w:hAnsi="Cambria" w:cs="Times New Roman"/>
              </w:rPr>
            </w:pPr>
            <w:r w:rsidRPr="004D46A8">
              <w:rPr>
                <w:rFonts w:ascii="Cambria" w:hAnsi="Cambria" w:cs="Times New Roman"/>
              </w:rPr>
              <w:t>Въведени карантинни / ограничителни мерки за гражданите</w:t>
            </w:r>
          </w:p>
        </w:tc>
        <w:tc>
          <w:tcPr>
            <w:tcW w:w="8062" w:type="dxa"/>
            <w:gridSpan w:val="2"/>
          </w:tcPr>
          <w:p w14:paraId="1721A1FC" w14:textId="77777777" w:rsidR="00395C57" w:rsidRPr="004D46A8" w:rsidRDefault="00395C57" w:rsidP="00780BA9">
            <w:pPr>
              <w:jc w:val="both"/>
              <w:rPr>
                <w:rFonts w:ascii="Cambria" w:hAnsi="Cambria"/>
                <w:sz w:val="24"/>
                <w:szCs w:val="24"/>
              </w:rPr>
            </w:pPr>
            <w:r w:rsidRPr="004D46A8">
              <w:rPr>
                <w:rFonts w:ascii="Cambria" w:hAnsi="Cambria"/>
                <w:sz w:val="24"/>
                <w:szCs w:val="24"/>
              </w:rPr>
              <w:t xml:space="preserve">Забранено е пътуването между отделните провинции в КСА, както и напускането и влизането в Рияд, Табук, Дамам, Дахран и Хафуф, Джеда, Таиф, Катиф и Хобар, Мека и Медина. </w:t>
            </w:r>
          </w:p>
          <w:p w14:paraId="00500DE1" w14:textId="77777777" w:rsidR="00395C57" w:rsidRPr="004D46A8" w:rsidRDefault="00395C57" w:rsidP="00780BA9">
            <w:pPr>
              <w:jc w:val="both"/>
              <w:rPr>
                <w:rFonts w:ascii="Cambria" w:hAnsi="Cambria"/>
                <w:sz w:val="24"/>
                <w:szCs w:val="24"/>
              </w:rPr>
            </w:pPr>
            <w:r w:rsidRPr="004D46A8">
              <w:rPr>
                <w:rFonts w:ascii="Cambria" w:hAnsi="Cambria"/>
                <w:sz w:val="24"/>
                <w:szCs w:val="24"/>
              </w:rPr>
              <w:t xml:space="preserve">Във всички части на градовете Рияд, Табук, Дамам, Дахран и Хафуф, Джеда, Таиф, Катиф и Хобар, както и в пет района на гр. Мека, е въведен 24 часова забрана за напускане на домовете. Движение на хора се допуска само по медицински причини или за снабдяване с хранителни стоки в рамките на квартала, в които пребивават, в периода от 6:00 ч. до 15:00 ч. при не повече двама души в автомобил. </w:t>
            </w:r>
          </w:p>
          <w:p w14:paraId="1A310F3D" w14:textId="4E6D3826" w:rsidR="00395C57" w:rsidRPr="004D46A8" w:rsidRDefault="00395C57" w:rsidP="00780BA9">
            <w:pPr>
              <w:jc w:val="both"/>
              <w:rPr>
                <w:rFonts w:ascii="Cambria" w:hAnsi="Cambria"/>
                <w:sz w:val="24"/>
                <w:szCs w:val="24"/>
              </w:rPr>
            </w:pPr>
            <w:r w:rsidRPr="004D46A8">
              <w:rPr>
                <w:rFonts w:ascii="Cambria" w:hAnsi="Cambria"/>
                <w:sz w:val="24"/>
                <w:szCs w:val="24"/>
              </w:rPr>
              <w:t>Преустановена е дейността на целия обществен публичен транспорт в страната, вкл. вътрешни полети, автобусни, таксиметрови и влакови превози.</w:t>
            </w:r>
          </w:p>
          <w:p w14:paraId="672247DD" w14:textId="77777777" w:rsidR="00395C57" w:rsidRPr="004D46A8" w:rsidRDefault="00395C57" w:rsidP="00780BA9">
            <w:pPr>
              <w:jc w:val="both"/>
              <w:rPr>
                <w:rFonts w:ascii="Cambria" w:hAnsi="Cambria"/>
                <w:sz w:val="24"/>
                <w:szCs w:val="24"/>
              </w:rPr>
            </w:pPr>
            <w:r w:rsidRPr="004D46A8">
              <w:rPr>
                <w:rFonts w:ascii="Cambria" w:hAnsi="Cambria"/>
                <w:sz w:val="24"/>
                <w:szCs w:val="24"/>
              </w:rPr>
              <w:t>Учебните заведения са затворени от 9 март за неопределено време.</w:t>
            </w:r>
          </w:p>
          <w:p w14:paraId="292BD40A" w14:textId="77777777" w:rsidR="00395C57" w:rsidRPr="004D46A8" w:rsidRDefault="00395C57" w:rsidP="00780BA9">
            <w:pPr>
              <w:jc w:val="both"/>
              <w:rPr>
                <w:rFonts w:ascii="Cambria" w:hAnsi="Cambria"/>
                <w:sz w:val="24"/>
                <w:szCs w:val="24"/>
              </w:rPr>
            </w:pPr>
            <w:r w:rsidRPr="004D46A8">
              <w:rPr>
                <w:rFonts w:ascii="Cambria" w:hAnsi="Cambria"/>
                <w:sz w:val="24"/>
                <w:szCs w:val="24"/>
              </w:rPr>
              <w:t>Забранени са (с риск за налагане на високи глоби) събития с повече от 50 души, сватбени тържества и други, вкл. за неспазване на наложените забрани и вечерен час.</w:t>
            </w:r>
          </w:p>
          <w:p w14:paraId="11725F20" w14:textId="77777777" w:rsidR="00395C57" w:rsidRPr="004D46A8" w:rsidRDefault="00395C57" w:rsidP="00780BA9">
            <w:pPr>
              <w:jc w:val="both"/>
              <w:rPr>
                <w:rFonts w:ascii="Cambria" w:hAnsi="Cambria"/>
                <w:sz w:val="24"/>
                <w:szCs w:val="24"/>
              </w:rPr>
            </w:pPr>
            <w:r w:rsidRPr="004D46A8">
              <w:rPr>
                <w:rFonts w:ascii="Cambria" w:hAnsi="Cambria"/>
                <w:sz w:val="24"/>
                <w:szCs w:val="24"/>
              </w:rPr>
              <w:t>Забранен е достъпът и дейността на всички търговски обекти, с изключение на аптеки, хранителни магазини, бензиностанции, банки, както и работата по поддръжка и експлоатация на ВиК и електрическата мрежа.</w:t>
            </w:r>
          </w:p>
          <w:p w14:paraId="6BB7F9C8" w14:textId="77777777" w:rsidR="00395C57" w:rsidRPr="004D46A8" w:rsidRDefault="00395C57" w:rsidP="00780BA9">
            <w:pPr>
              <w:jc w:val="both"/>
              <w:rPr>
                <w:rFonts w:ascii="Cambria" w:hAnsi="Cambria"/>
                <w:sz w:val="24"/>
                <w:szCs w:val="24"/>
              </w:rPr>
            </w:pPr>
            <w:r w:rsidRPr="004D46A8">
              <w:rPr>
                <w:rFonts w:ascii="Cambria" w:hAnsi="Cambria"/>
                <w:sz w:val="24"/>
                <w:szCs w:val="24"/>
              </w:rPr>
              <w:t>Държавните служители са освободени от работа до второ нареждане, с изключение на заетите в системите на здравеопазване, сигурност и отбрана, Център по кибер-защита и ангажираните с виртуалното преподаване в образованието.</w:t>
            </w:r>
          </w:p>
          <w:p w14:paraId="59D397EC" w14:textId="05B97B81"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hAnsi="Cambria"/>
                <w:sz w:val="24"/>
                <w:szCs w:val="24"/>
              </w:rPr>
              <w:t>Всички джамии временно са затворени за молитви.</w:t>
            </w:r>
          </w:p>
        </w:tc>
      </w:tr>
      <w:tr w:rsidR="00395C57" w:rsidRPr="004D46A8" w14:paraId="00A7FF13" w14:textId="77777777" w:rsidTr="00AB399D">
        <w:trPr>
          <w:trHeight w:val="870"/>
        </w:trPr>
        <w:tc>
          <w:tcPr>
            <w:tcW w:w="3543" w:type="dxa"/>
            <w:gridSpan w:val="3"/>
          </w:tcPr>
          <w:p w14:paraId="0B3C59C4" w14:textId="77777777" w:rsidR="00395C57" w:rsidRPr="004D46A8" w:rsidRDefault="00395C57" w:rsidP="00780BA9">
            <w:pPr>
              <w:spacing w:before="120" w:after="120"/>
              <w:rPr>
                <w:rFonts w:ascii="Cambria" w:hAnsi="Cambria" w:cs="Times New Roman"/>
              </w:rPr>
            </w:pPr>
            <w:r w:rsidRPr="004D46A8">
              <w:rPr>
                <w:rFonts w:ascii="Cambria" w:hAnsi="Cambria" w:cs="Times New Roman"/>
              </w:rPr>
              <w:t>Въведени ограничения/забрани за вносителите/износителите на стоки и услуги</w:t>
            </w:r>
          </w:p>
        </w:tc>
        <w:tc>
          <w:tcPr>
            <w:tcW w:w="8062" w:type="dxa"/>
            <w:gridSpan w:val="2"/>
          </w:tcPr>
          <w:p w14:paraId="254C716C" w14:textId="3247ECF1" w:rsidR="00395C57" w:rsidRPr="004D46A8" w:rsidRDefault="00395C57" w:rsidP="00780BA9">
            <w:pPr>
              <w:spacing w:before="120" w:after="120"/>
              <w:jc w:val="both"/>
              <w:rPr>
                <w:rFonts w:ascii="Cambria" w:hAnsi="Cambria" w:cs="Times New Roman"/>
              </w:rPr>
            </w:pPr>
            <w:r w:rsidRPr="004D46A8">
              <w:rPr>
                <w:rFonts w:ascii="Cambria" w:hAnsi="Cambria"/>
              </w:rPr>
              <w:t>Няма информация за въведени допълнителни забрани за внос/износ на стоки и услуги във връзка с ограничаване разпространението на вируса.</w:t>
            </w:r>
          </w:p>
        </w:tc>
      </w:tr>
      <w:tr w:rsidR="00395C57" w:rsidRPr="004D46A8" w14:paraId="7E9D1E69" w14:textId="77777777" w:rsidTr="00B334D0">
        <w:trPr>
          <w:trHeight w:val="334"/>
        </w:trPr>
        <w:tc>
          <w:tcPr>
            <w:tcW w:w="11605" w:type="dxa"/>
            <w:gridSpan w:val="5"/>
            <w:shd w:val="clear" w:color="auto" w:fill="D0CECE" w:themeFill="background2" w:themeFillShade="E6"/>
          </w:tcPr>
          <w:p w14:paraId="6006C414" w14:textId="7544A8DD"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Сингапур</w:t>
            </w:r>
          </w:p>
        </w:tc>
      </w:tr>
      <w:tr w:rsidR="00395C57" w:rsidRPr="004D46A8" w14:paraId="1BF11AA7" w14:textId="77777777" w:rsidTr="00AB399D">
        <w:trPr>
          <w:trHeight w:val="870"/>
        </w:trPr>
        <w:tc>
          <w:tcPr>
            <w:tcW w:w="3543" w:type="dxa"/>
            <w:gridSpan w:val="3"/>
          </w:tcPr>
          <w:p w14:paraId="76B034E7" w14:textId="3B452E52" w:rsidR="00395C57" w:rsidRPr="004D46A8" w:rsidRDefault="00395C57" w:rsidP="00780BA9">
            <w:pPr>
              <w:spacing w:before="120" w:after="120"/>
              <w:rPr>
                <w:rFonts w:ascii="Cambria" w:hAnsi="Cambria" w:cs="Times New Roman"/>
              </w:rPr>
            </w:pPr>
            <w:r w:rsidRPr="004D46A8">
              <w:rPr>
                <w:rFonts w:ascii="Cambria" w:hAnsi="Cambria"/>
              </w:rPr>
              <w:t xml:space="preserve">Въведени мерки по отношение режима на влизане и излизане </w:t>
            </w:r>
          </w:p>
        </w:tc>
        <w:tc>
          <w:tcPr>
            <w:tcW w:w="8062" w:type="dxa"/>
            <w:gridSpan w:val="2"/>
          </w:tcPr>
          <w:p w14:paraId="60EA69FE" w14:textId="7806B3B7" w:rsidR="00395C57" w:rsidRPr="004D46A8" w:rsidRDefault="008B4F1C" w:rsidP="00780BA9">
            <w:pPr>
              <w:jc w:val="both"/>
              <w:rPr>
                <w:rFonts w:ascii="Cambria" w:hAnsi="Cambria"/>
              </w:rPr>
            </w:pPr>
            <w:r w:rsidRPr="004D46A8">
              <w:rPr>
                <w:rFonts w:ascii="Cambria" w:hAnsi="Cambria" w:cs="Times New Roman"/>
                <w:color w:val="222222"/>
              </w:rPr>
              <w:t>От 2 юни т.г. се очаква Сингапур да позволи на пътници да преминават транзитно през Changi Airport Ще се прилагат строги мерки за да се гарантира, че пътниците ще останат в определените за целта транзитни зали и няма да се смесват с другите пътници на летището. Летищният персонал ще използва лични предпазни средства при контакта си с пътниците, на които ще се измерва температурата и ще се налага да практикуват мерки за социална дистанция. Министерство на здравеопазването на страната обяви, че Сингапур ще отваря постепенно своите граници като ще прилага предпазни мерки за да позволи на сингапурските граждани да извършват важни за тях дейности в чужбина, както и на чужденците да влизат и преминават транзит през страната.</w:t>
            </w:r>
          </w:p>
        </w:tc>
      </w:tr>
      <w:tr w:rsidR="00395C57" w:rsidRPr="004D46A8" w14:paraId="72E03E2F" w14:textId="77777777" w:rsidTr="00AB399D">
        <w:trPr>
          <w:trHeight w:val="870"/>
        </w:trPr>
        <w:tc>
          <w:tcPr>
            <w:tcW w:w="3543" w:type="dxa"/>
            <w:gridSpan w:val="3"/>
          </w:tcPr>
          <w:p w14:paraId="02806E66" w14:textId="1B5D7F3A" w:rsidR="00395C57" w:rsidRPr="004D46A8" w:rsidRDefault="00395C57" w:rsidP="00780BA9">
            <w:pPr>
              <w:spacing w:before="120" w:after="120"/>
              <w:rPr>
                <w:rFonts w:ascii="Cambria" w:hAnsi="Cambria" w:cs="Times New Roman"/>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417DF5A" w14:textId="774F20B0" w:rsidR="00395C57" w:rsidRPr="004D46A8" w:rsidRDefault="00395C57" w:rsidP="00780BA9">
            <w:pPr>
              <w:spacing w:before="120" w:after="120"/>
              <w:jc w:val="both"/>
              <w:rPr>
                <w:rFonts w:ascii="Cambria" w:hAnsi="Cambria"/>
              </w:rPr>
            </w:pPr>
            <w:r w:rsidRPr="004D46A8">
              <w:rPr>
                <w:rFonts w:ascii="Cambria" w:hAnsi="Cambria"/>
              </w:rPr>
              <w:t>-</w:t>
            </w:r>
          </w:p>
        </w:tc>
      </w:tr>
      <w:tr w:rsidR="00395C57" w:rsidRPr="004D46A8" w14:paraId="73964315" w14:textId="77777777" w:rsidTr="00AB399D">
        <w:trPr>
          <w:trHeight w:val="2253"/>
        </w:trPr>
        <w:tc>
          <w:tcPr>
            <w:tcW w:w="3543" w:type="dxa"/>
            <w:gridSpan w:val="3"/>
          </w:tcPr>
          <w:p w14:paraId="0FAED725" w14:textId="6CE69A93" w:rsidR="00395C57" w:rsidRPr="004D46A8" w:rsidRDefault="00395C57" w:rsidP="00780BA9">
            <w:pPr>
              <w:spacing w:before="120" w:after="120"/>
              <w:rPr>
                <w:rFonts w:ascii="Cambria" w:hAnsi="Cambria" w:cs="Times New Roman"/>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2AA3872" w14:textId="77777777" w:rsidR="008B4F1C" w:rsidRPr="004D46A8" w:rsidRDefault="008B4F1C" w:rsidP="00780BA9">
            <w:pPr>
              <w:jc w:val="both"/>
              <w:rPr>
                <w:rFonts w:ascii="Cambria" w:hAnsi="Cambria" w:cs="Times New Roman"/>
              </w:rPr>
            </w:pPr>
            <w:r w:rsidRPr="004D46A8">
              <w:rPr>
                <w:rFonts w:ascii="Cambria" w:hAnsi="Cambria" w:cs="Times New Roman"/>
              </w:rPr>
              <w:t xml:space="preserve">От 3 юни т.г. Air France ще има веднъж седмично, в сряда, полет от Сингапур до Париж, а KLM има от 20 май ежедневен полет от Сингапур до Париж през Амстердам. Прилагаме подробна информация за тези полети към настоящата грама. Очаква се Turkish Airlines да възобновят международните си полети след 10 юни т.г., но все още не е ясно до кои дестинации.  </w:t>
            </w:r>
          </w:p>
          <w:p w14:paraId="418056FF" w14:textId="3C5276F4" w:rsidR="00395C57" w:rsidRPr="004D46A8" w:rsidRDefault="00395C57" w:rsidP="00780BA9">
            <w:pPr>
              <w:spacing w:before="120" w:after="120"/>
              <w:jc w:val="both"/>
              <w:rPr>
                <w:rFonts w:ascii="Cambria" w:hAnsi="Cambria"/>
              </w:rPr>
            </w:pPr>
          </w:p>
        </w:tc>
      </w:tr>
      <w:tr w:rsidR="00395C57" w:rsidRPr="004D46A8" w14:paraId="29825948" w14:textId="77777777" w:rsidTr="00AB399D">
        <w:trPr>
          <w:trHeight w:val="870"/>
        </w:trPr>
        <w:tc>
          <w:tcPr>
            <w:tcW w:w="3543" w:type="dxa"/>
            <w:gridSpan w:val="3"/>
          </w:tcPr>
          <w:p w14:paraId="15FB3494" w14:textId="38BBB984" w:rsidR="00395C57" w:rsidRPr="004D46A8" w:rsidRDefault="00395C57" w:rsidP="00780BA9">
            <w:pPr>
              <w:spacing w:before="120" w:after="120"/>
              <w:rPr>
                <w:rFonts w:ascii="Cambria" w:hAnsi="Cambria" w:cs="Times New Roman"/>
                <w:sz w:val="24"/>
                <w:szCs w:val="24"/>
              </w:rPr>
            </w:pPr>
            <w:r w:rsidRPr="004D46A8">
              <w:rPr>
                <w:rFonts w:ascii="Cambria" w:hAnsi="Cambria"/>
                <w:sz w:val="24"/>
                <w:szCs w:val="24"/>
              </w:rPr>
              <w:br w:type="page"/>
              <w:t>Въведени карантинни / ограничителни мерки за гражданите</w:t>
            </w:r>
          </w:p>
        </w:tc>
        <w:tc>
          <w:tcPr>
            <w:tcW w:w="8062" w:type="dxa"/>
            <w:gridSpan w:val="2"/>
          </w:tcPr>
          <w:p w14:paraId="611CD0C7" w14:textId="1937F1C7" w:rsidR="00395C57" w:rsidRPr="004D46A8" w:rsidRDefault="003D0EFB" w:rsidP="00780BA9">
            <w:pPr>
              <w:jc w:val="both"/>
              <w:rPr>
                <w:rFonts w:ascii="Cambria" w:hAnsi="Cambria"/>
              </w:rPr>
            </w:pPr>
            <w:r w:rsidRPr="004D46A8">
              <w:rPr>
                <w:rFonts w:ascii="Cambria" w:hAnsi="Cambria" w:cs="Times New Roman"/>
                <w:color w:val="222222"/>
              </w:rPr>
              <w:t>На 1 юни се очаква да приключи прилагането на извънредните мерки в Сингапур, известни там под името Circuit Breaker Measures, но това на практика ще стане в преходен период постепенно и под контрола на отговорните за това институции. В писмо от постоянният секретар на Министерството на околната среда и водните ресурси Mr.Albert Chua до дипломатическите и консулски мисии, акредитирани в Сингапур от 21 май т.г. се казва, че в периода на преход от Circuit Breaker Measures след 1 юни т.г. много от същестуващите и в момента мерки за безопасна социална дистанция ще бъдат запазени и ще бъдат прилагани стриктно. Това включва забраната за събирания на хора от различни домакинства, както и напускането на дома само за извършване на съществени дейности. МВНР на Сингапур отправя молба в нота до посолствата на държавите, акредитирани в Сингапур да напомнят на своите граждани в Сингапур да продължат да спазват тези мерки. Предполагаемото възобновяване на бизнес дейностите от 2 юни в крайна сметка ще зависи от здравната картина по отношение на разпространението на COVID-19. От същата дата се навлиза в период на безопасно отваряне на училищата на две фази за начално училище, средно училище и учениците от гимназията, които се подготвят за влизане в университетите. Социални, икономически и развлекателни дейности, които са преценени като високорискови ще останат затворени. Възобновява се дейността на бизнеси, свързани с рехабилитация и физиотерапия на домашни животни, подстригване и прически, финанси и застраховки, информационни технологии и информационни услуги, но все още не се разрешават посещения на ресторанти. На всяко домакинство ще се разрешава да посетят техните родители. Сватби ще може да се правят с присъствие на до 10 души гости. Пътуващите в обществения транспорт трябва да носят задължително маски и да се въздържат от разговори помежду си или чрез техните мобилни телефони.</w:t>
            </w:r>
          </w:p>
        </w:tc>
      </w:tr>
      <w:tr w:rsidR="00395C57" w:rsidRPr="004D46A8" w14:paraId="73940FFB" w14:textId="77777777" w:rsidTr="00AB399D">
        <w:trPr>
          <w:trHeight w:val="870"/>
        </w:trPr>
        <w:tc>
          <w:tcPr>
            <w:tcW w:w="3543" w:type="dxa"/>
            <w:gridSpan w:val="3"/>
          </w:tcPr>
          <w:p w14:paraId="0C9BD3EA" w14:textId="3427FBB8" w:rsidR="00395C57" w:rsidRPr="004D46A8" w:rsidRDefault="00395C57" w:rsidP="00780BA9">
            <w:pPr>
              <w:spacing w:before="120" w:after="120"/>
              <w:rPr>
                <w:rFonts w:ascii="Cambria" w:hAnsi="Cambria" w:cs="Times New Roman"/>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11D7EBE" w14:textId="6DF8A7ED"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w:t>
            </w:r>
          </w:p>
        </w:tc>
      </w:tr>
      <w:tr w:rsidR="00395C57" w:rsidRPr="004D46A8" w14:paraId="56046944" w14:textId="77777777" w:rsidTr="00B303CF">
        <w:trPr>
          <w:trHeight w:val="350"/>
        </w:trPr>
        <w:tc>
          <w:tcPr>
            <w:tcW w:w="11605" w:type="dxa"/>
            <w:gridSpan w:val="5"/>
            <w:shd w:val="clear" w:color="auto" w:fill="D9D9D9" w:themeFill="background1" w:themeFillShade="D9"/>
          </w:tcPr>
          <w:p w14:paraId="0E11A570" w14:textId="0B0A8996"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Сирия (Дамаск)</w:t>
            </w:r>
          </w:p>
        </w:tc>
      </w:tr>
      <w:tr w:rsidR="00395C57" w:rsidRPr="004D46A8" w14:paraId="4D730D2D" w14:textId="77777777" w:rsidTr="00AB399D">
        <w:trPr>
          <w:trHeight w:val="636"/>
        </w:trPr>
        <w:tc>
          <w:tcPr>
            <w:tcW w:w="3543" w:type="dxa"/>
            <w:gridSpan w:val="3"/>
          </w:tcPr>
          <w:p w14:paraId="02473CA9"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111AD53C" w14:textId="4CE0682B" w:rsidR="00395C57" w:rsidRPr="004D46A8" w:rsidRDefault="00395C57" w:rsidP="00780BA9">
            <w:pPr>
              <w:jc w:val="both"/>
              <w:rPr>
                <w:rFonts w:ascii="Cambria" w:hAnsi="Cambria"/>
                <w:sz w:val="24"/>
                <w:szCs w:val="24"/>
              </w:rPr>
            </w:pPr>
            <w:r w:rsidRPr="004D46A8">
              <w:rPr>
                <w:rFonts w:ascii="Cambria" w:hAnsi="Cambria"/>
                <w:sz w:val="24"/>
                <w:szCs w:val="24"/>
              </w:rPr>
              <w:t>С решение на Министерството на вътрешните работи се затваря сухопътната граница с Ливан от страна на Сирия до второ нареждане .</w:t>
            </w:r>
          </w:p>
        </w:tc>
      </w:tr>
      <w:tr w:rsidR="00395C57" w:rsidRPr="004D46A8" w14:paraId="60A72EC1" w14:textId="77777777" w:rsidTr="00AB399D">
        <w:trPr>
          <w:trHeight w:val="871"/>
        </w:trPr>
        <w:tc>
          <w:tcPr>
            <w:tcW w:w="3543" w:type="dxa"/>
            <w:gridSpan w:val="3"/>
          </w:tcPr>
          <w:p w14:paraId="51CD61E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CE9C19F" w14:textId="71CEA9EC"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Всички граждански полети от и до Дамаск са преустановени. До международно летище Дамаск се осъществяват все още карго полети.</w:t>
            </w:r>
          </w:p>
          <w:p w14:paraId="4EB5B2A0" w14:textId="77777777" w:rsidR="00395C57" w:rsidRPr="004D46A8" w:rsidRDefault="00395C57" w:rsidP="00780BA9">
            <w:pPr>
              <w:spacing w:line="240" w:lineRule="atLeast"/>
              <w:jc w:val="both"/>
              <w:rPr>
                <w:rFonts w:ascii="Cambria" w:eastAsia="Times New Roman" w:hAnsi="Cambria" w:cs="Times New Roman"/>
                <w:color w:val="000000"/>
                <w:lang w:eastAsia="bg-BG"/>
              </w:rPr>
            </w:pPr>
            <w:r w:rsidRPr="004D46A8">
              <w:rPr>
                <w:rFonts w:ascii="Cambria" w:eastAsia="Times New Roman" w:hAnsi="Cambria" w:cs="Calibri"/>
                <w:color w:val="000000"/>
                <w:lang w:eastAsia="bg-BG"/>
              </w:rPr>
              <w:t>Запазва се възможността за морски транспорт на стоки през пристанищата Латакия и Тартус.</w:t>
            </w:r>
          </w:p>
          <w:p w14:paraId="371FF92E" w14:textId="5EEB9997" w:rsidR="00395C57" w:rsidRPr="004D46A8" w:rsidRDefault="00395C57" w:rsidP="00780BA9">
            <w:pPr>
              <w:spacing w:before="120" w:after="120"/>
              <w:jc w:val="both"/>
              <w:rPr>
                <w:rFonts w:ascii="Cambria" w:hAnsi="Cambria"/>
              </w:rPr>
            </w:pPr>
          </w:p>
        </w:tc>
      </w:tr>
      <w:tr w:rsidR="00395C57" w:rsidRPr="004D46A8" w14:paraId="1FDA5861" w14:textId="77777777" w:rsidTr="00AB399D">
        <w:trPr>
          <w:trHeight w:val="922"/>
        </w:trPr>
        <w:tc>
          <w:tcPr>
            <w:tcW w:w="3543" w:type="dxa"/>
            <w:gridSpan w:val="3"/>
          </w:tcPr>
          <w:p w14:paraId="08B9822D"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FC3A694" w14:textId="4E381346" w:rsidR="00395C57" w:rsidRPr="004D46A8" w:rsidRDefault="00395C57" w:rsidP="00780BA9">
            <w:pPr>
              <w:spacing w:before="120" w:after="120"/>
              <w:jc w:val="both"/>
              <w:rPr>
                <w:rFonts w:ascii="Cambria" w:hAnsi="Cambria"/>
              </w:rPr>
            </w:pPr>
            <w:r w:rsidRPr="004D46A8">
              <w:rPr>
                <w:rFonts w:ascii="Cambria" w:hAnsi="Cambria"/>
              </w:rPr>
              <w:t>Автономната администрация на Северна и Източна Сирия обяви частично възстановяване дейността на ГКПП „Семалка“ на сирийско-иракската граница. Ще бъде позволено преминаването на стоки и товари, като все още е забранено неговото пресичане от граждани.</w:t>
            </w:r>
          </w:p>
        </w:tc>
      </w:tr>
      <w:tr w:rsidR="00395C57" w:rsidRPr="004D46A8" w14:paraId="327CB50A" w14:textId="77777777" w:rsidTr="00AB399D">
        <w:trPr>
          <w:trHeight w:val="618"/>
        </w:trPr>
        <w:tc>
          <w:tcPr>
            <w:tcW w:w="3543" w:type="dxa"/>
            <w:gridSpan w:val="3"/>
          </w:tcPr>
          <w:p w14:paraId="167D483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0C45E3BF" w14:textId="58484E9A" w:rsidR="00395C57" w:rsidRPr="004D46A8" w:rsidRDefault="00395C57" w:rsidP="00780BA9">
            <w:pPr>
              <w:jc w:val="both"/>
              <w:rPr>
                <w:rFonts w:ascii="Cambria" w:hAnsi="Cambria"/>
                <w:bCs/>
              </w:rPr>
            </w:pPr>
            <w:r w:rsidRPr="004D46A8">
              <w:rPr>
                <w:rFonts w:ascii="Cambria" w:hAnsi="Cambria"/>
                <w:bCs/>
              </w:rPr>
              <w:t>С решение на Министерството на вътрешните работи (МВР) се внасят изменения в част от наложените мерки за справяне с COVID-19.</w:t>
            </w:r>
          </w:p>
          <w:p w14:paraId="703EBC73" w14:textId="77777777" w:rsidR="00395C57" w:rsidRPr="004D46A8" w:rsidRDefault="00395C57" w:rsidP="00780BA9">
            <w:pPr>
              <w:jc w:val="both"/>
              <w:rPr>
                <w:rFonts w:ascii="Cambria" w:hAnsi="Cambria"/>
                <w:bCs/>
              </w:rPr>
            </w:pPr>
            <w:r w:rsidRPr="004D46A8">
              <w:rPr>
                <w:rFonts w:ascii="Cambria" w:hAnsi="Cambria"/>
                <w:bCs/>
              </w:rPr>
              <w:t xml:space="preserve">- За времето на свещения за мюсюлманите месец Рамадан (прибл. 24.04 – 23.05.т.г.) се променя времевия интервал на „вечерния час“, в който е забранено движението на граждани и МПС, като същият ще бъде от 19:30 ч до 06:00 ч; </w:t>
            </w:r>
          </w:p>
          <w:p w14:paraId="31D06C1C" w14:textId="77777777" w:rsidR="00395C57" w:rsidRPr="004D46A8" w:rsidRDefault="00395C57" w:rsidP="00780BA9">
            <w:pPr>
              <w:jc w:val="both"/>
              <w:rPr>
                <w:rFonts w:ascii="Cambria" w:hAnsi="Cambria"/>
                <w:bCs/>
              </w:rPr>
            </w:pPr>
            <w:r w:rsidRPr="004D46A8">
              <w:rPr>
                <w:rFonts w:ascii="Cambria" w:hAnsi="Cambria"/>
                <w:bCs/>
              </w:rPr>
              <w:t>- Разрешава се на търговските обекти, занимаващи се с продажба и ремонт на електроуреди и домашна техника да работят всяка неделя от 08:00 ч до 15:00 ч;</w:t>
            </w:r>
          </w:p>
          <w:p w14:paraId="23D02A0B" w14:textId="77777777" w:rsidR="00395C57" w:rsidRPr="004D46A8" w:rsidRDefault="00395C57" w:rsidP="00780BA9">
            <w:pPr>
              <w:jc w:val="both"/>
              <w:rPr>
                <w:rFonts w:ascii="Cambria" w:hAnsi="Cambria"/>
                <w:bCs/>
              </w:rPr>
            </w:pPr>
            <w:r w:rsidRPr="004D46A8">
              <w:rPr>
                <w:rFonts w:ascii="Cambria" w:hAnsi="Cambria"/>
                <w:bCs/>
              </w:rPr>
              <w:t>- Разрешава се на търговските обекти, продаващи облекло и обувки да работят в дните понеделник и сряда от 08:00 ч до 15:00 ч;</w:t>
            </w:r>
          </w:p>
          <w:p w14:paraId="03E9A07F" w14:textId="77777777" w:rsidR="00395C57" w:rsidRPr="004D46A8" w:rsidRDefault="00395C57" w:rsidP="00780BA9">
            <w:pPr>
              <w:jc w:val="both"/>
              <w:rPr>
                <w:rFonts w:ascii="Cambria" w:hAnsi="Cambria"/>
                <w:bCs/>
              </w:rPr>
            </w:pPr>
            <w:r w:rsidRPr="004D46A8">
              <w:rPr>
                <w:rFonts w:ascii="Cambria" w:hAnsi="Cambria"/>
                <w:bCs/>
              </w:rPr>
              <w:t>- В дните вторник и четвъртък (от 08:00 ч до 15:00 ч) се разрешава работа на търговските обекти, предлагащи шивашки услуги, автомивки, химическо чистене и пране, книжарници, ВиК, продажба и ремонт на мобилни телефони, цветарски магазини, ремонт на автомобили и продажба на авточасти, електро ремонти, продажба на строителни материали и мебели;</w:t>
            </w:r>
          </w:p>
          <w:p w14:paraId="34BED9F7" w14:textId="77777777" w:rsidR="00395C57" w:rsidRPr="004D46A8" w:rsidRDefault="00395C57" w:rsidP="00780BA9">
            <w:pPr>
              <w:jc w:val="both"/>
              <w:rPr>
                <w:rFonts w:ascii="Cambria" w:hAnsi="Cambria"/>
                <w:bCs/>
              </w:rPr>
            </w:pPr>
            <w:r w:rsidRPr="004D46A8">
              <w:rPr>
                <w:rFonts w:ascii="Cambria" w:hAnsi="Cambria"/>
                <w:bCs/>
              </w:rPr>
              <w:t>- Разрешава се на за фризьорски и бръснарски салони да работят от 08:00 ч до 15:00 ч през всички работни дни на седмицата (от неделя до четвъртък) при условие, че работещите използват предпазно облекло и се приема само по един клиент или повече според площта и възможностите на търговския обект;</w:t>
            </w:r>
          </w:p>
          <w:p w14:paraId="18BCAA8E" w14:textId="77777777" w:rsidR="00395C57" w:rsidRPr="004D46A8" w:rsidRDefault="00395C57" w:rsidP="00780BA9">
            <w:pPr>
              <w:jc w:val="both"/>
              <w:rPr>
                <w:rFonts w:ascii="Cambria" w:hAnsi="Cambria"/>
                <w:bCs/>
              </w:rPr>
            </w:pPr>
            <w:r w:rsidRPr="004D46A8">
              <w:rPr>
                <w:rFonts w:ascii="Cambria" w:hAnsi="Cambria"/>
                <w:bCs/>
              </w:rPr>
              <w:t>- Забранява се поставянето на улични сергии или заемане на тротоарни пространства за търговска дейност;</w:t>
            </w:r>
          </w:p>
          <w:p w14:paraId="18E7CA8D" w14:textId="77777777" w:rsidR="00395C57" w:rsidRPr="004D46A8" w:rsidRDefault="00395C57" w:rsidP="00780BA9">
            <w:pPr>
              <w:jc w:val="both"/>
              <w:rPr>
                <w:rFonts w:ascii="Cambria" w:hAnsi="Cambria"/>
                <w:bCs/>
              </w:rPr>
            </w:pPr>
            <w:r w:rsidRPr="004D46A8">
              <w:rPr>
                <w:rFonts w:ascii="Cambria" w:hAnsi="Cambria"/>
                <w:bCs/>
              </w:rPr>
              <w:t>- В изпълнение на преписаните мерки служителите в търговките обекти трябва да бъдат осигурени с необходимите предпазни облекла: ръкавици, маски, шапки, хигиенни и дезинфекционни материали, препоръчани от Министерството на здравеопазването;</w:t>
            </w:r>
          </w:p>
          <w:p w14:paraId="7824AFE4" w14:textId="0F524935" w:rsidR="00395C57" w:rsidRPr="004D46A8" w:rsidRDefault="00395C57" w:rsidP="00780BA9">
            <w:pPr>
              <w:spacing w:before="120" w:after="120"/>
              <w:jc w:val="both"/>
              <w:rPr>
                <w:rFonts w:ascii="Cambria" w:hAnsi="Cambria"/>
                <w:sz w:val="24"/>
                <w:szCs w:val="24"/>
              </w:rPr>
            </w:pPr>
            <w:r w:rsidRPr="004D46A8">
              <w:rPr>
                <w:rFonts w:ascii="Cambria" w:hAnsi="Cambria"/>
                <w:bCs/>
              </w:rPr>
              <w:t>- Изпълнението на горните мерки ще бъде извършено в координация с кметовете и местните администрации.</w:t>
            </w:r>
          </w:p>
        </w:tc>
      </w:tr>
      <w:tr w:rsidR="00395C57" w:rsidRPr="004D46A8" w14:paraId="2A2C0377" w14:textId="77777777" w:rsidTr="00AB399D">
        <w:trPr>
          <w:trHeight w:val="870"/>
        </w:trPr>
        <w:tc>
          <w:tcPr>
            <w:tcW w:w="3543" w:type="dxa"/>
            <w:gridSpan w:val="3"/>
          </w:tcPr>
          <w:p w14:paraId="753A1A2B"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10AE625" w14:textId="7CAFA03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Сирия е подложена на санкции от страна на САЩ и ЕС. Вероятно след затварянето на границите с Ливан, Йордания и Ирак, вносът и износът на стоки допълнително ще бъде затруднен.</w:t>
            </w:r>
          </w:p>
        </w:tc>
      </w:tr>
      <w:tr w:rsidR="00395C57" w:rsidRPr="004D46A8" w14:paraId="5D8F21FF" w14:textId="77777777" w:rsidTr="00B303CF">
        <w:trPr>
          <w:trHeight w:val="342"/>
        </w:trPr>
        <w:tc>
          <w:tcPr>
            <w:tcW w:w="11605" w:type="dxa"/>
            <w:gridSpan w:val="5"/>
            <w:tcBorders>
              <w:bottom w:val="single" w:sz="4" w:space="0" w:color="auto"/>
            </w:tcBorders>
            <w:shd w:val="clear" w:color="auto" w:fill="D9D9D9" w:themeFill="background1" w:themeFillShade="D9"/>
          </w:tcPr>
          <w:p w14:paraId="22381BCC" w14:textId="1D1EEE2E"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Тунис (Тунис)</w:t>
            </w:r>
          </w:p>
        </w:tc>
      </w:tr>
      <w:tr w:rsidR="00395C57" w:rsidRPr="004D46A8" w14:paraId="49B7D7E3" w14:textId="35ECCFD4" w:rsidTr="00AB399D">
        <w:trPr>
          <w:trHeight w:val="385"/>
        </w:trPr>
        <w:tc>
          <w:tcPr>
            <w:tcW w:w="3543" w:type="dxa"/>
            <w:gridSpan w:val="3"/>
            <w:tcBorders>
              <w:top w:val="single" w:sz="4" w:space="0" w:color="auto"/>
              <w:bottom w:val="single" w:sz="4" w:space="0" w:color="auto"/>
            </w:tcBorders>
            <w:shd w:val="clear" w:color="auto" w:fill="auto"/>
          </w:tcPr>
          <w:p w14:paraId="5BA450AD" w14:textId="49C48B8B"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505DC762" w14:textId="77777777" w:rsidR="00395C57" w:rsidRPr="00BC1891" w:rsidRDefault="00395C57" w:rsidP="00BC1891">
            <w:pPr>
              <w:jc w:val="both"/>
              <w:rPr>
                <w:rFonts w:ascii="Cambria" w:hAnsi="Cambria"/>
              </w:rPr>
            </w:pPr>
            <w:r w:rsidRPr="00BC1891">
              <w:rPr>
                <w:rFonts w:ascii="Cambria" w:hAnsi="Cambria"/>
              </w:rPr>
              <w:t>Затворени са граници на страната. Разрешени са единствено някои полети с цел репатриране.</w:t>
            </w:r>
          </w:p>
          <w:p w14:paraId="58EDD719" w14:textId="31541CB7" w:rsidR="00BC1891" w:rsidRPr="004D46A8" w:rsidRDefault="00BC1891" w:rsidP="00BC1891">
            <w:pPr>
              <w:jc w:val="both"/>
              <w:rPr>
                <w:b/>
                <w:bCs/>
              </w:rPr>
            </w:pPr>
            <w:r w:rsidRPr="00BC1891">
              <w:rPr>
                <w:rFonts w:ascii="Cambria" w:hAnsi="Cambria"/>
              </w:rPr>
              <w:t xml:space="preserve">Оповестено е решение на правителството за отваряне на всички сухопътни, въздушни и морски граници на Тунизийската република, считано от 27 юни т.г. и за разрешаване на пътуването между областите и градовете в страната, считано от 4 юни. </w:t>
            </w:r>
          </w:p>
        </w:tc>
      </w:tr>
      <w:tr w:rsidR="00395C57" w:rsidRPr="004D46A8" w14:paraId="1353DBBE" w14:textId="77777777" w:rsidTr="00AB399D">
        <w:trPr>
          <w:trHeight w:val="375"/>
        </w:trPr>
        <w:tc>
          <w:tcPr>
            <w:tcW w:w="3543" w:type="dxa"/>
            <w:gridSpan w:val="3"/>
            <w:tcBorders>
              <w:top w:val="single" w:sz="4" w:space="0" w:color="auto"/>
              <w:bottom w:val="single" w:sz="4" w:space="0" w:color="auto"/>
            </w:tcBorders>
            <w:shd w:val="clear" w:color="auto" w:fill="auto"/>
          </w:tcPr>
          <w:p w14:paraId="41B5748C" w14:textId="1D975D09"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6944E6B7" w14:textId="5314FF59" w:rsidR="00395C57" w:rsidRPr="004D46A8" w:rsidRDefault="00395C57" w:rsidP="00780BA9">
            <w:pPr>
              <w:spacing w:before="120" w:after="120"/>
              <w:jc w:val="both"/>
              <w:rPr>
                <w:rFonts w:ascii="Cambria" w:hAnsi="Cambria"/>
                <w:b/>
                <w:bCs/>
              </w:rPr>
            </w:pPr>
            <w:r w:rsidRPr="004D46A8">
              <w:rPr>
                <w:rFonts w:ascii="Cambria" w:hAnsi="Cambria"/>
              </w:rPr>
              <w:t xml:space="preserve">Затворени са сухопътните граници, с изключение на транспортни средства, пренасящи стоки.  </w:t>
            </w:r>
          </w:p>
        </w:tc>
      </w:tr>
      <w:tr w:rsidR="00395C57" w:rsidRPr="004D46A8" w14:paraId="5F46A252" w14:textId="77777777" w:rsidTr="00AB399D">
        <w:trPr>
          <w:trHeight w:val="300"/>
        </w:trPr>
        <w:tc>
          <w:tcPr>
            <w:tcW w:w="3543" w:type="dxa"/>
            <w:gridSpan w:val="3"/>
            <w:tcBorders>
              <w:top w:val="single" w:sz="4" w:space="0" w:color="auto"/>
              <w:bottom w:val="single" w:sz="4" w:space="0" w:color="auto"/>
            </w:tcBorders>
            <w:shd w:val="clear" w:color="auto" w:fill="auto"/>
          </w:tcPr>
          <w:p w14:paraId="001ABB8F" w14:textId="16380249"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1C9A1C91" w14:textId="6FF64015" w:rsidR="00395C57" w:rsidRPr="004D46A8" w:rsidRDefault="00395C57" w:rsidP="00780BA9">
            <w:pPr>
              <w:spacing w:before="120" w:after="120"/>
              <w:jc w:val="both"/>
              <w:rPr>
                <w:rFonts w:ascii="Cambria" w:hAnsi="Cambria"/>
                <w:b/>
                <w:bCs/>
              </w:rPr>
            </w:pPr>
            <w:r w:rsidRPr="004D46A8">
              <w:rPr>
                <w:rStyle w:val="risk-level"/>
                <w:rFonts w:ascii="Cambria" w:hAnsi="Cambria"/>
              </w:rPr>
              <w:t>Предвид затварянето на границите на страната и въздушното й пространство, не могат да бъдат препоръчани алтернативни маршрути за завръщане в България. Н</w:t>
            </w:r>
            <w:r w:rsidRPr="004D46A8">
              <w:rPr>
                <w:rStyle w:val="risk-description"/>
                <w:rFonts w:ascii="Cambria" w:hAnsi="Cambria"/>
              </w:rPr>
              <w:t>яма възможности за трансфер и транзитен престой.</w:t>
            </w:r>
          </w:p>
        </w:tc>
      </w:tr>
      <w:tr w:rsidR="00395C57" w:rsidRPr="004D46A8" w14:paraId="0DEFB192" w14:textId="77777777" w:rsidTr="00AB399D">
        <w:trPr>
          <w:trHeight w:val="5372"/>
        </w:trPr>
        <w:tc>
          <w:tcPr>
            <w:tcW w:w="3543" w:type="dxa"/>
            <w:gridSpan w:val="3"/>
            <w:tcBorders>
              <w:top w:val="single" w:sz="4" w:space="0" w:color="auto"/>
              <w:bottom w:val="single" w:sz="4" w:space="0" w:color="auto"/>
            </w:tcBorders>
            <w:shd w:val="clear" w:color="auto" w:fill="auto"/>
          </w:tcPr>
          <w:p w14:paraId="40D904E3" w14:textId="5105057F"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24B3D270" w14:textId="6649CFF1" w:rsidR="00BC1891" w:rsidRPr="00BC1891" w:rsidRDefault="00BC1891" w:rsidP="00BC1891">
            <w:pPr>
              <w:jc w:val="both"/>
              <w:rPr>
                <w:rFonts w:ascii="Cambria" w:hAnsi="Cambria" w:cs="Times New Roman"/>
              </w:rPr>
            </w:pPr>
            <w:r w:rsidRPr="00BC1891">
              <w:rPr>
                <w:rFonts w:ascii="Cambria" w:hAnsi="Cambria" w:cs="Times New Roman"/>
              </w:rPr>
              <w:t>Министерствата на здравеопазването и туризма публикуваха ръководство, озаглавено „Санитарен протокол за тунизийския туризъм Anti Covid19“, което е разработено от екипите на Националната туристическа служба на Тунис с хигиенисти и експерти от министерството на здравеопазването и включва 250 мерки. П</w:t>
            </w:r>
            <w:r w:rsidRPr="00BC1891">
              <w:rPr>
                <w:rFonts w:ascii="Cambria" w:eastAsia="Times New Roman" w:hAnsi="Cambria" w:cs="Times New Roman"/>
              </w:rPr>
              <w:t xml:space="preserve">ротоколът е предназначен за всички заведения, работещи в туристическия сектор, хотели, туристически агенции, туристически ресторанти, развлекателни центрове и др. В зависимост от развитието на санитарната ситуация, предвидените мерки могат да бъде облекчени или затегнати, като </w:t>
            </w:r>
            <w:r w:rsidRPr="00BC1891">
              <w:rPr>
                <w:rFonts w:ascii="Cambria" w:hAnsi="Cambria" w:cs="Times New Roman"/>
              </w:rPr>
              <w:t>преди да отворят на 4 юни, всички туристически заведения са задължени да поемат писмен ангажимент да прилагат  залегналите в Протокола мерки.</w:t>
            </w:r>
          </w:p>
          <w:p w14:paraId="25462FB8" w14:textId="77777777" w:rsidR="00BC1891" w:rsidRPr="00BC1891" w:rsidRDefault="00BC1891" w:rsidP="00BC1891">
            <w:pPr>
              <w:jc w:val="both"/>
              <w:rPr>
                <w:rFonts w:ascii="Cambria" w:hAnsi="Cambria" w:cs="Times New Roman"/>
              </w:rPr>
            </w:pPr>
          </w:p>
          <w:p w14:paraId="219CD1A1" w14:textId="003351CD" w:rsidR="00BC1891" w:rsidRPr="00BC1891" w:rsidRDefault="00BC1891" w:rsidP="00BC1891">
            <w:pPr>
              <w:jc w:val="both"/>
              <w:rPr>
                <w:rFonts w:ascii="Cambria" w:hAnsi="Cambria" w:cs="Times New Roman"/>
              </w:rPr>
            </w:pPr>
            <w:r w:rsidRPr="00BC1891">
              <w:rPr>
                <w:rFonts w:ascii="Cambria" w:hAnsi="Cambria" w:cs="Times New Roman"/>
              </w:rPr>
              <w:t>Резюме на основните, набелязани в документа мерки:</w:t>
            </w:r>
          </w:p>
          <w:p w14:paraId="1822D725" w14:textId="77777777" w:rsidR="00BC1891" w:rsidRPr="00BC1891" w:rsidRDefault="00BC1891" w:rsidP="00BC1891">
            <w:pPr>
              <w:jc w:val="both"/>
              <w:rPr>
                <w:rFonts w:ascii="Cambria" w:hAnsi="Cambria" w:cs="Times New Roman"/>
              </w:rPr>
            </w:pPr>
            <w:r w:rsidRPr="00BC1891">
              <w:rPr>
                <w:rFonts w:ascii="Cambria" w:hAnsi="Cambria" w:cs="Times New Roman"/>
              </w:rPr>
              <w:t>Посрещане на клиенти, трансфери и екскурзии</w:t>
            </w:r>
          </w:p>
          <w:p w14:paraId="0BA46F20" w14:textId="77777777" w:rsidR="00BC1891" w:rsidRPr="00BC1891" w:rsidRDefault="00BC1891" w:rsidP="00A62613">
            <w:pPr>
              <w:pStyle w:val="ListParagraph"/>
              <w:numPr>
                <w:ilvl w:val="0"/>
                <w:numId w:val="59"/>
              </w:numPr>
              <w:spacing w:after="200" w:line="276" w:lineRule="auto"/>
              <w:jc w:val="both"/>
              <w:rPr>
                <w:rFonts w:ascii="Cambria" w:hAnsi="Cambria" w:cs="Times New Roman"/>
              </w:rPr>
            </w:pPr>
            <w:r w:rsidRPr="00BC1891">
              <w:rPr>
                <w:rFonts w:ascii="Cambria" w:hAnsi="Cambria" w:cs="Times New Roman"/>
              </w:rPr>
              <w:t>Задължително носене на маски от шофьори, персонал, екскурзоводи и туристи;</w:t>
            </w:r>
          </w:p>
          <w:p w14:paraId="3E47D972" w14:textId="77777777" w:rsidR="00BC1891" w:rsidRPr="00BC1891" w:rsidRDefault="00BC1891" w:rsidP="00A62613">
            <w:pPr>
              <w:pStyle w:val="ListParagraph"/>
              <w:numPr>
                <w:ilvl w:val="0"/>
                <w:numId w:val="59"/>
              </w:numPr>
              <w:spacing w:after="200" w:line="276" w:lineRule="auto"/>
              <w:jc w:val="both"/>
              <w:rPr>
                <w:rFonts w:ascii="Cambria" w:hAnsi="Cambria" w:cs="Times New Roman"/>
              </w:rPr>
            </w:pPr>
            <w:r w:rsidRPr="00BC1891">
              <w:rPr>
                <w:rFonts w:ascii="Cambria" w:hAnsi="Cambria" w:cs="Times New Roman"/>
              </w:rPr>
              <w:t>Задължително използване на дезинфекционни гелове;</w:t>
            </w:r>
          </w:p>
          <w:p w14:paraId="656DB471" w14:textId="77777777" w:rsidR="00BC1891" w:rsidRPr="00BC1891" w:rsidRDefault="00BC1891" w:rsidP="00A62613">
            <w:pPr>
              <w:pStyle w:val="ListParagraph"/>
              <w:numPr>
                <w:ilvl w:val="0"/>
                <w:numId w:val="59"/>
              </w:numPr>
              <w:spacing w:after="200" w:line="276" w:lineRule="auto"/>
              <w:jc w:val="both"/>
              <w:rPr>
                <w:rFonts w:ascii="Cambria" w:hAnsi="Cambria" w:cs="Times New Roman"/>
              </w:rPr>
            </w:pPr>
            <w:r w:rsidRPr="00BC1891">
              <w:rPr>
                <w:rFonts w:ascii="Cambria" w:hAnsi="Cambria" w:cs="Times New Roman"/>
              </w:rPr>
              <w:t>Спазване на социална дистанция от един метър;</w:t>
            </w:r>
          </w:p>
          <w:p w14:paraId="3CB03E93" w14:textId="77777777" w:rsidR="00BC1891" w:rsidRPr="00BC1891" w:rsidRDefault="00BC1891" w:rsidP="00A62613">
            <w:pPr>
              <w:pStyle w:val="ListParagraph"/>
              <w:numPr>
                <w:ilvl w:val="0"/>
                <w:numId w:val="59"/>
              </w:numPr>
              <w:spacing w:after="200" w:line="276" w:lineRule="auto"/>
              <w:jc w:val="both"/>
              <w:rPr>
                <w:rFonts w:ascii="Cambria" w:hAnsi="Cambria" w:cs="Times New Roman"/>
              </w:rPr>
            </w:pPr>
            <w:r w:rsidRPr="00BC1891">
              <w:rPr>
                <w:rFonts w:ascii="Cambria" w:hAnsi="Cambria" w:cs="Times New Roman"/>
              </w:rPr>
              <w:t>Ограничаване на броя на хората при транспорт - до 50% от капацитета на транспортното средство.</w:t>
            </w:r>
          </w:p>
          <w:p w14:paraId="505D59FA" w14:textId="77777777" w:rsidR="00BC1891" w:rsidRPr="00BC1891" w:rsidRDefault="00BC1891" w:rsidP="00BC1891">
            <w:pPr>
              <w:jc w:val="both"/>
              <w:rPr>
                <w:rFonts w:ascii="Cambria" w:hAnsi="Cambria" w:cs="Times New Roman"/>
              </w:rPr>
            </w:pPr>
            <w:r w:rsidRPr="00BC1891">
              <w:rPr>
                <w:rFonts w:ascii="Cambria" w:hAnsi="Cambria" w:cs="Times New Roman"/>
              </w:rPr>
              <w:t>Настаняване на туристи</w:t>
            </w:r>
          </w:p>
          <w:p w14:paraId="2851BE16"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Задължително носене на маски от персонал и туристи;</w:t>
            </w:r>
          </w:p>
          <w:p w14:paraId="62F62BE8"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Ограничаване броя на хората за настаняване - до 50% от броя на леглата;</w:t>
            </w:r>
          </w:p>
          <w:p w14:paraId="18FF3BED"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Осигуряване на стаи за изолация;</w:t>
            </w:r>
          </w:p>
          <w:p w14:paraId="12AAA202"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Осигуряване на зона за дезинфекция на багажа на клиентите при настаняване;</w:t>
            </w:r>
          </w:p>
          <w:p w14:paraId="3715CEF7"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Задължително измерване на температурата с безконтактен инфрачервен термометър;</w:t>
            </w:r>
          </w:p>
          <w:p w14:paraId="5AB1A1F6"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Регистрация на лични данни онлайн;</w:t>
            </w:r>
          </w:p>
          <w:p w14:paraId="6B9F381A"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Ограничаване броя на хората в асансьорите - до 2 души;</w:t>
            </w:r>
          </w:p>
          <w:p w14:paraId="56382033"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Дезинфекция и вентилация на помещения преди посрещане на клиенти;</w:t>
            </w:r>
          </w:p>
          <w:p w14:paraId="42382DF4"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Почистване, дезинфекция и проветряване на всяка стая 3 часа преди настаняването на нов клиент;</w:t>
            </w:r>
          </w:p>
          <w:p w14:paraId="0047B2ED"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Забрана на спектакли и сватби в затворени зони, както и на спортни дейности в басейните;</w:t>
            </w:r>
          </w:p>
          <w:p w14:paraId="59A7D3EF"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Спазване на безопасно разстояние от 2,5 м в барове и кафенета (4 човека на маса за 6);</w:t>
            </w:r>
          </w:p>
          <w:p w14:paraId="167A6D9E"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 xml:space="preserve">Намален до 50% капацитет на ресторантите; </w:t>
            </w:r>
          </w:p>
          <w:p w14:paraId="71CBF693"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Избягване на обслужване тип „шведска маса”;</w:t>
            </w:r>
          </w:p>
          <w:p w14:paraId="38BF5DBD"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Недопускане на рискови категории (възрастни хора, бременни жени и др.) в басейните;</w:t>
            </w:r>
          </w:p>
          <w:p w14:paraId="207BEAB6" w14:textId="77777777" w:rsidR="00BC1891" w:rsidRPr="00BC1891" w:rsidRDefault="00BC1891" w:rsidP="00A62613">
            <w:pPr>
              <w:pStyle w:val="ListParagraph"/>
              <w:numPr>
                <w:ilvl w:val="0"/>
                <w:numId w:val="60"/>
              </w:numPr>
              <w:spacing w:after="200" w:line="276" w:lineRule="auto"/>
              <w:jc w:val="both"/>
              <w:rPr>
                <w:rFonts w:ascii="Cambria" w:hAnsi="Cambria" w:cs="Times New Roman"/>
              </w:rPr>
            </w:pPr>
            <w:r w:rsidRPr="00BC1891">
              <w:rPr>
                <w:rFonts w:ascii="Cambria" w:hAnsi="Cambria" w:cs="Times New Roman"/>
              </w:rPr>
              <w:t>Задължително измиване с душ гел преди влизане в басейн;</w:t>
            </w:r>
          </w:p>
          <w:p w14:paraId="4CE813CB" w14:textId="77777777" w:rsidR="00BC1891" w:rsidRPr="00BC1891" w:rsidRDefault="00BC1891" w:rsidP="00A62613">
            <w:pPr>
              <w:pStyle w:val="ListParagraph"/>
              <w:numPr>
                <w:ilvl w:val="0"/>
                <w:numId w:val="60"/>
              </w:numPr>
              <w:spacing w:after="200" w:line="276" w:lineRule="auto"/>
              <w:jc w:val="both"/>
              <w:rPr>
                <w:rFonts w:ascii="Cambria" w:hAnsi="Cambria" w:cs="Times New Roman"/>
                <w:lang w:val="ru-RU"/>
              </w:rPr>
            </w:pPr>
            <w:r w:rsidRPr="00BC1891">
              <w:rPr>
                <w:rFonts w:ascii="Cambria" w:hAnsi="Cambria" w:cs="Times New Roman"/>
                <w:lang w:val="ru-RU"/>
              </w:rPr>
              <w:t>Ограничаване броя на къпещите се в басейните (един плувец на 3 м</w:t>
            </w:r>
            <w:r w:rsidRPr="00BC1891">
              <w:rPr>
                <w:rFonts w:ascii="Cambria" w:hAnsi="Cambria" w:cs="Times New Roman"/>
                <w:vertAlign w:val="superscript"/>
                <w:lang w:val="ru-RU"/>
              </w:rPr>
              <w:t>2</w:t>
            </w:r>
            <w:r w:rsidRPr="00BC1891">
              <w:rPr>
                <w:rFonts w:ascii="Cambria" w:hAnsi="Cambria" w:cs="Times New Roman"/>
                <w:lang w:val="ru-RU"/>
              </w:rPr>
              <w:t>)</w:t>
            </w:r>
          </w:p>
          <w:p w14:paraId="7E4C3E1D" w14:textId="77777777" w:rsidR="00BC1891" w:rsidRPr="00BC1891" w:rsidRDefault="00BC1891" w:rsidP="00BC1891">
            <w:pPr>
              <w:jc w:val="both"/>
              <w:rPr>
                <w:rFonts w:ascii="Cambria" w:hAnsi="Cambria" w:cs="Times New Roman"/>
                <w:lang w:val="en-US"/>
              </w:rPr>
            </w:pPr>
            <w:r w:rsidRPr="00BC1891">
              <w:rPr>
                <w:rFonts w:ascii="Cambria" w:hAnsi="Cambria" w:cs="Times New Roman"/>
              </w:rPr>
              <w:t>Туристически ресторанти</w:t>
            </w:r>
          </w:p>
          <w:p w14:paraId="4DF7E9E7" w14:textId="77777777" w:rsidR="00BC1891" w:rsidRPr="00BC1891" w:rsidRDefault="00BC1891" w:rsidP="00A62613">
            <w:pPr>
              <w:pStyle w:val="ListParagraph"/>
              <w:numPr>
                <w:ilvl w:val="0"/>
                <w:numId w:val="61"/>
              </w:numPr>
              <w:spacing w:after="200" w:line="276" w:lineRule="auto"/>
              <w:jc w:val="both"/>
              <w:rPr>
                <w:rFonts w:ascii="Cambria" w:hAnsi="Cambria" w:cs="Times New Roman"/>
                <w:lang w:val="ru-RU"/>
              </w:rPr>
            </w:pPr>
            <w:r w:rsidRPr="00BC1891">
              <w:rPr>
                <w:rFonts w:ascii="Cambria" w:hAnsi="Cambria" w:cs="Times New Roman"/>
                <w:lang w:val="ru-RU"/>
              </w:rPr>
              <w:t>Намален до 50% капацитет на ресторантите</w:t>
            </w:r>
            <w:r w:rsidRPr="00BC1891">
              <w:rPr>
                <w:rFonts w:ascii="Cambria" w:hAnsi="Cambria" w:cs="Times New Roman"/>
              </w:rPr>
              <w:t>;</w:t>
            </w:r>
            <w:r w:rsidRPr="00BC1891">
              <w:rPr>
                <w:rFonts w:ascii="Cambria" w:hAnsi="Cambria" w:cs="Times New Roman"/>
                <w:lang w:val="ru-RU"/>
              </w:rPr>
              <w:t xml:space="preserve"> </w:t>
            </w:r>
          </w:p>
          <w:p w14:paraId="3AD51710" w14:textId="77777777" w:rsidR="00BC1891" w:rsidRPr="00BC1891" w:rsidRDefault="00BC1891" w:rsidP="00A62613">
            <w:pPr>
              <w:pStyle w:val="ListParagraph"/>
              <w:numPr>
                <w:ilvl w:val="0"/>
                <w:numId w:val="61"/>
              </w:numPr>
              <w:spacing w:after="200" w:line="276" w:lineRule="auto"/>
              <w:jc w:val="both"/>
              <w:rPr>
                <w:rFonts w:ascii="Cambria" w:hAnsi="Cambria" w:cs="Times New Roman"/>
                <w:lang w:val="ru-RU"/>
              </w:rPr>
            </w:pPr>
            <w:r w:rsidRPr="00BC1891">
              <w:rPr>
                <w:rFonts w:ascii="Cambria" w:hAnsi="Cambria" w:cs="Times New Roman"/>
                <w:lang w:val="ru-RU"/>
              </w:rPr>
              <w:t>Спазване на 2,5 м социална дистанция</w:t>
            </w:r>
            <w:r w:rsidRPr="00BC1891">
              <w:rPr>
                <w:rFonts w:ascii="Cambria" w:hAnsi="Cambria" w:cs="Times New Roman"/>
              </w:rPr>
              <w:t>;</w:t>
            </w:r>
          </w:p>
          <w:p w14:paraId="1BE299FB" w14:textId="77777777" w:rsidR="00BC1891" w:rsidRPr="00BC1891" w:rsidRDefault="00BC1891" w:rsidP="00A62613">
            <w:pPr>
              <w:pStyle w:val="ListParagraph"/>
              <w:numPr>
                <w:ilvl w:val="0"/>
                <w:numId w:val="61"/>
              </w:numPr>
              <w:spacing w:after="200" w:line="276" w:lineRule="auto"/>
              <w:jc w:val="both"/>
              <w:rPr>
                <w:rFonts w:ascii="Cambria" w:hAnsi="Cambria" w:cs="Times New Roman"/>
                <w:lang w:val="en-US"/>
              </w:rPr>
            </w:pPr>
            <w:r w:rsidRPr="00BC1891">
              <w:rPr>
                <w:rFonts w:ascii="Cambria" w:hAnsi="Cambria" w:cs="Times New Roman"/>
              </w:rPr>
              <w:t>Максимум 4 човека на маса;</w:t>
            </w:r>
          </w:p>
          <w:p w14:paraId="5F39EB81" w14:textId="77777777" w:rsidR="00BC1891" w:rsidRPr="00BC1891" w:rsidRDefault="00BC1891" w:rsidP="00A62613">
            <w:pPr>
              <w:pStyle w:val="ListParagraph"/>
              <w:numPr>
                <w:ilvl w:val="0"/>
                <w:numId w:val="61"/>
              </w:numPr>
              <w:spacing w:after="200" w:line="276" w:lineRule="auto"/>
              <w:jc w:val="both"/>
              <w:rPr>
                <w:rFonts w:ascii="Cambria" w:hAnsi="Cambria" w:cs="Times New Roman"/>
              </w:rPr>
            </w:pPr>
            <w:r w:rsidRPr="00BC1891">
              <w:rPr>
                <w:rFonts w:ascii="Cambria" w:hAnsi="Cambria" w:cs="Times New Roman"/>
              </w:rPr>
              <w:t>Инсталация за дезинфектант гел;</w:t>
            </w:r>
          </w:p>
          <w:p w14:paraId="4C0C8BFB" w14:textId="77777777" w:rsidR="00BC1891" w:rsidRPr="00BC1891" w:rsidRDefault="00BC1891" w:rsidP="00A62613">
            <w:pPr>
              <w:pStyle w:val="ListParagraph"/>
              <w:numPr>
                <w:ilvl w:val="0"/>
                <w:numId w:val="61"/>
              </w:numPr>
              <w:spacing w:after="200" w:line="276" w:lineRule="auto"/>
              <w:jc w:val="both"/>
              <w:rPr>
                <w:rFonts w:ascii="Cambria" w:hAnsi="Cambria" w:cs="Times New Roman"/>
                <w:lang w:val="ru-RU"/>
              </w:rPr>
            </w:pPr>
            <w:r w:rsidRPr="00BC1891">
              <w:rPr>
                <w:rFonts w:ascii="Cambria" w:hAnsi="Cambria" w:cs="Times New Roman"/>
                <w:lang w:val="ru-RU"/>
              </w:rPr>
              <w:t xml:space="preserve">Задължително измерване на температурата за всички клиенти </w:t>
            </w:r>
            <w:r w:rsidRPr="00BC1891">
              <w:rPr>
                <w:rFonts w:ascii="Cambria" w:hAnsi="Cambria" w:cs="Times New Roman"/>
              </w:rPr>
              <w:t>с б</w:t>
            </w:r>
            <w:r w:rsidRPr="00BC1891">
              <w:rPr>
                <w:rFonts w:ascii="Cambria" w:hAnsi="Cambria" w:cs="Times New Roman"/>
                <w:lang w:val="ru-RU"/>
              </w:rPr>
              <w:t>езконтактен инфрачервен термометър</w:t>
            </w:r>
            <w:r w:rsidRPr="00BC1891">
              <w:rPr>
                <w:rFonts w:ascii="Cambria" w:hAnsi="Cambria" w:cs="Times New Roman"/>
              </w:rPr>
              <w:t>;</w:t>
            </w:r>
          </w:p>
          <w:p w14:paraId="609D4F15" w14:textId="56F4EB44" w:rsidR="00395C57" w:rsidRPr="004D46A8" w:rsidRDefault="00BC1891" w:rsidP="00A62613">
            <w:pPr>
              <w:pStyle w:val="ListParagraph"/>
              <w:numPr>
                <w:ilvl w:val="0"/>
                <w:numId w:val="61"/>
              </w:numPr>
              <w:spacing w:after="200" w:line="276" w:lineRule="auto"/>
              <w:jc w:val="both"/>
              <w:rPr>
                <w:rFonts w:ascii="Cambria" w:hAnsi="Cambria"/>
                <w:bCs/>
              </w:rPr>
            </w:pPr>
            <w:r w:rsidRPr="00BC1891">
              <w:rPr>
                <w:rFonts w:ascii="Cambria" w:hAnsi="Cambria" w:cs="Times New Roman"/>
                <w:lang w:val="ru-RU"/>
              </w:rPr>
              <w:t>Продължаваща забрана за отваряне на нощни клубове, танцови клубове и кабарета.</w:t>
            </w:r>
          </w:p>
        </w:tc>
      </w:tr>
      <w:tr w:rsidR="00395C57" w:rsidRPr="004D46A8" w14:paraId="2C192B4C" w14:textId="77777777" w:rsidTr="00AB399D">
        <w:trPr>
          <w:trHeight w:val="268"/>
        </w:trPr>
        <w:tc>
          <w:tcPr>
            <w:tcW w:w="3543" w:type="dxa"/>
            <w:gridSpan w:val="3"/>
            <w:tcBorders>
              <w:top w:val="single" w:sz="4" w:space="0" w:color="auto"/>
              <w:bottom w:val="single" w:sz="4" w:space="0" w:color="auto"/>
            </w:tcBorders>
            <w:shd w:val="clear" w:color="auto" w:fill="auto"/>
          </w:tcPr>
          <w:p w14:paraId="709DB582" w14:textId="749BCB94"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6D49323C" w14:textId="7843A9E3" w:rsidR="00395C57" w:rsidRPr="004D46A8" w:rsidRDefault="00395C57" w:rsidP="00780BA9">
            <w:pPr>
              <w:spacing w:before="120" w:after="120"/>
              <w:jc w:val="both"/>
              <w:rPr>
                <w:rFonts w:ascii="Cambria" w:hAnsi="Cambria"/>
                <w:b/>
                <w:bCs/>
              </w:rPr>
            </w:pPr>
            <w:r w:rsidRPr="004D46A8">
              <w:rPr>
                <w:rFonts w:ascii="Cambria" w:hAnsi="Cambria"/>
              </w:rPr>
              <w:t xml:space="preserve">Посолството не разполага с информация за въведени специални забрани за вносителите и износителите на стоки и услуги. Същевременно, в изявления на официални източници, се посочва, че на този етап границите остават отворени единствено за внос на някои стоки. </w:t>
            </w:r>
          </w:p>
        </w:tc>
      </w:tr>
      <w:tr w:rsidR="00395C57" w:rsidRPr="004D46A8" w14:paraId="646439AB" w14:textId="77777777" w:rsidTr="00B303CF">
        <w:trPr>
          <w:trHeight w:val="488"/>
        </w:trPr>
        <w:tc>
          <w:tcPr>
            <w:tcW w:w="11605" w:type="dxa"/>
            <w:gridSpan w:val="5"/>
            <w:tcBorders>
              <w:top w:val="single" w:sz="4" w:space="0" w:color="auto"/>
            </w:tcBorders>
            <w:shd w:val="clear" w:color="auto" w:fill="D9D9D9" w:themeFill="background1" w:themeFillShade="D9"/>
          </w:tcPr>
          <w:p w14:paraId="7CB5C56F" w14:textId="660EFD5F"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Туркменистан (Ашхабат)</w:t>
            </w:r>
          </w:p>
        </w:tc>
      </w:tr>
      <w:tr w:rsidR="00395C57" w:rsidRPr="004D46A8" w14:paraId="7AFD10F1" w14:textId="77777777" w:rsidTr="00AB399D">
        <w:trPr>
          <w:trHeight w:val="636"/>
        </w:trPr>
        <w:tc>
          <w:tcPr>
            <w:tcW w:w="3543" w:type="dxa"/>
            <w:gridSpan w:val="3"/>
          </w:tcPr>
          <w:p w14:paraId="5718190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537E270B" w14:textId="63616009" w:rsidR="009526C9" w:rsidRPr="009526C9" w:rsidRDefault="009526C9" w:rsidP="009526C9">
            <w:pPr>
              <w:jc w:val="both"/>
              <w:rPr>
                <w:rFonts w:ascii="Cambria" w:eastAsia="Calibri" w:hAnsi="Cambria" w:cs="Times New Roman"/>
                <w:szCs w:val="24"/>
                <w:lang w:eastAsia="bg-BG"/>
              </w:rPr>
            </w:pPr>
            <w:r w:rsidRPr="009526C9">
              <w:rPr>
                <w:rFonts w:ascii="Cambria" w:eastAsia="Times New Roman" w:hAnsi="Cambria" w:cs="Times New Roman"/>
              </w:rPr>
              <w:t>Границите са изцяло затворени за чужденци. Има индикации, че тази забрана ще важи най-малко до 20 юни 2020. В случай на необходимост в този период се допускат единствено дипломати, представители на международни организации, екипажи на самолети и кораби, както и чужденци, работещи в стопански обекти на територията на страната, както и завръщащи се в страната туркменистански граждани. Всички п</w:t>
            </w:r>
            <w:r w:rsidRPr="009526C9">
              <w:rPr>
                <w:rFonts w:ascii="Cambria" w:eastAsia="Calibri" w:hAnsi="Cambria" w:cs="Times New Roman"/>
                <w:szCs w:val="24"/>
                <w:lang w:eastAsia="bg-BG"/>
              </w:rPr>
              <w:t>ристигащи в Туркменистан необходимо да притежават медицинска справка, потвърждаваща отсъствието на COVID-19.</w:t>
            </w:r>
          </w:p>
          <w:p w14:paraId="58F6468A" w14:textId="29ACC07E" w:rsidR="00395C57" w:rsidRPr="009526C9" w:rsidRDefault="009526C9" w:rsidP="009526C9">
            <w:pPr>
              <w:jc w:val="both"/>
              <w:rPr>
                <w:rFonts w:ascii="Cambria" w:hAnsi="Cambria"/>
                <w:sz w:val="24"/>
                <w:szCs w:val="24"/>
              </w:rPr>
            </w:pPr>
            <w:r w:rsidRPr="009526C9">
              <w:rPr>
                <w:rFonts w:ascii="Cambria" w:hAnsi="Cambria" w:cs="Times New Roman"/>
              </w:rPr>
              <w:t xml:space="preserve">Туркменистан е затворил сухопътните граници с Иран, Узбекистан, Афганистан, Казахстан и Русия. Спряна е </w:t>
            </w:r>
            <w:r w:rsidRPr="009526C9">
              <w:rPr>
                <w:rStyle w:val="tlid-translation"/>
                <w:rFonts w:ascii="Cambria" w:hAnsi="Cambria" w:cs="Times New Roman"/>
              </w:rPr>
              <w:t>фериботната връзка, свързваща Азербайджан и Туркменистан Баку-Туркменбаши.</w:t>
            </w:r>
          </w:p>
        </w:tc>
      </w:tr>
      <w:tr w:rsidR="00395C57" w:rsidRPr="004D46A8" w14:paraId="122BFE9B" w14:textId="77777777" w:rsidTr="00AB399D">
        <w:trPr>
          <w:trHeight w:val="871"/>
        </w:trPr>
        <w:tc>
          <w:tcPr>
            <w:tcW w:w="3543" w:type="dxa"/>
            <w:gridSpan w:val="3"/>
          </w:tcPr>
          <w:p w14:paraId="597FF49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DC146C1" w14:textId="77777777" w:rsidR="009526C9" w:rsidRPr="009526C9" w:rsidRDefault="009526C9" w:rsidP="009526C9">
            <w:pPr>
              <w:jc w:val="both"/>
              <w:rPr>
                <w:rFonts w:ascii="Cambria" w:hAnsi="Cambria" w:cs="Times New Roman"/>
              </w:rPr>
            </w:pPr>
            <w:r w:rsidRPr="009526C9">
              <w:rPr>
                <w:rFonts w:ascii="Cambria" w:hAnsi="Cambria" w:cs="Times New Roman"/>
              </w:rPr>
              <w:t>Всички редовни международни полети са преустановени. Туркменистанските авиолинии удължиха преустановяването на всички международни полети до 20 юни 2020 г. Турските авиолинии са обявили, че ще възобновят полетите до Туркменистан на 1 юли 2020 г.</w:t>
            </w:r>
          </w:p>
          <w:p w14:paraId="0AC43275" w14:textId="77777777" w:rsidR="009526C9" w:rsidRPr="009526C9" w:rsidRDefault="009526C9" w:rsidP="009526C9">
            <w:pPr>
              <w:jc w:val="both"/>
              <w:rPr>
                <w:rFonts w:ascii="Cambria" w:hAnsi="Cambria" w:cs="Times New Roman"/>
              </w:rPr>
            </w:pPr>
            <w:r w:rsidRPr="009526C9">
              <w:rPr>
                <w:rFonts w:ascii="Cambria" w:hAnsi="Cambria" w:cs="Times New Roman"/>
              </w:rPr>
              <w:t>Всички чартърни международни полети са пренасочени към летището в  Туркменабат.</w:t>
            </w:r>
          </w:p>
          <w:p w14:paraId="23D06BE7" w14:textId="77777777" w:rsidR="009526C9" w:rsidRPr="009526C9" w:rsidRDefault="009526C9" w:rsidP="009526C9">
            <w:pPr>
              <w:jc w:val="both"/>
              <w:rPr>
                <w:rFonts w:ascii="Cambria" w:hAnsi="Cambria" w:cs="Times New Roman"/>
              </w:rPr>
            </w:pPr>
          </w:p>
          <w:p w14:paraId="0DC835A4" w14:textId="77777777" w:rsidR="009526C9" w:rsidRPr="009526C9" w:rsidRDefault="009526C9" w:rsidP="009526C9">
            <w:pPr>
              <w:jc w:val="both"/>
              <w:rPr>
                <w:rFonts w:ascii="Cambria" w:hAnsi="Cambria" w:cs="Times New Roman"/>
              </w:rPr>
            </w:pPr>
            <w:r w:rsidRPr="009526C9">
              <w:rPr>
                <w:rFonts w:ascii="Cambria" w:hAnsi="Cambria" w:cs="Times New Roman"/>
              </w:rPr>
              <w:t>Всички сухопътни граници са затворени за преминаване на леки автомобили.</w:t>
            </w:r>
          </w:p>
          <w:p w14:paraId="54BE9B4F" w14:textId="77777777" w:rsidR="009526C9" w:rsidRPr="009526C9" w:rsidRDefault="009526C9" w:rsidP="009526C9">
            <w:pPr>
              <w:jc w:val="both"/>
              <w:rPr>
                <w:rFonts w:ascii="Cambria" w:hAnsi="Cambria" w:cs="Times New Roman"/>
                <w:bCs/>
              </w:rPr>
            </w:pPr>
          </w:p>
          <w:p w14:paraId="2F591186" w14:textId="77777777" w:rsidR="009526C9" w:rsidRPr="009526C9" w:rsidRDefault="009526C9" w:rsidP="009526C9">
            <w:pPr>
              <w:jc w:val="both"/>
              <w:rPr>
                <w:rFonts w:ascii="Cambria" w:hAnsi="Cambria" w:cs="Times New Roman"/>
                <w:bCs/>
              </w:rPr>
            </w:pPr>
            <w:r w:rsidRPr="009526C9">
              <w:rPr>
                <w:rFonts w:ascii="Cambria" w:hAnsi="Cambria" w:cs="Times New Roman"/>
                <w:bCs/>
              </w:rPr>
              <w:t>От 10 юни се предвижда да се възобнови товарния превоз с Иран (ЖП и тежкотоварни автомобили), след като се пусне в експлоатация специално построени пунктове на границата за дезинфекция на транспортни средства и товари.</w:t>
            </w:r>
          </w:p>
          <w:p w14:paraId="070203C5" w14:textId="77777777" w:rsidR="009526C9" w:rsidRPr="009526C9" w:rsidRDefault="009526C9" w:rsidP="009526C9">
            <w:pPr>
              <w:jc w:val="both"/>
              <w:rPr>
                <w:rFonts w:ascii="Cambria" w:hAnsi="Cambria" w:cs="Times New Roman"/>
                <w:bCs/>
              </w:rPr>
            </w:pPr>
          </w:p>
          <w:p w14:paraId="735757FB" w14:textId="77777777" w:rsidR="009526C9" w:rsidRPr="009526C9" w:rsidRDefault="009526C9" w:rsidP="009526C9">
            <w:pPr>
              <w:jc w:val="both"/>
              <w:rPr>
                <w:rFonts w:ascii="Cambria" w:hAnsi="Cambria" w:cs="Times New Roman"/>
                <w:bCs/>
              </w:rPr>
            </w:pPr>
            <w:r w:rsidRPr="009526C9">
              <w:rPr>
                <w:rFonts w:ascii="Cambria" w:hAnsi="Cambria" w:cs="Times New Roman"/>
                <w:bCs/>
              </w:rPr>
              <w:t>Считано от 24 март на територията на страната не се</w:t>
            </w:r>
            <w:r w:rsidRPr="009526C9">
              <w:rPr>
                <w:rFonts w:ascii="Cambria" w:hAnsi="Cambria" w:cs="Times New Roman"/>
                <w:bCs/>
                <w:lang w:val="ru-RU"/>
              </w:rPr>
              <w:t xml:space="preserve"> </w:t>
            </w:r>
            <w:r w:rsidRPr="009526C9">
              <w:rPr>
                <w:rFonts w:ascii="Cambria" w:hAnsi="Cambria" w:cs="Times New Roman"/>
                <w:bCs/>
              </w:rPr>
              <w:t>допускат чужди превозвачи на товари, съответно  туркменските превозвачи не могат да напускат страната. Товарите се прехвърлят между чуждите и местни транспортни средства без човешки контакт на специално определени места от туркменска страна в два от граничните пунктове - Фараб (с Узбекистан) и Гарабогаз (с Казахстан). Транзитни карго товари, предназначени за Казахстан и Узбекистан и обратно се превозват през Туркменистан от местни превозвачи до границата със съответната страна. Всички товари, пристигащи на Международното пристанище в Туркменбаши, включително и транзитните, трябва да се транспортират с кораби, без камиони и шофьори. Препоръчва се всички товари да бъдат превозвани в контейнери или ЖП вагони.</w:t>
            </w:r>
          </w:p>
          <w:p w14:paraId="68DA1A33" w14:textId="78D739F5" w:rsidR="00395C57" w:rsidRPr="009526C9" w:rsidRDefault="009526C9" w:rsidP="009526C9">
            <w:pPr>
              <w:jc w:val="both"/>
              <w:rPr>
                <w:rFonts w:ascii="Cambria" w:hAnsi="Cambria"/>
                <w:sz w:val="24"/>
                <w:szCs w:val="24"/>
              </w:rPr>
            </w:pPr>
            <w:r w:rsidRPr="009526C9">
              <w:rPr>
                <w:rFonts w:ascii="Cambria" w:hAnsi="Cambria" w:cs="Times New Roman"/>
                <w:bCs/>
                <w:lang w:val="ru-RU"/>
              </w:rPr>
              <w:t>Предприетите мерки при осъществяване на международните превози включват създаване на буферни зони на всички гранични пунктове, където се извършват медицински прегледи на туркменистанските шофьори, както и дезинфекция на камионите и товарите. В залива на Туркменбаши първите тестове на екипажа се извършват на специални платформи преди още плавателните съдове да навлязат в пристанището. В самото пристанище са създадени условия за дезинфекция на членове на екипажи, на туркменистанските шофьори на камиони, ЖП служители и всички други, навлизащи в Туркменистан.</w:t>
            </w:r>
          </w:p>
        </w:tc>
      </w:tr>
      <w:tr w:rsidR="00395C57" w:rsidRPr="004D46A8" w14:paraId="7CEFE3F5" w14:textId="77777777" w:rsidTr="00AB399D">
        <w:trPr>
          <w:trHeight w:val="922"/>
        </w:trPr>
        <w:tc>
          <w:tcPr>
            <w:tcW w:w="3543" w:type="dxa"/>
            <w:gridSpan w:val="3"/>
          </w:tcPr>
          <w:p w14:paraId="3CD33F4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F7D9F80" w14:textId="77777777" w:rsidR="009526C9" w:rsidRPr="009526C9" w:rsidRDefault="009526C9" w:rsidP="009526C9">
            <w:pPr>
              <w:jc w:val="both"/>
              <w:rPr>
                <w:rFonts w:ascii="Cambria" w:hAnsi="Cambria" w:cs="Times New Roman"/>
              </w:rPr>
            </w:pPr>
            <w:r w:rsidRPr="009526C9">
              <w:rPr>
                <w:rFonts w:ascii="Cambria" w:hAnsi="Cambria" w:cs="Times New Roman"/>
              </w:rPr>
              <w:t>Налични дестинации за напускане на страната със самолет към момента:</w:t>
            </w:r>
            <w:r w:rsidRPr="009526C9">
              <w:rPr>
                <w:rStyle w:val="tlid-translation"/>
                <w:rFonts w:ascii="Cambria" w:hAnsi="Cambria" w:cs="Times New Roman"/>
              </w:rPr>
              <w:t xml:space="preserve"> </w:t>
            </w:r>
            <w:r w:rsidRPr="009526C9">
              <w:rPr>
                <w:rFonts w:ascii="Cambria" w:hAnsi="Cambria" w:cs="Times New Roman"/>
              </w:rPr>
              <w:t>Единствената възможност за напускане на страната е чрез евакуационни полети, организирани от други държави при наличие на свободни места и съгласие за качване на борда.</w:t>
            </w:r>
          </w:p>
          <w:p w14:paraId="715CD813" w14:textId="0BFC95E5" w:rsidR="009526C9" w:rsidRPr="009526C9" w:rsidRDefault="009526C9" w:rsidP="009526C9">
            <w:pPr>
              <w:jc w:val="both"/>
              <w:rPr>
                <w:rFonts w:ascii="Cambria" w:hAnsi="Cambria" w:cs="Times New Roman"/>
              </w:rPr>
            </w:pPr>
            <w:r w:rsidRPr="009526C9">
              <w:rPr>
                <w:rFonts w:ascii="Cambria" w:hAnsi="Cambria" w:cs="Times New Roman"/>
              </w:rPr>
              <w:t xml:space="preserve">Предвид затворените граници с  всички съседни държави, </w:t>
            </w:r>
            <w:r>
              <w:rPr>
                <w:rFonts w:ascii="Cambria" w:hAnsi="Cambria" w:cs="Times New Roman"/>
              </w:rPr>
              <w:t>няма алтернативни маршрути</w:t>
            </w:r>
            <w:r w:rsidRPr="009526C9">
              <w:rPr>
                <w:rFonts w:ascii="Cambria" w:hAnsi="Cambria" w:cs="Times New Roman"/>
              </w:rPr>
              <w:t xml:space="preserve"> по суша.</w:t>
            </w:r>
          </w:p>
          <w:p w14:paraId="0F2E43E8" w14:textId="11DA444C" w:rsidR="00395C57" w:rsidRPr="009526C9" w:rsidRDefault="009526C9" w:rsidP="009526C9">
            <w:pPr>
              <w:jc w:val="both"/>
              <w:rPr>
                <w:rFonts w:ascii="Cambria" w:hAnsi="Cambria"/>
                <w:sz w:val="24"/>
                <w:szCs w:val="24"/>
              </w:rPr>
            </w:pPr>
            <w:r w:rsidRPr="009526C9">
              <w:rPr>
                <w:rFonts w:ascii="Cambria" w:hAnsi="Cambria" w:cs="Times New Roman"/>
              </w:rPr>
              <w:t>Няма алтернативни морски пътища за напускане на страната.</w:t>
            </w:r>
          </w:p>
        </w:tc>
      </w:tr>
      <w:tr w:rsidR="00395C57" w:rsidRPr="004D46A8" w14:paraId="79691D54" w14:textId="77777777" w:rsidTr="00AB399D">
        <w:trPr>
          <w:trHeight w:val="618"/>
        </w:trPr>
        <w:tc>
          <w:tcPr>
            <w:tcW w:w="3543" w:type="dxa"/>
            <w:gridSpan w:val="3"/>
          </w:tcPr>
          <w:p w14:paraId="1A09358D"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1E788658" w14:textId="77777777" w:rsidR="009526C9" w:rsidRPr="009526C9" w:rsidRDefault="00395C57" w:rsidP="009526C9">
            <w:pPr>
              <w:jc w:val="both"/>
              <w:rPr>
                <w:rFonts w:ascii="Cambria" w:hAnsi="Cambria" w:cs="Times New Roman"/>
              </w:rPr>
            </w:pPr>
            <w:r w:rsidRPr="009526C9">
              <w:rPr>
                <w:rFonts w:ascii="Cambria" w:eastAsia="Times New Roman" w:hAnsi="Cambria" w:cs="Times New Roman"/>
              </w:rPr>
              <w:t xml:space="preserve"> </w:t>
            </w:r>
            <w:r w:rsidR="009526C9" w:rsidRPr="009526C9">
              <w:rPr>
                <w:rFonts w:ascii="Cambria" w:hAnsi="Cambria" w:cs="Times New Roman"/>
              </w:rPr>
              <w:t>Карантинни мерки: За момента властите не съобщават официално за случаи на коронавирус.</w:t>
            </w:r>
          </w:p>
          <w:p w14:paraId="10C69951" w14:textId="77777777" w:rsidR="009526C9" w:rsidRPr="009526C9" w:rsidRDefault="009526C9" w:rsidP="009526C9">
            <w:pPr>
              <w:jc w:val="both"/>
              <w:rPr>
                <w:rFonts w:ascii="Cambria" w:hAnsi="Cambria" w:cs="Times New Roman"/>
              </w:rPr>
            </w:pPr>
            <w:r w:rsidRPr="009526C9">
              <w:rPr>
                <w:rStyle w:val="tlid-translation"/>
                <w:rFonts w:ascii="Cambria" w:hAnsi="Cambria" w:cs="Times New Roman"/>
              </w:rPr>
              <w:t xml:space="preserve">- Създадени са три карантинни зони, чиято задача е да предотврати  навлизането на Covid-19 в страната: гр. Туркменабад </w:t>
            </w:r>
            <w:r w:rsidRPr="009526C9">
              <w:rPr>
                <w:rStyle w:val="tlid-translation"/>
                <w:rFonts w:ascii="Cambria" w:hAnsi="Cambria" w:cs="Times New Roman"/>
                <w:lang w:val="ru-RU"/>
              </w:rPr>
              <w:t xml:space="preserve">и </w:t>
            </w:r>
            <w:r w:rsidRPr="009526C9">
              <w:rPr>
                <w:rStyle w:val="tlid-translation"/>
                <w:rFonts w:ascii="Cambria" w:hAnsi="Cambria" w:cs="Times New Roman"/>
              </w:rPr>
              <w:t xml:space="preserve">цялата провинция Лебап (близо до границата с Узбекистан), </w:t>
            </w:r>
            <w:r w:rsidRPr="009526C9">
              <w:rPr>
                <w:rFonts w:ascii="Cambria" w:hAnsi="Cambria" w:cs="Times New Roman"/>
              </w:rPr>
              <w:t>Туркменбаши (пристанището на Каспийско море, където се поставят под карантина членове на екипажи, пристигащи от пристанище Баку), и карантинна зона Карабогаз (на граничния пункт с Казахстан). Всички туркменистански граждани, пристигащи от чужбина се карантинират за две седмици в Туркменабат.</w:t>
            </w:r>
          </w:p>
          <w:p w14:paraId="2DF46682" w14:textId="77777777" w:rsidR="009526C9" w:rsidRPr="009526C9" w:rsidRDefault="009526C9" w:rsidP="009526C9">
            <w:pPr>
              <w:jc w:val="both"/>
              <w:rPr>
                <w:rStyle w:val="tlid-translation"/>
                <w:rFonts w:ascii="Cambria" w:hAnsi="Cambria" w:cs="Times New Roman"/>
              </w:rPr>
            </w:pPr>
          </w:p>
          <w:p w14:paraId="140D57E7" w14:textId="77777777" w:rsidR="009526C9" w:rsidRPr="009526C9" w:rsidRDefault="009526C9" w:rsidP="009526C9">
            <w:pPr>
              <w:jc w:val="both"/>
              <w:rPr>
                <w:rFonts w:ascii="Cambria" w:hAnsi="Cambria" w:cs="Times New Roman"/>
                <w:lang w:val="ru-RU"/>
              </w:rPr>
            </w:pPr>
            <w:r w:rsidRPr="009526C9">
              <w:rPr>
                <w:rStyle w:val="tlid-translation"/>
                <w:rFonts w:ascii="Cambria" w:hAnsi="Cambria" w:cs="Times New Roman"/>
              </w:rPr>
              <w:t xml:space="preserve">- </w:t>
            </w:r>
            <w:r w:rsidRPr="009526C9">
              <w:rPr>
                <w:rFonts w:ascii="Cambria" w:hAnsi="Cambria" w:cs="Times New Roman"/>
              </w:rPr>
              <w:t>Пристигащите в Туркменистан граждани на Туркменистан, както и граждани на други страни е необходимо да притежават медицинска справка, потвърждаваща отсъствието на COVID-19</w:t>
            </w:r>
            <w:r w:rsidRPr="009526C9">
              <w:rPr>
                <w:rFonts w:ascii="Cambria" w:hAnsi="Cambria" w:cs="Times New Roman"/>
                <w:lang w:val="ru-RU"/>
              </w:rPr>
              <w:t xml:space="preserve">. </w:t>
            </w:r>
          </w:p>
          <w:p w14:paraId="5EF2081E" w14:textId="77777777" w:rsidR="009526C9" w:rsidRPr="009526C9" w:rsidRDefault="009526C9" w:rsidP="009526C9">
            <w:pPr>
              <w:jc w:val="both"/>
              <w:rPr>
                <w:rStyle w:val="tlid-translation"/>
                <w:rFonts w:ascii="Cambria" w:hAnsi="Cambria" w:cs="Times New Roman"/>
              </w:rPr>
            </w:pPr>
            <w:r w:rsidRPr="009526C9">
              <w:rPr>
                <w:rStyle w:val="tlid-translation"/>
                <w:rFonts w:ascii="Cambria" w:hAnsi="Cambria" w:cs="Times New Roman"/>
              </w:rPr>
              <w:t xml:space="preserve">- Всички пристигащи пътници подлежат на предварителен медицински преглед - измерване на температурата и вземане на проби от дихателните пътища (слюнка, от носа), преди да им бъде разрешено да влязат в страната. В случай че лицето е тествано положително, трябва да се въведе на задължителна карантина от 14 до 40 дни, за да бъде наблюдавано и лекувано в местно лечебно заведение. </w:t>
            </w:r>
          </w:p>
          <w:p w14:paraId="062E4084" w14:textId="77777777" w:rsidR="009526C9" w:rsidRPr="009526C9" w:rsidRDefault="009526C9" w:rsidP="009526C9">
            <w:pPr>
              <w:jc w:val="both"/>
              <w:rPr>
                <w:rFonts w:ascii="Cambria" w:hAnsi="Cambria" w:cs="Times New Roman"/>
              </w:rPr>
            </w:pPr>
            <w:r w:rsidRPr="009526C9">
              <w:rPr>
                <w:rStyle w:val="tlid-translation"/>
                <w:rFonts w:ascii="Cambria" w:hAnsi="Cambria" w:cs="Times New Roman"/>
              </w:rPr>
              <w:t xml:space="preserve">- </w:t>
            </w:r>
            <w:r w:rsidRPr="009526C9">
              <w:rPr>
                <w:rFonts w:ascii="Cambria" w:hAnsi="Cambria" w:cs="Times New Roman"/>
              </w:rPr>
              <w:t xml:space="preserve">Пристигащите от чужбина туркменистански граждани се карантинират за две седмици в Туркменабат. Мъжете се настаняват в палаткови лагери, а жените и децата в болници. След преминаване на карантинния период гражданите подлежат на наблюдение от семейните лекари през следващите 14 дни. </w:t>
            </w:r>
          </w:p>
          <w:p w14:paraId="376DC4B9" w14:textId="77777777" w:rsidR="009526C9" w:rsidRPr="009526C9" w:rsidRDefault="009526C9" w:rsidP="009526C9">
            <w:pPr>
              <w:jc w:val="both"/>
              <w:rPr>
                <w:rStyle w:val="tlid-translation"/>
                <w:rFonts w:ascii="Cambria" w:hAnsi="Cambria" w:cs="Times New Roman"/>
              </w:rPr>
            </w:pPr>
            <w:r w:rsidRPr="009526C9">
              <w:rPr>
                <w:rStyle w:val="tlid-translation"/>
                <w:rFonts w:ascii="Cambria" w:hAnsi="Cambria" w:cs="Times New Roman"/>
              </w:rPr>
              <w:t>- Функционира</w:t>
            </w:r>
            <w:r w:rsidRPr="009526C9">
              <w:rPr>
                <w:rFonts w:ascii="Cambria" w:hAnsi="Cambria" w:cs="Times New Roman"/>
                <w:bCs/>
                <w:lang w:val="ru-RU"/>
              </w:rPr>
              <w:t xml:space="preserve"> 24-часова телефонна гореща линия за въпроси, свързани с </w:t>
            </w:r>
            <w:r w:rsidRPr="009526C9">
              <w:rPr>
                <w:rFonts w:ascii="Cambria" w:hAnsi="Cambria" w:cs="Times New Roman"/>
                <w:bCs/>
                <w:lang w:val="en-US"/>
              </w:rPr>
              <w:t>Covid</w:t>
            </w:r>
            <w:r w:rsidRPr="009526C9">
              <w:rPr>
                <w:rFonts w:ascii="Cambria" w:hAnsi="Cambria" w:cs="Times New Roman"/>
                <w:bCs/>
                <w:lang w:val="ru-RU"/>
              </w:rPr>
              <w:t>-19</w:t>
            </w:r>
            <w:r w:rsidRPr="009526C9">
              <w:rPr>
                <w:rFonts w:ascii="Cambria" w:hAnsi="Cambria" w:cs="Times New Roman"/>
                <w:bCs/>
              </w:rPr>
              <w:t xml:space="preserve"> (номерът е</w:t>
            </w:r>
            <w:r w:rsidRPr="009526C9">
              <w:rPr>
                <w:rFonts w:ascii="Cambria" w:hAnsi="Cambria" w:cs="Times New Roman"/>
                <w:bCs/>
                <w:lang w:val="ru-RU"/>
              </w:rPr>
              <w:t xml:space="preserve"> +</w:t>
            </w:r>
            <w:r w:rsidRPr="009526C9">
              <w:rPr>
                <w:rFonts w:ascii="Cambria" w:hAnsi="Cambria" w:cs="Times New Roman"/>
                <w:bCs/>
              </w:rPr>
              <w:t xml:space="preserve"> </w:t>
            </w:r>
            <w:r w:rsidRPr="009526C9">
              <w:rPr>
                <w:rFonts w:ascii="Cambria" w:hAnsi="Cambria" w:cs="Times New Roman"/>
                <w:bCs/>
                <w:lang w:val="ru-RU"/>
              </w:rPr>
              <w:t>993 12 73</w:t>
            </w:r>
            <w:r w:rsidRPr="009526C9">
              <w:rPr>
                <w:rFonts w:ascii="Cambria" w:hAnsi="Cambria" w:cs="Times New Roman"/>
                <w:bCs/>
              </w:rPr>
              <w:t>-</w:t>
            </w:r>
            <w:r w:rsidRPr="009526C9">
              <w:rPr>
                <w:rFonts w:ascii="Cambria" w:hAnsi="Cambria" w:cs="Times New Roman"/>
                <w:bCs/>
                <w:lang w:val="ru-RU"/>
              </w:rPr>
              <w:t>95</w:t>
            </w:r>
            <w:r w:rsidRPr="009526C9">
              <w:rPr>
                <w:rFonts w:ascii="Cambria" w:hAnsi="Cambria" w:cs="Times New Roman"/>
                <w:bCs/>
              </w:rPr>
              <w:t>-</w:t>
            </w:r>
            <w:r w:rsidRPr="009526C9">
              <w:rPr>
                <w:rFonts w:ascii="Cambria" w:hAnsi="Cambria" w:cs="Times New Roman"/>
                <w:bCs/>
                <w:lang w:val="ru-RU"/>
              </w:rPr>
              <w:t>35</w:t>
            </w:r>
            <w:r w:rsidRPr="009526C9">
              <w:rPr>
                <w:rFonts w:ascii="Cambria" w:hAnsi="Cambria" w:cs="Times New Roman"/>
                <w:bCs/>
              </w:rPr>
              <w:t>). На телефона отговаря лекар специалист по инфекциозни заболявания.</w:t>
            </w:r>
          </w:p>
          <w:p w14:paraId="0920AC9A" w14:textId="77777777" w:rsidR="009526C9" w:rsidRPr="009526C9" w:rsidRDefault="009526C9" w:rsidP="009526C9">
            <w:pPr>
              <w:tabs>
                <w:tab w:val="left" w:pos="231"/>
              </w:tabs>
              <w:jc w:val="both"/>
              <w:rPr>
                <w:rFonts w:ascii="Cambria" w:hAnsi="Cambria" w:cs="Times New Roman"/>
              </w:rPr>
            </w:pPr>
            <w:r w:rsidRPr="009526C9">
              <w:rPr>
                <w:rStyle w:val="tlid-translation"/>
                <w:rFonts w:ascii="Cambria" w:hAnsi="Cambria" w:cs="Times New Roman"/>
              </w:rPr>
              <w:t xml:space="preserve">- </w:t>
            </w:r>
            <w:r w:rsidRPr="009526C9">
              <w:rPr>
                <w:rFonts w:ascii="Cambria" w:hAnsi="Cambria" w:cs="Times New Roman"/>
              </w:rPr>
              <w:t>За изолация и карантина са определени специализирани медицински учреждения в страната – Център за лечение и профилактика на инфекциозни заболявания в Ашхабад и всички инфекциозни болници във вилаетите на страната.</w:t>
            </w:r>
          </w:p>
          <w:p w14:paraId="458A36AF" w14:textId="77777777" w:rsidR="009526C9" w:rsidRPr="009526C9" w:rsidRDefault="009526C9" w:rsidP="009526C9">
            <w:pPr>
              <w:jc w:val="both"/>
              <w:rPr>
                <w:rFonts w:ascii="Cambria" w:hAnsi="Cambria" w:cs="Times New Roman"/>
              </w:rPr>
            </w:pPr>
          </w:p>
          <w:p w14:paraId="6260ADE4" w14:textId="77777777" w:rsidR="009526C9" w:rsidRPr="009526C9" w:rsidRDefault="009526C9" w:rsidP="009526C9">
            <w:pPr>
              <w:jc w:val="both"/>
              <w:rPr>
                <w:rFonts w:ascii="Cambria" w:hAnsi="Cambria" w:cs="Times New Roman"/>
              </w:rPr>
            </w:pPr>
            <w:r w:rsidRPr="009526C9">
              <w:rPr>
                <w:rFonts w:ascii="Cambria" w:hAnsi="Cambria" w:cs="Times New Roman"/>
              </w:rPr>
              <w:t>Ограничителни мерки:</w:t>
            </w:r>
          </w:p>
          <w:p w14:paraId="31FBE742" w14:textId="77777777" w:rsidR="009526C9" w:rsidRPr="009526C9" w:rsidRDefault="009526C9" w:rsidP="009526C9">
            <w:pPr>
              <w:jc w:val="both"/>
              <w:rPr>
                <w:rFonts w:ascii="Cambria" w:eastAsia="Times New Roman" w:hAnsi="Cambria" w:cs="Times New Roman"/>
              </w:rPr>
            </w:pPr>
            <w:r w:rsidRPr="009526C9">
              <w:rPr>
                <w:rFonts w:ascii="Cambria" w:eastAsia="Times New Roman" w:hAnsi="Cambria" w:cs="Times New Roman"/>
              </w:rPr>
              <w:t xml:space="preserve">Гражданите на Туркменистан, които искат да пътуват до провинцията или други големи градове, включително Ашхабад, трябва да представят разрешително и сертификат, издаден от паспортната служба по постоянния им адрес за удостоверяване на адресната им регистрация. В допълнение следва да си набавят свидетелство от местната болница, че не са болни от коронавирус и резултатите от рентгенова снимка на гърдите. Движението между районите е допустимо само по следните причини: сватба, погребение, медицинско лечение, официално посещение. </w:t>
            </w:r>
          </w:p>
          <w:p w14:paraId="47A0A866" w14:textId="27E3AA3E" w:rsidR="00395C57" w:rsidRPr="009526C9" w:rsidRDefault="009526C9" w:rsidP="009526C9">
            <w:pPr>
              <w:jc w:val="both"/>
              <w:rPr>
                <w:rFonts w:ascii="Cambria" w:hAnsi="Cambria"/>
                <w:sz w:val="24"/>
                <w:szCs w:val="24"/>
              </w:rPr>
            </w:pPr>
            <w:r w:rsidRPr="009526C9">
              <w:rPr>
                <w:rFonts w:ascii="Cambria" w:eastAsia="Times New Roman" w:hAnsi="Cambria" w:cs="Times New Roman"/>
              </w:rPr>
              <w:t>Около големите селища и столицата са разположени полицейски пунктове за проверки, където се измерва температурата на водачите и пътниците, преди да бъдат допуснати в градовете. Тази мярка се прилага и по отношение на пътниците във всички вътрешни полети.</w:t>
            </w:r>
          </w:p>
        </w:tc>
      </w:tr>
      <w:tr w:rsidR="00395C57" w:rsidRPr="004D46A8" w14:paraId="208B253F" w14:textId="77777777" w:rsidTr="00AB399D">
        <w:trPr>
          <w:trHeight w:val="870"/>
        </w:trPr>
        <w:tc>
          <w:tcPr>
            <w:tcW w:w="3543" w:type="dxa"/>
            <w:gridSpan w:val="3"/>
          </w:tcPr>
          <w:p w14:paraId="50971C4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93E46FB" w14:textId="77777777" w:rsidR="009526C9" w:rsidRPr="009526C9" w:rsidRDefault="009526C9" w:rsidP="009526C9">
            <w:pPr>
              <w:jc w:val="both"/>
              <w:rPr>
                <w:rFonts w:ascii="Cambria" w:hAnsi="Cambria" w:cs="Times New Roman"/>
              </w:rPr>
            </w:pPr>
            <w:r w:rsidRPr="009526C9">
              <w:rPr>
                <w:rFonts w:ascii="Cambria" w:hAnsi="Cambria" w:cs="Times New Roman"/>
              </w:rPr>
              <w:t xml:space="preserve">- Забрана за внос на стоки от Иран; </w:t>
            </w:r>
          </w:p>
          <w:p w14:paraId="076AB6D7" w14:textId="4535E240" w:rsidR="009526C9" w:rsidRPr="009526C9" w:rsidRDefault="009526C9" w:rsidP="009526C9">
            <w:pPr>
              <w:jc w:val="both"/>
              <w:rPr>
                <w:rFonts w:ascii="Cambria" w:hAnsi="Cambria"/>
                <w:sz w:val="24"/>
                <w:szCs w:val="24"/>
              </w:rPr>
            </w:pPr>
            <w:r w:rsidRPr="009526C9">
              <w:rPr>
                <w:rFonts w:ascii="Cambria" w:hAnsi="Cambria" w:cs="Times New Roman"/>
              </w:rPr>
              <w:t>-</w:t>
            </w:r>
            <w:r w:rsidRPr="009526C9">
              <w:rPr>
                <w:rStyle w:val="tlid-translation"/>
                <w:rFonts w:ascii="Cambria" w:hAnsi="Cambria" w:cs="Times New Roman"/>
              </w:rPr>
              <w:t>Туркменистан намали износа /вноса на агропродукция за /от съседни страни.</w:t>
            </w:r>
          </w:p>
          <w:p w14:paraId="50246D8A" w14:textId="6406C923" w:rsidR="00395C57" w:rsidRPr="009526C9" w:rsidRDefault="00395C57" w:rsidP="009526C9">
            <w:pPr>
              <w:jc w:val="both"/>
              <w:rPr>
                <w:rFonts w:ascii="Cambria" w:hAnsi="Cambria"/>
                <w:sz w:val="24"/>
                <w:szCs w:val="24"/>
              </w:rPr>
            </w:pPr>
          </w:p>
        </w:tc>
      </w:tr>
      <w:tr w:rsidR="00395C57" w:rsidRPr="004D46A8" w14:paraId="3DF31F73" w14:textId="77777777" w:rsidTr="00AB399D">
        <w:trPr>
          <w:trHeight w:val="1462"/>
        </w:trPr>
        <w:tc>
          <w:tcPr>
            <w:tcW w:w="3543" w:type="dxa"/>
            <w:gridSpan w:val="3"/>
          </w:tcPr>
          <w:p w14:paraId="1972AA2A" w14:textId="5BFAE36A" w:rsidR="00395C57" w:rsidRPr="004D46A8" w:rsidRDefault="00395C57" w:rsidP="00780BA9">
            <w:pPr>
              <w:rPr>
                <w:rFonts w:ascii="Cambria" w:hAnsi="Cambria"/>
              </w:rPr>
            </w:pPr>
            <w:r w:rsidRPr="004D46A8">
              <w:rPr>
                <w:rFonts w:ascii="Cambria" w:hAnsi="Cambria" w:cs="Times New Roman"/>
                <w:color w:val="000000" w:themeColor="text1"/>
              </w:rPr>
              <w:t>Данни за полети и летищна инфраструктура, информация относно възможности за трансфер и транзитен престой на български граждани в държавата на акредитация.</w:t>
            </w:r>
          </w:p>
        </w:tc>
        <w:tc>
          <w:tcPr>
            <w:tcW w:w="8062" w:type="dxa"/>
            <w:gridSpan w:val="2"/>
          </w:tcPr>
          <w:p w14:paraId="3DBDB805" w14:textId="77777777" w:rsidR="009526C9" w:rsidRPr="009526C9" w:rsidRDefault="009526C9" w:rsidP="009526C9">
            <w:pPr>
              <w:jc w:val="both"/>
              <w:rPr>
                <w:rFonts w:ascii="Cambria" w:hAnsi="Cambria" w:cs="Times New Roman"/>
              </w:rPr>
            </w:pPr>
            <w:r w:rsidRPr="009526C9">
              <w:rPr>
                <w:rFonts w:ascii="Cambria" w:hAnsi="Cambria" w:cs="Times New Roman"/>
              </w:rPr>
              <w:t>Международните полети се осъществяват от летището в Туркменабад. Осъществяват се единствено чартърни полети за евакуиране на чуждестранни граждани.</w:t>
            </w:r>
          </w:p>
          <w:p w14:paraId="5EF6D26A" w14:textId="49A2890C" w:rsidR="00395C57" w:rsidRPr="009526C9" w:rsidRDefault="009526C9" w:rsidP="009526C9">
            <w:pPr>
              <w:jc w:val="both"/>
              <w:rPr>
                <w:rFonts w:ascii="Cambria" w:hAnsi="Cambria"/>
              </w:rPr>
            </w:pPr>
            <w:r w:rsidRPr="009526C9">
              <w:rPr>
                <w:rFonts w:ascii="Cambria" w:hAnsi="Cambria" w:cs="Times New Roman"/>
              </w:rPr>
              <w:t>Л</w:t>
            </w:r>
            <w:r>
              <w:rPr>
                <w:rFonts w:ascii="Cambria" w:hAnsi="Cambria" w:cs="Times New Roman"/>
              </w:rPr>
              <w:t xml:space="preserve">ипсват възможности за летищен трансфер. </w:t>
            </w:r>
          </w:p>
        </w:tc>
      </w:tr>
      <w:tr w:rsidR="00395C57" w:rsidRPr="004D46A8" w14:paraId="0FCD21CD" w14:textId="77777777" w:rsidTr="00B303CF">
        <w:trPr>
          <w:trHeight w:val="350"/>
        </w:trPr>
        <w:tc>
          <w:tcPr>
            <w:tcW w:w="11605" w:type="dxa"/>
            <w:gridSpan w:val="5"/>
            <w:shd w:val="clear" w:color="auto" w:fill="D9D9D9" w:themeFill="background1" w:themeFillShade="D9"/>
          </w:tcPr>
          <w:p w14:paraId="50C77B2C" w14:textId="23BD307A"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Узбекистан (Ташкент)</w:t>
            </w:r>
          </w:p>
        </w:tc>
      </w:tr>
      <w:tr w:rsidR="00395C57" w:rsidRPr="004D46A8" w14:paraId="039CCA5C" w14:textId="77777777" w:rsidTr="00AB399D">
        <w:trPr>
          <w:trHeight w:val="1629"/>
        </w:trPr>
        <w:tc>
          <w:tcPr>
            <w:tcW w:w="3543" w:type="dxa"/>
            <w:gridSpan w:val="3"/>
          </w:tcPr>
          <w:p w14:paraId="4B966EA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435F237B" w14:textId="77777777" w:rsidR="00395C57" w:rsidRPr="004D46A8" w:rsidRDefault="00395C57" w:rsidP="00780BA9">
            <w:pPr>
              <w:jc w:val="both"/>
              <w:rPr>
                <w:rFonts w:ascii="Cambria" w:hAnsi="Cambria"/>
                <w:bCs/>
              </w:rPr>
            </w:pPr>
            <w:r w:rsidRPr="004D46A8">
              <w:rPr>
                <w:rFonts w:ascii="Cambria" w:hAnsi="Cambria"/>
                <w:bCs/>
              </w:rPr>
              <w:t>Влизането на чужденци в Узбекистан е временно преустановено. Чужденците, намиращи се в Узбекистан могат да напуснат, но само посредством организиран чартърен въздушен транспорт. Узбекските граждани могат да се връщат в страната, посредством организирани чартърни полети, но не могат да напускат страната.</w:t>
            </w:r>
          </w:p>
          <w:p w14:paraId="651F7A1E" w14:textId="33E0FBC7" w:rsidR="00395C57" w:rsidRPr="004D46A8" w:rsidRDefault="00395C57" w:rsidP="00780BA9">
            <w:pPr>
              <w:spacing w:before="120" w:after="120"/>
              <w:jc w:val="both"/>
              <w:rPr>
                <w:rFonts w:ascii="Cambria" w:hAnsi="Cambria"/>
              </w:rPr>
            </w:pPr>
            <w:r w:rsidRPr="004D46A8">
              <w:rPr>
                <w:rFonts w:ascii="Cambria" w:hAnsi="Cambria"/>
                <w:bCs/>
              </w:rPr>
              <w:t>Входните визи на чужденците пребиваващи на територията на Узбекистан автоматично са удължени до 1 юни, без налагане на глоби.</w:t>
            </w:r>
          </w:p>
        </w:tc>
      </w:tr>
      <w:tr w:rsidR="00395C57" w:rsidRPr="004D46A8" w14:paraId="53336EDC" w14:textId="77777777" w:rsidTr="00AB399D">
        <w:trPr>
          <w:trHeight w:val="871"/>
        </w:trPr>
        <w:tc>
          <w:tcPr>
            <w:tcW w:w="3543" w:type="dxa"/>
            <w:gridSpan w:val="3"/>
          </w:tcPr>
          <w:p w14:paraId="310BEFC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C9B3238" w14:textId="77777777" w:rsidR="00395C57" w:rsidRPr="004D46A8" w:rsidRDefault="00395C57" w:rsidP="00780BA9">
            <w:pPr>
              <w:jc w:val="both"/>
              <w:rPr>
                <w:rFonts w:ascii="Cambria" w:hAnsi="Cambria"/>
              </w:rPr>
            </w:pPr>
            <w:r w:rsidRPr="004D46A8">
              <w:rPr>
                <w:rFonts w:ascii="Cambria" w:hAnsi="Cambria"/>
              </w:rPr>
              <w:t>Международните пътнически превози по автобусен, автомобилен, железопътен и авиационен транспорт са преустановени. Преустановена е работата на международните терминали на всички летища в Узбекистан. Автомобилното движение между областите и в областните градове вкл. Столицата Ташкент е забранено, с изключение на МПС имащи разрешителни стикери.</w:t>
            </w:r>
          </w:p>
          <w:p w14:paraId="31F9B221" w14:textId="1661170B" w:rsidR="00395C57" w:rsidRPr="004D46A8" w:rsidRDefault="00395C57" w:rsidP="00780BA9">
            <w:pPr>
              <w:ind w:right="355"/>
              <w:jc w:val="both"/>
              <w:rPr>
                <w:rFonts w:ascii="Cambria" w:hAnsi="Cambria"/>
              </w:rPr>
            </w:pPr>
          </w:p>
        </w:tc>
      </w:tr>
      <w:tr w:rsidR="00395C57" w:rsidRPr="004D46A8" w14:paraId="053F05E3" w14:textId="77777777" w:rsidTr="00AB399D">
        <w:trPr>
          <w:trHeight w:val="922"/>
        </w:trPr>
        <w:tc>
          <w:tcPr>
            <w:tcW w:w="3543" w:type="dxa"/>
            <w:gridSpan w:val="3"/>
          </w:tcPr>
          <w:p w14:paraId="7730C3B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75C6C8D" w14:textId="77777777" w:rsidR="00395C57" w:rsidRPr="004D46A8" w:rsidRDefault="00395C57" w:rsidP="00780BA9">
            <w:pPr>
              <w:jc w:val="both"/>
              <w:rPr>
                <w:rFonts w:ascii="Cambria" w:hAnsi="Cambria" w:cstheme="minorHAnsi"/>
                <w:bCs/>
              </w:rPr>
            </w:pPr>
            <w:r w:rsidRPr="004D46A8">
              <w:rPr>
                <w:rFonts w:ascii="Cambria" w:hAnsi="Cambria" w:cstheme="minorHAnsi"/>
                <w:bCs/>
              </w:rPr>
              <w:t>Посолството няма предложения за алтернативни маршрути за завръщане в България на български граждани. Пътните връзки Узбекистан-България са основно въздушни през Истанбул или през Москва, но понастоящем летищата са затворени. ГКПП към съседни държави са напълно затворени за пътници.</w:t>
            </w:r>
          </w:p>
          <w:p w14:paraId="5FBD3F14" w14:textId="77777777" w:rsidR="00395C57" w:rsidRPr="004D46A8" w:rsidRDefault="00395C57" w:rsidP="00780BA9">
            <w:pPr>
              <w:ind w:right="355"/>
              <w:jc w:val="both"/>
              <w:rPr>
                <w:rFonts w:ascii="Cambria" w:eastAsia="Times New Roman" w:hAnsi="Cambria" w:cstheme="minorHAnsi"/>
                <w:iCs/>
              </w:rPr>
            </w:pPr>
          </w:p>
          <w:p w14:paraId="04034DF4" w14:textId="77777777" w:rsidR="00395C57" w:rsidRPr="004D46A8" w:rsidRDefault="00395C57" w:rsidP="00780BA9">
            <w:pPr>
              <w:ind w:right="355"/>
              <w:jc w:val="both"/>
              <w:rPr>
                <w:rFonts w:ascii="Cambria" w:eastAsia="Times New Roman" w:hAnsi="Cambria" w:cstheme="minorHAnsi"/>
                <w:bCs/>
                <w:iCs/>
              </w:rPr>
            </w:pPr>
            <w:r w:rsidRPr="004D46A8">
              <w:rPr>
                <w:rFonts w:ascii="Cambria" w:eastAsia="Times New Roman" w:hAnsi="Cambria" w:cstheme="minorHAnsi"/>
                <w:bCs/>
                <w:iCs/>
              </w:rPr>
              <w:t xml:space="preserve">Възможностите за напускане на страната са само със специално организирани чартърни полети. Самолетните билети се пускат в продажба в деня на осъществяването на чартъра, като дестинацията и времето на излитането се обявяват непосредствено преди това. Предварително се съставят списъци на желаещите да бъдат репатрирани. Между България и Узбекистан няма директна самолетна връзка. При намерения за репатриране в сегашната ситуация, следва да се има предвид транзитния режим на летищата в страните, където би могло да се направи връзка за пътуване до България. </w:t>
            </w:r>
          </w:p>
          <w:p w14:paraId="5F13F2E9" w14:textId="77777777" w:rsidR="00417716" w:rsidRPr="004D46A8" w:rsidRDefault="00417716" w:rsidP="00780BA9">
            <w:pPr>
              <w:ind w:right="355"/>
              <w:jc w:val="both"/>
              <w:rPr>
                <w:rFonts w:ascii="Cambria" w:hAnsi="Cambria"/>
              </w:rPr>
            </w:pPr>
          </w:p>
          <w:p w14:paraId="24D11C7F" w14:textId="472E8793" w:rsidR="00417716" w:rsidRPr="004D46A8" w:rsidRDefault="00417716" w:rsidP="00780BA9">
            <w:pPr>
              <w:ind w:right="355"/>
              <w:jc w:val="both"/>
              <w:rPr>
                <w:rFonts w:ascii="Cambria" w:hAnsi="Cambria"/>
              </w:rPr>
            </w:pPr>
            <w:r w:rsidRPr="004D46A8">
              <w:rPr>
                <w:rFonts w:ascii="Cambria" w:hAnsi="Cambria"/>
              </w:rPr>
              <w:t>Граничните КПП с Туркменистан, Казахстан, Таджикистан и Киргизстан  са затворени и не се извършва пропускане на товарни превозни средства, включително и за транзитно преминаване.</w:t>
            </w:r>
          </w:p>
        </w:tc>
      </w:tr>
      <w:tr w:rsidR="00395C57" w:rsidRPr="004D46A8" w14:paraId="0C2FFB96" w14:textId="77777777" w:rsidTr="00AB399D">
        <w:trPr>
          <w:trHeight w:val="618"/>
        </w:trPr>
        <w:tc>
          <w:tcPr>
            <w:tcW w:w="3543" w:type="dxa"/>
            <w:gridSpan w:val="3"/>
          </w:tcPr>
          <w:p w14:paraId="5DD18F7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6F2D30CE" w14:textId="77777777" w:rsidR="00395C57" w:rsidRPr="004D46A8" w:rsidRDefault="00395C57" w:rsidP="00780BA9">
            <w:pPr>
              <w:jc w:val="both"/>
              <w:rPr>
                <w:rFonts w:ascii="Cambria" w:hAnsi="Cambria"/>
                <w:bCs/>
              </w:rPr>
            </w:pPr>
            <w:r w:rsidRPr="004D46A8">
              <w:rPr>
                <w:rFonts w:ascii="Cambria" w:hAnsi="Cambria"/>
                <w:bCs/>
              </w:rPr>
              <w:t>Всички пристигащи от чужбина биват поставяни под карантина 14 дни.</w:t>
            </w:r>
          </w:p>
          <w:p w14:paraId="72AFD3A3" w14:textId="77777777" w:rsidR="00417716" w:rsidRPr="004D46A8" w:rsidRDefault="00417716" w:rsidP="00780BA9">
            <w:pPr>
              <w:jc w:val="both"/>
              <w:rPr>
                <w:rFonts w:ascii="Cambria" w:hAnsi="Cambria"/>
                <w:bCs/>
              </w:rPr>
            </w:pPr>
          </w:p>
          <w:p w14:paraId="78783DAE" w14:textId="3E09B355" w:rsidR="00417716" w:rsidRPr="004D46A8" w:rsidRDefault="00417716" w:rsidP="00417716">
            <w:pPr>
              <w:jc w:val="both"/>
              <w:rPr>
                <w:rFonts w:ascii="Cambria" w:hAnsi="Cambria"/>
              </w:rPr>
            </w:pPr>
            <w:r w:rsidRPr="004D46A8">
              <w:rPr>
                <w:rFonts w:ascii="Cambria" w:hAnsi="Cambria"/>
              </w:rPr>
              <w:t>Частично са  възстановени вътрешните въздушни и железопътни превози. Пускат се въздушните рейсове от Ташкент до градовете Нукус, Ургенч и Термез.  За пътуващите е задължително да представят документ за извършен тест за наличие на коронавирус. Сертификатът трябва да е направен най-малко 120 часа преди пътуването. При регистрацията на пътниците за отправяне към самолетите е необходимо да бъдат в медицински маски, ръкавици и да спазват задължителната дистанция един от друг. Показват се и планове за разредено настаняване на пътуващите в самолетите.</w:t>
            </w:r>
          </w:p>
          <w:p w14:paraId="37E33D50" w14:textId="77777777" w:rsidR="00417716" w:rsidRPr="004D46A8" w:rsidRDefault="00417716" w:rsidP="00417716">
            <w:pPr>
              <w:jc w:val="both"/>
              <w:rPr>
                <w:rFonts w:ascii="Cambria" w:hAnsi="Cambria"/>
              </w:rPr>
            </w:pPr>
          </w:p>
          <w:p w14:paraId="23B3FEB4" w14:textId="77777777" w:rsidR="00417716" w:rsidRPr="004D46A8" w:rsidRDefault="00417716" w:rsidP="00417716">
            <w:pPr>
              <w:jc w:val="both"/>
              <w:rPr>
                <w:rFonts w:ascii="Cambria" w:hAnsi="Cambria"/>
              </w:rPr>
            </w:pPr>
            <w:r w:rsidRPr="004D46A8">
              <w:rPr>
                <w:rFonts w:ascii="Cambria" w:hAnsi="Cambria"/>
              </w:rPr>
              <w:t>Към пътниците в железопътния транспорт се предявяват аналогични изисквания, включително попълването на анкетна карта - „маршрутен лист“.</w:t>
            </w:r>
          </w:p>
          <w:p w14:paraId="4B3F14A9" w14:textId="77777777" w:rsidR="00417716" w:rsidRPr="004D46A8" w:rsidRDefault="00417716" w:rsidP="00417716">
            <w:pPr>
              <w:jc w:val="both"/>
              <w:rPr>
                <w:rFonts w:ascii="Cambria" w:hAnsi="Cambria"/>
              </w:rPr>
            </w:pPr>
          </w:p>
          <w:p w14:paraId="4B796BF9" w14:textId="091F8987" w:rsidR="00417716" w:rsidRPr="004D46A8" w:rsidRDefault="00417716" w:rsidP="00417716">
            <w:pPr>
              <w:jc w:val="both"/>
              <w:rPr>
                <w:rFonts w:ascii="Cambria" w:hAnsi="Cambria"/>
              </w:rPr>
            </w:pPr>
            <w:r w:rsidRPr="004D46A8">
              <w:rPr>
                <w:rFonts w:ascii="Cambria" w:hAnsi="Cambria"/>
              </w:rPr>
              <w:t>Вдигната е забраната за използване на лични МПС в страната.</w:t>
            </w:r>
          </w:p>
        </w:tc>
      </w:tr>
      <w:tr w:rsidR="00395C57" w:rsidRPr="004D46A8" w14:paraId="787774FA" w14:textId="77777777" w:rsidTr="00AB399D">
        <w:trPr>
          <w:trHeight w:val="870"/>
        </w:trPr>
        <w:tc>
          <w:tcPr>
            <w:tcW w:w="3543" w:type="dxa"/>
            <w:gridSpan w:val="3"/>
          </w:tcPr>
          <w:p w14:paraId="27D371F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0AF9549D" w14:textId="77777777" w:rsidR="00395C57" w:rsidRPr="004D46A8" w:rsidRDefault="00395C57" w:rsidP="00780BA9">
            <w:pPr>
              <w:jc w:val="both"/>
              <w:rPr>
                <w:rFonts w:ascii="Cambria" w:eastAsia="Times New Roman" w:hAnsi="Cambria" w:cstheme="minorHAnsi"/>
                <w:bCs/>
                <w:iCs/>
              </w:rPr>
            </w:pPr>
            <w:r w:rsidRPr="004D46A8">
              <w:rPr>
                <w:rFonts w:ascii="Cambria" w:hAnsi="Cambria"/>
                <w:bCs/>
              </w:rPr>
              <w:t>Няма официална информация за забрани за вносители/износители на стоки и услуги.</w:t>
            </w:r>
            <w:r w:rsidRPr="004D46A8">
              <w:rPr>
                <w:rFonts w:ascii="Cambria" w:eastAsia="Times New Roman" w:hAnsi="Cambria" w:cstheme="minorHAnsi"/>
                <w:bCs/>
                <w:iCs/>
              </w:rPr>
              <w:t xml:space="preserve"> Ограниченията по ГКПП-та не се отнасят за товарните превози осъществявани по автомобилен, въздушен, железопътен и речен транспорт. Следва да се има предвид, че съседната държава Казахстан въведе визов режим /вкл. и за водачите на ТИР/.</w:t>
            </w:r>
          </w:p>
          <w:p w14:paraId="75C7438D" w14:textId="648318AB" w:rsidR="00395C57" w:rsidRPr="004D46A8" w:rsidRDefault="00395C57" w:rsidP="00780BA9">
            <w:pPr>
              <w:spacing w:before="120" w:after="120"/>
              <w:jc w:val="both"/>
              <w:rPr>
                <w:rFonts w:ascii="Cambria" w:hAnsi="Cambria"/>
              </w:rPr>
            </w:pPr>
          </w:p>
        </w:tc>
      </w:tr>
      <w:tr w:rsidR="00395C57" w:rsidRPr="004D46A8" w14:paraId="19B29131" w14:textId="77777777" w:rsidTr="00B303CF">
        <w:trPr>
          <w:trHeight w:val="360"/>
        </w:trPr>
        <w:tc>
          <w:tcPr>
            <w:tcW w:w="11605" w:type="dxa"/>
            <w:gridSpan w:val="5"/>
            <w:tcBorders>
              <w:bottom w:val="single" w:sz="4" w:space="0" w:color="auto"/>
            </w:tcBorders>
            <w:shd w:val="clear" w:color="auto" w:fill="D9D9D9" w:themeFill="background1" w:themeFillShade="D9"/>
          </w:tcPr>
          <w:p w14:paraId="7F206AEA" w14:textId="2645BB16"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Филипини (Манила)</w:t>
            </w:r>
          </w:p>
        </w:tc>
      </w:tr>
      <w:tr w:rsidR="00395C57" w:rsidRPr="004D46A8" w14:paraId="74B5146F" w14:textId="5EC93BA2" w:rsidTr="00AB399D">
        <w:trPr>
          <w:trHeight w:val="561"/>
        </w:trPr>
        <w:tc>
          <w:tcPr>
            <w:tcW w:w="3543" w:type="dxa"/>
            <w:gridSpan w:val="3"/>
            <w:tcBorders>
              <w:top w:val="single" w:sz="4" w:space="0" w:color="auto"/>
              <w:left w:val="single" w:sz="4" w:space="0" w:color="auto"/>
              <w:bottom w:val="single" w:sz="4" w:space="0" w:color="auto"/>
            </w:tcBorders>
            <w:shd w:val="clear" w:color="auto" w:fill="auto"/>
          </w:tcPr>
          <w:p w14:paraId="2B3393AD" w14:textId="37030A34"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single" w:sz="4" w:space="0" w:color="auto"/>
              <w:left w:val="single" w:sz="4" w:space="0" w:color="auto"/>
              <w:bottom w:val="single" w:sz="4" w:space="0" w:color="auto"/>
            </w:tcBorders>
            <w:shd w:val="clear" w:color="auto" w:fill="auto"/>
          </w:tcPr>
          <w:p w14:paraId="5969B92F" w14:textId="77777777" w:rsidR="00395C57" w:rsidRPr="004D46A8" w:rsidRDefault="00395C57" w:rsidP="00780BA9">
            <w:pPr>
              <w:spacing w:before="120"/>
              <w:jc w:val="both"/>
              <w:rPr>
                <w:rFonts w:ascii="Cambria" w:eastAsia="Times New Roman" w:hAnsi="Cambria" w:cs="Calibri"/>
                <w:bCs/>
                <w:iCs/>
                <w:sz w:val="24"/>
                <w:szCs w:val="24"/>
              </w:rPr>
            </w:pPr>
            <w:r w:rsidRPr="004D46A8">
              <w:rPr>
                <w:rFonts w:ascii="Cambria" w:eastAsia="Times New Roman" w:hAnsi="Cambria" w:cs="Calibri"/>
                <w:bCs/>
                <w:iCs/>
                <w:sz w:val="24"/>
                <w:szCs w:val="24"/>
              </w:rPr>
              <w:t xml:space="preserve">Обявена е забрана за влизане на територията на Филипините на всички пътуващи от държавите, където е имало случаи на местно предаване на Covid-19. </w:t>
            </w:r>
          </w:p>
          <w:p w14:paraId="6901911D" w14:textId="47F232B7" w:rsidR="00395C57" w:rsidRPr="004D46A8" w:rsidRDefault="00395C57" w:rsidP="00780BA9">
            <w:pPr>
              <w:spacing w:before="120" w:after="120"/>
              <w:jc w:val="both"/>
              <w:rPr>
                <w:rFonts w:ascii="Cambria" w:hAnsi="Cambria"/>
                <w:b/>
                <w:bCs/>
                <w:sz w:val="24"/>
                <w:szCs w:val="24"/>
              </w:rPr>
            </w:pPr>
            <w:r w:rsidRPr="004D46A8">
              <w:rPr>
                <w:rFonts w:ascii="Cambria" w:eastAsia="Times New Roman" w:hAnsi="Cambria" w:cs="Calibri"/>
                <w:bCs/>
                <w:iCs/>
                <w:sz w:val="24"/>
                <w:szCs w:val="24"/>
              </w:rPr>
              <w:t>Изключение се прави за граждани на Филипините и техните семейства, постоянно пребиваващите и носителите на дипломатически визи.</w:t>
            </w:r>
          </w:p>
        </w:tc>
      </w:tr>
      <w:tr w:rsidR="00395C57" w:rsidRPr="004D46A8" w14:paraId="65664C50" w14:textId="77777777" w:rsidTr="00AB399D">
        <w:trPr>
          <w:trHeight w:val="578"/>
        </w:trPr>
        <w:tc>
          <w:tcPr>
            <w:tcW w:w="3543" w:type="dxa"/>
            <w:gridSpan w:val="3"/>
            <w:tcBorders>
              <w:top w:val="single" w:sz="4" w:space="0" w:color="auto"/>
              <w:left w:val="single" w:sz="4" w:space="0" w:color="auto"/>
              <w:bottom w:val="single" w:sz="4" w:space="0" w:color="auto"/>
            </w:tcBorders>
            <w:shd w:val="clear" w:color="auto" w:fill="auto"/>
          </w:tcPr>
          <w:p w14:paraId="3275C8D4" w14:textId="227A5BA3"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left w:val="single" w:sz="4" w:space="0" w:color="auto"/>
              <w:bottom w:val="single" w:sz="4" w:space="0" w:color="auto"/>
            </w:tcBorders>
            <w:shd w:val="clear" w:color="auto" w:fill="auto"/>
          </w:tcPr>
          <w:p w14:paraId="230B0BFB" w14:textId="77777777" w:rsidR="00395C57" w:rsidRPr="004D46A8" w:rsidRDefault="00395C57" w:rsidP="00780BA9">
            <w:pPr>
              <w:spacing w:before="120"/>
              <w:jc w:val="both"/>
              <w:rPr>
                <w:rFonts w:ascii="Cambria" w:hAnsi="Cambria"/>
                <w:sz w:val="24"/>
                <w:szCs w:val="24"/>
              </w:rPr>
            </w:pPr>
            <w:r w:rsidRPr="004D46A8">
              <w:rPr>
                <w:rFonts w:ascii="Cambria" w:hAnsi="Cambria"/>
                <w:sz w:val="24"/>
                <w:szCs w:val="24"/>
              </w:rPr>
              <w:t>Затруднено или силно ограничено е придвижването по въздух, суша и вода в редица градове и провинции, в т.ч. тези с най-много чужденци – Манила, Давао, Себу, Боракай и др.</w:t>
            </w:r>
          </w:p>
          <w:p w14:paraId="6BA649B3" w14:textId="79D74FCE" w:rsidR="00395C57" w:rsidRPr="004D46A8" w:rsidRDefault="00395C57" w:rsidP="00780BA9">
            <w:pPr>
              <w:spacing w:before="120" w:after="120"/>
              <w:jc w:val="both"/>
              <w:rPr>
                <w:rFonts w:ascii="Cambria" w:hAnsi="Cambria"/>
                <w:bCs/>
                <w:sz w:val="24"/>
                <w:szCs w:val="24"/>
              </w:rPr>
            </w:pPr>
            <w:r w:rsidRPr="004D46A8">
              <w:rPr>
                <w:rFonts w:ascii="Cambria" w:hAnsi="Cambria"/>
                <w:sz w:val="24"/>
                <w:szCs w:val="24"/>
              </w:rPr>
              <w:t>Има отменени вътрешни полети. Някои авиокомпании временно преустановяват вътрешните полети.</w:t>
            </w:r>
          </w:p>
        </w:tc>
      </w:tr>
      <w:tr w:rsidR="00395C57" w:rsidRPr="004D46A8" w14:paraId="296E7808" w14:textId="77777777" w:rsidTr="00AB399D">
        <w:trPr>
          <w:trHeight w:val="660"/>
        </w:trPr>
        <w:tc>
          <w:tcPr>
            <w:tcW w:w="3543" w:type="dxa"/>
            <w:gridSpan w:val="3"/>
            <w:tcBorders>
              <w:top w:val="single" w:sz="4" w:space="0" w:color="auto"/>
              <w:left w:val="single" w:sz="4" w:space="0" w:color="auto"/>
              <w:bottom w:val="single" w:sz="4" w:space="0" w:color="auto"/>
            </w:tcBorders>
            <w:shd w:val="clear" w:color="auto" w:fill="auto"/>
          </w:tcPr>
          <w:p w14:paraId="55FCBC6D" w14:textId="0ED7313F"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left w:val="single" w:sz="4" w:space="0" w:color="auto"/>
              <w:bottom w:val="single" w:sz="4" w:space="0" w:color="auto"/>
            </w:tcBorders>
            <w:shd w:val="clear" w:color="auto" w:fill="auto"/>
          </w:tcPr>
          <w:p w14:paraId="5BD5857A" w14:textId="27CF2EAE" w:rsidR="00395C57" w:rsidRPr="004D46A8" w:rsidRDefault="00395C57" w:rsidP="00780BA9">
            <w:pPr>
              <w:spacing w:before="120" w:after="120"/>
              <w:jc w:val="both"/>
              <w:rPr>
                <w:rFonts w:ascii="Cambria" w:hAnsi="Cambria"/>
                <w:b/>
                <w:bCs/>
                <w:sz w:val="24"/>
                <w:szCs w:val="24"/>
              </w:rPr>
            </w:pPr>
            <w:r w:rsidRPr="004D46A8">
              <w:rPr>
                <w:rFonts w:ascii="Cambria" w:hAnsi="Cambria"/>
                <w:bCs/>
                <w:sz w:val="24"/>
                <w:szCs w:val="24"/>
              </w:rPr>
              <w:t>Няма официална информация</w:t>
            </w:r>
          </w:p>
        </w:tc>
      </w:tr>
      <w:tr w:rsidR="00395C57" w:rsidRPr="004D46A8" w14:paraId="55F45895" w14:textId="77777777" w:rsidTr="00AB399D">
        <w:trPr>
          <w:trHeight w:val="495"/>
        </w:trPr>
        <w:tc>
          <w:tcPr>
            <w:tcW w:w="3543" w:type="dxa"/>
            <w:gridSpan w:val="3"/>
            <w:tcBorders>
              <w:top w:val="single" w:sz="4" w:space="0" w:color="auto"/>
              <w:left w:val="single" w:sz="4" w:space="0" w:color="auto"/>
              <w:bottom w:val="single" w:sz="4" w:space="0" w:color="auto"/>
            </w:tcBorders>
            <w:shd w:val="clear" w:color="auto" w:fill="auto"/>
          </w:tcPr>
          <w:p w14:paraId="62A52F17" w14:textId="214F87F2"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single" w:sz="4" w:space="0" w:color="auto"/>
              <w:left w:val="single" w:sz="4" w:space="0" w:color="auto"/>
              <w:bottom w:val="single" w:sz="4" w:space="0" w:color="auto"/>
            </w:tcBorders>
            <w:shd w:val="clear" w:color="auto" w:fill="auto"/>
          </w:tcPr>
          <w:p w14:paraId="37B8F316" w14:textId="3DABB83C" w:rsidR="00395C57" w:rsidRPr="004D46A8" w:rsidRDefault="00395C57" w:rsidP="00780BA9">
            <w:pPr>
              <w:spacing w:before="120"/>
              <w:jc w:val="both"/>
              <w:rPr>
                <w:rFonts w:ascii="Cambria" w:eastAsia="Times New Roman" w:hAnsi="Cambria" w:cs="Calibri"/>
                <w:bCs/>
                <w:iCs/>
                <w:sz w:val="24"/>
                <w:szCs w:val="24"/>
              </w:rPr>
            </w:pPr>
            <w:r w:rsidRPr="004D46A8">
              <w:rPr>
                <w:rFonts w:ascii="Cambria" w:eastAsia="Times New Roman" w:hAnsi="Cambria" w:cs="Calibri"/>
                <w:bCs/>
                <w:iCs/>
                <w:sz w:val="24"/>
                <w:szCs w:val="24"/>
              </w:rPr>
              <w:t>Мерките включват прекратяване на пътуванията по въздух, суша и вода до и от агломерацията; забрана за всички публични събирания; затваряне на училищата.</w:t>
            </w:r>
          </w:p>
          <w:p w14:paraId="760C6E67" w14:textId="1AAE69E0" w:rsidR="00395C57" w:rsidRPr="004D46A8" w:rsidRDefault="00395C57" w:rsidP="00780BA9">
            <w:pPr>
              <w:spacing w:before="120"/>
              <w:jc w:val="both"/>
              <w:rPr>
                <w:rFonts w:ascii="Cambria" w:eastAsia="Times New Roman" w:hAnsi="Cambria" w:cs="Calibri"/>
                <w:bCs/>
                <w:iCs/>
                <w:sz w:val="24"/>
                <w:szCs w:val="24"/>
              </w:rPr>
            </w:pPr>
            <w:r w:rsidRPr="004D46A8">
              <w:rPr>
                <w:rFonts w:ascii="Cambria" w:eastAsia="Times New Roman" w:hAnsi="Cambria" w:cs="Calibri"/>
                <w:bCs/>
                <w:iCs/>
                <w:sz w:val="24"/>
                <w:szCs w:val="24"/>
              </w:rPr>
              <w:t>Поставени под изолация с различна степен на достъп са двата най-големи центъра извън манилската агломерация – Давао и Себу, както и редица други провинции и градове.</w:t>
            </w:r>
          </w:p>
        </w:tc>
      </w:tr>
      <w:tr w:rsidR="00395C57" w:rsidRPr="004D46A8" w14:paraId="7AEB4B38" w14:textId="77777777" w:rsidTr="00AB399D">
        <w:trPr>
          <w:trHeight w:val="510"/>
        </w:trPr>
        <w:tc>
          <w:tcPr>
            <w:tcW w:w="3543" w:type="dxa"/>
            <w:gridSpan w:val="3"/>
            <w:tcBorders>
              <w:top w:val="single" w:sz="4" w:space="0" w:color="auto"/>
              <w:left w:val="single" w:sz="4" w:space="0" w:color="auto"/>
              <w:bottom w:val="single" w:sz="4" w:space="0" w:color="auto"/>
            </w:tcBorders>
            <w:shd w:val="clear" w:color="auto" w:fill="auto"/>
          </w:tcPr>
          <w:p w14:paraId="5426F422" w14:textId="4AF9FC5D"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single" w:sz="4" w:space="0" w:color="auto"/>
              <w:left w:val="single" w:sz="4" w:space="0" w:color="auto"/>
              <w:bottom w:val="single" w:sz="4" w:space="0" w:color="auto"/>
            </w:tcBorders>
            <w:shd w:val="clear" w:color="auto" w:fill="auto"/>
          </w:tcPr>
          <w:p w14:paraId="75709404" w14:textId="6946BD31" w:rsidR="00395C57" w:rsidRPr="004D46A8" w:rsidRDefault="00395C57" w:rsidP="00780BA9">
            <w:pPr>
              <w:spacing w:before="120" w:after="120"/>
              <w:jc w:val="both"/>
              <w:rPr>
                <w:rFonts w:ascii="Cambria" w:hAnsi="Cambria"/>
                <w:bCs/>
                <w:sz w:val="24"/>
                <w:szCs w:val="24"/>
              </w:rPr>
            </w:pPr>
            <w:r w:rsidRPr="004D46A8">
              <w:rPr>
                <w:rFonts w:ascii="Cambria" w:hAnsi="Cambria"/>
                <w:color w:val="000000"/>
                <w:sz w:val="24"/>
                <w:szCs w:val="24"/>
              </w:rPr>
              <w:t>Не е налична информация за ограничителни мерки за внос или износ на продукти или услуги</w:t>
            </w:r>
          </w:p>
        </w:tc>
      </w:tr>
      <w:tr w:rsidR="00395C57" w:rsidRPr="004D46A8" w14:paraId="1DAA6A39" w14:textId="77777777" w:rsidTr="00B303CF">
        <w:trPr>
          <w:trHeight w:val="645"/>
        </w:trPr>
        <w:tc>
          <w:tcPr>
            <w:tcW w:w="11605" w:type="dxa"/>
            <w:gridSpan w:val="5"/>
            <w:tcBorders>
              <w:top w:val="single" w:sz="4" w:space="0" w:color="auto"/>
            </w:tcBorders>
            <w:shd w:val="clear" w:color="auto" w:fill="D9D9D9" w:themeFill="background1" w:themeFillShade="D9"/>
          </w:tcPr>
          <w:p w14:paraId="09FBD86C" w14:textId="00B5BCAC"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Шри Ланка</w:t>
            </w:r>
          </w:p>
        </w:tc>
      </w:tr>
      <w:tr w:rsidR="00395C57" w:rsidRPr="004D46A8" w14:paraId="749E5CA6" w14:textId="77777777" w:rsidTr="00AB399D">
        <w:trPr>
          <w:trHeight w:val="636"/>
        </w:trPr>
        <w:tc>
          <w:tcPr>
            <w:tcW w:w="3543" w:type="dxa"/>
            <w:gridSpan w:val="3"/>
          </w:tcPr>
          <w:p w14:paraId="7278B3C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32827DB3" w14:textId="0006C43B" w:rsidR="00395C57" w:rsidRPr="004D46A8" w:rsidRDefault="00395C57" w:rsidP="00780BA9">
            <w:pPr>
              <w:jc w:val="both"/>
              <w:rPr>
                <w:rFonts w:ascii="Cambria" w:hAnsi="Cambria"/>
                <w:sz w:val="24"/>
                <w:szCs w:val="24"/>
              </w:rPr>
            </w:pPr>
            <w:r w:rsidRPr="004D46A8">
              <w:rPr>
                <w:rFonts w:ascii="Cambria" w:hAnsi="Cambria"/>
                <w:sz w:val="24"/>
                <w:szCs w:val="24"/>
              </w:rPr>
              <w:t>Правителството затваря всички международни летища в Шри Ланка за вътрешни, международни търговски и пътнически полети (пристигания).</w:t>
            </w:r>
          </w:p>
          <w:p w14:paraId="531D1604" w14:textId="77777777" w:rsidR="00395C57" w:rsidRPr="004D46A8" w:rsidRDefault="00395C57" w:rsidP="00780BA9">
            <w:pPr>
              <w:jc w:val="both"/>
              <w:rPr>
                <w:rFonts w:ascii="Cambria" w:hAnsi="Cambria"/>
                <w:sz w:val="24"/>
                <w:szCs w:val="24"/>
              </w:rPr>
            </w:pPr>
          </w:p>
          <w:p w14:paraId="1DE27710" w14:textId="17154963" w:rsidR="00395C57" w:rsidRPr="004D46A8" w:rsidRDefault="00395C57" w:rsidP="00780BA9">
            <w:pPr>
              <w:jc w:val="both"/>
              <w:rPr>
                <w:rFonts w:ascii="Cambria" w:hAnsi="Cambria"/>
                <w:sz w:val="24"/>
                <w:szCs w:val="24"/>
              </w:rPr>
            </w:pPr>
            <w:r w:rsidRPr="004D46A8">
              <w:rPr>
                <w:rFonts w:ascii="Cambria" w:hAnsi="Cambria"/>
                <w:sz w:val="24"/>
                <w:szCs w:val="24"/>
              </w:rPr>
              <w:t>През горепосочения ограничителния период ще бъде разрешено следното:</w:t>
            </w:r>
          </w:p>
          <w:p w14:paraId="13FE71F6" w14:textId="77777777" w:rsidR="00395C57" w:rsidRPr="004D46A8" w:rsidRDefault="00395C57" w:rsidP="00780BA9">
            <w:pPr>
              <w:jc w:val="both"/>
              <w:rPr>
                <w:rFonts w:ascii="Cambria" w:hAnsi="Cambria"/>
                <w:sz w:val="24"/>
                <w:szCs w:val="24"/>
              </w:rPr>
            </w:pPr>
            <w:r w:rsidRPr="004D46A8">
              <w:rPr>
                <w:rFonts w:ascii="Cambria" w:hAnsi="Cambria"/>
                <w:sz w:val="24"/>
                <w:szCs w:val="24"/>
              </w:rPr>
              <w:t>1. Самолетни отпътувания с пътници, произхождащи от Коломбо, престой, транзитни пътници или посещение на туристи.</w:t>
            </w:r>
          </w:p>
          <w:p w14:paraId="2366B958" w14:textId="77777777" w:rsidR="00395C57" w:rsidRPr="004D46A8" w:rsidRDefault="00395C57" w:rsidP="00780BA9">
            <w:pPr>
              <w:jc w:val="both"/>
              <w:rPr>
                <w:rFonts w:ascii="Cambria" w:hAnsi="Cambria"/>
                <w:sz w:val="24"/>
                <w:szCs w:val="24"/>
              </w:rPr>
            </w:pPr>
            <w:r w:rsidRPr="004D46A8">
              <w:rPr>
                <w:rFonts w:ascii="Cambria" w:hAnsi="Cambria"/>
                <w:sz w:val="24"/>
                <w:szCs w:val="24"/>
              </w:rPr>
              <w:t>Максимално допустимото време за транзит е 6 часа. Пътниците следва да притежават потвърждение за следващ полет (нова информация).</w:t>
            </w:r>
          </w:p>
          <w:p w14:paraId="36E129AE" w14:textId="77777777" w:rsidR="00395C57" w:rsidRPr="004D46A8" w:rsidRDefault="00395C57" w:rsidP="00780BA9">
            <w:pPr>
              <w:jc w:val="both"/>
              <w:rPr>
                <w:rFonts w:ascii="Cambria" w:hAnsi="Cambria"/>
                <w:sz w:val="24"/>
                <w:szCs w:val="24"/>
              </w:rPr>
            </w:pPr>
            <w:r w:rsidRPr="004D46A8">
              <w:rPr>
                <w:rFonts w:ascii="Cambria" w:hAnsi="Cambria"/>
                <w:sz w:val="24"/>
                <w:szCs w:val="24"/>
              </w:rPr>
              <w:t>2. Спешни отклонения към Bandaranaike International Airport (BIA).</w:t>
            </w:r>
          </w:p>
          <w:p w14:paraId="7708C157" w14:textId="77777777" w:rsidR="00395C57" w:rsidRPr="004D46A8" w:rsidRDefault="00395C57" w:rsidP="00780BA9">
            <w:pPr>
              <w:jc w:val="both"/>
              <w:rPr>
                <w:rFonts w:ascii="Cambria" w:hAnsi="Cambria"/>
                <w:sz w:val="24"/>
                <w:szCs w:val="24"/>
              </w:rPr>
            </w:pPr>
            <w:r w:rsidRPr="004D46A8">
              <w:rPr>
                <w:rFonts w:ascii="Cambria" w:hAnsi="Cambria"/>
                <w:sz w:val="24"/>
                <w:szCs w:val="24"/>
              </w:rPr>
              <w:t>3. Товарни операции и хуманитарни полети до BIA</w:t>
            </w:r>
          </w:p>
          <w:p w14:paraId="25EE0B3C" w14:textId="77777777" w:rsidR="00395C57" w:rsidRPr="004D46A8" w:rsidRDefault="00395C57" w:rsidP="00780BA9">
            <w:pPr>
              <w:jc w:val="both"/>
              <w:rPr>
                <w:rFonts w:ascii="Cambria" w:hAnsi="Cambria"/>
                <w:sz w:val="24"/>
                <w:szCs w:val="24"/>
              </w:rPr>
            </w:pPr>
            <w:r w:rsidRPr="004D46A8">
              <w:rPr>
                <w:rFonts w:ascii="Cambria" w:hAnsi="Cambria"/>
                <w:sz w:val="24"/>
                <w:szCs w:val="24"/>
              </w:rPr>
              <w:t>4. Технически кацания в BIA</w:t>
            </w:r>
          </w:p>
          <w:p w14:paraId="3831D48A" w14:textId="77777777" w:rsidR="00395C57" w:rsidRPr="004D46A8" w:rsidRDefault="00395C57" w:rsidP="00780BA9">
            <w:pPr>
              <w:jc w:val="both"/>
              <w:rPr>
                <w:rFonts w:ascii="Cambria" w:hAnsi="Cambria"/>
                <w:sz w:val="24"/>
                <w:szCs w:val="24"/>
              </w:rPr>
            </w:pPr>
            <w:r w:rsidRPr="004D46A8">
              <w:rPr>
                <w:rFonts w:ascii="Cambria" w:hAnsi="Cambria"/>
                <w:sz w:val="24"/>
                <w:szCs w:val="24"/>
              </w:rPr>
              <w:t>5. Входящи фериботни полети (без пътници) към BIA</w:t>
            </w:r>
          </w:p>
          <w:p w14:paraId="6AB38081" w14:textId="77777777" w:rsidR="00395C57" w:rsidRPr="004D46A8" w:rsidRDefault="00395C57" w:rsidP="00780BA9">
            <w:pPr>
              <w:jc w:val="both"/>
              <w:rPr>
                <w:rFonts w:ascii="Cambria" w:hAnsi="Cambria"/>
                <w:sz w:val="24"/>
                <w:szCs w:val="24"/>
              </w:rPr>
            </w:pPr>
          </w:p>
          <w:p w14:paraId="5455A4C1" w14:textId="177F69D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Шри Ланка преустанови до второ нареждане издаването на визи при пристигане в страната, чрез електронната система ЕТА и отмени визите на гражданите, които все още не са влезли в страната и те няма да бъдат допуснати на нейна територия. Това не важи за притежателите на дипломатически, официални и служебни паспорти.</w:t>
            </w:r>
          </w:p>
        </w:tc>
      </w:tr>
      <w:tr w:rsidR="00395C57" w:rsidRPr="004D46A8" w14:paraId="5E68A47B" w14:textId="77777777" w:rsidTr="00AB399D">
        <w:trPr>
          <w:trHeight w:val="871"/>
        </w:trPr>
        <w:tc>
          <w:tcPr>
            <w:tcW w:w="3543" w:type="dxa"/>
            <w:gridSpan w:val="3"/>
          </w:tcPr>
          <w:p w14:paraId="7A5532A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D0A5310" w14:textId="5C5FA50F" w:rsidR="00395C57" w:rsidRPr="004D46A8" w:rsidRDefault="00395C57" w:rsidP="00780BA9">
            <w:pPr>
              <w:jc w:val="both"/>
              <w:rPr>
                <w:rFonts w:ascii="Cambria" w:hAnsi="Cambria"/>
                <w:sz w:val="24"/>
                <w:szCs w:val="24"/>
              </w:rPr>
            </w:pPr>
            <w:r w:rsidRPr="004D46A8">
              <w:rPr>
                <w:rFonts w:ascii="Cambria" w:hAnsi="Cambria"/>
                <w:sz w:val="24"/>
                <w:szCs w:val="24"/>
              </w:rPr>
              <w:t>-</w:t>
            </w:r>
          </w:p>
          <w:p w14:paraId="318535AB" w14:textId="43A50C44" w:rsidR="00395C57" w:rsidRPr="004D46A8" w:rsidRDefault="00395C57" w:rsidP="00780BA9">
            <w:pPr>
              <w:spacing w:before="120" w:after="120"/>
              <w:jc w:val="both"/>
              <w:rPr>
                <w:rFonts w:ascii="Cambria" w:hAnsi="Cambria"/>
                <w:sz w:val="24"/>
                <w:szCs w:val="24"/>
              </w:rPr>
            </w:pPr>
          </w:p>
        </w:tc>
      </w:tr>
      <w:tr w:rsidR="00395C57" w:rsidRPr="004D46A8" w14:paraId="439D15A6" w14:textId="77777777" w:rsidTr="00AB399D">
        <w:trPr>
          <w:trHeight w:val="922"/>
        </w:trPr>
        <w:tc>
          <w:tcPr>
            <w:tcW w:w="3543" w:type="dxa"/>
            <w:gridSpan w:val="3"/>
          </w:tcPr>
          <w:p w14:paraId="6F7AE7D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91CDED2" w14:textId="7777777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 такива.</w:t>
            </w:r>
          </w:p>
        </w:tc>
      </w:tr>
      <w:tr w:rsidR="00395C57" w:rsidRPr="004D46A8" w14:paraId="1EFD4ABC" w14:textId="77777777" w:rsidTr="00AB399D">
        <w:trPr>
          <w:trHeight w:val="618"/>
        </w:trPr>
        <w:tc>
          <w:tcPr>
            <w:tcW w:w="3543" w:type="dxa"/>
            <w:gridSpan w:val="3"/>
          </w:tcPr>
          <w:p w14:paraId="7C5468B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2BCE873D" w14:textId="488390DE" w:rsidR="00395C57" w:rsidRPr="004D46A8" w:rsidRDefault="00395C57" w:rsidP="00780BA9">
            <w:pPr>
              <w:jc w:val="both"/>
              <w:rPr>
                <w:rFonts w:ascii="Cambria" w:hAnsi="Cambria"/>
                <w:sz w:val="24"/>
                <w:szCs w:val="24"/>
              </w:rPr>
            </w:pPr>
            <w:r w:rsidRPr="004D46A8">
              <w:rPr>
                <w:rFonts w:ascii="Cambria" w:hAnsi="Cambria"/>
                <w:sz w:val="24"/>
                <w:szCs w:val="24"/>
              </w:rPr>
              <w:t xml:space="preserve">Няма информация за български граждани, които да са поставени под карантина. </w:t>
            </w:r>
          </w:p>
          <w:p w14:paraId="5B7E7FE5" w14:textId="5DD4124A"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Въведена е задължителна карантина за всички пътници, идващи от или преминаващи през Южна Корея, Италия или Иран. Пътниците без симптоми (без треска, без здравословни проблеми), пристигащи от континентален Китай, Южна Корея, Иран или Италия се поставят под карантина за 14 дни.</w:t>
            </w:r>
          </w:p>
        </w:tc>
      </w:tr>
      <w:tr w:rsidR="00395C57" w:rsidRPr="004D46A8" w14:paraId="759038E8" w14:textId="77777777" w:rsidTr="00AB399D">
        <w:trPr>
          <w:trHeight w:val="870"/>
        </w:trPr>
        <w:tc>
          <w:tcPr>
            <w:tcW w:w="3543" w:type="dxa"/>
            <w:gridSpan w:val="3"/>
          </w:tcPr>
          <w:p w14:paraId="7628E04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193085F8" w14:textId="5BE844DA"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Не е налична информация към момента.</w:t>
            </w:r>
          </w:p>
        </w:tc>
      </w:tr>
      <w:tr w:rsidR="00395C57" w:rsidRPr="004D46A8" w14:paraId="0CEB03BE" w14:textId="77777777" w:rsidTr="00B303CF">
        <w:trPr>
          <w:trHeight w:val="645"/>
        </w:trPr>
        <w:tc>
          <w:tcPr>
            <w:tcW w:w="11605" w:type="dxa"/>
            <w:gridSpan w:val="5"/>
            <w:tcBorders>
              <w:top w:val="single" w:sz="4" w:space="0" w:color="auto"/>
            </w:tcBorders>
            <w:shd w:val="clear" w:color="auto" w:fill="D9D9D9" w:themeFill="background1" w:themeFillShade="D9"/>
          </w:tcPr>
          <w:p w14:paraId="5F8859D4" w14:textId="323DC2C2"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Япония (Токио)</w:t>
            </w:r>
          </w:p>
        </w:tc>
      </w:tr>
      <w:tr w:rsidR="00395C57" w:rsidRPr="004D46A8" w14:paraId="0B8CF0DC" w14:textId="77777777" w:rsidTr="00AB399D">
        <w:trPr>
          <w:trHeight w:val="870"/>
        </w:trPr>
        <w:tc>
          <w:tcPr>
            <w:tcW w:w="3543" w:type="dxa"/>
            <w:gridSpan w:val="3"/>
          </w:tcPr>
          <w:p w14:paraId="7B9737B1" w14:textId="20AD0D0A"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мерки по отношение режима на влизане и излизане</w:t>
            </w:r>
          </w:p>
        </w:tc>
        <w:tc>
          <w:tcPr>
            <w:tcW w:w="8062" w:type="dxa"/>
            <w:gridSpan w:val="2"/>
          </w:tcPr>
          <w:p w14:paraId="5E04B70B" w14:textId="77777777" w:rsidR="0088118D" w:rsidRPr="004D46A8" w:rsidRDefault="0088118D" w:rsidP="00780BA9">
            <w:pPr>
              <w:jc w:val="both"/>
              <w:rPr>
                <w:rFonts w:ascii="Cambria" w:hAnsi="Cambria"/>
              </w:rPr>
            </w:pPr>
            <w:r w:rsidRPr="004D46A8">
              <w:rPr>
                <w:rFonts w:ascii="Cambria" w:hAnsi="Cambria"/>
              </w:rPr>
              <w:t xml:space="preserve">До края на юни 2020 г. се продължава срокът на прилагане на мерките, предприети от Япония по отношение режима на влизане в страната. Въпросните мерки включват: </w:t>
            </w:r>
          </w:p>
          <w:p w14:paraId="75EF0386" w14:textId="77777777" w:rsidR="0088118D" w:rsidRPr="004D46A8" w:rsidRDefault="0088118D" w:rsidP="00780BA9">
            <w:pPr>
              <w:jc w:val="both"/>
              <w:rPr>
                <w:rFonts w:ascii="Cambria" w:hAnsi="Cambria"/>
              </w:rPr>
            </w:pPr>
            <w:r w:rsidRPr="004D46A8">
              <w:rPr>
                <w:rFonts w:ascii="Cambria" w:hAnsi="Cambria"/>
              </w:rPr>
              <w:t>– забрана за влизане в страната на чужди граждани, които през последните 14 дни от датата на пристигане в Япония са посетили някоя от изброените в списък 111 държави (сред които и България). Забраната не се прилага спрямо чужденци, които са: членове на семейството на японски гражданин; имат статут на постоянно пребиваване в Япония; както и в „специални случаи“, по преценка на компетентните власти. Забрана за влизане в страната се налага и на чуждите граждани, които притежават паспорти, издадени от китайските провинции Хубей и Дзъдзян, както и за чужденци, които са били на борда на круизния кораб Westerdam;</w:t>
            </w:r>
          </w:p>
          <w:p w14:paraId="6D672669" w14:textId="77777777" w:rsidR="0088118D" w:rsidRPr="004D46A8" w:rsidRDefault="0088118D" w:rsidP="00780BA9">
            <w:pPr>
              <w:jc w:val="both"/>
              <w:rPr>
                <w:rFonts w:ascii="Cambria" w:hAnsi="Cambria"/>
              </w:rPr>
            </w:pPr>
            <w:r w:rsidRPr="004D46A8">
              <w:rPr>
                <w:rFonts w:ascii="Cambria" w:hAnsi="Cambria"/>
              </w:rPr>
              <w:t>– подлагане на задължителен PCR тест и подлагане на 14-дневна карантина на гражданите, които са посетили някоя от посочените 111 държави, но са получили разрешение да влязат в Япония (мястото на протичането на карантината се определя от карантинните власти при граничния пункт);</w:t>
            </w:r>
          </w:p>
          <w:p w14:paraId="2939785E" w14:textId="77777777" w:rsidR="0088118D" w:rsidRPr="004D46A8" w:rsidRDefault="0088118D" w:rsidP="00780BA9">
            <w:pPr>
              <w:jc w:val="both"/>
              <w:rPr>
                <w:rFonts w:ascii="Cambria" w:hAnsi="Cambria"/>
              </w:rPr>
            </w:pPr>
            <w:r w:rsidRPr="004D46A8">
              <w:rPr>
                <w:rFonts w:ascii="Cambria" w:hAnsi="Cambria"/>
              </w:rPr>
              <w:t>– отмяна на валидността на всички визи за еднократно и многократно влизане в Япония, издадени в дипломатическите представителства на Япония в редица държави (в т.ч. визите, издадени до 20.03.2020 г. в посолството на Япония в София);</w:t>
            </w:r>
          </w:p>
          <w:p w14:paraId="1CCB691F" w14:textId="77777777" w:rsidR="0088118D" w:rsidRPr="004D46A8" w:rsidRDefault="0088118D" w:rsidP="00780BA9">
            <w:pPr>
              <w:jc w:val="both"/>
              <w:rPr>
                <w:rFonts w:ascii="Cambria" w:hAnsi="Cambria"/>
              </w:rPr>
            </w:pPr>
            <w:r w:rsidRPr="004D46A8">
              <w:rPr>
                <w:rFonts w:ascii="Cambria" w:hAnsi="Cambria"/>
              </w:rPr>
              <w:t>– временно преустановяване на прилагането на механизмите за безвизово пътуване по отношение на гражданите на редица държави, в т.ч. България;</w:t>
            </w:r>
          </w:p>
          <w:p w14:paraId="428C7BDD" w14:textId="77777777" w:rsidR="0088118D" w:rsidRPr="004D46A8" w:rsidRDefault="0088118D" w:rsidP="00780BA9">
            <w:pPr>
              <w:jc w:val="both"/>
              <w:rPr>
                <w:rFonts w:ascii="Cambria" w:hAnsi="Cambria"/>
              </w:rPr>
            </w:pPr>
            <w:r w:rsidRPr="004D46A8">
              <w:rPr>
                <w:rFonts w:ascii="Cambria" w:hAnsi="Cambria"/>
              </w:rPr>
              <w:t xml:space="preserve">– ограничаване до две на японските летища, обслужващи полети от/до Китай и Република Корея – токийското летище „Нарита“ и летище „Кансай“ в Осака. Не се разрешава превоз на пътници от тези две държави до Япония с морски транспорт. </w:t>
            </w:r>
          </w:p>
          <w:p w14:paraId="117A833A" w14:textId="77777777" w:rsidR="0088118D" w:rsidRPr="004D46A8" w:rsidRDefault="0088118D" w:rsidP="00780BA9">
            <w:pPr>
              <w:jc w:val="both"/>
              <w:rPr>
                <w:rFonts w:ascii="Cambria" w:hAnsi="Cambria"/>
              </w:rPr>
            </w:pPr>
            <w:r w:rsidRPr="004D46A8">
              <w:rPr>
                <w:rFonts w:ascii="Cambria" w:hAnsi="Cambria"/>
              </w:rPr>
              <w:t xml:space="preserve">Пълният текст на упоменатите мерки е наличен на английски език на: </w:t>
            </w:r>
          </w:p>
          <w:p w14:paraId="073CA052" w14:textId="77777777" w:rsidR="0088118D" w:rsidRPr="004D46A8" w:rsidRDefault="0088118D" w:rsidP="00780BA9">
            <w:pPr>
              <w:jc w:val="both"/>
              <w:rPr>
                <w:rFonts w:ascii="Cambria" w:hAnsi="Cambria"/>
              </w:rPr>
            </w:pPr>
          </w:p>
          <w:p w14:paraId="734079C8" w14:textId="2408F8C7" w:rsidR="0088118D" w:rsidRPr="004D46A8" w:rsidRDefault="0088118D" w:rsidP="00780BA9">
            <w:pPr>
              <w:jc w:val="both"/>
              <w:rPr>
                <w:rFonts w:ascii="Cambria" w:hAnsi="Cambria"/>
              </w:rPr>
            </w:pPr>
            <w:r w:rsidRPr="004D46A8">
              <w:rPr>
                <w:rFonts w:ascii="Cambria" w:hAnsi="Cambria"/>
              </w:rPr>
              <w:t>https://www.mofa.go.jp/ca/fna/page4e_001053.html.</w:t>
            </w:r>
          </w:p>
        </w:tc>
      </w:tr>
      <w:tr w:rsidR="00395C57" w:rsidRPr="004D46A8" w14:paraId="6BA7E53F" w14:textId="77777777" w:rsidTr="00AB399D">
        <w:trPr>
          <w:trHeight w:val="870"/>
        </w:trPr>
        <w:tc>
          <w:tcPr>
            <w:tcW w:w="3543" w:type="dxa"/>
            <w:gridSpan w:val="3"/>
          </w:tcPr>
          <w:p w14:paraId="7848B2E5" w14:textId="4E95B6E8"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32C0C1A" w14:textId="3ADF1481" w:rsidR="00395C57" w:rsidRPr="004D46A8" w:rsidRDefault="00395C57" w:rsidP="00780BA9">
            <w:pPr>
              <w:spacing w:before="120" w:after="120"/>
              <w:jc w:val="both"/>
              <w:rPr>
                <w:rFonts w:ascii="Cambria" w:hAnsi="Cambria"/>
              </w:rPr>
            </w:pPr>
            <w:r w:rsidRPr="004D46A8">
              <w:rPr>
                <w:rFonts w:ascii="Cambria" w:hAnsi="Cambria"/>
              </w:rPr>
              <w:t>Преустановени са голям брой редовни полети от/до  Китай и Южна Корея.</w:t>
            </w:r>
          </w:p>
          <w:p w14:paraId="0BD91897" w14:textId="1B227E8B" w:rsidR="00395C57" w:rsidRPr="004D46A8" w:rsidRDefault="00395C57" w:rsidP="00780BA9">
            <w:pPr>
              <w:spacing w:before="120" w:after="120"/>
              <w:jc w:val="both"/>
              <w:rPr>
                <w:rFonts w:ascii="Cambria" w:hAnsi="Cambria"/>
              </w:rPr>
            </w:pPr>
            <w:r w:rsidRPr="004D46A8">
              <w:rPr>
                <w:rFonts w:ascii="Cambria" w:hAnsi="Cambria"/>
              </w:rPr>
              <w:t>Само две японски летища обслужват полети от/до тези две държави – токийското летище „Нарита“ и летище „Кансай“ в Осака.</w:t>
            </w:r>
          </w:p>
          <w:p w14:paraId="1803FA59" w14:textId="4117A545" w:rsidR="00395C57" w:rsidRPr="004D46A8" w:rsidRDefault="00395C57" w:rsidP="00780BA9">
            <w:pPr>
              <w:spacing w:before="120" w:after="120"/>
              <w:jc w:val="both"/>
              <w:rPr>
                <w:rFonts w:ascii="Cambria" w:hAnsi="Cambria"/>
              </w:rPr>
            </w:pPr>
          </w:p>
        </w:tc>
      </w:tr>
      <w:tr w:rsidR="00395C57" w:rsidRPr="004D46A8" w14:paraId="5BB187E3" w14:textId="77777777" w:rsidTr="00AB399D">
        <w:trPr>
          <w:trHeight w:val="870"/>
        </w:trPr>
        <w:tc>
          <w:tcPr>
            <w:tcW w:w="3543" w:type="dxa"/>
            <w:gridSpan w:val="3"/>
          </w:tcPr>
          <w:p w14:paraId="78D30B5E" w14:textId="16BD551E"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32FFFA21" w14:textId="77777777" w:rsidR="00395C57" w:rsidRPr="004D46A8" w:rsidRDefault="00395C57" w:rsidP="00780BA9">
            <w:pPr>
              <w:spacing w:before="120" w:after="120"/>
              <w:jc w:val="both"/>
              <w:rPr>
                <w:rFonts w:ascii="Cambria" w:hAnsi="Cambria"/>
              </w:rPr>
            </w:pPr>
            <w:r w:rsidRPr="004D46A8">
              <w:rPr>
                <w:rFonts w:ascii="Cambria" w:hAnsi="Cambria"/>
              </w:rPr>
              <w:t xml:space="preserve">Всички основни авиокомпании, използвани от български граждани за пътуване до и от Япония, продължават да оперират. </w:t>
            </w:r>
          </w:p>
          <w:p w14:paraId="536819C5" w14:textId="212B84BB" w:rsidR="00395C57" w:rsidRPr="004D46A8" w:rsidRDefault="00395C57" w:rsidP="00780BA9">
            <w:pPr>
              <w:spacing w:before="120" w:after="120"/>
              <w:jc w:val="both"/>
              <w:rPr>
                <w:rFonts w:ascii="Cambria" w:hAnsi="Cambria"/>
              </w:rPr>
            </w:pPr>
            <w:r w:rsidRPr="004D46A8">
              <w:rPr>
                <w:rFonts w:ascii="Cambria" w:hAnsi="Cambria"/>
              </w:rPr>
              <w:t xml:space="preserve">Във връзка с предприетите мерки за предотвратяване разпространението на коронавируса в Полша, от 15.03.2020 г. полската авиокомпания LOT отменя ежедневните си директни полети между Варшава и Токио.  </w:t>
            </w:r>
          </w:p>
        </w:tc>
      </w:tr>
      <w:tr w:rsidR="00395C57" w:rsidRPr="004D46A8" w14:paraId="653565DA" w14:textId="77777777" w:rsidTr="00AB399D">
        <w:trPr>
          <w:trHeight w:val="870"/>
        </w:trPr>
        <w:tc>
          <w:tcPr>
            <w:tcW w:w="3543" w:type="dxa"/>
            <w:gridSpan w:val="3"/>
          </w:tcPr>
          <w:p w14:paraId="135AB832" w14:textId="57FE0AD1"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1870269D" w14:textId="77777777" w:rsidR="00C527DA" w:rsidRPr="004D46A8" w:rsidRDefault="00C527DA" w:rsidP="00780BA9">
            <w:pPr>
              <w:jc w:val="both"/>
              <w:rPr>
                <w:rFonts w:ascii="Cambria" w:hAnsi="Cambria"/>
              </w:rPr>
            </w:pPr>
            <w:r w:rsidRPr="004D46A8">
              <w:rPr>
                <w:rFonts w:ascii="Cambria" w:hAnsi="Cambria"/>
              </w:rPr>
              <w:t>На 21.05.2020 г. японското правителство отмени предсрочно извънредното положение в префектурите Осака, Киото и Хього поради намаляване на броя на новозаразените с коронавирус под определения от правителството таван от 0.5 нови случаи на 100 000 души в рамките на последната седмица. С това извънредното положение е отменено в 42 от общо 47 префектури в Япония.</w:t>
            </w:r>
          </w:p>
          <w:p w14:paraId="1A590C31" w14:textId="36F8D2CF" w:rsidR="00395C57" w:rsidRPr="004D46A8" w:rsidRDefault="00C527DA" w:rsidP="00780BA9">
            <w:pPr>
              <w:jc w:val="both"/>
              <w:rPr>
                <w:rFonts w:ascii="Cambria" w:hAnsi="Cambria"/>
              </w:rPr>
            </w:pPr>
            <w:r w:rsidRPr="004D46A8">
              <w:rPr>
                <w:rFonts w:ascii="Cambria" w:hAnsi="Cambria"/>
              </w:rPr>
              <w:t xml:space="preserve">Извънредното положение остава в сила в 5 префектури: Токио и съседните му Чиба, Саитама и Канагава, както и Хокайдо. Съобщава се, че в Чиба и Саитама броят на новозаразените с коронавирус е под определения от правителството таван от 0.5 нови случаи на 100 000 души в рамките на последната седмица, но извънредното положение остава в сила в тях предвид близостта им до Токио. Съобщава се, че правителството ще разгледа развитието на епидемиологичната обстановка в тези 5 префектури през следващата седмица. По принцип срокът на извънредното положение изтича на 31 май. </w:t>
            </w:r>
          </w:p>
        </w:tc>
      </w:tr>
      <w:tr w:rsidR="00395C57" w:rsidRPr="004D46A8" w14:paraId="21529E63" w14:textId="77777777" w:rsidTr="00AB399D">
        <w:trPr>
          <w:trHeight w:val="870"/>
        </w:trPr>
        <w:tc>
          <w:tcPr>
            <w:tcW w:w="3543" w:type="dxa"/>
            <w:gridSpan w:val="3"/>
          </w:tcPr>
          <w:p w14:paraId="3DC2C422" w14:textId="25E7E1EA"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73EB34B9" w14:textId="1976A02A" w:rsidR="00395C57" w:rsidRPr="004D46A8" w:rsidRDefault="00395C57" w:rsidP="00780BA9">
            <w:pPr>
              <w:spacing w:before="120" w:after="120"/>
              <w:jc w:val="both"/>
              <w:rPr>
                <w:rFonts w:ascii="Cambria" w:hAnsi="Cambria"/>
              </w:rPr>
            </w:pPr>
            <w:r w:rsidRPr="004D46A8">
              <w:rPr>
                <w:rFonts w:ascii="Cambria" w:hAnsi="Cambria"/>
                <w:bCs/>
              </w:rPr>
              <w:t>Няма официална информация</w:t>
            </w:r>
          </w:p>
        </w:tc>
      </w:tr>
      <w:tr w:rsidR="00395C57" w:rsidRPr="004D46A8" w14:paraId="3045182B" w14:textId="77777777" w:rsidTr="00B303CF">
        <w:trPr>
          <w:trHeight w:val="350"/>
        </w:trPr>
        <w:tc>
          <w:tcPr>
            <w:tcW w:w="11605" w:type="dxa"/>
            <w:gridSpan w:val="5"/>
            <w:shd w:val="clear" w:color="auto" w:fill="D9D9D9" w:themeFill="background1" w:themeFillShade="D9"/>
          </w:tcPr>
          <w:p w14:paraId="11D194C6" w14:textId="363A461B"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АФРИКА</w:t>
            </w:r>
          </w:p>
        </w:tc>
      </w:tr>
      <w:tr w:rsidR="00395C57" w:rsidRPr="004D46A8" w14:paraId="653D0F60" w14:textId="77777777" w:rsidTr="00B303CF">
        <w:trPr>
          <w:trHeight w:val="350"/>
        </w:trPr>
        <w:tc>
          <w:tcPr>
            <w:tcW w:w="11605" w:type="dxa"/>
            <w:gridSpan w:val="5"/>
            <w:shd w:val="clear" w:color="auto" w:fill="D9D9D9" w:themeFill="background1" w:themeFillShade="D9"/>
          </w:tcPr>
          <w:p w14:paraId="1522705B" w14:textId="54037D57"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Ангола</w:t>
            </w:r>
          </w:p>
        </w:tc>
      </w:tr>
      <w:tr w:rsidR="00395C57" w:rsidRPr="004D46A8" w14:paraId="51915C47" w14:textId="77777777" w:rsidTr="00AB399D">
        <w:trPr>
          <w:trHeight w:val="636"/>
        </w:trPr>
        <w:tc>
          <w:tcPr>
            <w:tcW w:w="3543" w:type="dxa"/>
            <w:gridSpan w:val="3"/>
          </w:tcPr>
          <w:p w14:paraId="7283B82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423DA28A" w14:textId="77777777" w:rsidR="00395C57" w:rsidRPr="004D46A8" w:rsidRDefault="00395C57" w:rsidP="00780BA9">
            <w:pPr>
              <w:spacing w:before="120" w:after="120"/>
              <w:jc w:val="both"/>
              <w:rPr>
                <w:rFonts w:ascii="Cambria" w:hAnsi="Cambria"/>
                <w:bCs/>
                <w:sz w:val="24"/>
                <w:szCs w:val="24"/>
              </w:rPr>
            </w:pPr>
            <w:r w:rsidRPr="004D46A8">
              <w:rPr>
                <w:rFonts w:ascii="Cambria" w:hAnsi="Cambria" w:cs="Times New Roman"/>
                <w:bCs/>
                <w:sz w:val="24"/>
                <w:szCs w:val="24"/>
              </w:rPr>
              <w:t>Забрана за влизане в страната на пристигащи от Китай, Южна Корея, Иран и Италия</w:t>
            </w:r>
          </w:p>
        </w:tc>
      </w:tr>
      <w:tr w:rsidR="00395C57" w:rsidRPr="004D46A8" w14:paraId="7421DE0D" w14:textId="77777777" w:rsidTr="00AB399D">
        <w:trPr>
          <w:trHeight w:val="871"/>
        </w:trPr>
        <w:tc>
          <w:tcPr>
            <w:tcW w:w="3543" w:type="dxa"/>
            <w:gridSpan w:val="3"/>
          </w:tcPr>
          <w:p w14:paraId="508DE8F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F2EDEAF" w14:textId="1ECBACB1"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0AD6BDB3" w14:textId="77777777" w:rsidTr="00AB399D">
        <w:trPr>
          <w:trHeight w:val="922"/>
        </w:trPr>
        <w:tc>
          <w:tcPr>
            <w:tcW w:w="3543" w:type="dxa"/>
            <w:gridSpan w:val="3"/>
          </w:tcPr>
          <w:p w14:paraId="525089F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6C8A7B5" w14:textId="2F722F2B"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33A6FA6E" w14:textId="77777777" w:rsidTr="00AB399D">
        <w:trPr>
          <w:trHeight w:val="618"/>
        </w:trPr>
        <w:tc>
          <w:tcPr>
            <w:tcW w:w="3543" w:type="dxa"/>
            <w:gridSpan w:val="3"/>
          </w:tcPr>
          <w:p w14:paraId="6B3821B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63725154" w14:textId="689794D6"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6B09350C" w14:textId="77777777" w:rsidTr="00AB399D">
        <w:trPr>
          <w:trHeight w:val="870"/>
        </w:trPr>
        <w:tc>
          <w:tcPr>
            <w:tcW w:w="3543" w:type="dxa"/>
            <w:gridSpan w:val="3"/>
          </w:tcPr>
          <w:p w14:paraId="27E20B8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25E205E7" w14:textId="1B2D1B51"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5AB5B1EE" w14:textId="77777777" w:rsidTr="00AB399D">
        <w:trPr>
          <w:trHeight w:val="870"/>
        </w:trPr>
        <w:tc>
          <w:tcPr>
            <w:tcW w:w="3543" w:type="dxa"/>
            <w:gridSpan w:val="3"/>
          </w:tcPr>
          <w:p w14:paraId="5B450E29"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Контакти / Други</w:t>
            </w:r>
          </w:p>
        </w:tc>
        <w:tc>
          <w:tcPr>
            <w:tcW w:w="8062" w:type="dxa"/>
            <w:gridSpan w:val="2"/>
          </w:tcPr>
          <w:p w14:paraId="033D1E07" w14:textId="6E2C7FBD"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432A383F" w14:textId="77777777" w:rsidTr="00B303CF">
        <w:trPr>
          <w:trHeight w:val="350"/>
        </w:trPr>
        <w:tc>
          <w:tcPr>
            <w:tcW w:w="11605" w:type="dxa"/>
            <w:gridSpan w:val="5"/>
            <w:shd w:val="clear" w:color="auto" w:fill="D9D9D9" w:themeFill="background1" w:themeFillShade="D9"/>
          </w:tcPr>
          <w:p w14:paraId="4C931F72" w14:textId="5D0DF285"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Алжир</w:t>
            </w:r>
          </w:p>
        </w:tc>
      </w:tr>
      <w:tr w:rsidR="00395C57" w:rsidRPr="004D46A8" w14:paraId="1CAF0F18" w14:textId="77777777" w:rsidTr="00AB399D">
        <w:trPr>
          <w:trHeight w:val="636"/>
        </w:trPr>
        <w:tc>
          <w:tcPr>
            <w:tcW w:w="3543" w:type="dxa"/>
            <w:gridSpan w:val="3"/>
          </w:tcPr>
          <w:p w14:paraId="45BCAEF0" w14:textId="77777777" w:rsidR="00395C57" w:rsidRPr="004D46A8" w:rsidRDefault="00395C57" w:rsidP="00780BA9">
            <w:pPr>
              <w:spacing w:before="120" w:after="120"/>
              <w:rPr>
                <w:rFonts w:ascii="Cambria" w:hAnsi="Cambria"/>
                <w:szCs w:val="24"/>
              </w:rPr>
            </w:pPr>
            <w:r w:rsidRPr="004D46A8">
              <w:rPr>
                <w:rFonts w:ascii="Cambria" w:hAnsi="Cambria"/>
                <w:szCs w:val="24"/>
              </w:rPr>
              <w:t xml:space="preserve">Въведени мерки по отношение режима на влизане и излизане </w:t>
            </w:r>
          </w:p>
        </w:tc>
        <w:tc>
          <w:tcPr>
            <w:tcW w:w="8062" w:type="dxa"/>
            <w:gridSpan w:val="2"/>
          </w:tcPr>
          <w:p w14:paraId="39E72596" w14:textId="77777777" w:rsidR="00395C57" w:rsidRPr="004D46A8" w:rsidRDefault="00395C57" w:rsidP="00780BA9">
            <w:pPr>
              <w:jc w:val="both"/>
              <w:rPr>
                <w:rFonts w:ascii="Cambria" w:hAnsi="Cambria"/>
                <w:szCs w:val="24"/>
              </w:rPr>
            </w:pPr>
            <w:r w:rsidRPr="004D46A8">
              <w:rPr>
                <w:rFonts w:ascii="Cambria" w:hAnsi="Cambria"/>
                <w:szCs w:val="24"/>
              </w:rPr>
              <w:t>Сухопътните граници със съседните държави са напълно затворени. Редовните пътнически полети от и до Алжир са забранени до второ нареждане. Въздушното пространство е затворено за полети с изключение на специалните чартърни за репатриране на чужди граждани и тези, осигуряващи карго доставки на стоки от първа необходимост. Извънредните чартърни полети за репатриране на граждани се осъществяват само след получено изрично съгласие от алжирска страна въз основа на депозирано официално искане (по дипломатически път) от съответната заинтересована държава. Морският транспорт за превоз на пътници е преустановен напълно във всички направления.</w:t>
            </w:r>
          </w:p>
          <w:p w14:paraId="6D313FAD" w14:textId="77777777" w:rsidR="00354130" w:rsidRPr="004D46A8" w:rsidRDefault="00354130" w:rsidP="00780BA9">
            <w:pPr>
              <w:jc w:val="both"/>
              <w:rPr>
                <w:rFonts w:ascii="Cambria" w:hAnsi="Cambria"/>
                <w:szCs w:val="24"/>
              </w:rPr>
            </w:pPr>
          </w:p>
          <w:p w14:paraId="72901629" w14:textId="615D6FB6" w:rsidR="00354130" w:rsidRPr="004D46A8" w:rsidRDefault="00354130" w:rsidP="00780BA9">
            <w:pPr>
              <w:jc w:val="both"/>
              <w:rPr>
                <w:rFonts w:ascii="Cambria" w:hAnsi="Cambria"/>
                <w:szCs w:val="24"/>
              </w:rPr>
            </w:pPr>
            <w:r w:rsidRPr="004D46A8">
              <w:rPr>
                <w:rFonts w:ascii="Cambria" w:hAnsi="Cambria"/>
              </w:rPr>
              <w:t>В рамките на продължаващите извънредни мерки, предприети за предотвратяване и борба срещу разпространението на Covid-19, всички разрешения за постоянно пребиваване в страната (удължаване на срока на пребиваване, получаване на  разрешение за пребиваване и виза и удължаване на виза), чиито срок на валидност изтича през периода на въпросните ограничителни мерки ще бъдат продължавани автоматично и без никакви допълнителни административни формалности до отмяна на ограничителните мерки и отварянето на границите на страната за пътуване.</w:t>
            </w:r>
          </w:p>
        </w:tc>
      </w:tr>
      <w:tr w:rsidR="00395C57" w:rsidRPr="004D46A8" w14:paraId="6207CCF3" w14:textId="77777777" w:rsidTr="00AB399D">
        <w:trPr>
          <w:trHeight w:val="871"/>
        </w:trPr>
        <w:tc>
          <w:tcPr>
            <w:tcW w:w="3543" w:type="dxa"/>
            <w:gridSpan w:val="3"/>
          </w:tcPr>
          <w:p w14:paraId="02E2CA4A" w14:textId="77777777" w:rsidR="00395C57" w:rsidRPr="004D46A8" w:rsidRDefault="00395C57" w:rsidP="00780BA9">
            <w:pPr>
              <w:spacing w:before="120" w:after="120"/>
              <w:rPr>
                <w:rFonts w:ascii="Cambria" w:hAnsi="Cambria"/>
                <w:szCs w:val="24"/>
              </w:rPr>
            </w:pPr>
            <w:r w:rsidRPr="004D46A8">
              <w:rPr>
                <w:rFonts w:ascii="Cambria" w:hAnsi="Cambria"/>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1771FB2" w14:textId="715352F3" w:rsidR="00395C57" w:rsidRPr="004D46A8" w:rsidRDefault="00395C57" w:rsidP="00780BA9">
            <w:pPr>
              <w:spacing w:before="120" w:after="120"/>
              <w:jc w:val="both"/>
              <w:rPr>
                <w:rFonts w:ascii="Cambria" w:hAnsi="Cambria"/>
                <w:szCs w:val="24"/>
              </w:rPr>
            </w:pPr>
            <w:r w:rsidRPr="004D46A8">
              <w:rPr>
                <w:rFonts w:ascii="Cambria" w:hAnsi="Cambria"/>
                <w:szCs w:val="24"/>
              </w:rPr>
              <w:t>Сухопътните граници на страната са затворени и не се допуска преминаването на транспортни средства, освен на такива със специален режим.</w:t>
            </w:r>
          </w:p>
        </w:tc>
      </w:tr>
      <w:tr w:rsidR="00395C57" w:rsidRPr="004D46A8" w14:paraId="027C896A" w14:textId="77777777" w:rsidTr="00AB399D">
        <w:trPr>
          <w:trHeight w:val="922"/>
        </w:trPr>
        <w:tc>
          <w:tcPr>
            <w:tcW w:w="3543" w:type="dxa"/>
            <w:gridSpan w:val="3"/>
          </w:tcPr>
          <w:p w14:paraId="604E7C96" w14:textId="77777777" w:rsidR="00395C57" w:rsidRPr="004D46A8" w:rsidRDefault="00395C57" w:rsidP="00780BA9">
            <w:pPr>
              <w:spacing w:before="120" w:after="120"/>
              <w:rPr>
                <w:rFonts w:ascii="Cambria" w:hAnsi="Cambria"/>
                <w:szCs w:val="24"/>
              </w:rPr>
            </w:pPr>
            <w:r w:rsidRPr="004D46A8">
              <w:rPr>
                <w:rFonts w:ascii="Cambria" w:hAnsi="Cambria"/>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8CD993C" w14:textId="6AD42CA1" w:rsidR="00395C57" w:rsidRPr="004D46A8" w:rsidRDefault="00395C57" w:rsidP="00780BA9">
            <w:pPr>
              <w:spacing w:before="120" w:after="120"/>
              <w:jc w:val="both"/>
              <w:rPr>
                <w:rFonts w:ascii="Cambria" w:hAnsi="Cambria"/>
                <w:szCs w:val="24"/>
              </w:rPr>
            </w:pPr>
            <w:r w:rsidRPr="004D46A8">
              <w:rPr>
                <w:rFonts w:ascii="Cambria" w:hAnsi="Cambria"/>
                <w:szCs w:val="24"/>
              </w:rPr>
              <w:t>Границите със съседните държави са напълно затворени. Полетите от и до Алжир са забранени. Морският транспорт за превоз на пътници е забранен във всички направления.</w:t>
            </w:r>
          </w:p>
        </w:tc>
      </w:tr>
      <w:tr w:rsidR="00395C57" w:rsidRPr="004D46A8" w14:paraId="2692819E" w14:textId="77777777" w:rsidTr="00AB399D">
        <w:trPr>
          <w:trHeight w:val="618"/>
        </w:trPr>
        <w:tc>
          <w:tcPr>
            <w:tcW w:w="3543" w:type="dxa"/>
            <w:gridSpan w:val="3"/>
          </w:tcPr>
          <w:p w14:paraId="7EB0494C" w14:textId="77777777" w:rsidR="00395C57" w:rsidRPr="004D46A8" w:rsidRDefault="00395C57" w:rsidP="00780BA9">
            <w:pPr>
              <w:spacing w:before="120" w:after="120"/>
              <w:rPr>
                <w:rFonts w:ascii="Cambria" w:hAnsi="Cambria"/>
                <w:szCs w:val="24"/>
              </w:rPr>
            </w:pPr>
            <w:r w:rsidRPr="004D46A8">
              <w:rPr>
                <w:rFonts w:ascii="Cambria" w:hAnsi="Cambria"/>
                <w:szCs w:val="24"/>
              </w:rPr>
              <w:t>Въведени карантинни / ограничителни мерки за гражданите</w:t>
            </w:r>
          </w:p>
        </w:tc>
        <w:tc>
          <w:tcPr>
            <w:tcW w:w="8062" w:type="dxa"/>
            <w:gridSpan w:val="2"/>
          </w:tcPr>
          <w:p w14:paraId="7067B448" w14:textId="3814EC99" w:rsidR="00395C57" w:rsidRPr="004D46A8" w:rsidRDefault="00395C57" w:rsidP="00780BA9">
            <w:pPr>
              <w:jc w:val="both"/>
              <w:rPr>
                <w:rFonts w:ascii="Cambria" w:hAnsi="Cambria"/>
                <w:szCs w:val="24"/>
              </w:rPr>
            </w:pPr>
            <w:r w:rsidRPr="004D46A8">
              <w:rPr>
                <w:rFonts w:ascii="Cambria" w:hAnsi="Cambria"/>
                <w:szCs w:val="24"/>
              </w:rPr>
              <w:t xml:space="preserve">Остават в сила и въведените досега ограничителни мерки и забраната за напускане на домовете във всички административни области на страната, както следва: </w:t>
            </w:r>
          </w:p>
          <w:p w14:paraId="557C2DFC" w14:textId="77777777" w:rsidR="00395C57" w:rsidRPr="004D46A8" w:rsidRDefault="00395C57" w:rsidP="00780BA9">
            <w:pPr>
              <w:jc w:val="both"/>
              <w:rPr>
                <w:rFonts w:ascii="Cambria" w:hAnsi="Cambria"/>
                <w:szCs w:val="24"/>
              </w:rPr>
            </w:pPr>
            <w:r w:rsidRPr="004D46A8">
              <w:rPr>
                <w:rFonts w:ascii="Cambria" w:hAnsi="Cambria"/>
                <w:szCs w:val="24"/>
              </w:rPr>
              <w:t>- административна област Блида забрана за излизане от домовете във времевия интервал от 14:00 ч. до 07:00 ч.;</w:t>
            </w:r>
          </w:p>
          <w:p w14:paraId="17FCF1E5" w14:textId="77777777" w:rsidR="00395C57" w:rsidRPr="004D46A8" w:rsidRDefault="00395C57" w:rsidP="00780BA9">
            <w:pPr>
              <w:jc w:val="both"/>
              <w:rPr>
                <w:rFonts w:ascii="Cambria" w:hAnsi="Cambria"/>
                <w:szCs w:val="24"/>
              </w:rPr>
            </w:pPr>
            <w:r w:rsidRPr="004D46A8">
              <w:rPr>
                <w:rFonts w:ascii="Cambria" w:hAnsi="Cambria"/>
                <w:szCs w:val="24"/>
              </w:rPr>
              <w:t>- за девет административни области(Алжир, Оран, Беджая, Сетиф, Тизи Узу, Типаза, Тлемсен, Аин Дефла и Медеа), забраната за излизане от домовете  е в сила от 17:00 ч. до 07:00 ч.;</w:t>
            </w:r>
          </w:p>
          <w:p w14:paraId="5DD88D65" w14:textId="77777777" w:rsidR="00395C57" w:rsidRPr="004D46A8" w:rsidRDefault="00395C57" w:rsidP="00780BA9">
            <w:pPr>
              <w:jc w:val="both"/>
              <w:rPr>
                <w:rFonts w:ascii="Cambria" w:hAnsi="Cambria"/>
                <w:szCs w:val="24"/>
              </w:rPr>
            </w:pPr>
            <w:r w:rsidRPr="004D46A8">
              <w:rPr>
                <w:rFonts w:ascii="Cambria" w:hAnsi="Cambria"/>
                <w:szCs w:val="24"/>
              </w:rPr>
              <w:t>- за останалите административни области забраната е в сила 19:00 ч. до 07:00 ч.</w:t>
            </w:r>
          </w:p>
          <w:p w14:paraId="57B5462A" w14:textId="77777777" w:rsidR="00395C57" w:rsidRPr="004D46A8" w:rsidRDefault="00395C57" w:rsidP="00780BA9">
            <w:pPr>
              <w:jc w:val="both"/>
              <w:rPr>
                <w:rFonts w:ascii="Cambria" w:hAnsi="Cambria"/>
                <w:szCs w:val="24"/>
              </w:rPr>
            </w:pPr>
            <w:r w:rsidRPr="004D46A8">
              <w:rPr>
                <w:rFonts w:ascii="Cambria" w:hAnsi="Cambria"/>
                <w:szCs w:val="24"/>
              </w:rPr>
              <w:t xml:space="preserve"> До второ нареждане са затворени за ползване:</w:t>
            </w:r>
          </w:p>
          <w:p w14:paraId="6051975E" w14:textId="77777777" w:rsidR="00395C57" w:rsidRPr="004D46A8" w:rsidRDefault="00395C57" w:rsidP="00780BA9">
            <w:pPr>
              <w:jc w:val="both"/>
              <w:rPr>
                <w:rFonts w:ascii="Cambria" w:hAnsi="Cambria"/>
                <w:szCs w:val="24"/>
              </w:rPr>
            </w:pPr>
            <w:r w:rsidRPr="004D46A8">
              <w:rPr>
                <w:rFonts w:ascii="Cambria" w:hAnsi="Cambria"/>
                <w:szCs w:val="24"/>
              </w:rPr>
              <w:t>- университети и училищата;</w:t>
            </w:r>
          </w:p>
          <w:p w14:paraId="3528D062" w14:textId="77777777" w:rsidR="00395C57" w:rsidRPr="004D46A8" w:rsidRDefault="00395C57" w:rsidP="00780BA9">
            <w:pPr>
              <w:jc w:val="both"/>
              <w:rPr>
                <w:rFonts w:ascii="Cambria" w:hAnsi="Cambria"/>
                <w:szCs w:val="24"/>
              </w:rPr>
            </w:pPr>
            <w:r w:rsidRPr="004D46A8">
              <w:rPr>
                <w:rFonts w:ascii="Cambria" w:hAnsi="Cambria"/>
                <w:szCs w:val="24"/>
              </w:rPr>
              <w:t>- фризьорски салони;</w:t>
            </w:r>
          </w:p>
          <w:p w14:paraId="79CF1444" w14:textId="77777777" w:rsidR="00395C57" w:rsidRPr="004D46A8" w:rsidRDefault="00395C57" w:rsidP="00780BA9">
            <w:pPr>
              <w:jc w:val="both"/>
              <w:rPr>
                <w:rFonts w:ascii="Cambria" w:hAnsi="Cambria"/>
                <w:szCs w:val="24"/>
              </w:rPr>
            </w:pPr>
            <w:r w:rsidRPr="004D46A8">
              <w:rPr>
                <w:rFonts w:ascii="Cambria" w:hAnsi="Cambria"/>
                <w:szCs w:val="24"/>
              </w:rPr>
              <w:t>- магазини за продажба на облекло и обувки;</w:t>
            </w:r>
          </w:p>
          <w:p w14:paraId="18497EA6" w14:textId="77777777" w:rsidR="00395C57" w:rsidRPr="004D46A8" w:rsidRDefault="00395C57" w:rsidP="00780BA9">
            <w:pPr>
              <w:jc w:val="both"/>
              <w:rPr>
                <w:rFonts w:ascii="Cambria" w:hAnsi="Cambria"/>
                <w:szCs w:val="24"/>
              </w:rPr>
            </w:pPr>
            <w:r w:rsidRPr="004D46A8">
              <w:rPr>
                <w:rFonts w:ascii="Cambria" w:hAnsi="Cambria"/>
                <w:szCs w:val="24"/>
              </w:rPr>
              <w:t>- магазини и складове за търговия с домакински уреди, кухненски артикули и прибори, тъкани, галантерия и трикотаж, козметика и парфюмерия, мебели и офис мебели;</w:t>
            </w:r>
          </w:p>
          <w:p w14:paraId="568C6937" w14:textId="77777777" w:rsidR="00395C57" w:rsidRPr="004D46A8" w:rsidRDefault="00395C57" w:rsidP="00780BA9">
            <w:pPr>
              <w:jc w:val="both"/>
              <w:rPr>
                <w:rFonts w:ascii="Cambria" w:hAnsi="Cambria"/>
                <w:szCs w:val="24"/>
              </w:rPr>
            </w:pPr>
            <w:r w:rsidRPr="004D46A8">
              <w:rPr>
                <w:rFonts w:ascii="Cambria" w:hAnsi="Cambria"/>
                <w:szCs w:val="24"/>
              </w:rPr>
              <w:t xml:space="preserve">- книжарници и магазини за продажба на учебни  помагала; </w:t>
            </w:r>
          </w:p>
          <w:p w14:paraId="63AD44AF" w14:textId="77777777" w:rsidR="00395C57" w:rsidRPr="004D46A8" w:rsidRDefault="00395C57" w:rsidP="00780BA9">
            <w:pPr>
              <w:jc w:val="both"/>
              <w:rPr>
                <w:rFonts w:ascii="Cambria" w:hAnsi="Cambria"/>
                <w:szCs w:val="24"/>
              </w:rPr>
            </w:pPr>
            <w:r w:rsidRPr="004D46A8">
              <w:rPr>
                <w:rFonts w:ascii="Cambria" w:hAnsi="Cambria"/>
                <w:szCs w:val="24"/>
              </w:rPr>
              <w:t>- джамии и молитвените храмове;</w:t>
            </w:r>
          </w:p>
          <w:p w14:paraId="0930E863" w14:textId="77777777" w:rsidR="00395C57" w:rsidRPr="004D46A8" w:rsidRDefault="00395C57" w:rsidP="00780BA9">
            <w:pPr>
              <w:jc w:val="both"/>
              <w:rPr>
                <w:rFonts w:ascii="Cambria" w:hAnsi="Cambria"/>
                <w:szCs w:val="24"/>
              </w:rPr>
            </w:pPr>
            <w:r w:rsidRPr="004D46A8">
              <w:rPr>
                <w:rFonts w:ascii="Cambria" w:hAnsi="Cambria"/>
                <w:szCs w:val="24"/>
              </w:rPr>
              <w:t>- хотели, ресторанти и нощни клубове;</w:t>
            </w:r>
          </w:p>
          <w:p w14:paraId="344FC647" w14:textId="77777777" w:rsidR="00395C57" w:rsidRPr="004D46A8" w:rsidRDefault="00395C57" w:rsidP="00780BA9">
            <w:pPr>
              <w:jc w:val="both"/>
              <w:rPr>
                <w:rFonts w:ascii="Cambria" w:hAnsi="Cambria"/>
                <w:szCs w:val="24"/>
              </w:rPr>
            </w:pPr>
            <w:r w:rsidRPr="004D46A8">
              <w:rPr>
                <w:rFonts w:ascii="Cambria" w:hAnsi="Cambria"/>
                <w:szCs w:val="24"/>
              </w:rPr>
              <w:t>- забранено е провеждането на културни събития, митинги и демонстрации;</w:t>
            </w:r>
          </w:p>
          <w:p w14:paraId="4BF8E5BE" w14:textId="737660FD" w:rsidR="00395C57" w:rsidRPr="004D46A8" w:rsidRDefault="00395C57" w:rsidP="00780BA9">
            <w:pPr>
              <w:jc w:val="both"/>
              <w:rPr>
                <w:rFonts w:ascii="Cambria" w:hAnsi="Cambria"/>
                <w:szCs w:val="24"/>
              </w:rPr>
            </w:pPr>
            <w:r w:rsidRPr="004D46A8">
              <w:rPr>
                <w:rFonts w:ascii="Cambria" w:hAnsi="Cambria"/>
                <w:szCs w:val="24"/>
              </w:rPr>
              <w:t>- забранено е провеждането на  спортни събития и мероприятия;</w:t>
            </w:r>
          </w:p>
        </w:tc>
      </w:tr>
      <w:tr w:rsidR="00395C57" w:rsidRPr="004D46A8" w14:paraId="364410D6" w14:textId="77777777" w:rsidTr="00AB399D">
        <w:trPr>
          <w:trHeight w:val="870"/>
        </w:trPr>
        <w:tc>
          <w:tcPr>
            <w:tcW w:w="3543" w:type="dxa"/>
            <w:gridSpan w:val="3"/>
          </w:tcPr>
          <w:p w14:paraId="5D834AD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10DAD5AD" w14:textId="4B84A053" w:rsidR="00395C57" w:rsidRPr="004D46A8" w:rsidRDefault="00395C57" w:rsidP="00780BA9">
            <w:pPr>
              <w:jc w:val="both"/>
              <w:rPr>
                <w:rFonts w:ascii="Cambria" w:hAnsi="Cambria"/>
                <w:szCs w:val="24"/>
              </w:rPr>
            </w:pPr>
            <w:r w:rsidRPr="004D46A8">
              <w:rPr>
                <w:rFonts w:ascii="Cambria" w:hAnsi="Cambria"/>
                <w:szCs w:val="24"/>
              </w:rPr>
              <w:t>Забранен е износът на стратегически стоки и продукти в т.ч. медицински материали, хранителни стоки и продукти. Разрешен е внос на предпазни средства, материали и медицинско оборудване, както и хранителни продукти от първа необходимост.</w:t>
            </w:r>
          </w:p>
        </w:tc>
      </w:tr>
      <w:tr w:rsidR="00395C57" w:rsidRPr="004D46A8" w14:paraId="2F099FCB" w14:textId="77777777" w:rsidTr="00B303CF">
        <w:trPr>
          <w:trHeight w:val="350"/>
        </w:trPr>
        <w:tc>
          <w:tcPr>
            <w:tcW w:w="11605" w:type="dxa"/>
            <w:gridSpan w:val="5"/>
            <w:shd w:val="clear" w:color="auto" w:fill="D9D9D9" w:themeFill="background1" w:themeFillShade="D9"/>
          </w:tcPr>
          <w:p w14:paraId="481D81CE" w14:textId="341E2D37"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Египет (Кайро)</w:t>
            </w:r>
          </w:p>
        </w:tc>
      </w:tr>
      <w:tr w:rsidR="00395C57" w:rsidRPr="004D46A8" w14:paraId="75219B59" w14:textId="77777777" w:rsidTr="00AB399D">
        <w:trPr>
          <w:trHeight w:val="636"/>
        </w:trPr>
        <w:tc>
          <w:tcPr>
            <w:tcW w:w="3543" w:type="dxa"/>
            <w:gridSpan w:val="3"/>
          </w:tcPr>
          <w:p w14:paraId="1F43EE1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0C10A1F3" w14:textId="35942538" w:rsidR="00395C57" w:rsidRPr="004D46A8" w:rsidRDefault="00395C57" w:rsidP="003B10C5">
            <w:pPr>
              <w:jc w:val="both"/>
              <w:rPr>
                <w:rFonts w:ascii="Cambria" w:hAnsi="Cambria"/>
              </w:rPr>
            </w:pPr>
            <w:r w:rsidRPr="004D46A8">
              <w:rPr>
                <w:rFonts w:ascii="Cambria" w:hAnsi="Cambria"/>
              </w:rPr>
              <w:t xml:space="preserve">Всички съседни на Египет държави /с изключение на Либия/ са затворили границите си за него. </w:t>
            </w:r>
          </w:p>
        </w:tc>
      </w:tr>
      <w:tr w:rsidR="00395C57" w:rsidRPr="004D46A8" w14:paraId="14374ABC" w14:textId="77777777" w:rsidTr="00AB399D">
        <w:trPr>
          <w:trHeight w:val="871"/>
        </w:trPr>
        <w:tc>
          <w:tcPr>
            <w:tcW w:w="3543" w:type="dxa"/>
            <w:gridSpan w:val="3"/>
          </w:tcPr>
          <w:p w14:paraId="2551AEC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9A9DAAF" w14:textId="33C6A908" w:rsidR="00395C57" w:rsidRPr="004D46A8" w:rsidRDefault="00395C57" w:rsidP="003B10C5">
            <w:pPr>
              <w:jc w:val="both"/>
              <w:rPr>
                <w:rFonts w:ascii="Cambria" w:hAnsi="Cambria"/>
              </w:rPr>
            </w:pPr>
            <w:r w:rsidRPr="004D46A8">
              <w:rPr>
                <w:rFonts w:ascii="Cambria" w:hAnsi="Cambria"/>
              </w:rPr>
              <w:t>Всички съседни на Египет държави /с изключение на Либия/ са затворили границите си за него.</w:t>
            </w:r>
          </w:p>
        </w:tc>
      </w:tr>
      <w:tr w:rsidR="00395C57" w:rsidRPr="004D46A8" w14:paraId="0204A512" w14:textId="77777777" w:rsidTr="00AB399D">
        <w:trPr>
          <w:trHeight w:val="922"/>
        </w:trPr>
        <w:tc>
          <w:tcPr>
            <w:tcW w:w="3543" w:type="dxa"/>
            <w:gridSpan w:val="3"/>
          </w:tcPr>
          <w:p w14:paraId="283ADC0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D7A00E7" w14:textId="77777777" w:rsidR="00395C57" w:rsidRPr="004D46A8" w:rsidRDefault="00395C57" w:rsidP="003B10C5">
            <w:pPr>
              <w:jc w:val="both"/>
              <w:rPr>
                <w:rFonts w:ascii="Cambria" w:hAnsi="Cambria"/>
              </w:rPr>
            </w:pPr>
            <w:r w:rsidRPr="004D46A8">
              <w:rPr>
                <w:rFonts w:ascii="Cambria" w:hAnsi="Cambria"/>
              </w:rPr>
              <w:t>Варианти за отпътуване от Египет на този етап съществуват единствено по въздушен маршрут, чрез използване на евакуационни полети, които се организират от някои авиокомпании с разрешението на Египет. Няма директна връзка с България.</w:t>
            </w:r>
          </w:p>
          <w:p w14:paraId="7516AD56" w14:textId="12C6272C" w:rsidR="003B10C5" w:rsidRPr="004D46A8" w:rsidRDefault="003B10C5" w:rsidP="003B10C5">
            <w:pPr>
              <w:jc w:val="both"/>
              <w:rPr>
                <w:rFonts w:ascii="Cambria" w:hAnsi="Cambria"/>
              </w:rPr>
            </w:pPr>
            <w:r w:rsidRPr="004D46A8">
              <w:rPr>
                <w:rFonts w:ascii="Cambria" w:hAnsi="Cambria"/>
              </w:rPr>
              <w:t>Въздушното пространство на Египет продължава да е затворено „до второ нареждане”. Обсъжда се евентуално пускане на полети през втората половина на м. юни или първата половина на м. юли.</w:t>
            </w:r>
          </w:p>
        </w:tc>
      </w:tr>
      <w:tr w:rsidR="00395C57" w:rsidRPr="004D46A8" w14:paraId="26B8BB73" w14:textId="77777777" w:rsidTr="00AB399D">
        <w:trPr>
          <w:trHeight w:val="618"/>
        </w:trPr>
        <w:tc>
          <w:tcPr>
            <w:tcW w:w="3543" w:type="dxa"/>
            <w:gridSpan w:val="3"/>
          </w:tcPr>
          <w:p w14:paraId="073D5B8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57EC7E5E" w14:textId="23B0B770" w:rsidR="00395C57" w:rsidRPr="004D46A8" w:rsidRDefault="003B10C5" w:rsidP="003B10C5">
            <w:pPr>
              <w:jc w:val="both"/>
              <w:rPr>
                <w:rFonts w:ascii="Cambria" w:hAnsi="Cambria"/>
              </w:rPr>
            </w:pPr>
            <w:r w:rsidRPr="004D46A8">
              <w:rPr>
                <w:rFonts w:ascii="Cambria" w:hAnsi="Cambria"/>
              </w:rPr>
              <w:t>Всички граждани, които пристигат в Египет трябва да прекарат задължителна 14-дневна карантина в хотели в гр. Марса Алам /срещу заплащане/ или в определени от властите университетски общежития. Все още няма официално потвърждение на появилата се информация в египетските медии, че периодът за египетски граждани е намален до седем дни, като при липса на симптоми те могат да прекарат останалата една седмица в домовете си.</w:t>
            </w:r>
          </w:p>
        </w:tc>
      </w:tr>
      <w:tr w:rsidR="00395C57" w:rsidRPr="004D46A8" w14:paraId="387C5E9C" w14:textId="77777777" w:rsidTr="00AB399D">
        <w:trPr>
          <w:trHeight w:val="870"/>
        </w:trPr>
        <w:tc>
          <w:tcPr>
            <w:tcW w:w="3543" w:type="dxa"/>
            <w:gridSpan w:val="3"/>
          </w:tcPr>
          <w:p w14:paraId="17FBF72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38448A5A" w14:textId="00A68438" w:rsidR="00395C57" w:rsidRPr="004D46A8" w:rsidRDefault="00395C57" w:rsidP="003B10C5">
            <w:pPr>
              <w:jc w:val="both"/>
              <w:rPr>
                <w:rFonts w:ascii="Cambria" w:hAnsi="Cambria"/>
              </w:rPr>
            </w:pPr>
            <w:r w:rsidRPr="004D46A8">
              <w:rPr>
                <w:rFonts w:ascii="Cambria" w:hAnsi="Cambria"/>
              </w:rPr>
              <w:t>На този етап няма данни.</w:t>
            </w:r>
          </w:p>
        </w:tc>
      </w:tr>
      <w:tr w:rsidR="00395C57" w:rsidRPr="004D46A8" w14:paraId="6D03BA48" w14:textId="77777777" w:rsidTr="00B303CF">
        <w:trPr>
          <w:trHeight w:val="350"/>
        </w:trPr>
        <w:tc>
          <w:tcPr>
            <w:tcW w:w="11605" w:type="dxa"/>
            <w:gridSpan w:val="5"/>
            <w:shd w:val="clear" w:color="auto" w:fill="D9D9D9" w:themeFill="background1" w:themeFillShade="D9"/>
          </w:tcPr>
          <w:p w14:paraId="0AAEBFE0" w14:textId="13B1E9E2"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Етиопия (Адис Абеба)</w:t>
            </w:r>
          </w:p>
        </w:tc>
      </w:tr>
      <w:tr w:rsidR="00395C57" w:rsidRPr="004D46A8" w14:paraId="0E64E4BE" w14:textId="77777777" w:rsidTr="00AB399D">
        <w:trPr>
          <w:trHeight w:val="636"/>
        </w:trPr>
        <w:tc>
          <w:tcPr>
            <w:tcW w:w="3543" w:type="dxa"/>
            <w:gridSpan w:val="3"/>
          </w:tcPr>
          <w:p w14:paraId="430E480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15EF0A25" w14:textId="6CA140E1"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 xml:space="preserve">Етиопия не отмени полетите си до Китай, които биха довели до сериозни финансови загуби и заяви, че именно тя е вратата на цяла Африка за Китай. </w:t>
            </w:r>
          </w:p>
        </w:tc>
      </w:tr>
      <w:tr w:rsidR="00395C57" w:rsidRPr="004D46A8" w14:paraId="7BC23287" w14:textId="77777777" w:rsidTr="00AB399D">
        <w:trPr>
          <w:trHeight w:val="871"/>
        </w:trPr>
        <w:tc>
          <w:tcPr>
            <w:tcW w:w="3543" w:type="dxa"/>
            <w:gridSpan w:val="3"/>
          </w:tcPr>
          <w:p w14:paraId="4FA8027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B72BCCE" w14:textId="77777777" w:rsidR="00395C57" w:rsidRPr="004D46A8" w:rsidRDefault="00395C57" w:rsidP="00780BA9">
            <w:pPr>
              <w:spacing w:before="120" w:after="120"/>
              <w:jc w:val="both"/>
              <w:rPr>
                <w:rFonts w:ascii="Cambria" w:hAnsi="Cambria"/>
                <w:sz w:val="24"/>
                <w:szCs w:val="24"/>
              </w:rPr>
            </w:pPr>
          </w:p>
        </w:tc>
      </w:tr>
      <w:tr w:rsidR="00395C57" w:rsidRPr="004D46A8" w14:paraId="1BEE80D6" w14:textId="77777777" w:rsidTr="00AB399D">
        <w:trPr>
          <w:trHeight w:val="922"/>
        </w:trPr>
        <w:tc>
          <w:tcPr>
            <w:tcW w:w="3543" w:type="dxa"/>
            <w:gridSpan w:val="3"/>
          </w:tcPr>
          <w:p w14:paraId="6419637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3D08F6BD" w14:textId="02C4098A" w:rsidR="00395C57" w:rsidRPr="004D46A8" w:rsidRDefault="00395C57" w:rsidP="00780BA9">
            <w:pPr>
              <w:spacing w:before="120" w:after="120"/>
              <w:jc w:val="both"/>
              <w:rPr>
                <w:rFonts w:ascii="Cambria" w:hAnsi="Cambria"/>
                <w:sz w:val="24"/>
                <w:szCs w:val="24"/>
              </w:rPr>
            </w:pPr>
          </w:p>
        </w:tc>
      </w:tr>
      <w:tr w:rsidR="00395C57" w:rsidRPr="004D46A8" w14:paraId="3C1585F2" w14:textId="77777777" w:rsidTr="00AB399D">
        <w:trPr>
          <w:trHeight w:val="618"/>
        </w:trPr>
        <w:tc>
          <w:tcPr>
            <w:tcW w:w="3543" w:type="dxa"/>
            <w:gridSpan w:val="3"/>
          </w:tcPr>
          <w:p w14:paraId="27D152DB"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135594C4" w14:textId="7777777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 xml:space="preserve">Имат подготвени седем легла в  център, където да изолират заразените. </w:t>
            </w:r>
          </w:p>
          <w:p w14:paraId="24646F7B" w14:textId="5538E55D"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Местните наблюдатели считат, че вследствие особеностите на живот, климат и култура/задължително ръкуване, прегръдка и целувка при среща с познати/ това е особено опасно за разпространение на заразата. В страната 60% от населението няма достъп до питейна вода.</w:t>
            </w:r>
          </w:p>
        </w:tc>
      </w:tr>
      <w:tr w:rsidR="00395C57" w:rsidRPr="004D46A8" w14:paraId="25B1BAD3" w14:textId="77777777" w:rsidTr="00AB399D">
        <w:trPr>
          <w:trHeight w:val="870"/>
        </w:trPr>
        <w:tc>
          <w:tcPr>
            <w:tcW w:w="3543" w:type="dxa"/>
            <w:gridSpan w:val="3"/>
          </w:tcPr>
          <w:p w14:paraId="20C05A99"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0E607694" w14:textId="77777777" w:rsidR="00395C57" w:rsidRPr="004D46A8" w:rsidRDefault="00395C57" w:rsidP="00780BA9">
            <w:pPr>
              <w:spacing w:before="120" w:after="120"/>
              <w:jc w:val="both"/>
              <w:rPr>
                <w:rFonts w:ascii="Cambria" w:hAnsi="Cambria"/>
                <w:sz w:val="24"/>
                <w:szCs w:val="24"/>
              </w:rPr>
            </w:pPr>
          </w:p>
        </w:tc>
      </w:tr>
      <w:tr w:rsidR="00395C57" w:rsidRPr="004D46A8" w14:paraId="0B96AE13" w14:textId="77777777" w:rsidTr="00B303CF">
        <w:trPr>
          <w:trHeight w:val="350"/>
        </w:trPr>
        <w:tc>
          <w:tcPr>
            <w:tcW w:w="11605" w:type="dxa"/>
            <w:gridSpan w:val="5"/>
            <w:shd w:val="clear" w:color="auto" w:fill="D9D9D9" w:themeFill="background1" w:themeFillShade="D9"/>
          </w:tcPr>
          <w:p w14:paraId="4D7E913D" w14:textId="77777777"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Лесото</w:t>
            </w:r>
          </w:p>
        </w:tc>
      </w:tr>
      <w:tr w:rsidR="00395C57" w:rsidRPr="004D46A8" w14:paraId="3DEF6AEA" w14:textId="77777777" w:rsidTr="00AB399D">
        <w:trPr>
          <w:trHeight w:val="636"/>
        </w:trPr>
        <w:tc>
          <w:tcPr>
            <w:tcW w:w="3543" w:type="dxa"/>
            <w:gridSpan w:val="3"/>
          </w:tcPr>
          <w:p w14:paraId="2EA0CB5F"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69A6C564" w14:textId="77777777" w:rsidR="00395C57" w:rsidRPr="004D46A8" w:rsidRDefault="00395C57" w:rsidP="00780BA9">
            <w:pPr>
              <w:spacing w:before="120" w:after="120"/>
              <w:jc w:val="both"/>
              <w:rPr>
                <w:rFonts w:ascii="Cambria" w:hAnsi="Cambria"/>
                <w:bCs/>
                <w:sz w:val="24"/>
                <w:szCs w:val="24"/>
              </w:rPr>
            </w:pPr>
            <w:r w:rsidRPr="004D46A8">
              <w:rPr>
                <w:rFonts w:ascii="Cambria" w:hAnsi="Cambria" w:cs="Times New Roman"/>
                <w:bCs/>
                <w:sz w:val="24"/>
                <w:szCs w:val="24"/>
              </w:rPr>
              <w:t>Забрана за международни пътувания</w:t>
            </w:r>
          </w:p>
        </w:tc>
      </w:tr>
      <w:tr w:rsidR="00395C57" w:rsidRPr="004D46A8" w14:paraId="45CC8194" w14:textId="77777777" w:rsidTr="00AB399D">
        <w:trPr>
          <w:trHeight w:val="871"/>
        </w:trPr>
        <w:tc>
          <w:tcPr>
            <w:tcW w:w="3543" w:type="dxa"/>
            <w:gridSpan w:val="3"/>
          </w:tcPr>
          <w:p w14:paraId="24E567D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FCCFB2C" w14:textId="77777777" w:rsidR="00395C57" w:rsidRPr="004D46A8" w:rsidRDefault="00395C57" w:rsidP="00780BA9">
            <w:pPr>
              <w:spacing w:before="120" w:after="120"/>
              <w:jc w:val="both"/>
              <w:rPr>
                <w:rFonts w:ascii="Cambria" w:hAnsi="Cambria"/>
                <w:sz w:val="24"/>
                <w:szCs w:val="24"/>
              </w:rPr>
            </w:pPr>
          </w:p>
        </w:tc>
      </w:tr>
      <w:tr w:rsidR="00395C57" w:rsidRPr="004D46A8" w14:paraId="236B932B" w14:textId="77777777" w:rsidTr="00AB399D">
        <w:trPr>
          <w:trHeight w:val="922"/>
        </w:trPr>
        <w:tc>
          <w:tcPr>
            <w:tcW w:w="3543" w:type="dxa"/>
            <w:gridSpan w:val="3"/>
          </w:tcPr>
          <w:p w14:paraId="5193E64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31F51D23" w14:textId="77777777" w:rsidR="00395C57" w:rsidRPr="004D46A8" w:rsidRDefault="00395C57" w:rsidP="00780BA9">
            <w:pPr>
              <w:spacing w:before="120" w:after="120"/>
              <w:jc w:val="both"/>
              <w:rPr>
                <w:rFonts w:ascii="Cambria" w:hAnsi="Cambria"/>
                <w:sz w:val="24"/>
                <w:szCs w:val="24"/>
              </w:rPr>
            </w:pPr>
          </w:p>
        </w:tc>
      </w:tr>
      <w:tr w:rsidR="00395C57" w:rsidRPr="004D46A8" w14:paraId="744C2C84" w14:textId="77777777" w:rsidTr="00AB399D">
        <w:trPr>
          <w:trHeight w:val="618"/>
        </w:trPr>
        <w:tc>
          <w:tcPr>
            <w:tcW w:w="3543" w:type="dxa"/>
            <w:gridSpan w:val="3"/>
          </w:tcPr>
          <w:p w14:paraId="70F9AF1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35BED05C" w14:textId="77777777" w:rsidR="00395C57" w:rsidRPr="004D46A8" w:rsidRDefault="00395C57" w:rsidP="00780BA9">
            <w:pPr>
              <w:spacing w:before="120" w:after="120"/>
              <w:jc w:val="both"/>
              <w:rPr>
                <w:rFonts w:ascii="Cambria" w:hAnsi="Cambria"/>
                <w:sz w:val="24"/>
                <w:szCs w:val="24"/>
              </w:rPr>
            </w:pPr>
          </w:p>
        </w:tc>
      </w:tr>
      <w:tr w:rsidR="00395C57" w:rsidRPr="004D46A8" w14:paraId="5F1B61A8" w14:textId="77777777" w:rsidTr="00AB399D">
        <w:trPr>
          <w:trHeight w:val="870"/>
        </w:trPr>
        <w:tc>
          <w:tcPr>
            <w:tcW w:w="3543" w:type="dxa"/>
            <w:gridSpan w:val="3"/>
          </w:tcPr>
          <w:p w14:paraId="2954AEA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30BD0952" w14:textId="77777777" w:rsidR="00395C57" w:rsidRPr="004D46A8" w:rsidRDefault="00395C57" w:rsidP="00780BA9">
            <w:pPr>
              <w:spacing w:before="120" w:after="120"/>
              <w:jc w:val="both"/>
              <w:rPr>
                <w:rFonts w:ascii="Cambria" w:hAnsi="Cambria"/>
                <w:sz w:val="24"/>
                <w:szCs w:val="24"/>
              </w:rPr>
            </w:pPr>
          </w:p>
        </w:tc>
      </w:tr>
      <w:tr w:rsidR="00395C57" w:rsidRPr="004D46A8" w14:paraId="316DEBE3" w14:textId="77777777" w:rsidTr="00AB399D">
        <w:trPr>
          <w:trHeight w:val="870"/>
        </w:trPr>
        <w:tc>
          <w:tcPr>
            <w:tcW w:w="3543" w:type="dxa"/>
            <w:gridSpan w:val="3"/>
          </w:tcPr>
          <w:p w14:paraId="387E663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Контакти / Други</w:t>
            </w:r>
          </w:p>
        </w:tc>
        <w:tc>
          <w:tcPr>
            <w:tcW w:w="8062" w:type="dxa"/>
            <w:gridSpan w:val="2"/>
          </w:tcPr>
          <w:p w14:paraId="64231873" w14:textId="77777777" w:rsidR="00395C57" w:rsidRPr="004D46A8" w:rsidRDefault="00395C57" w:rsidP="00780BA9">
            <w:pPr>
              <w:spacing w:before="120" w:after="120"/>
              <w:jc w:val="both"/>
              <w:rPr>
                <w:rFonts w:ascii="Cambria" w:hAnsi="Cambria"/>
                <w:sz w:val="24"/>
                <w:szCs w:val="24"/>
              </w:rPr>
            </w:pPr>
          </w:p>
        </w:tc>
      </w:tr>
      <w:tr w:rsidR="00395C57" w:rsidRPr="004D46A8" w14:paraId="29B22D96" w14:textId="77777777" w:rsidTr="00B303CF">
        <w:trPr>
          <w:trHeight w:val="350"/>
        </w:trPr>
        <w:tc>
          <w:tcPr>
            <w:tcW w:w="11605" w:type="dxa"/>
            <w:gridSpan w:val="5"/>
            <w:shd w:val="clear" w:color="auto" w:fill="D9D9D9" w:themeFill="background1" w:themeFillShade="D9"/>
          </w:tcPr>
          <w:p w14:paraId="595EECE0" w14:textId="5A10BD18"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Мали</w:t>
            </w:r>
          </w:p>
        </w:tc>
      </w:tr>
      <w:tr w:rsidR="00395C57" w:rsidRPr="004D46A8" w14:paraId="53F698E9" w14:textId="77777777" w:rsidTr="00AB399D">
        <w:trPr>
          <w:trHeight w:val="350"/>
        </w:trPr>
        <w:tc>
          <w:tcPr>
            <w:tcW w:w="3543" w:type="dxa"/>
            <w:gridSpan w:val="3"/>
            <w:shd w:val="clear" w:color="auto" w:fill="auto"/>
          </w:tcPr>
          <w:p w14:paraId="71F3DD57" w14:textId="37345620" w:rsidR="00395C57" w:rsidRPr="004D46A8" w:rsidRDefault="00395C57" w:rsidP="00780BA9">
            <w:pPr>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shd w:val="clear" w:color="auto" w:fill="auto"/>
          </w:tcPr>
          <w:p w14:paraId="0C131AC4" w14:textId="6DD8E616" w:rsidR="00395C57" w:rsidRPr="004D46A8" w:rsidRDefault="00395C57" w:rsidP="00780BA9">
            <w:pPr>
              <w:jc w:val="both"/>
              <w:rPr>
                <w:rFonts w:ascii="Cambria" w:hAnsi="Cambria"/>
                <w:sz w:val="24"/>
                <w:szCs w:val="24"/>
              </w:rPr>
            </w:pPr>
            <w:r w:rsidRPr="004D46A8">
              <w:rPr>
                <w:rFonts w:ascii="Cambria" w:hAnsi="Cambria"/>
                <w:sz w:val="24"/>
                <w:szCs w:val="24"/>
              </w:rPr>
              <w:t>До второ нареждане се забраняват  всички пътнически полети до и от засегнатите от вируса държави с изключение на полети за транспортиране на стоки и материали.</w:t>
            </w:r>
          </w:p>
        </w:tc>
      </w:tr>
      <w:tr w:rsidR="00395C57" w:rsidRPr="004D46A8" w14:paraId="0D39E73C" w14:textId="77777777" w:rsidTr="00AB399D">
        <w:trPr>
          <w:trHeight w:val="350"/>
        </w:trPr>
        <w:tc>
          <w:tcPr>
            <w:tcW w:w="3543" w:type="dxa"/>
            <w:gridSpan w:val="3"/>
            <w:shd w:val="clear" w:color="auto" w:fill="auto"/>
          </w:tcPr>
          <w:p w14:paraId="587F8395" w14:textId="34FFB960" w:rsidR="00395C57" w:rsidRPr="004D46A8" w:rsidRDefault="00395C57" w:rsidP="00780BA9">
            <w:pPr>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shd w:val="clear" w:color="auto" w:fill="auto"/>
          </w:tcPr>
          <w:p w14:paraId="51777A8E" w14:textId="77777777" w:rsidR="00395C57" w:rsidRPr="004D46A8" w:rsidRDefault="00395C57" w:rsidP="00780BA9">
            <w:pPr>
              <w:jc w:val="both"/>
              <w:rPr>
                <w:rFonts w:ascii="Cambria" w:hAnsi="Cambria" w:cs="Times New Roman"/>
                <w:sz w:val="24"/>
                <w:szCs w:val="24"/>
              </w:rPr>
            </w:pPr>
            <w:r w:rsidRPr="004D46A8">
              <w:rPr>
                <w:rFonts w:ascii="Cambria" w:hAnsi="Cambria" w:cs="Times New Roman"/>
                <w:sz w:val="24"/>
                <w:szCs w:val="24"/>
              </w:rPr>
              <w:t>Няма</w:t>
            </w:r>
          </w:p>
          <w:p w14:paraId="2EE7C9EA" w14:textId="77777777" w:rsidR="00395C57" w:rsidRPr="004D46A8" w:rsidRDefault="00395C57" w:rsidP="00780BA9">
            <w:pPr>
              <w:jc w:val="both"/>
              <w:rPr>
                <w:rFonts w:ascii="Cambria" w:hAnsi="Cambria"/>
                <w:sz w:val="24"/>
                <w:szCs w:val="24"/>
              </w:rPr>
            </w:pPr>
          </w:p>
        </w:tc>
      </w:tr>
      <w:tr w:rsidR="00395C57" w:rsidRPr="004D46A8" w14:paraId="5532AF6A" w14:textId="77777777" w:rsidTr="00AB399D">
        <w:trPr>
          <w:trHeight w:val="350"/>
        </w:trPr>
        <w:tc>
          <w:tcPr>
            <w:tcW w:w="3543" w:type="dxa"/>
            <w:gridSpan w:val="3"/>
            <w:shd w:val="clear" w:color="auto" w:fill="auto"/>
          </w:tcPr>
          <w:p w14:paraId="13124067" w14:textId="6FA57BE4" w:rsidR="00395C57" w:rsidRPr="004D46A8" w:rsidRDefault="00395C57" w:rsidP="00780BA9">
            <w:pPr>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shd w:val="clear" w:color="auto" w:fill="auto"/>
          </w:tcPr>
          <w:p w14:paraId="3E3D6AB0" w14:textId="3A8EBFA8" w:rsidR="00395C57" w:rsidRPr="004D46A8" w:rsidRDefault="00395C57" w:rsidP="00780BA9">
            <w:pPr>
              <w:jc w:val="both"/>
              <w:rPr>
                <w:rFonts w:ascii="Cambria" w:hAnsi="Cambria"/>
                <w:sz w:val="24"/>
                <w:szCs w:val="24"/>
              </w:rPr>
            </w:pPr>
            <w:r w:rsidRPr="004D46A8">
              <w:rPr>
                <w:rFonts w:ascii="Cambria" w:hAnsi="Cambria" w:cs="Times New Roman"/>
                <w:sz w:val="24"/>
                <w:szCs w:val="24"/>
              </w:rPr>
              <w:t>Няма данни</w:t>
            </w:r>
          </w:p>
        </w:tc>
      </w:tr>
      <w:tr w:rsidR="00395C57" w:rsidRPr="004D46A8" w14:paraId="42698AC5" w14:textId="77777777" w:rsidTr="00AB399D">
        <w:trPr>
          <w:trHeight w:val="350"/>
        </w:trPr>
        <w:tc>
          <w:tcPr>
            <w:tcW w:w="3543" w:type="dxa"/>
            <w:gridSpan w:val="3"/>
            <w:shd w:val="clear" w:color="auto" w:fill="auto"/>
          </w:tcPr>
          <w:p w14:paraId="3C436B86" w14:textId="115B642E" w:rsidR="00395C57" w:rsidRPr="004D46A8" w:rsidRDefault="00395C57" w:rsidP="00780BA9">
            <w:pPr>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shd w:val="clear" w:color="auto" w:fill="auto"/>
          </w:tcPr>
          <w:p w14:paraId="7A1EEB82" w14:textId="2950F1AF" w:rsidR="00395C57" w:rsidRPr="004D46A8" w:rsidRDefault="00395C57" w:rsidP="00780BA9">
            <w:pPr>
              <w:jc w:val="both"/>
              <w:rPr>
                <w:rFonts w:ascii="Cambria" w:eastAsia="Times New Roman" w:hAnsi="Cambria" w:cs="Times New Roman"/>
                <w:sz w:val="24"/>
                <w:szCs w:val="24"/>
                <w:lang w:eastAsia="bg-BG"/>
              </w:rPr>
            </w:pPr>
            <w:r w:rsidRPr="004D46A8">
              <w:rPr>
                <w:rFonts w:ascii="Cambria" w:eastAsia="Times New Roman" w:hAnsi="Cambria" w:cs="Times New Roman"/>
                <w:sz w:val="24"/>
                <w:szCs w:val="24"/>
                <w:lang w:eastAsia="bg-BG"/>
              </w:rPr>
              <w:t>-</w:t>
            </w:r>
          </w:p>
          <w:p w14:paraId="0180B9EE" w14:textId="77777777" w:rsidR="00395C57" w:rsidRPr="004D46A8" w:rsidRDefault="00395C57" w:rsidP="00780BA9">
            <w:pPr>
              <w:jc w:val="both"/>
              <w:rPr>
                <w:rFonts w:ascii="Cambria" w:hAnsi="Cambria"/>
                <w:sz w:val="24"/>
                <w:szCs w:val="24"/>
              </w:rPr>
            </w:pPr>
          </w:p>
        </w:tc>
      </w:tr>
      <w:tr w:rsidR="00395C57" w:rsidRPr="004D46A8" w14:paraId="4A114FBE" w14:textId="77777777" w:rsidTr="00AB399D">
        <w:trPr>
          <w:trHeight w:val="350"/>
        </w:trPr>
        <w:tc>
          <w:tcPr>
            <w:tcW w:w="3543" w:type="dxa"/>
            <w:gridSpan w:val="3"/>
            <w:shd w:val="clear" w:color="auto" w:fill="auto"/>
          </w:tcPr>
          <w:p w14:paraId="464BB9D7" w14:textId="0F3DE047" w:rsidR="00395C57" w:rsidRPr="004D46A8" w:rsidRDefault="00395C57" w:rsidP="00780BA9">
            <w:pPr>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shd w:val="clear" w:color="auto" w:fill="auto"/>
          </w:tcPr>
          <w:p w14:paraId="53D1B59F" w14:textId="77777777" w:rsidR="00395C57" w:rsidRPr="004D46A8" w:rsidRDefault="00395C57" w:rsidP="00780BA9">
            <w:pPr>
              <w:jc w:val="both"/>
              <w:rPr>
                <w:rFonts w:ascii="Cambria" w:eastAsia="Times New Roman" w:hAnsi="Cambria" w:cs="Times New Roman"/>
                <w:sz w:val="24"/>
                <w:szCs w:val="24"/>
                <w:lang w:eastAsia="bg-BG"/>
              </w:rPr>
            </w:pPr>
            <w:r w:rsidRPr="004D46A8">
              <w:rPr>
                <w:rFonts w:ascii="Cambria" w:eastAsia="Times New Roman" w:hAnsi="Cambria" w:cs="Times New Roman"/>
                <w:sz w:val="24"/>
                <w:szCs w:val="24"/>
                <w:lang w:eastAsia="bg-BG"/>
              </w:rPr>
              <w:t>За срок от три седмици се закриват всички частни и обществени учебни заведения, университети, религиозни училища и детски ясли.</w:t>
            </w:r>
          </w:p>
          <w:p w14:paraId="2F316696" w14:textId="77777777" w:rsidR="00395C57" w:rsidRPr="004D46A8" w:rsidRDefault="00395C57" w:rsidP="00780BA9">
            <w:pPr>
              <w:jc w:val="both"/>
              <w:rPr>
                <w:rFonts w:ascii="Cambria" w:eastAsia="Times New Roman" w:hAnsi="Cambria" w:cs="Times New Roman"/>
                <w:sz w:val="24"/>
                <w:szCs w:val="24"/>
                <w:lang w:eastAsia="bg-BG"/>
              </w:rPr>
            </w:pPr>
            <w:r w:rsidRPr="004D46A8">
              <w:rPr>
                <w:rFonts w:ascii="Cambria" w:eastAsia="Times New Roman" w:hAnsi="Cambria" w:cs="Times New Roman"/>
                <w:sz w:val="24"/>
                <w:szCs w:val="24"/>
                <w:lang w:eastAsia="bg-BG"/>
              </w:rPr>
              <w:t>До второ нареждане се забранява провеждането на масови публични прояви включително работни срещи, семинари, официални срещи и разговори.</w:t>
            </w:r>
          </w:p>
          <w:p w14:paraId="15394975" w14:textId="77777777" w:rsidR="00395C57" w:rsidRPr="004D46A8" w:rsidRDefault="00395C57" w:rsidP="00780BA9">
            <w:pPr>
              <w:jc w:val="both"/>
              <w:rPr>
                <w:rFonts w:ascii="Cambria" w:eastAsia="Times New Roman" w:hAnsi="Cambria" w:cs="Times New Roman"/>
                <w:sz w:val="24"/>
                <w:szCs w:val="24"/>
                <w:lang w:eastAsia="bg-BG"/>
              </w:rPr>
            </w:pPr>
            <w:r w:rsidRPr="004D46A8">
              <w:rPr>
                <w:rFonts w:ascii="Cambria" w:eastAsia="Times New Roman" w:hAnsi="Cambria" w:cs="Times New Roman"/>
                <w:sz w:val="24"/>
                <w:szCs w:val="24"/>
                <w:lang w:eastAsia="bg-BG"/>
              </w:rPr>
              <w:t>До второ нареждане се забранява провеждането на спортни, културни, политически събрания на повече от 50 души, в това число сватби, кръщенета и погребения, при спазване на указаните санитарни мерки за безопасност.</w:t>
            </w:r>
          </w:p>
          <w:p w14:paraId="51C3D37C" w14:textId="77777777" w:rsidR="00395C57" w:rsidRPr="004D46A8" w:rsidRDefault="00395C57" w:rsidP="00780BA9">
            <w:pPr>
              <w:jc w:val="both"/>
              <w:rPr>
                <w:rFonts w:ascii="Cambria" w:eastAsia="Times New Roman" w:hAnsi="Cambria" w:cs="Times New Roman"/>
                <w:sz w:val="24"/>
                <w:szCs w:val="24"/>
                <w:lang w:eastAsia="bg-BG"/>
              </w:rPr>
            </w:pPr>
            <w:r w:rsidRPr="004D46A8">
              <w:rPr>
                <w:rFonts w:ascii="Cambria" w:eastAsia="Times New Roman" w:hAnsi="Cambria" w:cs="Times New Roman"/>
                <w:sz w:val="24"/>
                <w:szCs w:val="24"/>
                <w:lang w:eastAsia="bg-BG"/>
              </w:rPr>
              <w:t>До второ нареждане се затварят нощни клубове, барове и дискотеки.</w:t>
            </w:r>
          </w:p>
          <w:p w14:paraId="62253FE6" w14:textId="77777777" w:rsidR="00395C57" w:rsidRPr="004D46A8" w:rsidRDefault="00395C57" w:rsidP="00780BA9">
            <w:pPr>
              <w:jc w:val="both"/>
              <w:rPr>
                <w:rFonts w:ascii="Cambria" w:hAnsi="Cambria"/>
                <w:sz w:val="24"/>
                <w:szCs w:val="24"/>
              </w:rPr>
            </w:pPr>
          </w:p>
        </w:tc>
      </w:tr>
      <w:tr w:rsidR="00395C57" w:rsidRPr="004D46A8" w14:paraId="55EE1DEC" w14:textId="77777777" w:rsidTr="00B303CF">
        <w:trPr>
          <w:trHeight w:val="350"/>
        </w:trPr>
        <w:tc>
          <w:tcPr>
            <w:tcW w:w="11605" w:type="dxa"/>
            <w:gridSpan w:val="5"/>
            <w:shd w:val="clear" w:color="auto" w:fill="D9D9D9" w:themeFill="background1" w:themeFillShade="D9"/>
          </w:tcPr>
          <w:p w14:paraId="3A11BF8C" w14:textId="5E5FE18B" w:rsidR="00395C57" w:rsidRPr="004D46A8" w:rsidRDefault="00395C57" w:rsidP="006749D8">
            <w:pPr>
              <w:spacing w:before="120" w:after="120"/>
              <w:jc w:val="center"/>
              <w:rPr>
                <w:rFonts w:ascii="Cambria" w:hAnsi="Cambria"/>
                <w:b/>
                <w:bCs/>
                <w:sz w:val="24"/>
                <w:szCs w:val="24"/>
              </w:rPr>
            </w:pPr>
            <w:r w:rsidRPr="004D46A8">
              <w:rPr>
                <w:rFonts w:ascii="Cambria" w:hAnsi="Cambria"/>
                <w:b/>
                <w:bCs/>
                <w:sz w:val="28"/>
                <w:szCs w:val="28"/>
              </w:rPr>
              <w:t>Мароко (Рабат)</w:t>
            </w:r>
          </w:p>
        </w:tc>
      </w:tr>
      <w:tr w:rsidR="00395C57" w:rsidRPr="004D46A8" w14:paraId="7D556457" w14:textId="77777777" w:rsidTr="00AB399D">
        <w:trPr>
          <w:trHeight w:val="636"/>
        </w:trPr>
        <w:tc>
          <w:tcPr>
            <w:tcW w:w="3543" w:type="dxa"/>
            <w:gridSpan w:val="3"/>
          </w:tcPr>
          <w:p w14:paraId="2AFECC3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411F261C" w14:textId="6DC88CBD" w:rsidR="00395C57" w:rsidRPr="004D46A8" w:rsidRDefault="00395C57" w:rsidP="00780BA9">
            <w:pPr>
              <w:jc w:val="both"/>
              <w:rPr>
                <w:rFonts w:ascii="Cambria" w:hAnsi="Cambria"/>
              </w:rPr>
            </w:pPr>
            <w:r w:rsidRPr="004D46A8">
              <w:rPr>
                <w:rFonts w:ascii="Cambria" w:hAnsi="Cambria"/>
              </w:rPr>
              <w:t>На 18.05. Министър-председателят на Кралство Мароко, Д-р Саад дин Ел Отмани официално обяви, че извънредното санитарно положение в Кралство Мароко е удължено до 10 юни 2020 г.</w:t>
            </w:r>
          </w:p>
          <w:p w14:paraId="41CC2B91" w14:textId="77777777" w:rsidR="00395C57" w:rsidRPr="004D46A8" w:rsidRDefault="00395C57" w:rsidP="00780BA9">
            <w:pPr>
              <w:jc w:val="both"/>
              <w:rPr>
                <w:rFonts w:ascii="Cambria" w:hAnsi="Cambria"/>
              </w:rPr>
            </w:pPr>
          </w:p>
          <w:p w14:paraId="0BEC2508" w14:textId="6305D98F" w:rsidR="00395C57" w:rsidRPr="004D46A8" w:rsidRDefault="00395C57" w:rsidP="00780BA9">
            <w:pPr>
              <w:spacing w:after="150"/>
              <w:jc w:val="both"/>
              <w:rPr>
                <w:rFonts w:ascii="Cambria" w:hAnsi="Cambria"/>
              </w:rPr>
            </w:pPr>
            <w:r w:rsidRPr="004D46A8">
              <w:rPr>
                <w:rFonts w:ascii="Cambria" w:eastAsia="Times New Roman" w:hAnsi="Cambria" w:cs="Helvetica"/>
                <w:bCs/>
                <w:color w:val="000000" w:themeColor="text1"/>
                <w:lang w:eastAsia="bg-BG"/>
              </w:rPr>
              <w:t>Всички международни полети от и за страната са преустановени.</w:t>
            </w:r>
          </w:p>
        </w:tc>
      </w:tr>
      <w:tr w:rsidR="00395C57" w:rsidRPr="004D46A8" w14:paraId="4D779377" w14:textId="77777777" w:rsidTr="00AB399D">
        <w:trPr>
          <w:trHeight w:val="871"/>
        </w:trPr>
        <w:tc>
          <w:tcPr>
            <w:tcW w:w="3543" w:type="dxa"/>
            <w:gridSpan w:val="3"/>
          </w:tcPr>
          <w:p w14:paraId="4FF765E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10D11FA" w14:textId="140A4718" w:rsidR="00395C57" w:rsidRPr="004D46A8" w:rsidRDefault="00395C57" w:rsidP="00780BA9">
            <w:pPr>
              <w:spacing w:before="120" w:after="120"/>
              <w:jc w:val="both"/>
              <w:rPr>
                <w:rFonts w:ascii="Cambria" w:hAnsi="Cambria"/>
              </w:rPr>
            </w:pPr>
            <w:r w:rsidRPr="004D46A8">
              <w:rPr>
                <w:rFonts w:ascii="Cambria" w:hAnsi="Cambria"/>
                <w:color w:val="212121"/>
              </w:rPr>
              <w:t>Д</w:t>
            </w:r>
            <w:r w:rsidRPr="004D46A8">
              <w:rPr>
                <w:rStyle w:val="table0020gridchar"/>
                <w:rFonts w:ascii="Cambria" w:hAnsi="Cambria" w:cs="Calibri"/>
                <w:color w:val="212121"/>
              </w:rPr>
              <w:t>остъпът до мароканските пристанища е преустановен  – временно за всички пътнически круизни и развлекателни  кораби. Това не засяга морски съдове, осъществяващи транспортна дейност в рамките на международни товарни автомобилни превози.</w:t>
            </w:r>
            <w:r w:rsidRPr="004D46A8">
              <w:rPr>
                <w:rFonts w:ascii="Cambria" w:eastAsia="Times New Roman" w:hAnsi="Cambria" w:cs="Times New Roman"/>
                <w:color w:val="212121"/>
                <w:shd w:val="clear" w:color="auto" w:fill="FFFFFF"/>
              </w:rPr>
              <w:t xml:space="preserve"> Това не засяга морски съдове, осъществяващи транспортна дейност в рамките на международни товарни автомобилни превози.</w:t>
            </w:r>
          </w:p>
        </w:tc>
      </w:tr>
      <w:tr w:rsidR="00395C57" w:rsidRPr="004D46A8" w14:paraId="71B8E2E7" w14:textId="77777777" w:rsidTr="00AB399D">
        <w:trPr>
          <w:trHeight w:val="922"/>
        </w:trPr>
        <w:tc>
          <w:tcPr>
            <w:tcW w:w="3543" w:type="dxa"/>
            <w:gridSpan w:val="3"/>
          </w:tcPr>
          <w:p w14:paraId="7F61086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88D59BF" w14:textId="0DEA51F2" w:rsidR="00395C57" w:rsidRPr="004D46A8" w:rsidRDefault="00395C57" w:rsidP="00780BA9">
            <w:pPr>
              <w:spacing w:before="120" w:after="120"/>
              <w:jc w:val="both"/>
              <w:rPr>
                <w:rFonts w:ascii="Cambria" w:hAnsi="Cambria" w:cstheme="minorHAnsi"/>
              </w:rPr>
            </w:pPr>
            <w:r w:rsidRPr="004D46A8">
              <w:rPr>
                <w:rFonts w:ascii="Cambria" w:hAnsi="Cambria"/>
              </w:rPr>
              <w:t>Алтернативни възможности към момента за пребиваващи в Мароко българи да пътуват за България със самолет са през Истанбул и Атина.</w:t>
            </w:r>
          </w:p>
        </w:tc>
      </w:tr>
      <w:tr w:rsidR="00395C57" w:rsidRPr="004D46A8" w14:paraId="3000CA70" w14:textId="77777777" w:rsidTr="00AB399D">
        <w:trPr>
          <w:trHeight w:val="618"/>
        </w:trPr>
        <w:tc>
          <w:tcPr>
            <w:tcW w:w="3543" w:type="dxa"/>
            <w:gridSpan w:val="3"/>
          </w:tcPr>
          <w:p w14:paraId="5CE5B50C" w14:textId="28CD964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0C85F195" w14:textId="77777777" w:rsidR="00395C57" w:rsidRPr="004D46A8" w:rsidRDefault="00395C57" w:rsidP="00780BA9">
            <w:pPr>
              <w:tabs>
                <w:tab w:val="left" w:pos="0"/>
              </w:tabs>
              <w:jc w:val="both"/>
              <w:rPr>
                <w:rFonts w:ascii="Cambria" w:hAnsi="Cambria" w:cs="Helvetica"/>
                <w:bCs/>
                <w:color w:val="000000" w:themeColor="text1"/>
                <w:lang w:eastAsia="bg-BG"/>
              </w:rPr>
            </w:pPr>
            <w:r w:rsidRPr="004D46A8">
              <w:rPr>
                <w:rFonts w:ascii="Cambria" w:hAnsi="Cambria" w:cs="Helvetica"/>
                <w:bCs/>
                <w:color w:val="000000" w:themeColor="text1"/>
                <w:lang w:eastAsia="bg-BG"/>
              </w:rPr>
              <w:t xml:space="preserve">Като мярка за предотвратяване на бързото разпространяване на коронавируса, мароканската страна забрани придвижването между населените места, в това число и при изпълнение на служебни задължения. </w:t>
            </w:r>
          </w:p>
          <w:p w14:paraId="21F9F057" w14:textId="2F3004CE" w:rsidR="00395C57" w:rsidRPr="004D46A8" w:rsidRDefault="00395C57" w:rsidP="00780BA9">
            <w:pPr>
              <w:tabs>
                <w:tab w:val="left" w:pos="0"/>
              </w:tabs>
              <w:jc w:val="both"/>
              <w:rPr>
                <w:rFonts w:ascii="Cambria" w:hAnsi="Cambria" w:cs="Helvetica"/>
                <w:bCs/>
                <w:color w:val="000000" w:themeColor="text1"/>
                <w:lang w:eastAsia="bg-BG"/>
              </w:rPr>
            </w:pPr>
            <w:r w:rsidRPr="004D46A8">
              <w:rPr>
                <w:rFonts w:ascii="Cambria" w:hAnsi="Cambria" w:cs="Helvetica"/>
                <w:bCs/>
                <w:color w:val="000000" w:themeColor="text1"/>
                <w:lang w:eastAsia="bg-BG"/>
              </w:rPr>
              <w:t>Остава в сила разрешението за придвижване между населените места единствено за транспорт на стоки.</w:t>
            </w:r>
          </w:p>
          <w:p w14:paraId="2A1DCBAC" w14:textId="77777777" w:rsidR="00395C57" w:rsidRPr="004D46A8" w:rsidRDefault="00395C57" w:rsidP="00780BA9">
            <w:pPr>
              <w:spacing w:before="120" w:after="120"/>
              <w:jc w:val="both"/>
              <w:rPr>
                <w:rStyle w:val="table0020gridchar"/>
                <w:rFonts w:ascii="Cambria" w:hAnsi="Cambria" w:cs="Calibri"/>
                <w:color w:val="000000"/>
              </w:rPr>
            </w:pPr>
            <w:r w:rsidRPr="004D46A8">
              <w:rPr>
                <w:rFonts w:ascii="Cambria" w:hAnsi="Cambria"/>
                <w:color w:val="000000"/>
              </w:rPr>
              <w:t>На мароканските летища е въведен санитарен контрол, който се изразява в измерване на температурата на пристигащите пътници и попълване на санитарен фиш. Наложена е карантина за </w:t>
            </w:r>
            <w:r w:rsidRPr="004D46A8">
              <w:rPr>
                <w:rStyle w:val="table0020gridchar"/>
                <w:rFonts w:ascii="Cambria" w:hAnsi="Cambria" w:cs="Calibri"/>
                <w:color w:val="000000"/>
              </w:rPr>
              <w:t>двуседмичен период върху всички пътници в самолети, в които са пътували хора с установена зараза от коронавирус. Забранено е провеждането на традиционните за Мароко масови регионални религиозни празници.</w:t>
            </w:r>
          </w:p>
          <w:p w14:paraId="735F7462" w14:textId="143DC25E" w:rsidR="00395C57" w:rsidRPr="004D46A8" w:rsidRDefault="00395C57" w:rsidP="00780BA9">
            <w:pPr>
              <w:spacing w:before="120" w:after="120"/>
              <w:jc w:val="both"/>
              <w:rPr>
                <w:rFonts w:ascii="Cambria" w:hAnsi="Cambria" w:cstheme="minorHAnsi"/>
              </w:rPr>
            </w:pPr>
            <w:r w:rsidRPr="004D46A8">
              <w:rPr>
                <w:rFonts w:ascii="Cambria" w:hAnsi="Cambria"/>
                <w:color w:val="000000"/>
              </w:rPr>
              <w:t>В страната функционира денонощна телефонна линия на Министерството на здравеопазването на Мароко. На тел. номер 0801004747, който приема денонощно обаждания всеки ден от седмицата на арабски, френски и английски езици, може да се подаде сигнал при съмнения за заразяване с коронавирус. След приемането на сигнала, в зависимост от симптомите, дежурните дават съответни препоръки на обаждащия се, като в случай на необходимост  му/й се оказва спешна специализирана безплатна медицинска помощ в здравно заведение.“</w:t>
            </w:r>
          </w:p>
        </w:tc>
      </w:tr>
      <w:tr w:rsidR="00395C57" w:rsidRPr="004D46A8" w14:paraId="66BDF90F" w14:textId="77777777" w:rsidTr="00AB399D">
        <w:trPr>
          <w:trHeight w:val="870"/>
        </w:trPr>
        <w:tc>
          <w:tcPr>
            <w:tcW w:w="3543" w:type="dxa"/>
            <w:gridSpan w:val="3"/>
          </w:tcPr>
          <w:p w14:paraId="296307D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62FB0961" w14:textId="395245F2" w:rsidR="00395C57" w:rsidRPr="004D46A8" w:rsidRDefault="00395C57" w:rsidP="00780BA9">
            <w:pPr>
              <w:spacing w:after="150" w:line="360" w:lineRule="auto"/>
              <w:jc w:val="both"/>
              <w:rPr>
                <w:rFonts w:ascii="Cambria" w:hAnsi="Cambria" w:cs="Helvetica"/>
                <w:bCs/>
                <w:color w:val="000000" w:themeColor="text1"/>
                <w:lang w:eastAsia="bg-BG"/>
              </w:rPr>
            </w:pPr>
            <w:r w:rsidRPr="004D46A8">
              <w:rPr>
                <w:rStyle w:val="Strong"/>
                <w:rFonts w:ascii="Cambria" w:hAnsi="Cambria"/>
                <w:color w:val="000000"/>
              </w:rPr>
              <w:t>-</w:t>
            </w:r>
          </w:p>
          <w:p w14:paraId="572FFB06" w14:textId="384C5238" w:rsidR="00395C57" w:rsidRPr="004D46A8" w:rsidRDefault="00395C57" w:rsidP="00780BA9">
            <w:pPr>
              <w:spacing w:before="120" w:after="120"/>
              <w:jc w:val="both"/>
              <w:rPr>
                <w:rFonts w:ascii="Cambria" w:hAnsi="Cambria"/>
              </w:rPr>
            </w:pPr>
          </w:p>
        </w:tc>
      </w:tr>
      <w:tr w:rsidR="00395C57" w:rsidRPr="004D46A8" w14:paraId="056B7517" w14:textId="77777777" w:rsidTr="00B303CF">
        <w:trPr>
          <w:trHeight w:val="350"/>
        </w:trPr>
        <w:tc>
          <w:tcPr>
            <w:tcW w:w="11605" w:type="dxa"/>
            <w:gridSpan w:val="5"/>
            <w:shd w:val="clear" w:color="auto" w:fill="D9D9D9" w:themeFill="background1" w:themeFillShade="D9"/>
          </w:tcPr>
          <w:p w14:paraId="1439B899" w14:textId="77777777" w:rsidR="00395C57" w:rsidRPr="004D46A8" w:rsidRDefault="00395C57" w:rsidP="006749D8">
            <w:pPr>
              <w:spacing w:before="120" w:after="120"/>
              <w:jc w:val="center"/>
              <w:rPr>
                <w:rFonts w:ascii="Cambria" w:hAnsi="Cambria"/>
                <w:b/>
                <w:bCs/>
                <w:sz w:val="28"/>
                <w:szCs w:val="28"/>
              </w:rPr>
            </w:pPr>
            <w:r w:rsidRPr="004D46A8">
              <w:rPr>
                <w:rFonts w:ascii="Cambria" w:hAnsi="Cambria"/>
                <w:b/>
                <w:bCs/>
                <w:sz w:val="28"/>
                <w:szCs w:val="28"/>
              </w:rPr>
              <w:t>Нигерия (Абуджа)</w:t>
            </w:r>
          </w:p>
        </w:tc>
      </w:tr>
      <w:tr w:rsidR="00395C57" w:rsidRPr="004D46A8" w14:paraId="346AB626" w14:textId="77777777" w:rsidTr="00AB399D">
        <w:trPr>
          <w:trHeight w:val="636"/>
        </w:trPr>
        <w:tc>
          <w:tcPr>
            <w:tcW w:w="3543" w:type="dxa"/>
            <w:gridSpan w:val="3"/>
          </w:tcPr>
          <w:p w14:paraId="0677ACFB"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3833C072" w14:textId="065BD34D" w:rsidR="00395C57" w:rsidRPr="004D46A8" w:rsidRDefault="00395C57" w:rsidP="00780BA9">
            <w:pPr>
              <w:spacing w:before="120" w:after="120"/>
              <w:jc w:val="both"/>
              <w:rPr>
                <w:rFonts w:ascii="Cambria" w:hAnsi="Cambria"/>
              </w:rPr>
            </w:pPr>
            <w:r w:rsidRPr="004D46A8">
              <w:rPr>
                <w:rFonts w:ascii="Cambria" w:hAnsi="Cambria"/>
              </w:rPr>
              <w:t>Допуска се влизането на чужденци с право на пребиваване в страната.</w:t>
            </w:r>
          </w:p>
        </w:tc>
      </w:tr>
      <w:tr w:rsidR="00395C57" w:rsidRPr="004D46A8" w14:paraId="632D4299" w14:textId="77777777" w:rsidTr="00AB399D">
        <w:trPr>
          <w:trHeight w:val="798"/>
        </w:trPr>
        <w:tc>
          <w:tcPr>
            <w:tcW w:w="3543" w:type="dxa"/>
            <w:gridSpan w:val="3"/>
          </w:tcPr>
          <w:p w14:paraId="7CDA966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8C831D9" w14:textId="43D6AA8F" w:rsidR="00395C57" w:rsidRPr="004D46A8" w:rsidRDefault="00395C57" w:rsidP="00780BA9">
            <w:pPr>
              <w:spacing w:before="120" w:after="120"/>
              <w:jc w:val="both"/>
              <w:rPr>
                <w:rFonts w:ascii="Cambria" w:hAnsi="Cambria"/>
              </w:rPr>
            </w:pPr>
            <w:r w:rsidRPr="004D46A8">
              <w:rPr>
                <w:rFonts w:ascii="Cambria" w:hAnsi="Cambria"/>
              </w:rPr>
              <w:t xml:space="preserve">Международните летища са затворени за граждански полети, с изключение на такива за евакуация и превоз на товари. </w:t>
            </w:r>
          </w:p>
        </w:tc>
      </w:tr>
      <w:tr w:rsidR="00395C57" w:rsidRPr="004D46A8" w14:paraId="10295402" w14:textId="77777777" w:rsidTr="00AB399D">
        <w:trPr>
          <w:trHeight w:val="922"/>
        </w:trPr>
        <w:tc>
          <w:tcPr>
            <w:tcW w:w="3543" w:type="dxa"/>
            <w:gridSpan w:val="3"/>
          </w:tcPr>
          <w:p w14:paraId="5A60CF9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F086577" w14:textId="77777777" w:rsidR="00395C57" w:rsidRPr="004D46A8" w:rsidRDefault="00395C57" w:rsidP="00780BA9">
            <w:pPr>
              <w:spacing w:before="120" w:after="120"/>
              <w:jc w:val="both"/>
              <w:rPr>
                <w:rFonts w:ascii="Cambria" w:hAnsi="Cambria"/>
              </w:rPr>
            </w:pPr>
          </w:p>
        </w:tc>
      </w:tr>
      <w:tr w:rsidR="00395C57" w:rsidRPr="004D46A8" w14:paraId="07DB88FD" w14:textId="77777777" w:rsidTr="00AB399D">
        <w:trPr>
          <w:trHeight w:val="618"/>
        </w:trPr>
        <w:tc>
          <w:tcPr>
            <w:tcW w:w="3543" w:type="dxa"/>
            <w:gridSpan w:val="3"/>
          </w:tcPr>
          <w:p w14:paraId="1C889909"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2210FDBD" w14:textId="77777777" w:rsidR="00395C57" w:rsidRPr="004D46A8" w:rsidRDefault="00395C57" w:rsidP="00780BA9">
            <w:pPr>
              <w:jc w:val="both"/>
              <w:rPr>
                <w:rFonts w:ascii="Cambria" w:hAnsi="Cambria"/>
              </w:rPr>
            </w:pPr>
            <w:r w:rsidRPr="004D46A8">
              <w:rPr>
                <w:rFonts w:ascii="Cambria" w:hAnsi="Cambria"/>
              </w:rPr>
              <w:t>Всички пристигащи следва да бъдат в изолация за 14 дни. При поява на симптоми на COVID-19, трябва да бъде уведомен Нигерийският център за контрол на заболяванията (NCDC) на телефонен номер 0800 970 000 10.</w:t>
            </w:r>
          </w:p>
          <w:p w14:paraId="6DE1BB4E" w14:textId="00E2FDE7" w:rsidR="00395C57" w:rsidRPr="004D46A8" w:rsidRDefault="00395C57" w:rsidP="00780BA9">
            <w:pPr>
              <w:spacing w:before="120" w:after="120"/>
              <w:jc w:val="both"/>
              <w:rPr>
                <w:rFonts w:ascii="Cambria" w:hAnsi="Cambria"/>
              </w:rPr>
            </w:pPr>
            <w:r w:rsidRPr="004D46A8">
              <w:rPr>
                <w:rFonts w:ascii="Cambria" w:hAnsi="Cambria"/>
              </w:rPr>
              <w:t xml:space="preserve">В щатите Лагос, Огун, Акуа Ибом и във Федералната столична територия (Абуджа) е въведено ограничение на придвижването, с изключение на такова за набавяне на храна, лекарства или пътуване към работното място. </w:t>
            </w:r>
            <w:r w:rsidRPr="004D46A8">
              <w:rPr>
                <w:rFonts w:ascii="Cambria" w:hAnsi="Cambria"/>
              </w:rPr>
              <w:tab/>
            </w:r>
          </w:p>
        </w:tc>
      </w:tr>
      <w:tr w:rsidR="00395C57" w:rsidRPr="004D46A8" w14:paraId="04ABB00C" w14:textId="77777777" w:rsidTr="00AB399D">
        <w:trPr>
          <w:trHeight w:val="870"/>
        </w:trPr>
        <w:tc>
          <w:tcPr>
            <w:tcW w:w="3543" w:type="dxa"/>
            <w:gridSpan w:val="3"/>
          </w:tcPr>
          <w:p w14:paraId="0C2309E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373EF0E1" w14:textId="08DBA2D2" w:rsidR="00395C57" w:rsidRPr="004D46A8" w:rsidRDefault="00395C57" w:rsidP="00780BA9">
            <w:pPr>
              <w:spacing w:before="120" w:after="120"/>
              <w:jc w:val="both"/>
              <w:rPr>
                <w:rFonts w:ascii="Cambria" w:hAnsi="Cambria"/>
              </w:rPr>
            </w:pPr>
            <w:r w:rsidRPr="004D46A8">
              <w:rPr>
                <w:rFonts w:ascii="Cambria" w:hAnsi="Cambria"/>
              </w:rPr>
              <w:t>Няма въведени ограничения във връзка с COVID-19. През август 2019 г. Нигерия затвори сухопътните си граници за да спре контрабандата на хранителни продукти, нефтопродукти, оръжия и др.</w:t>
            </w:r>
          </w:p>
        </w:tc>
      </w:tr>
      <w:tr w:rsidR="00395C57" w:rsidRPr="004D46A8" w14:paraId="790B0749" w14:textId="77777777" w:rsidTr="00B303CF">
        <w:trPr>
          <w:trHeight w:val="350"/>
        </w:trPr>
        <w:tc>
          <w:tcPr>
            <w:tcW w:w="11605" w:type="dxa"/>
            <w:gridSpan w:val="5"/>
            <w:shd w:val="clear" w:color="auto" w:fill="D9D9D9" w:themeFill="background1" w:themeFillShade="D9"/>
          </w:tcPr>
          <w:p w14:paraId="35F7A894" w14:textId="52E537BE" w:rsidR="00395C57" w:rsidRPr="004D46A8" w:rsidRDefault="00395C57" w:rsidP="006749D8">
            <w:pPr>
              <w:spacing w:before="120" w:after="120"/>
              <w:jc w:val="center"/>
              <w:rPr>
                <w:rFonts w:ascii="Cambria" w:hAnsi="Cambria"/>
                <w:b/>
                <w:bCs/>
                <w:sz w:val="24"/>
                <w:szCs w:val="24"/>
              </w:rPr>
            </w:pPr>
            <w:r w:rsidRPr="004D46A8">
              <w:rPr>
                <w:rFonts w:ascii="Cambria" w:hAnsi="Cambria"/>
                <w:b/>
                <w:bCs/>
                <w:sz w:val="28"/>
                <w:szCs w:val="28"/>
              </w:rPr>
              <w:t>Република Южна Африка, Ботсуана, Намибия, Мозамбик</w:t>
            </w:r>
          </w:p>
        </w:tc>
      </w:tr>
      <w:tr w:rsidR="00395C57" w:rsidRPr="004D46A8" w14:paraId="0A42BAFF" w14:textId="77777777" w:rsidTr="00AB399D">
        <w:trPr>
          <w:trHeight w:val="636"/>
        </w:trPr>
        <w:tc>
          <w:tcPr>
            <w:tcW w:w="3543" w:type="dxa"/>
            <w:gridSpan w:val="3"/>
          </w:tcPr>
          <w:p w14:paraId="37236D5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652652C8" w14:textId="53D795C2"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42BE049B" w14:textId="77777777" w:rsidTr="00AB399D">
        <w:trPr>
          <w:trHeight w:val="871"/>
        </w:trPr>
        <w:tc>
          <w:tcPr>
            <w:tcW w:w="3543" w:type="dxa"/>
            <w:gridSpan w:val="3"/>
          </w:tcPr>
          <w:p w14:paraId="3D0C712C"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215E8917" w14:textId="3C1231ED"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7B73FF82" w14:textId="77777777" w:rsidTr="00AB399D">
        <w:trPr>
          <w:trHeight w:val="922"/>
        </w:trPr>
        <w:tc>
          <w:tcPr>
            <w:tcW w:w="3543" w:type="dxa"/>
            <w:gridSpan w:val="3"/>
          </w:tcPr>
          <w:p w14:paraId="0EC3929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FDA797F" w14:textId="6AD114AA"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1FBA1C0D" w14:textId="77777777" w:rsidTr="00AB399D">
        <w:trPr>
          <w:trHeight w:val="618"/>
        </w:trPr>
        <w:tc>
          <w:tcPr>
            <w:tcW w:w="3543" w:type="dxa"/>
            <w:gridSpan w:val="3"/>
          </w:tcPr>
          <w:p w14:paraId="2C1E208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4042A42E" w14:textId="00D56869" w:rsidR="00395C57" w:rsidRPr="004D46A8" w:rsidRDefault="00395C57" w:rsidP="00780BA9">
            <w:pPr>
              <w:jc w:val="both"/>
              <w:rPr>
                <w:rFonts w:ascii="Cambria" w:hAnsi="Cambria"/>
                <w:sz w:val="24"/>
                <w:szCs w:val="24"/>
              </w:rPr>
            </w:pPr>
            <w:r w:rsidRPr="004D46A8">
              <w:rPr>
                <w:rFonts w:ascii="Cambria" w:hAnsi="Cambria"/>
                <w:sz w:val="24"/>
                <w:szCs w:val="24"/>
              </w:rPr>
              <w:t>-</w:t>
            </w:r>
          </w:p>
          <w:p w14:paraId="1AD2B017" w14:textId="5A8C45D4" w:rsidR="00395C57" w:rsidRPr="004D46A8" w:rsidRDefault="00395C57" w:rsidP="00780BA9">
            <w:pPr>
              <w:spacing w:before="120" w:after="120"/>
              <w:jc w:val="both"/>
              <w:rPr>
                <w:rFonts w:ascii="Cambria" w:hAnsi="Cambria"/>
                <w:b/>
                <w:sz w:val="24"/>
                <w:szCs w:val="24"/>
              </w:rPr>
            </w:pPr>
          </w:p>
        </w:tc>
      </w:tr>
      <w:tr w:rsidR="00395C57" w:rsidRPr="004D46A8" w14:paraId="622B1197" w14:textId="77777777" w:rsidTr="00AB399D">
        <w:trPr>
          <w:trHeight w:val="870"/>
        </w:trPr>
        <w:tc>
          <w:tcPr>
            <w:tcW w:w="3543" w:type="dxa"/>
            <w:gridSpan w:val="3"/>
          </w:tcPr>
          <w:p w14:paraId="41D2F35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4CD4709" w14:textId="06954CC3"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няма</w:t>
            </w:r>
          </w:p>
        </w:tc>
      </w:tr>
      <w:tr w:rsidR="00395C57" w:rsidRPr="004D46A8" w14:paraId="10568CD6" w14:textId="77777777" w:rsidTr="00B303CF">
        <w:trPr>
          <w:trHeight w:val="350"/>
        </w:trPr>
        <w:tc>
          <w:tcPr>
            <w:tcW w:w="11605" w:type="dxa"/>
            <w:gridSpan w:val="5"/>
            <w:shd w:val="clear" w:color="auto" w:fill="D9D9D9" w:themeFill="background1" w:themeFillShade="D9"/>
          </w:tcPr>
          <w:p w14:paraId="4808B00C" w14:textId="15084312" w:rsidR="00395C57" w:rsidRPr="004D46A8" w:rsidRDefault="006749D8" w:rsidP="006749D8">
            <w:pPr>
              <w:spacing w:before="120" w:after="120"/>
              <w:jc w:val="center"/>
              <w:rPr>
                <w:rFonts w:ascii="Cambria" w:hAnsi="Cambria"/>
                <w:b/>
                <w:bCs/>
                <w:sz w:val="28"/>
                <w:szCs w:val="28"/>
              </w:rPr>
            </w:pPr>
            <w:r w:rsidRPr="004D46A8">
              <w:rPr>
                <w:rFonts w:ascii="Cambria" w:hAnsi="Cambria"/>
                <w:b/>
                <w:bCs/>
                <w:sz w:val="28"/>
                <w:szCs w:val="28"/>
              </w:rPr>
              <w:t xml:space="preserve">СЕВЕРНА и ЮЖНА </w:t>
            </w:r>
            <w:r w:rsidR="00395C57" w:rsidRPr="004D46A8">
              <w:rPr>
                <w:rFonts w:ascii="Cambria" w:hAnsi="Cambria"/>
                <w:b/>
                <w:bCs/>
                <w:sz w:val="28"/>
                <w:szCs w:val="28"/>
              </w:rPr>
              <w:t>АМЕРИКА</w:t>
            </w:r>
          </w:p>
        </w:tc>
      </w:tr>
      <w:tr w:rsidR="00395C57" w:rsidRPr="004D46A8" w14:paraId="750C2FCD" w14:textId="77777777" w:rsidTr="00B303CF">
        <w:trPr>
          <w:trHeight w:val="350"/>
        </w:trPr>
        <w:tc>
          <w:tcPr>
            <w:tcW w:w="11605" w:type="dxa"/>
            <w:gridSpan w:val="5"/>
            <w:shd w:val="clear" w:color="auto" w:fill="D9D9D9" w:themeFill="background1" w:themeFillShade="D9"/>
          </w:tcPr>
          <w:p w14:paraId="6164DA01" w14:textId="5EBAE95A"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Аржентина</w:t>
            </w:r>
          </w:p>
        </w:tc>
      </w:tr>
      <w:tr w:rsidR="00395C57" w:rsidRPr="004D46A8" w14:paraId="5351CBFB" w14:textId="77777777" w:rsidTr="00AB399D">
        <w:trPr>
          <w:trHeight w:val="636"/>
        </w:trPr>
        <w:tc>
          <w:tcPr>
            <w:tcW w:w="3543" w:type="dxa"/>
            <w:gridSpan w:val="3"/>
          </w:tcPr>
          <w:p w14:paraId="7F0268D9" w14:textId="7190C228"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7E27FDFE" w14:textId="2A1086E5" w:rsidR="00030395" w:rsidRPr="00030395" w:rsidRDefault="00030395" w:rsidP="00030395">
            <w:pPr>
              <w:jc w:val="both"/>
              <w:rPr>
                <w:rFonts w:ascii="Cambria" w:hAnsi="Cambria" w:cs="Times New Roman"/>
              </w:rPr>
            </w:pPr>
            <w:r w:rsidRPr="00030395">
              <w:rPr>
                <w:rFonts w:ascii="Cambria" w:hAnsi="Cambria" w:cs="Times New Roman"/>
              </w:rPr>
              <w:t>До 1 септември т.г. са отменени всички вътрешни и редовни международни полети. Продължават единствено периодичните полети за репатриране на аржентински граждани от чужбина, както и на останалите в страната чужди граждани. Границите на Аржентина са затворени за чуждестранни граждани.</w:t>
            </w:r>
          </w:p>
          <w:p w14:paraId="1A7D4877" w14:textId="2C6C7434" w:rsidR="00395C57" w:rsidRPr="004D46A8" w:rsidRDefault="00395C57" w:rsidP="00780BA9">
            <w:pPr>
              <w:jc w:val="both"/>
              <w:rPr>
                <w:rFonts w:ascii="Cambria" w:hAnsi="Cambria"/>
                <w:sz w:val="24"/>
                <w:szCs w:val="24"/>
              </w:rPr>
            </w:pPr>
          </w:p>
        </w:tc>
      </w:tr>
      <w:tr w:rsidR="00395C57" w:rsidRPr="004D46A8" w14:paraId="7C7F809E" w14:textId="77777777" w:rsidTr="00AB399D">
        <w:trPr>
          <w:trHeight w:val="636"/>
        </w:trPr>
        <w:tc>
          <w:tcPr>
            <w:tcW w:w="3543" w:type="dxa"/>
            <w:gridSpan w:val="3"/>
          </w:tcPr>
          <w:p w14:paraId="1B915445" w14:textId="597576A2"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315A9E81" w14:textId="017C7CB7" w:rsidR="00395C57" w:rsidRPr="004D46A8" w:rsidRDefault="00030395" w:rsidP="00030395">
            <w:pPr>
              <w:jc w:val="both"/>
              <w:rPr>
                <w:rFonts w:ascii="Cambria" w:hAnsi="Cambria"/>
                <w:sz w:val="24"/>
                <w:szCs w:val="24"/>
              </w:rPr>
            </w:pPr>
            <w:r>
              <w:rPr>
                <w:rFonts w:ascii="Cambria" w:hAnsi="Cambria"/>
              </w:rPr>
              <w:t>-</w:t>
            </w:r>
          </w:p>
        </w:tc>
      </w:tr>
      <w:tr w:rsidR="00395C57" w:rsidRPr="004D46A8" w14:paraId="528F6533" w14:textId="77777777" w:rsidTr="00AB399D">
        <w:trPr>
          <w:trHeight w:val="636"/>
        </w:trPr>
        <w:tc>
          <w:tcPr>
            <w:tcW w:w="3543" w:type="dxa"/>
            <w:gridSpan w:val="3"/>
          </w:tcPr>
          <w:p w14:paraId="7D558C83" w14:textId="0A5519AB"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5FC7E8A" w14:textId="26DA2E8E" w:rsidR="00395C57" w:rsidRPr="004D46A8" w:rsidRDefault="00395C57" w:rsidP="00780BA9">
            <w:pPr>
              <w:jc w:val="both"/>
              <w:rPr>
                <w:rFonts w:ascii="Cambria" w:hAnsi="Cambria"/>
                <w:sz w:val="24"/>
                <w:szCs w:val="24"/>
              </w:rPr>
            </w:pPr>
            <w:r w:rsidRPr="004D46A8">
              <w:rPr>
                <w:rFonts w:ascii="Cambria" w:hAnsi="Cambria"/>
                <w:sz w:val="24"/>
                <w:szCs w:val="24"/>
              </w:rPr>
              <w:t>-</w:t>
            </w:r>
          </w:p>
        </w:tc>
      </w:tr>
      <w:tr w:rsidR="00395C57" w:rsidRPr="004D46A8" w14:paraId="6D5D0585" w14:textId="77777777" w:rsidTr="00AB399D">
        <w:trPr>
          <w:trHeight w:val="636"/>
        </w:trPr>
        <w:tc>
          <w:tcPr>
            <w:tcW w:w="3543" w:type="dxa"/>
            <w:gridSpan w:val="3"/>
          </w:tcPr>
          <w:p w14:paraId="56886852" w14:textId="7DC66F69"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4A16F25F" w14:textId="64F729E1" w:rsidR="00395C57" w:rsidRPr="004D46A8" w:rsidRDefault="00030395" w:rsidP="00780BA9">
            <w:pPr>
              <w:jc w:val="both"/>
              <w:rPr>
                <w:rFonts w:ascii="Cambria" w:hAnsi="Cambria"/>
              </w:rPr>
            </w:pPr>
            <w:r>
              <w:rPr>
                <w:rStyle w:val="tlid-translation"/>
                <w:rFonts w:ascii="Times New Roman" w:hAnsi="Times New Roman" w:cs="Times New Roman"/>
                <w:sz w:val="24"/>
                <w:szCs w:val="24"/>
              </w:rPr>
              <w:t>У</w:t>
            </w:r>
            <w:r w:rsidRPr="00B25C6B">
              <w:rPr>
                <w:rStyle w:val="tlid-translation"/>
                <w:rFonts w:ascii="Times New Roman" w:hAnsi="Times New Roman" w:cs="Times New Roman"/>
                <w:sz w:val="24"/>
                <w:szCs w:val="24"/>
              </w:rPr>
              <w:t>чилищата в цялата страна остават затворени</w:t>
            </w:r>
            <w:r>
              <w:rPr>
                <w:rStyle w:val="tlid-translation"/>
                <w:rFonts w:ascii="Times New Roman" w:hAnsi="Times New Roman" w:cs="Times New Roman"/>
                <w:sz w:val="24"/>
                <w:szCs w:val="24"/>
              </w:rPr>
              <w:t>, продължава</w:t>
            </w:r>
            <w:r w:rsidRPr="00B25C6B">
              <w:rPr>
                <w:rStyle w:val="tlid-translation"/>
                <w:rFonts w:ascii="Times New Roman" w:hAnsi="Times New Roman" w:cs="Times New Roman"/>
                <w:sz w:val="24"/>
                <w:szCs w:val="24"/>
              </w:rPr>
              <w:t xml:space="preserve"> </w:t>
            </w:r>
            <w:r>
              <w:rPr>
                <w:rStyle w:val="tlid-translation"/>
                <w:rFonts w:ascii="Times New Roman" w:hAnsi="Times New Roman" w:cs="Times New Roman"/>
                <w:sz w:val="24"/>
                <w:szCs w:val="24"/>
              </w:rPr>
              <w:t xml:space="preserve">и </w:t>
            </w:r>
            <w:r w:rsidRPr="00B25C6B">
              <w:rPr>
                <w:rStyle w:val="tlid-translation"/>
                <w:rFonts w:ascii="Times New Roman" w:hAnsi="Times New Roman" w:cs="Times New Roman"/>
                <w:sz w:val="24"/>
                <w:szCs w:val="24"/>
              </w:rPr>
              <w:t>забрана</w:t>
            </w:r>
            <w:r>
              <w:rPr>
                <w:rStyle w:val="tlid-translation"/>
                <w:rFonts w:ascii="Times New Roman" w:hAnsi="Times New Roman" w:cs="Times New Roman"/>
                <w:sz w:val="24"/>
                <w:szCs w:val="24"/>
              </w:rPr>
              <w:t>та за провеждане на</w:t>
            </w:r>
            <w:r w:rsidRPr="00B25C6B">
              <w:rPr>
                <w:rStyle w:val="tlid-translation"/>
                <w:rFonts w:ascii="Times New Roman" w:hAnsi="Times New Roman" w:cs="Times New Roman"/>
                <w:sz w:val="24"/>
                <w:szCs w:val="24"/>
              </w:rPr>
              <w:t xml:space="preserve"> спортни </w:t>
            </w:r>
            <w:r>
              <w:rPr>
                <w:rStyle w:val="tlid-translation"/>
                <w:rFonts w:ascii="Times New Roman" w:hAnsi="Times New Roman" w:cs="Times New Roman"/>
                <w:sz w:val="24"/>
                <w:szCs w:val="24"/>
              </w:rPr>
              <w:t>състезания</w:t>
            </w:r>
            <w:r w:rsidRPr="00B25C6B">
              <w:rPr>
                <w:rStyle w:val="tlid-translation"/>
                <w:rFonts w:ascii="Times New Roman" w:hAnsi="Times New Roman" w:cs="Times New Roman"/>
                <w:sz w:val="24"/>
                <w:szCs w:val="24"/>
              </w:rPr>
              <w:t xml:space="preserve"> и концерти</w:t>
            </w:r>
            <w:r>
              <w:rPr>
                <w:rStyle w:val="tlid-translation"/>
                <w:rFonts w:ascii="Times New Roman" w:hAnsi="Times New Roman" w:cs="Times New Roman"/>
                <w:sz w:val="24"/>
                <w:szCs w:val="24"/>
              </w:rPr>
              <w:t>.</w:t>
            </w:r>
          </w:p>
        </w:tc>
      </w:tr>
      <w:tr w:rsidR="00395C57" w:rsidRPr="004D46A8" w14:paraId="06BFB913" w14:textId="77777777" w:rsidTr="00AB399D">
        <w:trPr>
          <w:trHeight w:val="636"/>
        </w:trPr>
        <w:tc>
          <w:tcPr>
            <w:tcW w:w="3543" w:type="dxa"/>
            <w:gridSpan w:val="3"/>
          </w:tcPr>
          <w:p w14:paraId="07070B39" w14:textId="40AD1B7C"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34464487" w14:textId="1B38B94E" w:rsidR="00395C57" w:rsidRPr="004D46A8" w:rsidRDefault="00395C57" w:rsidP="00780BA9">
            <w:pPr>
              <w:jc w:val="both"/>
              <w:rPr>
                <w:rFonts w:ascii="Cambria" w:hAnsi="Cambria"/>
                <w:sz w:val="24"/>
                <w:szCs w:val="24"/>
              </w:rPr>
            </w:pPr>
            <w:r w:rsidRPr="004D46A8">
              <w:rPr>
                <w:rFonts w:ascii="Cambria" w:hAnsi="Cambria"/>
                <w:sz w:val="24"/>
                <w:szCs w:val="24"/>
              </w:rPr>
              <w:t>-</w:t>
            </w:r>
          </w:p>
        </w:tc>
      </w:tr>
      <w:tr w:rsidR="00395C57" w:rsidRPr="004D46A8" w14:paraId="7F2E9A83" w14:textId="77777777" w:rsidTr="002E4A1C">
        <w:trPr>
          <w:trHeight w:val="636"/>
        </w:trPr>
        <w:tc>
          <w:tcPr>
            <w:tcW w:w="11605" w:type="dxa"/>
            <w:gridSpan w:val="5"/>
            <w:shd w:val="clear" w:color="auto" w:fill="D9D9D9" w:themeFill="background1" w:themeFillShade="D9"/>
          </w:tcPr>
          <w:p w14:paraId="59F09FC8" w14:textId="226093AF" w:rsidR="00395C57" w:rsidRPr="004D46A8" w:rsidRDefault="00395C57" w:rsidP="00EF56B7">
            <w:pPr>
              <w:jc w:val="center"/>
              <w:rPr>
                <w:rFonts w:ascii="Cambria" w:hAnsi="Cambria"/>
                <w:sz w:val="24"/>
                <w:szCs w:val="24"/>
              </w:rPr>
            </w:pPr>
            <w:r w:rsidRPr="004D46A8">
              <w:rPr>
                <w:rFonts w:ascii="Cambria" w:hAnsi="Cambria"/>
                <w:b/>
                <w:bCs/>
                <w:sz w:val="28"/>
                <w:szCs w:val="28"/>
              </w:rPr>
              <w:t>Бахамски острови</w:t>
            </w:r>
          </w:p>
        </w:tc>
      </w:tr>
      <w:tr w:rsidR="00395C57" w:rsidRPr="004D46A8" w14:paraId="69F62C4E" w14:textId="77777777" w:rsidTr="00AB399D">
        <w:trPr>
          <w:trHeight w:val="636"/>
        </w:trPr>
        <w:tc>
          <w:tcPr>
            <w:tcW w:w="3543" w:type="dxa"/>
            <w:gridSpan w:val="3"/>
          </w:tcPr>
          <w:p w14:paraId="0DFA8FF2" w14:textId="64D8F373"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6070FF11" w14:textId="3B962F46" w:rsidR="00395C57" w:rsidRPr="004D46A8" w:rsidRDefault="00395C57" w:rsidP="00780BA9">
            <w:pPr>
              <w:jc w:val="both"/>
              <w:rPr>
                <w:rFonts w:ascii="Cambria" w:hAnsi="Cambria"/>
                <w:sz w:val="24"/>
                <w:szCs w:val="24"/>
              </w:rPr>
            </w:pPr>
            <w:r w:rsidRPr="004D46A8">
              <w:rPr>
                <w:rFonts w:ascii="Cambria" w:hAnsi="Cambria"/>
                <w:sz w:val="24"/>
                <w:szCs w:val="24"/>
              </w:rPr>
              <w:t>Налице е забрана за влизане от Китай, Южна Корея, Иран, всички  европейски страни, Обединеното Кралство и Ирландия; забрана за акостиране на круизни кораби.</w:t>
            </w:r>
          </w:p>
        </w:tc>
      </w:tr>
      <w:tr w:rsidR="00395C57" w:rsidRPr="004D46A8" w14:paraId="1D4D6C38" w14:textId="77777777" w:rsidTr="00AB399D">
        <w:trPr>
          <w:trHeight w:val="636"/>
        </w:trPr>
        <w:tc>
          <w:tcPr>
            <w:tcW w:w="3543" w:type="dxa"/>
            <w:gridSpan w:val="3"/>
          </w:tcPr>
          <w:p w14:paraId="07DB0483" w14:textId="720068FA"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848D62D" w14:textId="77777777" w:rsidR="00395C57" w:rsidRPr="004D46A8" w:rsidRDefault="00395C57" w:rsidP="00780BA9">
            <w:pPr>
              <w:jc w:val="both"/>
              <w:rPr>
                <w:rFonts w:ascii="Cambria" w:hAnsi="Cambria"/>
                <w:sz w:val="24"/>
                <w:szCs w:val="24"/>
              </w:rPr>
            </w:pPr>
          </w:p>
        </w:tc>
      </w:tr>
      <w:tr w:rsidR="00395C57" w:rsidRPr="004D46A8" w14:paraId="6AD4B37A" w14:textId="77777777" w:rsidTr="00AB399D">
        <w:trPr>
          <w:trHeight w:val="636"/>
        </w:trPr>
        <w:tc>
          <w:tcPr>
            <w:tcW w:w="3543" w:type="dxa"/>
            <w:gridSpan w:val="3"/>
          </w:tcPr>
          <w:p w14:paraId="75AE9CAC" w14:textId="14C835BC"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6BD64E6" w14:textId="77777777" w:rsidR="00395C57" w:rsidRPr="004D46A8" w:rsidRDefault="00395C57" w:rsidP="00780BA9">
            <w:pPr>
              <w:jc w:val="both"/>
              <w:rPr>
                <w:rFonts w:ascii="Cambria" w:hAnsi="Cambria"/>
                <w:sz w:val="24"/>
                <w:szCs w:val="24"/>
              </w:rPr>
            </w:pPr>
          </w:p>
        </w:tc>
      </w:tr>
      <w:tr w:rsidR="00395C57" w:rsidRPr="004D46A8" w14:paraId="3E9C89FC" w14:textId="77777777" w:rsidTr="00AB399D">
        <w:trPr>
          <w:trHeight w:val="636"/>
        </w:trPr>
        <w:tc>
          <w:tcPr>
            <w:tcW w:w="3543" w:type="dxa"/>
            <w:gridSpan w:val="3"/>
          </w:tcPr>
          <w:p w14:paraId="06ED8060" w14:textId="5FC22AF6"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60628531" w14:textId="77777777" w:rsidR="00395C57" w:rsidRPr="004D46A8" w:rsidRDefault="00395C57" w:rsidP="00780BA9">
            <w:pPr>
              <w:jc w:val="both"/>
              <w:rPr>
                <w:rFonts w:ascii="Cambria" w:hAnsi="Cambria"/>
                <w:sz w:val="24"/>
                <w:szCs w:val="24"/>
              </w:rPr>
            </w:pPr>
          </w:p>
        </w:tc>
      </w:tr>
      <w:tr w:rsidR="00395C57" w:rsidRPr="004D46A8" w14:paraId="4C97D823" w14:textId="77777777" w:rsidTr="00AB399D">
        <w:trPr>
          <w:trHeight w:val="636"/>
        </w:trPr>
        <w:tc>
          <w:tcPr>
            <w:tcW w:w="3543" w:type="dxa"/>
            <w:gridSpan w:val="3"/>
          </w:tcPr>
          <w:p w14:paraId="1ED2BEC5" w14:textId="36F70C04"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15ED530D" w14:textId="77777777" w:rsidR="00395C57" w:rsidRPr="004D46A8" w:rsidRDefault="00395C57" w:rsidP="00780BA9">
            <w:pPr>
              <w:jc w:val="both"/>
              <w:rPr>
                <w:rFonts w:ascii="Cambria" w:hAnsi="Cambria"/>
                <w:sz w:val="24"/>
                <w:szCs w:val="24"/>
              </w:rPr>
            </w:pPr>
          </w:p>
        </w:tc>
      </w:tr>
      <w:tr w:rsidR="00395C57" w:rsidRPr="004D46A8" w14:paraId="3D1C1408" w14:textId="77777777" w:rsidTr="00B303CF">
        <w:trPr>
          <w:trHeight w:val="636"/>
        </w:trPr>
        <w:tc>
          <w:tcPr>
            <w:tcW w:w="11605" w:type="dxa"/>
            <w:gridSpan w:val="5"/>
            <w:shd w:val="clear" w:color="auto" w:fill="BFBFBF" w:themeFill="background1" w:themeFillShade="BF"/>
          </w:tcPr>
          <w:p w14:paraId="3909840F" w14:textId="2C4B466E"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Белиз</w:t>
            </w:r>
          </w:p>
        </w:tc>
      </w:tr>
      <w:tr w:rsidR="00395C57" w:rsidRPr="004D46A8" w14:paraId="44CB7520" w14:textId="77777777" w:rsidTr="00AB399D">
        <w:trPr>
          <w:trHeight w:val="636"/>
        </w:trPr>
        <w:tc>
          <w:tcPr>
            <w:tcW w:w="3543" w:type="dxa"/>
            <w:gridSpan w:val="3"/>
            <w:tcBorders>
              <w:right w:val="double" w:sz="4" w:space="0" w:color="auto"/>
            </w:tcBorders>
          </w:tcPr>
          <w:p w14:paraId="79164C08"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676FBDA6" w14:textId="51B7B640"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 xml:space="preserve">Извънредните санитарни мерки са удължени до 30 юни. </w:t>
            </w:r>
          </w:p>
        </w:tc>
      </w:tr>
      <w:tr w:rsidR="00395C57" w:rsidRPr="004D46A8" w14:paraId="1EA543FD" w14:textId="77777777" w:rsidTr="00AB399D">
        <w:trPr>
          <w:trHeight w:val="871"/>
        </w:trPr>
        <w:tc>
          <w:tcPr>
            <w:tcW w:w="3543" w:type="dxa"/>
            <w:gridSpan w:val="3"/>
            <w:tcBorders>
              <w:right w:val="double" w:sz="4" w:space="0" w:color="auto"/>
            </w:tcBorders>
          </w:tcPr>
          <w:p w14:paraId="4C59351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1555FBB0" w14:textId="5C06721D"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Не са въведени ограничителни мерки.</w:t>
            </w:r>
          </w:p>
        </w:tc>
      </w:tr>
      <w:tr w:rsidR="00395C57" w:rsidRPr="004D46A8" w14:paraId="05EAEBEF" w14:textId="77777777" w:rsidTr="00AB399D">
        <w:trPr>
          <w:trHeight w:val="922"/>
        </w:trPr>
        <w:tc>
          <w:tcPr>
            <w:tcW w:w="3543" w:type="dxa"/>
            <w:gridSpan w:val="3"/>
            <w:tcBorders>
              <w:right w:val="double" w:sz="4" w:space="0" w:color="auto"/>
            </w:tcBorders>
          </w:tcPr>
          <w:p w14:paraId="452E0B7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127AA3CF" w14:textId="0E75E6C2"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 xml:space="preserve">Въздушните, морските и сухопътните граници на Белиз ще продължат да бъдат затворени за влизане в страната  до 30 юни. Няма данни за рестрикции относно напускането на страната от граждани на други държави. </w:t>
            </w:r>
            <w:r w:rsidRPr="004D46A8">
              <w:rPr>
                <w:rFonts w:ascii="Cambria" w:hAnsi="Cambria"/>
                <w:strike/>
                <w:lang w:eastAsia="es-MX"/>
              </w:rPr>
              <w:t xml:space="preserve"> </w:t>
            </w:r>
          </w:p>
        </w:tc>
      </w:tr>
      <w:tr w:rsidR="00395C57" w:rsidRPr="004D46A8" w14:paraId="01B267D8" w14:textId="77777777" w:rsidTr="00AB399D">
        <w:trPr>
          <w:trHeight w:val="618"/>
        </w:trPr>
        <w:tc>
          <w:tcPr>
            <w:tcW w:w="3543" w:type="dxa"/>
            <w:gridSpan w:val="3"/>
            <w:tcBorders>
              <w:right w:val="double" w:sz="4" w:space="0" w:color="auto"/>
            </w:tcBorders>
          </w:tcPr>
          <w:p w14:paraId="2069D7FD"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178FC62D" w14:textId="2CD5FF7C"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 xml:space="preserve">Извънредното положение в страната е удължено до 30 юни. Остава в сила полицейският час от 20:00 ч. до 05:00ч. Със заповед на Генерал-губернатора се въвеждат мерки за постепенно възобновяване деловата дейност. Запазват се ограниченията по отношение на спа услугите. </w:t>
            </w:r>
          </w:p>
        </w:tc>
      </w:tr>
      <w:tr w:rsidR="00395C57" w:rsidRPr="004D46A8" w14:paraId="79548F6B" w14:textId="77777777" w:rsidTr="00AB399D">
        <w:trPr>
          <w:trHeight w:val="870"/>
        </w:trPr>
        <w:tc>
          <w:tcPr>
            <w:tcW w:w="3543" w:type="dxa"/>
            <w:gridSpan w:val="3"/>
            <w:tcBorders>
              <w:right w:val="double" w:sz="4" w:space="0" w:color="auto"/>
            </w:tcBorders>
          </w:tcPr>
          <w:p w14:paraId="3446857D"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107BD2D9" w14:textId="11334EC7"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Не са въведени ограничения за внос на стоки. Забранен е износът на лекарства и медицински продукти.</w:t>
            </w:r>
          </w:p>
        </w:tc>
      </w:tr>
      <w:tr w:rsidR="00395C57" w:rsidRPr="004D46A8" w14:paraId="03E65E46" w14:textId="77777777" w:rsidTr="00E068AD">
        <w:trPr>
          <w:trHeight w:val="585"/>
        </w:trPr>
        <w:tc>
          <w:tcPr>
            <w:tcW w:w="11605" w:type="dxa"/>
            <w:gridSpan w:val="5"/>
            <w:tcBorders>
              <w:bottom w:val="single" w:sz="4" w:space="0" w:color="auto"/>
            </w:tcBorders>
            <w:shd w:val="clear" w:color="auto" w:fill="D9D9D9" w:themeFill="background1" w:themeFillShade="D9"/>
          </w:tcPr>
          <w:p w14:paraId="743A83FC" w14:textId="57584C5F" w:rsidR="00E068AD" w:rsidRPr="004D46A8" w:rsidRDefault="00E068AD" w:rsidP="00EF56B7">
            <w:pPr>
              <w:spacing w:before="120" w:after="120"/>
              <w:jc w:val="center"/>
              <w:rPr>
                <w:rFonts w:ascii="Cambria" w:hAnsi="Cambria"/>
                <w:b/>
                <w:bCs/>
                <w:sz w:val="28"/>
                <w:szCs w:val="28"/>
              </w:rPr>
            </w:pPr>
            <w:r>
              <w:rPr>
                <w:rFonts w:ascii="Cambria" w:hAnsi="Cambria"/>
                <w:b/>
                <w:bCs/>
                <w:sz w:val="28"/>
                <w:szCs w:val="28"/>
              </w:rPr>
              <w:t>Боливия (Сукре)</w:t>
            </w:r>
          </w:p>
        </w:tc>
      </w:tr>
      <w:tr w:rsidR="00E068AD" w:rsidRPr="004D46A8" w14:paraId="22E552CB" w14:textId="29B9A2F9" w:rsidTr="00AB399D">
        <w:trPr>
          <w:trHeight w:val="178"/>
        </w:trPr>
        <w:tc>
          <w:tcPr>
            <w:tcW w:w="3543" w:type="dxa"/>
            <w:gridSpan w:val="3"/>
            <w:tcBorders>
              <w:top w:val="single" w:sz="4" w:space="0" w:color="auto"/>
              <w:bottom w:val="single" w:sz="4" w:space="0" w:color="auto"/>
            </w:tcBorders>
            <w:shd w:val="clear" w:color="auto" w:fill="auto"/>
          </w:tcPr>
          <w:p w14:paraId="2CDC84F4" w14:textId="715CDD15" w:rsidR="00E068AD" w:rsidRDefault="00144AE5" w:rsidP="00EF56B7">
            <w:pPr>
              <w:spacing w:before="120" w:after="120"/>
              <w:jc w:val="center"/>
              <w:rPr>
                <w:rFonts w:ascii="Cambria" w:hAnsi="Cambria"/>
                <w:b/>
                <w:bCs/>
                <w:sz w:val="28"/>
                <w:szCs w:val="28"/>
              </w:rPr>
            </w:pPr>
            <w:r w:rsidRPr="004D46A8">
              <w:rPr>
                <w:rFonts w:ascii="Cambria" w:hAnsi="Cambria"/>
                <w:sz w:val="24"/>
                <w:szCs w:val="24"/>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2A56929C" w14:textId="77777777" w:rsidR="008F2890" w:rsidRDefault="008F2890" w:rsidP="008F2890">
            <w:pPr>
              <w:jc w:val="both"/>
              <w:rPr>
                <w:rFonts w:ascii="Times New Roman" w:hAnsi="Times New Roman" w:cs="Times New Roman"/>
                <w:sz w:val="24"/>
                <w:szCs w:val="24"/>
              </w:rPr>
            </w:pPr>
            <w:r w:rsidRPr="00F416B7">
              <w:rPr>
                <w:rFonts w:ascii="Times New Roman" w:hAnsi="Times New Roman" w:cs="Times New Roman"/>
                <w:sz w:val="24"/>
                <w:szCs w:val="24"/>
                <w:lang w:val="es-AR"/>
              </w:rPr>
              <w:t xml:space="preserve">Всички международни полети до и от Боливия са </w:t>
            </w:r>
            <w:r>
              <w:rPr>
                <w:rFonts w:ascii="Times New Roman" w:hAnsi="Times New Roman" w:cs="Times New Roman"/>
                <w:sz w:val="24"/>
                <w:szCs w:val="24"/>
              </w:rPr>
              <w:t>отменени</w:t>
            </w:r>
            <w:r w:rsidRPr="00F416B7">
              <w:rPr>
                <w:rFonts w:ascii="Times New Roman" w:hAnsi="Times New Roman" w:cs="Times New Roman"/>
                <w:sz w:val="24"/>
                <w:szCs w:val="24"/>
                <w:lang w:val="es-AR"/>
              </w:rPr>
              <w:t xml:space="preserve"> и всички сухопътни гранични пунктове</w:t>
            </w:r>
            <w:r>
              <w:rPr>
                <w:rFonts w:ascii="Times New Roman" w:hAnsi="Times New Roman" w:cs="Times New Roman"/>
                <w:sz w:val="24"/>
                <w:szCs w:val="24"/>
                <w:lang w:val="es-AR"/>
              </w:rPr>
              <w:t xml:space="preserve"> </w:t>
            </w:r>
            <w:r>
              <w:rPr>
                <w:rFonts w:ascii="Times New Roman" w:hAnsi="Times New Roman" w:cs="Times New Roman"/>
                <w:sz w:val="24"/>
                <w:szCs w:val="24"/>
              </w:rPr>
              <w:t>на страната са</w:t>
            </w:r>
            <w:r w:rsidRPr="00F416B7">
              <w:rPr>
                <w:rFonts w:ascii="Times New Roman" w:hAnsi="Times New Roman" w:cs="Times New Roman"/>
                <w:sz w:val="24"/>
                <w:szCs w:val="24"/>
                <w:lang w:val="es-AR"/>
              </w:rPr>
              <w:t xml:space="preserve"> затворени.</w:t>
            </w:r>
          </w:p>
          <w:p w14:paraId="51ADEEDE" w14:textId="77777777" w:rsidR="00E068AD" w:rsidRDefault="00E068AD" w:rsidP="00EF56B7">
            <w:pPr>
              <w:spacing w:before="120" w:after="120"/>
              <w:jc w:val="center"/>
              <w:rPr>
                <w:rFonts w:ascii="Cambria" w:hAnsi="Cambria"/>
                <w:b/>
                <w:bCs/>
                <w:sz w:val="28"/>
                <w:szCs w:val="28"/>
              </w:rPr>
            </w:pPr>
          </w:p>
        </w:tc>
      </w:tr>
      <w:tr w:rsidR="00E068AD" w:rsidRPr="004D46A8" w14:paraId="2DD6E6A0" w14:textId="77777777" w:rsidTr="00AB399D">
        <w:trPr>
          <w:trHeight w:val="165"/>
        </w:trPr>
        <w:tc>
          <w:tcPr>
            <w:tcW w:w="3543" w:type="dxa"/>
            <w:gridSpan w:val="3"/>
            <w:tcBorders>
              <w:top w:val="single" w:sz="4" w:space="0" w:color="auto"/>
              <w:bottom w:val="single" w:sz="4" w:space="0" w:color="auto"/>
            </w:tcBorders>
            <w:shd w:val="clear" w:color="auto" w:fill="auto"/>
          </w:tcPr>
          <w:p w14:paraId="16BC62AA" w14:textId="09145C3E" w:rsidR="00E068AD" w:rsidRDefault="00144AE5" w:rsidP="00EF56B7">
            <w:pPr>
              <w:spacing w:before="120" w:after="120"/>
              <w:jc w:val="center"/>
              <w:rPr>
                <w:rFonts w:ascii="Cambria" w:hAnsi="Cambria"/>
                <w:b/>
                <w:bCs/>
                <w:sz w:val="28"/>
                <w:szCs w:val="28"/>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5421C030" w14:textId="77777777" w:rsidR="00E068AD" w:rsidRDefault="00E068AD" w:rsidP="00EF56B7">
            <w:pPr>
              <w:spacing w:before="120" w:after="120"/>
              <w:jc w:val="center"/>
              <w:rPr>
                <w:rFonts w:ascii="Cambria" w:hAnsi="Cambria"/>
                <w:b/>
                <w:bCs/>
                <w:sz w:val="28"/>
                <w:szCs w:val="28"/>
              </w:rPr>
            </w:pPr>
          </w:p>
        </w:tc>
      </w:tr>
      <w:tr w:rsidR="00E068AD" w:rsidRPr="004D46A8" w14:paraId="6AAD576B" w14:textId="77777777" w:rsidTr="00AB399D">
        <w:trPr>
          <w:trHeight w:val="390"/>
        </w:trPr>
        <w:tc>
          <w:tcPr>
            <w:tcW w:w="3543" w:type="dxa"/>
            <w:gridSpan w:val="3"/>
            <w:tcBorders>
              <w:top w:val="single" w:sz="4" w:space="0" w:color="auto"/>
              <w:bottom w:val="single" w:sz="4" w:space="0" w:color="auto"/>
            </w:tcBorders>
            <w:shd w:val="clear" w:color="auto" w:fill="auto"/>
          </w:tcPr>
          <w:p w14:paraId="7ECCE806" w14:textId="7FBBCE27" w:rsidR="00E068AD" w:rsidRDefault="00144AE5" w:rsidP="00EF56B7">
            <w:pPr>
              <w:spacing w:before="120" w:after="120"/>
              <w:jc w:val="center"/>
              <w:rPr>
                <w:rFonts w:ascii="Cambria" w:hAnsi="Cambria"/>
                <w:b/>
                <w:bCs/>
                <w:sz w:val="28"/>
                <w:szCs w:val="28"/>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15EE1BCD" w14:textId="77777777" w:rsidR="00E068AD" w:rsidRDefault="00E068AD" w:rsidP="00EF56B7">
            <w:pPr>
              <w:spacing w:before="120" w:after="120"/>
              <w:jc w:val="center"/>
              <w:rPr>
                <w:rFonts w:ascii="Cambria" w:hAnsi="Cambria"/>
                <w:b/>
                <w:bCs/>
                <w:sz w:val="28"/>
                <w:szCs w:val="28"/>
              </w:rPr>
            </w:pPr>
          </w:p>
        </w:tc>
      </w:tr>
      <w:tr w:rsidR="00E068AD" w:rsidRPr="004D46A8" w14:paraId="758DAE95" w14:textId="77777777" w:rsidTr="00AB399D">
        <w:trPr>
          <w:trHeight w:val="375"/>
        </w:trPr>
        <w:tc>
          <w:tcPr>
            <w:tcW w:w="3543" w:type="dxa"/>
            <w:gridSpan w:val="3"/>
            <w:tcBorders>
              <w:top w:val="single" w:sz="4" w:space="0" w:color="auto"/>
              <w:bottom w:val="single" w:sz="4" w:space="0" w:color="auto"/>
            </w:tcBorders>
            <w:shd w:val="clear" w:color="auto" w:fill="auto"/>
          </w:tcPr>
          <w:p w14:paraId="1D820600" w14:textId="7C8DFA0F" w:rsidR="00E068AD" w:rsidRDefault="00144AE5" w:rsidP="00EF56B7">
            <w:pPr>
              <w:spacing w:before="120" w:after="120"/>
              <w:jc w:val="center"/>
              <w:rPr>
                <w:rFonts w:ascii="Cambria" w:hAnsi="Cambria"/>
                <w:b/>
                <w:bCs/>
                <w:sz w:val="28"/>
                <w:szCs w:val="28"/>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202CE659" w14:textId="77777777" w:rsidR="00E068AD" w:rsidRDefault="00E068AD" w:rsidP="00EF56B7">
            <w:pPr>
              <w:spacing w:before="120" w:after="120"/>
              <w:jc w:val="center"/>
              <w:rPr>
                <w:rFonts w:ascii="Cambria" w:hAnsi="Cambria"/>
                <w:b/>
                <w:bCs/>
                <w:sz w:val="28"/>
                <w:szCs w:val="28"/>
              </w:rPr>
            </w:pPr>
          </w:p>
        </w:tc>
      </w:tr>
      <w:tr w:rsidR="00E068AD" w:rsidRPr="004D46A8" w14:paraId="58C8D624" w14:textId="77777777" w:rsidTr="00AB399D">
        <w:trPr>
          <w:trHeight w:val="330"/>
        </w:trPr>
        <w:tc>
          <w:tcPr>
            <w:tcW w:w="3543" w:type="dxa"/>
            <w:gridSpan w:val="3"/>
            <w:tcBorders>
              <w:top w:val="single" w:sz="4" w:space="0" w:color="auto"/>
              <w:bottom w:val="single" w:sz="4" w:space="0" w:color="auto"/>
            </w:tcBorders>
            <w:shd w:val="clear" w:color="auto" w:fill="auto"/>
          </w:tcPr>
          <w:p w14:paraId="5692E0F3" w14:textId="760A5ED9" w:rsidR="00E068AD" w:rsidRDefault="00144AE5" w:rsidP="00EF56B7">
            <w:pPr>
              <w:spacing w:before="120" w:after="120"/>
              <w:jc w:val="center"/>
              <w:rPr>
                <w:rFonts w:ascii="Cambria" w:hAnsi="Cambria"/>
                <w:b/>
                <w:bCs/>
                <w:sz w:val="28"/>
                <w:szCs w:val="28"/>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5BCCBF04" w14:textId="77777777" w:rsidR="00E068AD" w:rsidRDefault="00E068AD" w:rsidP="00EF56B7">
            <w:pPr>
              <w:spacing w:before="120" w:after="120"/>
              <w:jc w:val="center"/>
              <w:rPr>
                <w:rFonts w:ascii="Cambria" w:hAnsi="Cambria"/>
                <w:b/>
                <w:bCs/>
                <w:sz w:val="28"/>
                <w:szCs w:val="28"/>
              </w:rPr>
            </w:pPr>
          </w:p>
        </w:tc>
      </w:tr>
      <w:tr w:rsidR="00E068AD" w:rsidRPr="004D46A8" w14:paraId="0B475BED" w14:textId="77777777" w:rsidTr="00E068AD">
        <w:trPr>
          <w:trHeight w:val="570"/>
        </w:trPr>
        <w:tc>
          <w:tcPr>
            <w:tcW w:w="11605" w:type="dxa"/>
            <w:gridSpan w:val="5"/>
            <w:tcBorders>
              <w:top w:val="single" w:sz="4" w:space="0" w:color="auto"/>
            </w:tcBorders>
            <w:shd w:val="clear" w:color="auto" w:fill="D9D9D9" w:themeFill="background1" w:themeFillShade="D9"/>
          </w:tcPr>
          <w:p w14:paraId="2441CC4D" w14:textId="47D5C3B8" w:rsidR="00E068AD" w:rsidRDefault="00E068AD" w:rsidP="00EF56B7">
            <w:pPr>
              <w:spacing w:before="120" w:after="120"/>
              <w:jc w:val="center"/>
              <w:rPr>
                <w:rFonts w:ascii="Cambria" w:hAnsi="Cambria"/>
                <w:b/>
                <w:bCs/>
                <w:sz w:val="28"/>
                <w:szCs w:val="28"/>
              </w:rPr>
            </w:pPr>
            <w:r w:rsidRPr="004D46A8">
              <w:rPr>
                <w:rFonts w:ascii="Cambria" w:hAnsi="Cambria"/>
                <w:b/>
                <w:bCs/>
                <w:sz w:val="28"/>
                <w:szCs w:val="28"/>
              </w:rPr>
              <w:t>Бразилия</w:t>
            </w:r>
            <w:r>
              <w:rPr>
                <w:rFonts w:ascii="Cambria" w:hAnsi="Cambria"/>
                <w:b/>
                <w:bCs/>
                <w:sz w:val="28"/>
                <w:szCs w:val="28"/>
              </w:rPr>
              <w:t xml:space="preserve"> (Бразилия)</w:t>
            </w:r>
          </w:p>
        </w:tc>
      </w:tr>
      <w:tr w:rsidR="00395C57" w:rsidRPr="004D46A8" w14:paraId="24628EAA" w14:textId="77777777" w:rsidTr="00AB399D">
        <w:trPr>
          <w:trHeight w:val="636"/>
        </w:trPr>
        <w:tc>
          <w:tcPr>
            <w:tcW w:w="3543" w:type="dxa"/>
            <w:gridSpan w:val="3"/>
          </w:tcPr>
          <w:p w14:paraId="37BB637F"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single" w:sz="4" w:space="0" w:color="auto"/>
            </w:tcBorders>
          </w:tcPr>
          <w:p w14:paraId="6ACD9D9A" w14:textId="474CFDC8" w:rsidR="00F21957" w:rsidRPr="004D46A8" w:rsidRDefault="00F21957" w:rsidP="00F21957">
            <w:pPr>
              <w:spacing w:after="120"/>
              <w:jc w:val="both"/>
              <w:rPr>
                <w:rStyle w:val="tlid-translation"/>
                <w:rFonts w:ascii="Cambria" w:hAnsi="Cambria" w:cs="Times New Roman"/>
              </w:rPr>
            </w:pPr>
            <w:r w:rsidRPr="004D46A8">
              <w:rPr>
                <w:rFonts w:ascii="Cambria" w:hAnsi="Cambria" w:cs="Times New Roman"/>
              </w:rPr>
              <w:t>О</w:t>
            </w:r>
            <w:r w:rsidRPr="004D46A8">
              <w:rPr>
                <w:rFonts w:ascii="Cambria" w:eastAsia="Times New Roman" w:hAnsi="Cambria" w:cs="Times New Roman"/>
              </w:rPr>
              <w:t xml:space="preserve">т 22 май 2020 г. в Бразилия бе удължен срокът на забраната за влизане в страната на чужди граждани с 30 дни (до 27 юни 2020 г.). Съгласно новия указ, забраната за влизане в Бразилия не важи за „чуждестранен член на морски екипаж, който притежава моряшки паспорт, издаден съгласно изискванията на Конвенцията на Международната организация на труда, като влизането може да стане след отправяне на молба от страна на морския агент към Федералната полиция, с която да докаже, че лицето ще упражнява специфични функции на борда на кораб или на платформа в </w:t>
            </w:r>
            <w:r w:rsidRPr="004D46A8">
              <w:rPr>
                <w:rStyle w:val="tlid-translation"/>
                <w:rFonts w:ascii="Cambria" w:hAnsi="Cambria" w:cs="Times New Roman"/>
              </w:rPr>
              <w:t>юрисдикционни води.</w:t>
            </w:r>
          </w:p>
          <w:p w14:paraId="333015B3" w14:textId="77777777" w:rsidR="00F21957" w:rsidRPr="004D46A8" w:rsidRDefault="00F21957" w:rsidP="00F21957">
            <w:pPr>
              <w:jc w:val="both"/>
              <w:rPr>
                <w:rFonts w:ascii="Times New Roman" w:hAnsi="Times New Roman" w:cs="Times New Roman"/>
                <w:sz w:val="24"/>
                <w:szCs w:val="24"/>
              </w:rPr>
            </w:pPr>
          </w:p>
          <w:p w14:paraId="2AE4BE3A" w14:textId="64C4BE83" w:rsidR="00395C57" w:rsidRPr="004D46A8" w:rsidRDefault="00395C57" w:rsidP="00780BA9">
            <w:pPr>
              <w:spacing w:before="120" w:after="120"/>
              <w:jc w:val="both"/>
              <w:rPr>
                <w:rFonts w:ascii="Cambria" w:hAnsi="Cambria"/>
                <w:sz w:val="24"/>
                <w:szCs w:val="24"/>
              </w:rPr>
            </w:pPr>
          </w:p>
        </w:tc>
      </w:tr>
      <w:tr w:rsidR="00395C57" w:rsidRPr="004D46A8" w14:paraId="08B2AB49" w14:textId="77777777" w:rsidTr="00AB399D">
        <w:trPr>
          <w:trHeight w:val="871"/>
        </w:trPr>
        <w:tc>
          <w:tcPr>
            <w:tcW w:w="3543" w:type="dxa"/>
            <w:gridSpan w:val="3"/>
          </w:tcPr>
          <w:p w14:paraId="7407D03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1FE3FECC" w14:textId="1C1A1ACA"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В повечето щати се налага карантина при влизане в страната.</w:t>
            </w:r>
          </w:p>
        </w:tc>
      </w:tr>
      <w:tr w:rsidR="00395C57" w:rsidRPr="004D46A8" w14:paraId="0671AB4E" w14:textId="77777777" w:rsidTr="00AB399D">
        <w:trPr>
          <w:trHeight w:val="922"/>
        </w:trPr>
        <w:tc>
          <w:tcPr>
            <w:tcW w:w="3543" w:type="dxa"/>
            <w:gridSpan w:val="3"/>
          </w:tcPr>
          <w:p w14:paraId="4961B47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4454DB66" w14:textId="480EE65A"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 xml:space="preserve">Все още се изпълняват полети от Бразилия към Европа, макар силно редуцирани.  </w:t>
            </w:r>
          </w:p>
        </w:tc>
      </w:tr>
      <w:tr w:rsidR="00395C57" w:rsidRPr="004D46A8" w14:paraId="018FA530" w14:textId="77777777" w:rsidTr="00AB399D">
        <w:trPr>
          <w:trHeight w:val="618"/>
        </w:trPr>
        <w:tc>
          <w:tcPr>
            <w:tcW w:w="3543" w:type="dxa"/>
            <w:gridSpan w:val="3"/>
          </w:tcPr>
          <w:p w14:paraId="51C57B3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02E40B3C" w14:textId="520892FC"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В повечето щати се налага карантина при влизане в страната.</w:t>
            </w:r>
          </w:p>
        </w:tc>
      </w:tr>
      <w:tr w:rsidR="00395C57" w:rsidRPr="004D46A8" w14:paraId="4CB83DDC" w14:textId="77777777" w:rsidTr="00AB399D">
        <w:trPr>
          <w:trHeight w:val="870"/>
        </w:trPr>
        <w:tc>
          <w:tcPr>
            <w:tcW w:w="3543" w:type="dxa"/>
            <w:gridSpan w:val="3"/>
          </w:tcPr>
          <w:p w14:paraId="7EC0D23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464E8104" w14:textId="05228476"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За момента няма ограничения за стоки и услуги</w:t>
            </w:r>
          </w:p>
        </w:tc>
      </w:tr>
      <w:tr w:rsidR="00395C57" w:rsidRPr="004D46A8" w14:paraId="11BAF08A" w14:textId="77777777" w:rsidTr="00B303CF">
        <w:trPr>
          <w:trHeight w:val="483"/>
        </w:trPr>
        <w:tc>
          <w:tcPr>
            <w:tcW w:w="11605" w:type="dxa"/>
            <w:gridSpan w:val="5"/>
            <w:shd w:val="clear" w:color="auto" w:fill="D9D9D9" w:themeFill="background1" w:themeFillShade="D9"/>
          </w:tcPr>
          <w:p w14:paraId="2B12F7D8" w14:textId="77777777"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Венецуела</w:t>
            </w:r>
          </w:p>
        </w:tc>
      </w:tr>
      <w:tr w:rsidR="00395C57" w:rsidRPr="004D46A8" w14:paraId="00FF1CA5" w14:textId="77777777" w:rsidTr="00AB399D">
        <w:trPr>
          <w:trHeight w:val="636"/>
        </w:trPr>
        <w:tc>
          <w:tcPr>
            <w:tcW w:w="3543" w:type="dxa"/>
            <w:gridSpan w:val="3"/>
          </w:tcPr>
          <w:p w14:paraId="4BAA9428"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6A029AF2" w14:textId="7777777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w:t>
            </w:r>
          </w:p>
        </w:tc>
      </w:tr>
      <w:tr w:rsidR="00395C57" w:rsidRPr="004D46A8" w14:paraId="5C0783DC" w14:textId="77777777" w:rsidTr="00AB399D">
        <w:trPr>
          <w:trHeight w:val="871"/>
        </w:trPr>
        <w:tc>
          <w:tcPr>
            <w:tcW w:w="3543" w:type="dxa"/>
            <w:gridSpan w:val="3"/>
          </w:tcPr>
          <w:p w14:paraId="55FA9A8A"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764F51F1" w14:textId="400ABE8B"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 xml:space="preserve">От 17.03 </w:t>
            </w:r>
            <w:r w:rsidRPr="004D46A8">
              <w:rPr>
                <w:rFonts w:ascii="Cambria" w:hAnsi="Cambria" w:cs="Calibri"/>
                <w:sz w:val="24"/>
                <w:szCs w:val="24"/>
              </w:rPr>
              <w:t>Венецуела е затворила напълно въздушното си пространство. Всички полети трябва да получа одобрение от вицепрезидента Делси Родригес.</w:t>
            </w:r>
          </w:p>
        </w:tc>
      </w:tr>
      <w:tr w:rsidR="00395C57" w:rsidRPr="004D46A8" w14:paraId="2EA6509B" w14:textId="77777777" w:rsidTr="00AB399D">
        <w:trPr>
          <w:trHeight w:val="922"/>
        </w:trPr>
        <w:tc>
          <w:tcPr>
            <w:tcW w:w="3543" w:type="dxa"/>
            <w:gridSpan w:val="3"/>
          </w:tcPr>
          <w:p w14:paraId="275A6BC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2E4CD56" w14:textId="7777777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w:t>
            </w:r>
          </w:p>
        </w:tc>
      </w:tr>
      <w:tr w:rsidR="00395C57" w:rsidRPr="004D46A8" w14:paraId="0552B99F" w14:textId="77777777" w:rsidTr="00AB399D">
        <w:trPr>
          <w:trHeight w:val="618"/>
        </w:trPr>
        <w:tc>
          <w:tcPr>
            <w:tcW w:w="3543" w:type="dxa"/>
            <w:gridSpan w:val="3"/>
          </w:tcPr>
          <w:p w14:paraId="3D6F278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388299CA" w14:textId="0CA001B3"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Всичко в страната е затворено. Движение на гражданите е позволено само за най-неотложни нужди като храна или медикаменти.</w:t>
            </w:r>
          </w:p>
        </w:tc>
      </w:tr>
      <w:tr w:rsidR="00395C57" w:rsidRPr="004D46A8" w14:paraId="3208D750" w14:textId="77777777" w:rsidTr="00AB399D">
        <w:trPr>
          <w:trHeight w:val="870"/>
        </w:trPr>
        <w:tc>
          <w:tcPr>
            <w:tcW w:w="3543" w:type="dxa"/>
            <w:gridSpan w:val="3"/>
          </w:tcPr>
          <w:p w14:paraId="51A7B71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2A26EAC2" w14:textId="7777777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За момента няма ограничения за стоки и услуги</w:t>
            </w:r>
          </w:p>
        </w:tc>
      </w:tr>
      <w:tr w:rsidR="00395C57" w:rsidRPr="004D46A8" w14:paraId="4806514A" w14:textId="77777777" w:rsidTr="00B303CF">
        <w:trPr>
          <w:trHeight w:val="350"/>
        </w:trPr>
        <w:tc>
          <w:tcPr>
            <w:tcW w:w="11605" w:type="dxa"/>
            <w:gridSpan w:val="5"/>
            <w:shd w:val="clear" w:color="auto" w:fill="D9D9D9" w:themeFill="background1" w:themeFillShade="D9"/>
          </w:tcPr>
          <w:p w14:paraId="765578C0" w14:textId="072FA8CD"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Гватемала (Гватемала)</w:t>
            </w:r>
          </w:p>
        </w:tc>
      </w:tr>
      <w:tr w:rsidR="00395C57" w:rsidRPr="004D46A8" w14:paraId="5AC97DFA" w14:textId="77777777" w:rsidTr="00AB399D">
        <w:trPr>
          <w:trHeight w:val="871"/>
        </w:trPr>
        <w:tc>
          <w:tcPr>
            <w:tcW w:w="3543" w:type="dxa"/>
            <w:gridSpan w:val="3"/>
            <w:tcBorders>
              <w:right w:val="double" w:sz="4" w:space="0" w:color="auto"/>
            </w:tcBorders>
          </w:tcPr>
          <w:p w14:paraId="70826F71" w14:textId="560C23AB"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56FA48D9" w14:textId="68C21268" w:rsidR="00395C57" w:rsidRPr="004D46A8" w:rsidRDefault="00395C57" w:rsidP="00780BA9">
            <w:pPr>
              <w:spacing w:before="120" w:after="120"/>
              <w:jc w:val="both"/>
              <w:rPr>
                <w:rFonts w:ascii="Cambria" w:hAnsi="Cambria"/>
              </w:rPr>
            </w:pPr>
            <w:r w:rsidRPr="004D46A8">
              <w:rPr>
                <w:rFonts w:ascii="Cambria" w:hAnsi="Cambria"/>
                <w:bCs/>
                <w:color w:val="000000"/>
              </w:rPr>
              <w:t>Продължено е извънредното положение в страната за неопределено време. Затворени са сухопътните, морските и въздушните граници на Гватемала.  Гражданите на страната и постоянно пребиваващите биват поставяни под карантина при влизане в Гватемала.  На всички чужди граждани се разрешава да напуснат страната.</w:t>
            </w:r>
          </w:p>
        </w:tc>
      </w:tr>
      <w:tr w:rsidR="00395C57" w:rsidRPr="004D46A8" w14:paraId="70A620C8" w14:textId="77777777" w:rsidTr="00AB399D">
        <w:trPr>
          <w:trHeight w:val="871"/>
        </w:trPr>
        <w:tc>
          <w:tcPr>
            <w:tcW w:w="3543" w:type="dxa"/>
            <w:gridSpan w:val="3"/>
            <w:tcBorders>
              <w:right w:val="double" w:sz="4" w:space="0" w:color="auto"/>
            </w:tcBorders>
          </w:tcPr>
          <w:p w14:paraId="3C3EA1F2"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78490EE6"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Style w:val="tabla0020normal1char"/>
                <w:rFonts w:ascii="Cambria" w:hAnsi="Cambria" w:cs="Calibri"/>
                <w:bCs/>
                <w:color w:val="000000"/>
                <w:sz w:val="22"/>
                <w:szCs w:val="22"/>
              </w:rPr>
              <w:t>Няма ограничения за движението на стоки и между Мексико и Гватемала.</w:t>
            </w:r>
          </w:p>
          <w:p w14:paraId="25CD75B5" w14:textId="77777777" w:rsidR="00395C57" w:rsidRPr="004D46A8" w:rsidRDefault="00395C57" w:rsidP="00780BA9">
            <w:pPr>
              <w:pStyle w:val="tabla0020normal1"/>
              <w:spacing w:before="0" w:beforeAutospacing="0" w:after="0" w:afterAutospacing="0"/>
              <w:jc w:val="both"/>
              <w:rPr>
                <w:rStyle w:val="tabla0020normal1char"/>
                <w:rFonts w:ascii="Cambria" w:hAnsi="Cambria" w:cs="Calibri"/>
                <w:bCs/>
                <w:color w:val="000000"/>
                <w:sz w:val="22"/>
                <w:szCs w:val="22"/>
              </w:rPr>
            </w:pPr>
          </w:p>
          <w:p w14:paraId="562966D0" w14:textId="77777777" w:rsidR="00395C57" w:rsidRPr="004D46A8" w:rsidRDefault="00395C57" w:rsidP="00780BA9">
            <w:pPr>
              <w:pStyle w:val="tabla0020normal1"/>
              <w:spacing w:before="0" w:beforeAutospacing="0" w:after="0" w:afterAutospacing="0"/>
              <w:jc w:val="both"/>
              <w:rPr>
                <w:rStyle w:val="tabla0020normal1char"/>
                <w:rFonts w:ascii="Cambria" w:hAnsi="Cambria" w:cs="Calibri"/>
                <w:bCs/>
                <w:color w:val="000000"/>
                <w:sz w:val="22"/>
                <w:szCs w:val="22"/>
              </w:rPr>
            </w:pPr>
            <w:r w:rsidRPr="004D46A8">
              <w:rPr>
                <w:rStyle w:val="tabla0020normal1char"/>
                <w:rFonts w:ascii="Cambria" w:hAnsi="Cambria" w:cs="Calibri"/>
                <w:bCs/>
                <w:color w:val="000000"/>
                <w:sz w:val="22"/>
                <w:szCs w:val="22"/>
              </w:rPr>
              <w:t>Не разполагаме с официална информация за режима на движение на стоки и граждани от и за Гватемала с останалите й съседи – Ел Салвадор, Хондурас и Белиз.</w:t>
            </w:r>
          </w:p>
          <w:p w14:paraId="49D7A372" w14:textId="669A6907" w:rsidR="00395C57" w:rsidRPr="004D46A8" w:rsidRDefault="00395C57" w:rsidP="00780BA9">
            <w:pPr>
              <w:spacing w:before="120" w:after="120"/>
              <w:jc w:val="both"/>
              <w:rPr>
                <w:rFonts w:ascii="Cambria" w:hAnsi="Cambria"/>
                <w:bCs/>
              </w:rPr>
            </w:pPr>
          </w:p>
        </w:tc>
      </w:tr>
      <w:tr w:rsidR="00395C57" w:rsidRPr="004D46A8" w14:paraId="7A21C3EF" w14:textId="77777777" w:rsidTr="00AB399D">
        <w:trPr>
          <w:trHeight w:val="922"/>
        </w:trPr>
        <w:tc>
          <w:tcPr>
            <w:tcW w:w="3543" w:type="dxa"/>
            <w:gridSpan w:val="3"/>
            <w:tcBorders>
              <w:right w:val="double" w:sz="4" w:space="0" w:color="auto"/>
            </w:tcBorders>
          </w:tcPr>
          <w:p w14:paraId="304486BA"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0D5A0D09"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Style w:val="tabla0020normal1char"/>
                <w:rFonts w:ascii="Cambria" w:hAnsi="Cambria" w:cs="Calibri"/>
                <w:bCs/>
                <w:color w:val="000000"/>
                <w:sz w:val="22"/>
                <w:szCs w:val="22"/>
              </w:rPr>
              <w:t>Наложената забрана за влизане в страната на чуждестранни граждани с изключения на постоянно пребиваващи и семействата им и дипломати остава в сила.</w:t>
            </w:r>
          </w:p>
          <w:p w14:paraId="52B2D315"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Fonts w:ascii="Cambria" w:hAnsi="Cambria" w:cs="Calibri"/>
                <w:color w:val="000000"/>
                <w:sz w:val="22"/>
                <w:szCs w:val="22"/>
              </w:rPr>
              <w:t> </w:t>
            </w:r>
          </w:p>
          <w:p w14:paraId="3158AB0A"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Style w:val="tabla0020normal1char"/>
                <w:rFonts w:ascii="Cambria" w:hAnsi="Cambria" w:cs="Calibri"/>
                <w:bCs/>
                <w:color w:val="000000"/>
                <w:sz w:val="22"/>
                <w:szCs w:val="22"/>
              </w:rPr>
              <w:t>Допуска се чуждестранни граждани да напускат страната през сухоземната граница с Мексико, в това число и чрез редовните автобусни линии свързващи двете страни.</w:t>
            </w:r>
            <w:r w:rsidRPr="004D46A8">
              <w:rPr>
                <w:rFonts w:ascii="Cambria" w:hAnsi="Cambria" w:cs="Calibri"/>
                <w:color w:val="000000"/>
                <w:sz w:val="22"/>
                <w:szCs w:val="22"/>
              </w:rPr>
              <w:t xml:space="preserve"> </w:t>
            </w:r>
            <w:r w:rsidRPr="004D46A8">
              <w:rPr>
                <w:rStyle w:val="tabla0020normal1char"/>
                <w:rFonts w:ascii="Cambria" w:hAnsi="Cambria" w:cs="Calibri"/>
                <w:bCs/>
                <w:color w:val="000000"/>
                <w:sz w:val="22"/>
                <w:szCs w:val="22"/>
              </w:rPr>
              <w:t xml:space="preserve">Българите, намиращи се в Гватемала, който желаят да напуснат страната през близките дни могат да резервират билети за такова пътуване на тел.: +502 5834 1718  и +502 4321 1758. От Мексико продължават да се изпълняват полети до Париж и Амстердам. </w:t>
            </w:r>
          </w:p>
          <w:p w14:paraId="31A67361" w14:textId="77777777" w:rsidR="00395C57" w:rsidRPr="004D46A8" w:rsidRDefault="00395C57" w:rsidP="00780BA9">
            <w:pPr>
              <w:pStyle w:val="tabla0020normal1"/>
              <w:spacing w:before="0" w:beforeAutospacing="0" w:after="0" w:afterAutospacing="0"/>
              <w:jc w:val="both"/>
              <w:rPr>
                <w:sz w:val="22"/>
                <w:szCs w:val="22"/>
              </w:rPr>
            </w:pPr>
          </w:p>
          <w:p w14:paraId="4FF160F7" w14:textId="59A5146C" w:rsidR="00395C57" w:rsidRPr="004D46A8" w:rsidRDefault="00395C57" w:rsidP="00780BA9">
            <w:pPr>
              <w:spacing w:before="120" w:after="120"/>
              <w:jc w:val="both"/>
              <w:rPr>
                <w:rFonts w:ascii="Cambria" w:hAnsi="Cambria"/>
                <w:bCs/>
              </w:rPr>
            </w:pPr>
            <w:r w:rsidRPr="004D46A8">
              <w:rPr>
                <w:rStyle w:val="tabla0020normal1char"/>
                <w:rFonts w:ascii="Cambria" w:hAnsi="Cambria" w:cs="Calibri"/>
                <w:bCs/>
                <w:color w:val="000000"/>
              </w:rPr>
              <w:t>Дежурните 24 часа в денонощието телефони на Посолството на България в Мексико са: (+52) 5596 3295,  (+52) 5255 3283 и (+52) 55 7907 1517. Резервен дежурен телефон: (+52) 55 7455 5199. </w:t>
            </w:r>
          </w:p>
        </w:tc>
      </w:tr>
      <w:tr w:rsidR="00395C57" w:rsidRPr="004D46A8" w14:paraId="449F80A2" w14:textId="77777777" w:rsidTr="00AB399D">
        <w:trPr>
          <w:trHeight w:val="679"/>
        </w:trPr>
        <w:tc>
          <w:tcPr>
            <w:tcW w:w="3543" w:type="dxa"/>
            <w:gridSpan w:val="3"/>
            <w:tcBorders>
              <w:right w:val="double" w:sz="4" w:space="0" w:color="auto"/>
            </w:tcBorders>
          </w:tcPr>
          <w:p w14:paraId="7C66B0B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2D0D5850"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Style w:val="tabla0020normal1char"/>
                <w:rFonts w:ascii="Cambria" w:hAnsi="Cambria" w:cs="Calibri"/>
                <w:bCs/>
                <w:color w:val="000000"/>
                <w:sz w:val="22"/>
                <w:szCs w:val="22"/>
              </w:rPr>
              <w:t>Извънредното положение в страната бе удължено за неопределено време, с полицейски час, като се допуска излизане единствено за закупуване на основни стоки и медикаменти. Носенето на медицински маски на обществени места е задължително.</w:t>
            </w:r>
          </w:p>
          <w:p w14:paraId="7401D02C"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Fonts w:ascii="Cambria" w:hAnsi="Cambria" w:cs="Calibri"/>
                <w:color w:val="000000"/>
                <w:sz w:val="22"/>
                <w:szCs w:val="22"/>
              </w:rPr>
              <w:t> </w:t>
            </w:r>
          </w:p>
          <w:p w14:paraId="049C2365" w14:textId="77777777"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Style w:val="tabla0020normal1char"/>
                <w:rFonts w:ascii="Cambria" w:hAnsi="Cambria" w:cs="Calibri"/>
                <w:bCs/>
                <w:color w:val="000000"/>
                <w:sz w:val="22"/>
                <w:szCs w:val="22"/>
              </w:rPr>
              <w:t>Отменени са публичните събития и са прекратени учебните занятия в страната.  Затворени са ресторантите, баровете, големите търговски центрове, музеите, театрите, археологическите паметници и др. Продължават да работят в режим, съобразен с извънредното положение магазините за хранителни стоки,  банките и бензиностанциите.</w:t>
            </w:r>
            <w:r w:rsidRPr="004D46A8">
              <w:rPr>
                <w:rFonts w:ascii="Cambria" w:hAnsi="Cambria" w:cs="Calibri"/>
                <w:color w:val="000000"/>
                <w:sz w:val="22"/>
                <w:szCs w:val="22"/>
              </w:rPr>
              <w:t> </w:t>
            </w:r>
          </w:p>
          <w:p w14:paraId="0A96574B" w14:textId="75069375" w:rsidR="00395C57" w:rsidRPr="004D46A8" w:rsidRDefault="00395C57" w:rsidP="00780BA9">
            <w:pPr>
              <w:spacing w:before="120" w:after="120"/>
              <w:jc w:val="both"/>
              <w:rPr>
                <w:rFonts w:ascii="Cambria" w:hAnsi="Cambria"/>
                <w:bCs/>
              </w:rPr>
            </w:pPr>
            <w:r w:rsidRPr="004D46A8">
              <w:rPr>
                <w:rStyle w:val="tabla0020normal1char"/>
                <w:rFonts w:ascii="Cambria" w:hAnsi="Cambria" w:cs="Calibri"/>
                <w:bCs/>
                <w:color w:val="000000"/>
              </w:rPr>
              <w:t>Властите са пуснали приложение „AlertaGuate“, на което гражданите могат да получават директна информация за мерките срещу вируса. Чрез приложението може да се съобщи и за наличие на симптоми от COVID-19. Това може да се направи и на телефони 1517 и 1540.</w:t>
            </w:r>
          </w:p>
        </w:tc>
      </w:tr>
      <w:tr w:rsidR="00395C57" w:rsidRPr="004D46A8" w14:paraId="3FD02034" w14:textId="77777777" w:rsidTr="00AB399D">
        <w:trPr>
          <w:trHeight w:val="870"/>
        </w:trPr>
        <w:tc>
          <w:tcPr>
            <w:tcW w:w="3543" w:type="dxa"/>
            <w:gridSpan w:val="3"/>
            <w:tcBorders>
              <w:right w:val="double" w:sz="4" w:space="0" w:color="auto"/>
            </w:tcBorders>
          </w:tcPr>
          <w:p w14:paraId="36169D0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1C929E50" w14:textId="6761E199" w:rsidR="00395C57" w:rsidRPr="004D46A8" w:rsidRDefault="00395C57" w:rsidP="00780BA9">
            <w:pPr>
              <w:spacing w:before="120" w:after="120"/>
              <w:jc w:val="both"/>
              <w:rPr>
                <w:rFonts w:ascii="Cambria" w:hAnsi="Cambria"/>
                <w:bCs/>
              </w:rPr>
            </w:pPr>
            <w:r w:rsidRPr="004D46A8">
              <w:rPr>
                <w:rFonts w:ascii="Cambria" w:hAnsi="Cambria"/>
                <w:lang w:eastAsia="es-MX"/>
              </w:rPr>
              <w:t>Няма официална информация.</w:t>
            </w:r>
          </w:p>
        </w:tc>
      </w:tr>
      <w:tr w:rsidR="00395C57" w:rsidRPr="004D46A8" w14:paraId="091A4FC5" w14:textId="77777777" w:rsidTr="00B303CF">
        <w:trPr>
          <w:trHeight w:val="483"/>
        </w:trPr>
        <w:tc>
          <w:tcPr>
            <w:tcW w:w="11605" w:type="dxa"/>
            <w:gridSpan w:val="5"/>
            <w:shd w:val="clear" w:color="auto" w:fill="D9D9D9" w:themeFill="background1" w:themeFillShade="D9"/>
          </w:tcPr>
          <w:p w14:paraId="7A8CDD7F" w14:textId="77777777"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Гвиана</w:t>
            </w:r>
          </w:p>
        </w:tc>
      </w:tr>
      <w:tr w:rsidR="00395C57" w:rsidRPr="004D46A8" w14:paraId="14A14C35" w14:textId="77777777" w:rsidTr="00AB399D">
        <w:trPr>
          <w:trHeight w:val="636"/>
        </w:trPr>
        <w:tc>
          <w:tcPr>
            <w:tcW w:w="3543" w:type="dxa"/>
            <w:gridSpan w:val="3"/>
          </w:tcPr>
          <w:p w14:paraId="5172F688"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430AE934" w14:textId="7ACC6B0D"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 xml:space="preserve">Контрол на входните пунктове на страната. </w:t>
            </w:r>
          </w:p>
        </w:tc>
      </w:tr>
      <w:tr w:rsidR="00395C57" w:rsidRPr="004D46A8" w14:paraId="5447809E" w14:textId="77777777" w:rsidTr="00AB399D">
        <w:trPr>
          <w:trHeight w:val="871"/>
        </w:trPr>
        <w:tc>
          <w:tcPr>
            <w:tcW w:w="3543" w:type="dxa"/>
            <w:gridSpan w:val="3"/>
          </w:tcPr>
          <w:p w14:paraId="0AF5385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34E51AF2" w14:textId="1F8E979C"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w:t>
            </w:r>
          </w:p>
        </w:tc>
      </w:tr>
      <w:tr w:rsidR="00395C57" w:rsidRPr="004D46A8" w14:paraId="6F4D61B9" w14:textId="77777777" w:rsidTr="00AB399D">
        <w:trPr>
          <w:trHeight w:val="922"/>
        </w:trPr>
        <w:tc>
          <w:tcPr>
            <w:tcW w:w="3543" w:type="dxa"/>
            <w:gridSpan w:val="3"/>
          </w:tcPr>
          <w:p w14:paraId="561E0AE8"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1BD8969" w14:textId="3C5B03FA"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 xml:space="preserve">Към момента Гвиана не е затворила граници. </w:t>
            </w:r>
          </w:p>
        </w:tc>
      </w:tr>
      <w:tr w:rsidR="00395C57" w:rsidRPr="004D46A8" w14:paraId="7022B1A4" w14:textId="77777777" w:rsidTr="00AB399D">
        <w:trPr>
          <w:trHeight w:val="618"/>
        </w:trPr>
        <w:tc>
          <w:tcPr>
            <w:tcW w:w="3543" w:type="dxa"/>
            <w:gridSpan w:val="3"/>
          </w:tcPr>
          <w:p w14:paraId="06AAFB9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684D14C5" w14:textId="479A5D50"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w:t>
            </w:r>
          </w:p>
        </w:tc>
      </w:tr>
      <w:tr w:rsidR="00395C57" w:rsidRPr="004D46A8" w14:paraId="68BD4695" w14:textId="77777777" w:rsidTr="00AB399D">
        <w:trPr>
          <w:trHeight w:val="870"/>
        </w:trPr>
        <w:tc>
          <w:tcPr>
            <w:tcW w:w="3543" w:type="dxa"/>
            <w:gridSpan w:val="3"/>
          </w:tcPr>
          <w:p w14:paraId="7E05C5E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17DF333C" w14:textId="07FAAFB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За момента няма ограничения за стоки и услуги</w:t>
            </w:r>
          </w:p>
        </w:tc>
      </w:tr>
      <w:tr w:rsidR="00395C57" w:rsidRPr="004D46A8" w14:paraId="64CC9456" w14:textId="77777777" w:rsidTr="00B303CF">
        <w:trPr>
          <w:trHeight w:val="330"/>
        </w:trPr>
        <w:tc>
          <w:tcPr>
            <w:tcW w:w="11605" w:type="dxa"/>
            <w:gridSpan w:val="5"/>
            <w:tcBorders>
              <w:bottom w:val="single" w:sz="4" w:space="0" w:color="auto"/>
            </w:tcBorders>
            <w:shd w:val="clear" w:color="auto" w:fill="D9D9D9" w:themeFill="background1" w:themeFillShade="D9"/>
          </w:tcPr>
          <w:p w14:paraId="5EA7C20F" w14:textId="21C9D9A3"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Доминиканската Република (Санто Доминго)</w:t>
            </w:r>
          </w:p>
        </w:tc>
      </w:tr>
      <w:tr w:rsidR="00395C57" w:rsidRPr="004D46A8" w14:paraId="71B17CA6" w14:textId="77777777" w:rsidTr="00AB399D">
        <w:trPr>
          <w:trHeight w:val="345"/>
        </w:trPr>
        <w:tc>
          <w:tcPr>
            <w:tcW w:w="3543" w:type="dxa"/>
            <w:gridSpan w:val="3"/>
            <w:tcBorders>
              <w:top w:val="single" w:sz="4" w:space="0" w:color="auto"/>
              <w:bottom w:val="single" w:sz="4" w:space="0" w:color="auto"/>
            </w:tcBorders>
            <w:shd w:val="clear" w:color="auto" w:fill="auto"/>
          </w:tcPr>
          <w:p w14:paraId="3212A8A4" w14:textId="312982E8"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мерки по отношение режима на влизане и излизане</w:t>
            </w:r>
          </w:p>
        </w:tc>
        <w:tc>
          <w:tcPr>
            <w:tcW w:w="8062" w:type="dxa"/>
            <w:gridSpan w:val="2"/>
            <w:tcBorders>
              <w:top w:val="single" w:sz="4" w:space="0" w:color="auto"/>
              <w:bottom w:val="single" w:sz="4" w:space="0" w:color="auto"/>
            </w:tcBorders>
            <w:shd w:val="clear" w:color="auto" w:fill="auto"/>
          </w:tcPr>
          <w:p w14:paraId="5D69E666" w14:textId="16C74849" w:rsidR="00395C57" w:rsidRPr="004D46A8" w:rsidRDefault="00395C57" w:rsidP="00780BA9">
            <w:pPr>
              <w:spacing w:before="120" w:after="120"/>
              <w:jc w:val="both"/>
              <w:rPr>
                <w:rFonts w:ascii="Cambria" w:eastAsia="Times New Roman" w:hAnsi="Cambria" w:cs="Calibri"/>
                <w:color w:val="000000"/>
                <w:sz w:val="24"/>
                <w:szCs w:val="24"/>
                <w:lang w:eastAsia="bg-BG"/>
              </w:rPr>
            </w:pPr>
            <w:r w:rsidRPr="004D46A8">
              <w:rPr>
                <w:rFonts w:ascii="Cambria" w:eastAsia="Times New Roman" w:hAnsi="Cambria" w:cs="Calibri"/>
                <w:color w:val="000000"/>
                <w:sz w:val="24"/>
                <w:szCs w:val="24"/>
                <w:lang w:eastAsia="bg-BG"/>
              </w:rPr>
              <w:t>Затварят се сухопътните, въздушните и морски граници на Доминиканската република. Изключения ще се допускат само за специални полети с цел евакуация на чужди граждани.</w:t>
            </w:r>
          </w:p>
          <w:p w14:paraId="1CD49DE0" w14:textId="1442B016" w:rsidR="00395C57" w:rsidRPr="004D46A8" w:rsidRDefault="00395C57" w:rsidP="00780BA9">
            <w:pPr>
              <w:spacing w:before="120" w:after="120"/>
              <w:jc w:val="both"/>
              <w:rPr>
                <w:rFonts w:ascii="Cambria" w:eastAsia="Times New Roman" w:hAnsi="Cambria" w:cs="Times New Roman"/>
                <w:color w:val="000000"/>
                <w:sz w:val="24"/>
                <w:szCs w:val="24"/>
                <w:lang w:eastAsia="bg-BG"/>
              </w:rPr>
            </w:pPr>
            <w:r w:rsidRPr="004D46A8">
              <w:rPr>
                <w:rFonts w:ascii="Cambria" w:eastAsia="Times New Roman" w:hAnsi="Cambria" w:cs="Calibri"/>
                <w:color w:val="000000"/>
                <w:sz w:val="24"/>
                <w:szCs w:val="24"/>
                <w:lang w:eastAsia="bg-BG"/>
              </w:rPr>
              <w:t>Незабавно се преустановява допускането на круизни кораби на всички пристанища в Доминиканската република.</w:t>
            </w:r>
          </w:p>
          <w:p w14:paraId="10DC623D" w14:textId="77777777" w:rsidR="00395C57" w:rsidRPr="004D46A8" w:rsidRDefault="00395C57" w:rsidP="00780BA9">
            <w:pPr>
              <w:jc w:val="both"/>
              <w:rPr>
                <w:rFonts w:ascii="Cambria" w:hAnsi="Cambria"/>
                <w:b/>
                <w:bCs/>
                <w:sz w:val="24"/>
                <w:szCs w:val="24"/>
              </w:rPr>
            </w:pPr>
          </w:p>
        </w:tc>
      </w:tr>
      <w:tr w:rsidR="00395C57" w:rsidRPr="004D46A8" w14:paraId="148F1BFD" w14:textId="77777777" w:rsidTr="00AB399D">
        <w:trPr>
          <w:trHeight w:val="315"/>
        </w:trPr>
        <w:tc>
          <w:tcPr>
            <w:tcW w:w="3543" w:type="dxa"/>
            <w:gridSpan w:val="3"/>
            <w:tcBorders>
              <w:top w:val="single" w:sz="4" w:space="0" w:color="auto"/>
              <w:bottom w:val="single" w:sz="4" w:space="0" w:color="auto"/>
            </w:tcBorders>
            <w:shd w:val="clear" w:color="auto" w:fill="auto"/>
          </w:tcPr>
          <w:p w14:paraId="6AB9DD3B" w14:textId="68D3A18F"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single" w:sz="4" w:space="0" w:color="auto"/>
              <w:bottom w:val="single" w:sz="4" w:space="0" w:color="auto"/>
            </w:tcBorders>
            <w:shd w:val="clear" w:color="auto" w:fill="auto"/>
          </w:tcPr>
          <w:p w14:paraId="77690FC6" w14:textId="77777777" w:rsidR="00395C57" w:rsidRPr="004D46A8" w:rsidRDefault="00395C57" w:rsidP="00780BA9">
            <w:pPr>
              <w:spacing w:before="120" w:after="120"/>
              <w:jc w:val="both"/>
              <w:rPr>
                <w:rFonts w:ascii="Cambria" w:hAnsi="Cambria"/>
                <w:b/>
                <w:bCs/>
                <w:sz w:val="24"/>
                <w:szCs w:val="24"/>
              </w:rPr>
            </w:pPr>
          </w:p>
        </w:tc>
      </w:tr>
      <w:tr w:rsidR="00395C57" w:rsidRPr="004D46A8" w14:paraId="2F14B601" w14:textId="77777777" w:rsidTr="00AB399D">
        <w:trPr>
          <w:trHeight w:val="240"/>
        </w:trPr>
        <w:tc>
          <w:tcPr>
            <w:tcW w:w="3543" w:type="dxa"/>
            <w:gridSpan w:val="3"/>
            <w:tcBorders>
              <w:top w:val="single" w:sz="4" w:space="0" w:color="auto"/>
              <w:bottom w:val="single" w:sz="4" w:space="0" w:color="auto"/>
            </w:tcBorders>
            <w:shd w:val="clear" w:color="auto" w:fill="auto"/>
          </w:tcPr>
          <w:p w14:paraId="186CC6B9" w14:textId="3AC7C466"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single" w:sz="4" w:space="0" w:color="auto"/>
              <w:bottom w:val="single" w:sz="4" w:space="0" w:color="auto"/>
            </w:tcBorders>
            <w:shd w:val="clear" w:color="auto" w:fill="auto"/>
          </w:tcPr>
          <w:p w14:paraId="20105EE2" w14:textId="77777777" w:rsidR="00395C57" w:rsidRPr="004D46A8" w:rsidRDefault="00395C57" w:rsidP="00780BA9">
            <w:pPr>
              <w:spacing w:before="120" w:after="120"/>
              <w:jc w:val="both"/>
              <w:rPr>
                <w:rFonts w:ascii="Cambria" w:hAnsi="Cambria"/>
                <w:b/>
                <w:bCs/>
                <w:sz w:val="24"/>
                <w:szCs w:val="24"/>
              </w:rPr>
            </w:pPr>
          </w:p>
        </w:tc>
      </w:tr>
      <w:tr w:rsidR="00395C57" w:rsidRPr="004D46A8" w14:paraId="570C95ED" w14:textId="77777777" w:rsidTr="00AB399D">
        <w:trPr>
          <w:trHeight w:val="225"/>
        </w:trPr>
        <w:tc>
          <w:tcPr>
            <w:tcW w:w="3543" w:type="dxa"/>
            <w:gridSpan w:val="3"/>
            <w:tcBorders>
              <w:top w:val="single" w:sz="4" w:space="0" w:color="auto"/>
              <w:bottom w:val="single" w:sz="4" w:space="0" w:color="auto"/>
            </w:tcBorders>
            <w:shd w:val="clear" w:color="auto" w:fill="auto"/>
          </w:tcPr>
          <w:p w14:paraId="06C21F22" w14:textId="5A019D69"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single" w:sz="4" w:space="0" w:color="auto"/>
              <w:bottom w:val="single" w:sz="4" w:space="0" w:color="auto"/>
            </w:tcBorders>
            <w:shd w:val="clear" w:color="auto" w:fill="auto"/>
          </w:tcPr>
          <w:p w14:paraId="60311C03" w14:textId="6B19E7E7" w:rsidR="00395C57" w:rsidRPr="004D46A8" w:rsidRDefault="00395C57" w:rsidP="00780BA9">
            <w:pPr>
              <w:spacing w:before="120" w:after="120"/>
              <w:jc w:val="both"/>
              <w:rPr>
                <w:rFonts w:ascii="Cambria" w:hAnsi="Cambria"/>
                <w:b/>
                <w:bCs/>
                <w:sz w:val="24"/>
                <w:szCs w:val="24"/>
              </w:rPr>
            </w:pPr>
            <w:r w:rsidRPr="004D46A8">
              <w:rPr>
                <w:rStyle w:val="table0020gridchar"/>
                <w:rFonts w:ascii="Cambria" w:hAnsi="Cambria" w:cs="Calibri"/>
                <w:color w:val="000000"/>
                <w:sz w:val="24"/>
                <w:szCs w:val="24"/>
              </w:rPr>
              <w:t>Въвежда се карантина за всички пътници, пребивавали през последните две седмици в европейските страни, Китай, Република Корея и Иран</w:t>
            </w:r>
          </w:p>
        </w:tc>
      </w:tr>
      <w:tr w:rsidR="00395C57" w:rsidRPr="004D46A8" w14:paraId="3F5D3022" w14:textId="77777777" w:rsidTr="00AB399D">
        <w:trPr>
          <w:trHeight w:val="435"/>
        </w:trPr>
        <w:tc>
          <w:tcPr>
            <w:tcW w:w="3543" w:type="dxa"/>
            <w:gridSpan w:val="3"/>
            <w:tcBorders>
              <w:top w:val="single" w:sz="4" w:space="0" w:color="auto"/>
              <w:bottom w:val="single" w:sz="4" w:space="0" w:color="auto"/>
            </w:tcBorders>
            <w:shd w:val="clear" w:color="auto" w:fill="auto"/>
          </w:tcPr>
          <w:p w14:paraId="48BB2144" w14:textId="1A1DFB33" w:rsidR="00395C57" w:rsidRPr="004D46A8" w:rsidRDefault="00395C57" w:rsidP="00780BA9">
            <w:pPr>
              <w:spacing w:before="120" w:after="120"/>
              <w:rPr>
                <w:rFonts w:ascii="Cambria" w:hAnsi="Cambria"/>
                <w:b/>
                <w:bCs/>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single" w:sz="4" w:space="0" w:color="auto"/>
              <w:bottom w:val="single" w:sz="4" w:space="0" w:color="auto"/>
            </w:tcBorders>
            <w:shd w:val="clear" w:color="auto" w:fill="auto"/>
          </w:tcPr>
          <w:p w14:paraId="4DF80824" w14:textId="77777777" w:rsidR="00395C57" w:rsidRPr="004D46A8" w:rsidRDefault="00395C57" w:rsidP="00780BA9">
            <w:pPr>
              <w:spacing w:before="120" w:after="120"/>
              <w:jc w:val="both"/>
              <w:rPr>
                <w:rFonts w:ascii="Cambria" w:hAnsi="Cambria"/>
                <w:b/>
                <w:bCs/>
                <w:sz w:val="24"/>
                <w:szCs w:val="24"/>
              </w:rPr>
            </w:pPr>
          </w:p>
        </w:tc>
      </w:tr>
      <w:tr w:rsidR="00395C57" w:rsidRPr="004D46A8" w14:paraId="354598F5" w14:textId="77777777" w:rsidTr="00B303CF">
        <w:trPr>
          <w:trHeight w:val="702"/>
        </w:trPr>
        <w:tc>
          <w:tcPr>
            <w:tcW w:w="11605" w:type="dxa"/>
            <w:gridSpan w:val="5"/>
            <w:tcBorders>
              <w:top w:val="single" w:sz="4" w:space="0" w:color="auto"/>
            </w:tcBorders>
            <w:shd w:val="clear" w:color="auto" w:fill="D9D9D9" w:themeFill="background1" w:themeFillShade="D9"/>
          </w:tcPr>
          <w:p w14:paraId="6D46194D" w14:textId="2F3089E3"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Еквадор</w:t>
            </w:r>
          </w:p>
        </w:tc>
      </w:tr>
      <w:tr w:rsidR="00395C57" w:rsidRPr="004D46A8" w14:paraId="2D684EE3" w14:textId="77777777" w:rsidTr="00AB399D">
        <w:trPr>
          <w:trHeight w:val="636"/>
        </w:trPr>
        <w:tc>
          <w:tcPr>
            <w:tcW w:w="3543" w:type="dxa"/>
            <w:gridSpan w:val="3"/>
          </w:tcPr>
          <w:p w14:paraId="17638DBF"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61419E71" w14:textId="7E68097C"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Еквадор затвори всички граници на страната.</w:t>
            </w:r>
          </w:p>
        </w:tc>
      </w:tr>
      <w:tr w:rsidR="00395C57" w:rsidRPr="004D46A8" w14:paraId="6EC86748" w14:textId="77777777" w:rsidTr="00AB399D">
        <w:trPr>
          <w:trHeight w:val="871"/>
        </w:trPr>
        <w:tc>
          <w:tcPr>
            <w:tcW w:w="3543" w:type="dxa"/>
            <w:gridSpan w:val="3"/>
          </w:tcPr>
          <w:p w14:paraId="15A71B48"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A078D66" w14:textId="0DB047F1" w:rsidR="00395C57" w:rsidRPr="004D46A8" w:rsidRDefault="00395C57" w:rsidP="00780BA9">
            <w:pPr>
              <w:spacing w:before="120" w:after="120"/>
              <w:jc w:val="both"/>
              <w:rPr>
                <w:rFonts w:ascii="Cambria" w:hAnsi="Cambria"/>
                <w:sz w:val="24"/>
                <w:szCs w:val="24"/>
              </w:rPr>
            </w:pPr>
            <w:r w:rsidRPr="004D46A8">
              <w:rPr>
                <w:rFonts w:ascii="Cambria" w:hAnsi="Cambria" w:cs="Calibri"/>
                <w:sz w:val="24"/>
                <w:szCs w:val="24"/>
              </w:rPr>
              <w:t>Еквадор затвори всички граници на страната.</w:t>
            </w:r>
          </w:p>
        </w:tc>
      </w:tr>
      <w:tr w:rsidR="00395C57" w:rsidRPr="004D46A8" w14:paraId="76F64DA2" w14:textId="77777777" w:rsidTr="00AB399D">
        <w:trPr>
          <w:trHeight w:val="922"/>
        </w:trPr>
        <w:tc>
          <w:tcPr>
            <w:tcW w:w="3543" w:type="dxa"/>
            <w:gridSpan w:val="3"/>
          </w:tcPr>
          <w:p w14:paraId="192F1E3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12568F26" w14:textId="77777777" w:rsidR="00395C57" w:rsidRPr="004D46A8" w:rsidRDefault="00395C57" w:rsidP="00780BA9">
            <w:pPr>
              <w:pStyle w:val="NormalWeb"/>
              <w:spacing w:before="120"/>
              <w:jc w:val="both"/>
              <w:rPr>
                <w:rFonts w:ascii="Cambria" w:hAnsi="Cambria" w:cs="Calibri"/>
                <w:lang w:val="bg-BG"/>
              </w:rPr>
            </w:pPr>
            <w:r w:rsidRPr="004D46A8">
              <w:rPr>
                <w:rFonts w:ascii="Cambria" w:hAnsi="Cambria" w:cs="Calibri"/>
                <w:lang w:val="bg-BG"/>
              </w:rPr>
              <w:t>Водят се преговори с еквадорското правителство да допусне полети на европейките авиолинии да прибере закъсали туристи. Посолството поддържа връзка с посолствата на другите страни от ДЧ на ЕС в Еквадор за получаване на своевременна информация за реализирането на полети до Европа, но за момента такива няма потвърдени.</w:t>
            </w:r>
          </w:p>
          <w:p w14:paraId="3FA6A435" w14:textId="0E84A910" w:rsidR="00395C57" w:rsidRPr="004D46A8" w:rsidRDefault="00395C57" w:rsidP="00780BA9">
            <w:pPr>
              <w:spacing w:before="120" w:after="120"/>
              <w:jc w:val="both"/>
              <w:rPr>
                <w:rFonts w:ascii="Cambria" w:hAnsi="Cambria"/>
                <w:sz w:val="24"/>
                <w:szCs w:val="24"/>
              </w:rPr>
            </w:pPr>
          </w:p>
        </w:tc>
      </w:tr>
      <w:tr w:rsidR="00395C57" w:rsidRPr="004D46A8" w14:paraId="239DB7B2" w14:textId="77777777" w:rsidTr="00AB399D">
        <w:trPr>
          <w:trHeight w:val="618"/>
        </w:trPr>
        <w:tc>
          <w:tcPr>
            <w:tcW w:w="3543" w:type="dxa"/>
            <w:gridSpan w:val="3"/>
          </w:tcPr>
          <w:p w14:paraId="620D2B8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0F07A2F5" w14:textId="3FCFA6F5" w:rsidR="00395C57" w:rsidRPr="004D46A8" w:rsidRDefault="00395C57" w:rsidP="00780BA9">
            <w:pPr>
              <w:spacing w:before="120"/>
              <w:jc w:val="both"/>
              <w:rPr>
                <w:rFonts w:ascii="Cambria" w:hAnsi="Cambria" w:cs="Calibri"/>
                <w:sz w:val="24"/>
                <w:szCs w:val="24"/>
              </w:rPr>
            </w:pPr>
            <w:r w:rsidRPr="004D46A8">
              <w:rPr>
                <w:rFonts w:ascii="Cambria" w:hAnsi="Cambria" w:cs="Calibri"/>
                <w:sz w:val="24"/>
                <w:szCs w:val="24"/>
              </w:rPr>
              <w:t xml:space="preserve">Забранява се движението между 21:00 часа и 5:00 часа. Въведени са и сериозни ограничени за движение през деня в периода  от 5:00 часа до 21:00 часа. Също така се спира работата на обществения и частния сектор с някои изключения. Европейските граждани могат да напуснат страната, но това е трудно осъществимо поради липсата на полети до Еквадор. </w:t>
            </w:r>
          </w:p>
          <w:p w14:paraId="2E4B8E45" w14:textId="5F9600C5"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 xml:space="preserve">Поставяне под домашна изолация на всички пътници, които пристигат от Испания Франция, Италия, Германия, Република Корея, Китай, Иран; Изолиране и на всеки, които има симптоми на грип. Забранено е влизането на островите Галапагос за всеки, които е посещавал страна с висок риск на  COVID-19. Екипажите на корабите и полетите ще спазван интервални протоколи, в случаи че има заболял в семейството, членовете на екипажите ще бъдат слагани по карантина.  </w:t>
            </w:r>
          </w:p>
        </w:tc>
      </w:tr>
      <w:tr w:rsidR="00395C57" w:rsidRPr="004D46A8" w14:paraId="7F5BC51E" w14:textId="77777777" w:rsidTr="00AB399D">
        <w:trPr>
          <w:trHeight w:val="870"/>
        </w:trPr>
        <w:tc>
          <w:tcPr>
            <w:tcW w:w="3543" w:type="dxa"/>
            <w:gridSpan w:val="3"/>
          </w:tcPr>
          <w:p w14:paraId="749CFE3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45D1093A" w14:textId="77777777"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За момента няма ограничения за стоки и услуги</w:t>
            </w:r>
          </w:p>
        </w:tc>
      </w:tr>
      <w:tr w:rsidR="00395C57" w:rsidRPr="004D46A8" w14:paraId="2496811F" w14:textId="77777777" w:rsidTr="00B303CF">
        <w:trPr>
          <w:trHeight w:val="350"/>
        </w:trPr>
        <w:tc>
          <w:tcPr>
            <w:tcW w:w="11605" w:type="dxa"/>
            <w:gridSpan w:val="5"/>
            <w:shd w:val="clear" w:color="auto" w:fill="D9D9D9" w:themeFill="background1" w:themeFillShade="D9"/>
          </w:tcPr>
          <w:p w14:paraId="13FB23BB" w14:textId="333AC90C"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Ел Салвадор</w:t>
            </w:r>
          </w:p>
        </w:tc>
      </w:tr>
      <w:tr w:rsidR="00395C57" w:rsidRPr="004D46A8" w14:paraId="06F452DF" w14:textId="77777777" w:rsidTr="00AB399D">
        <w:trPr>
          <w:trHeight w:val="636"/>
        </w:trPr>
        <w:tc>
          <w:tcPr>
            <w:tcW w:w="3543" w:type="dxa"/>
            <w:gridSpan w:val="3"/>
          </w:tcPr>
          <w:p w14:paraId="3CE440FA"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1B9D91F0" w14:textId="15E9FB64" w:rsidR="00395C57" w:rsidRPr="004D46A8" w:rsidRDefault="00395C57" w:rsidP="00780BA9">
            <w:pPr>
              <w:spacing w:before="120" w:after="120"/>
              <w:jc w:val="both"/>
              <w:rPr>
                <w:rFonts w:ascii="Cambria" w:hAnsi="Cambria"/>
                <w:bCs/>
                <w:sz w:val="24"/>
                <w:szCs w:val="24"/>
              </w:rPr>
            </w:pPr>
            <w:r w:rsidRPr="004D46A8">
              <w:rPr>
                <w:rFonts w:ascii="Cambria" w:hAnsi="Cambria"/>
                <w:bCs/>
                <w:sz w:val="24"/>
                <w:szCs w:val="24"/>
              </w:rPr>
              <w:t>-</w:t>
            </w:r>
          </w:p>
        </w:tc>
      </w:tr>
      <w:tr w:rsidR="00395C57" w:rsidRPr="004D46A8" w14:paraId="4379B4F2" w14:textId="77777777" w:rsidTr="00AB399D">
        <w:trPr>
          <w:trHeight w:val="871"/>
        </w:trPr>
        <w:tc>
          <w:tcPr>
            <w:tcW w:w="3543" w:type="dxa"/>
            <w:gridSpan w:val="3"/>
          </w:tcPr>
          <w:p w14:paraId="661BEEB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8A16A59" w14:textId="70C23C71" w:rsidR="00395C57" w:rsidRPr="004D46A8" w:rsidRDefault="00395C57" w:rsidP="00780BA9">
            <w:pPr>
              <w:spacing w:before="120" w:after="120"/>
              <w:jc w:val="both"/>
              <w:rPr>
                <w:rFonts w:ascii="Cambria" w:hAnsi="Cambria"/>
                <w:bCs/>
                <w:sz w:val="24"/>
                <w:szCs w:val="24"/>
              </w:rPr>
            </w:pPr>
            <w:r w:rsidRPr="004D46A8">
              <w:rPr>
                <w:rFonts w:ascii="Cambria" w:hAnsi="Cambria"/>
                <w:sz w:val="24"/>
                <w:szCs w:val="24"/>
              </w:rPr>
              <w:t>Няма официална информация</w:t>
            </w:r>
          </w:p>
        </w:tc>
      </w:tr>
      <w:tr w:rsidR="00395C57" w:rsidRPr="004D46A8" w14:paraId="1F0BADF7" w14:textId="77777777" w:rsidTr="00AB399D">
        <w:trPr>
          <w:trHeight w:val="922"/>
        </w:trPr>
        <w:tc>
          <w:tcPr>
            <w:tcW w:w="3543" w:type="dxa"/>
            <w:gridSpan w:val="3"/>
          </w:tcPr>
          <w:p w14:paraId="2F1F6EDF"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3ED3B60" w14:textId="71612FE7" w:rsidR="00395C57" w:rsidRPr="004D46A8" w:rsidRDefault="00395C57" w:rsidP="00780BA9">
            <w:pPr>
              <w:spacing w:before="120" w:after="120"/>
              <w:jc w:val="both"/>
              <w:rPr>
                <w:rFonts w:ascii="Cambria" w:hAnsi="Cambria"/>
                <w:bCs/>
                <w:sz w:val="24"/>
                <w:szCs w:val="24"/>
              </w:rPr>
            </w:pPr>
            <w:r w:rsidRPr="004D46A8">
              <w:rPr>
                <w:rFonts w:ascii="Cambria" w:hAnsi="Cambria"/>
                <w:bCs/>
                <w:sz w:val="24"/>
                <w:szCs w:val="24"/>
              </w:rPr>
              <w:t>Към момента, няма данни за налични маршрути за излизане от страната. При желание за напускане на страната, свържете се незабавно с посолството, което ще потърси възможности за транспорт.</w:t>
            </w:r>
          </w:p>
        </w:tc>
      </w:tr>
      <w:tr w:rsidR="00395C57" w:rsidRPr="004D46A8" w14:paraId="0E54F443" w14:textId="77777777" w:rsidTr="00AB399D">
        <w:trPr>
          <w:trHeight w:val="618"/>
        </w:trPr>
        <w:tc>
          <w:tcPr>
            <w:tcW w:w="3543" w:type="dxa"/>
            <w:gridSpan w:val="3"/>
          </w:tcPr>
          <w:p w14:paraId="1E1D994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708DE346" w14:textId="7C44DAC4" w:rsidR="00395C57" w:rsidRPr="004D46A8" w:rsidRDefault="00395C57" w:rsidP="00780BA9">
            <w:pPr>
              <w:spacing w:before="120" w:after="120"/>
              <w:jc w:val="both"/>
              <w:rPr>
                <w:rFonts w:ascii="Cambria" w:hAnsi="Cambria"/>
                <w:bCs/>
                <w:sz w:val="24"/>
                <w:szCs w:val="24"/>
              </w:rPr>
            </w:pPr>
            <w:r w:rsidRPr="004D46A8">
              <w:rPr>
                <w:rFonts w:ascii="Cambria" w:hAnsi="Cambria"/>
                <w:bCs/>
                <w:sz w:val="24"/>
                <w:szCs w:val="24"/>
              </w:rPr>
              <w:t xml:space="preserve">Забранено е излизането на улицата с изключение на закупуване на основни продукти. Нарушаването на забраната подлежи на глоба. Отменени са публични събития и учебни занятия.  </w:t>
            </w:r>
          </w:p>
        </w:tc>
      </w:tr>
      <w:tr w:rsidR="00395C57" w:rsidRPr="004D46A8" w14:paraId="0289D5B0" w14:textId="77777777" w:rsidTr="00AB399D">
        <w:trPr>
          <w:trHeight w:val="870"/>
        </w:trPr>
        <w:tc>
          <w:tcPr>
            <w:tcW w:w="3543" w:type="dxa"/>
            <w:gridSpan w:val="3"/>
          </w:tcPr>
          <w:p w14:paraId="6C2B5D5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6A7E85B" w14:textId="2777785F" w:rsidR="00395C57" w:rsidRPr="004D46A8" w:rsidRDefault="00395C57" w:rsidP="00780BA9">
            <w:pPr>
              <w:spacing w:before="120" w:after="120"/>
              <w:jc w:val="both"/>
              <w:rPr>
                <w:rFonts w:ascii="Cambria" w:hAnsi="Cambria"/>
                <w:bCs/>
                <w:sz w:val="24"/>
                <w:szCs w:val="24"/>
              </w:rPr>
            </w:pPr>
            <w:r w:rsidRPr="004D46A8">
              <w:rPr>
                <w:rFonts w:ascii="Cambria" w:hAnsi="Cambria"/>
                <w:sz w:val="24"/>
                <w:szCs w:val="24"/>
              </w:rPr>
              <w:t>Няма официална информация.</w:t>
            </w:r>
          </w:p>
        </w:tc>
      </w:tr>
      <w:tr w:rsidR="00395C57" w:rsidRPr="004D46A8" w14:paraId="6920E008" w14:textId="77777777" w:rsidTr="00B303CF">
        <w:trPr>
          <w:trHeight w:val="350"/>
        </w:trPr>
        <w:tc>
          <w:tcPr>
            <w:tcW w:w="11605" w:type="dxa"/>
            <w:gridSpan w:val="5"/>
            <w:shd w:val="clear" w:color="auto" w:fill="D9D9D9" w:themeFill="background1" w:themeFillShade="D9"/>
          </w:tcPr>
          <w:p w14:paraId="2D712839" w14:textId="7FD3E2E0" w:rsidR="00395C57" w:rsidRPr="004D46A8" w:rsidRDefault="00395C57" w:rsidP="00EF56B7">
            <w:pPr>
              <w:jc w:val="center"/>
              <w:rPr>
                <w:rFonts w:ascii="Cambria" w:hAnsi="Cambria"/>
                <w:b/>
                <w:bCs/>
                <w:sz w:val="28"/>
                <w:szCs w:val="28"/>
              </w:rPr>
            </w:pPr>
            <w:r w:rsidRPr="004D46A8">
              <w:rPr>
                <w:rFonts w:ascii="Cambria" w:hAnsi="Cambria"/>
                <w:b/>
                <w:bCs/>
                <w:sz w:val="28"/>
                <w:szCs w:val="28"/>
              </w:rPr>
              <w:t>Канада (Отава)</w:t>
            </w:r>
          </w:p>
        </w:tc>
      </w:tr>
      <w:tr w:rsidR="007F544C" w:rsidRPr="004D46A8" w14:paraId="7D3AE878" w14:textId="77777777" w:rsidTr="00AB399D">
        <w:trPr>
          <w:trHeight w:val="636"/>
        </w:trPr>
        <w:tc>
          <w:tcPr>
            <w:tcW w:w="3543" w:type="dxa"/>
            <w:gridSpan w:val="3"/>
            <w:tcBorders>
              <w:right w:val="double" w:sz="4" w:space="0" w:color="auto"/>
            </w:tcBorders>
          </w:tcPr>
          <w:p w14:paraId="2D3F7E21" w14:textId="77777777" w:rsidR="007F544C" w:rsidRPr="004D46A8" w:rsidRDefault="007F544C" w:rsidP="007F544C">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tcBorders>
          </w:tcPr>
          <w:p w14:paraId="4B980913" w14:textId="7B5235BB" w:rsidR="007F544C" w:rsidRPr="004D46A8" w:rsidRDefault="007F544C" w:rsidP="007F544C">
            <w:pPr>
              <w:pBdr>
                <w:right w:val="single" w:sz="4" w:space="4" w:color="auto"/>
              </w:pBdr>
              <w:jc w:val="both"/>
              <w:rPr>
                <w:rFonts w:ascii="Cambria" w:hAnsi="Cambria" w:cs="Times New Roman"/>
                <w:color w:val="000000"/>
                <w:shd w:val="clear" w:color="auto" w:fill="FFFFFF"/>
              </w:rPr>
            </w:pPr>
            <w:r w:rsidRPr="004D46A8">
              <w:rPr>
                <w:rFonts w:ascii="Cambria" w:hAnsi="Cambria" w:cs="Times New Roman"/>
                <w:color w:val="000000"/>
                <w:shd w:val="clear" w:color="auto" w:fill="FFFFFF"/>
              </w:rPr>
              <w:t xml:space="preserve">Границата между Канада и САЩ е временно затворена за пътувания с цел туризъм и развлечение. Изключение от забраната се предвижда само за доставчиците на стоки и услуги и за работещите в съседната страна жители от двете страни на границата. Първоначално определеният срок на забраната бе удължен с 30 дни – до 21 юни 2020 г. </w:t>
            </w:r>
          </w:p>
          <w:p w14:paraId="22A102AF" w14:textId="77777777" w:rsidR="007F544C" w:rsidRPr="004D46A8" w:rsidRDefault="007F544C" w:rsidP="007F544C">
            <w:pPr>
              <w:pBdr>
                <w:right w:val="single" w:sz="4" w:space="4" w:color="auto"/>
              </w:pBdr>
              <w:jc w:val="both"/>
              <w:rPr>
                <w:rFonts w:ascii="Cambria" w:hAnsi="Cambria" w:cs="Times New Roman"/>
                <w:color w:val="000000"/>
                <w:shd w:val="clear" w:color="auto" w:fill="FFFFFF"/>
              </w:rPr>
            </w:pPr>
          </w:p>
          <w:p w14:paraId="15F0B2D1" w14:textId="77777777" w:rsidR="007F544C" w:rsidRPr="004D46A8" w:rsidRDefault="007F544C" w:rsidP="007F544C">
            <w:pPr>
              <w:pBdr>
                <w:right w:val="single" w:sz="4" w:space="4" w:color="auto"/>
              </w:pBdr>
              <w:jc w:val="both"/>
              <w:rPr>
                <w:rFonts w:ascii="Cambria" w:hAnsi="Cambria" w:cs="Times New Roman"/>
                <w:color w:val="000000"/>
                <w:shd w:val="clear" w:color="auto" w:fill="FFFFFF"/>
              </w:rPr>
            </w:pPr>
          </w:p>
          <w:p w14:paraId="4E08BB17" w14:textId="6EBE9FEF" w:rsidR="007F544C" w:rsidRPr="004D46A8" w:rsidRDefault="007F544C" w:rsidP="007F544C">
            <w:pPr>
              <w:pBdr>
                <w:right w:val="single" w:sz="4" w:space="4" w:color="auto"/>
              </w:pBdr>
              <w:jc w:val="both"/>
              <w:rPr>
                <w:rFonts w:ascii="Cambria" w:hAnsi="Cambria" w:cs="Times New Roman"/>
                <w:color w:val="000000"/>
                <w:shd w:val="clear" w:color="auto" w:fill="FFFFFF"/>
              </w:rPr>
            </w:pPr>
            <w:r w:rsidRPr="004D46A8">
              <w:rPr>
                <w:rFonts w:ascii="Cambria" w:hAnsi="Cambria" w:cs="Times New Roman"/>
                <w:color w:val="000000"/>
                <w:shd w:val="clear" w:color="auto" w:fill="FFFFFF"/>
              </w:rPr>
              <w:t>Всички пристигащи на територията на Канада лица трябва да носят маски.</w:t>
            </w:r>
          </w:p>
          <w:p w14:paraId="3FFE3FEA" w14:textId="77777777" w:rsidR="007F544C" w:rsidRPr="004D46A8" w:rsidRDefault="007F544C" w:rsidP="007F544C">
            <w:pPr>
              <w:pBdr>
                <w:right w:val="single" w:sz="4" w:space="4" w:color="auto"/>
              </w:pBdr>
              <w:jc w:val="both"/>
              <w:rPr>
                <w:rFonts w:ascii="Cambria" w:hAnsi="Cambria" w:cs="Times New Roman"/>
                <w:color w:val="000000"/>
                <w:shd w:val="clear" w:color="auto" w:fill="FFFFFF"/>
              </w:rPr>
            </w:pPr>
          </w:p>
          <w:p w14:paraId="17E6D6B1" w14:textId="01430D19" w:rsidR="007F544C" w:rsidRPr="004D46A8" w:rsidRDefault="007F544C" w:rsidP="007F544C">
            <w:pPr>
              <w:pBdr>
                <w:right w:val="single" w:sz="4" w:space="4" w:color="auto"/>
              </w:pBdr>
              <w:jc w:val="both"/>
              <w:rPr>
                <w:rFonts w:ascii="Cambria" w:hAnsi="Cambria"/>
              </w:rPr>
            </w:pPr>
            <w:r w:rsidRPr="004D46A8">
              <w:rPr>
                <w:rFonts w:ascii="Cambria" w:hAnsi="Cambria" w:cs="Times New Roman"/>
                <w:color w:val="000000"/>
                <w:shd w:val="clear" w:color="auto" w:fill="FFFFFF"/>
              </w:rPr>
              <w:t>В сила е изискването за задължително носене на маски от всички пътници (по въздух, суша и вода), вкл. транзитно преминаващите през Канада.</w:t>
            </w:r>
            <w:r w:rsidRPr="004D46A8">
              <w:rPr>
                <w:rFonts w:ascii="Cambria" w:hAnsi="Cambria"/>
              </w:rPr>
              <w:t xml:space="preserve"> </w:t>
            </w:r>
            <w:r w:rsidRPr="004D46A8">
              <w:rPr>
                <w:rFonts w:ascii="Cambria" w:hAnsi="Cambria" w:cs="Times New Roman"/>
              </w:rPr>
              <w:t xml:space="preserve">Изключения наредбата предвижда единствено за деца до 2 год. възраст и </w:t>
            </w:r>
            <w:r w:rsidRPr="004D46A8">
              <w:rPr>
                <w:rStyle w:val="tlid-translation"/>
                <w:rFonts w:ascii="Cambria" w:hAnsi="Cambria" w:cs="Times New Roman"/>
              </w:rPr>
              <w:t xml:space="preserve">хора с някои видове увреждания. </w:t>
            </w:r>
            <w:r w:rsidRPr="004D46A8">
              <w:rPr>
                <w:rFonts w:ascii="Cambria" w:hAnsi="Cambria"/>
              </w:rPr>
              <w:t xml:space="preserve"> </w:t>
            </w:r>
          </w:p>
          <w:p w14:paraId="0DC7003F" w14:textId="77777777" w:rsidR="007F544C" w:rsidRPr="004D46A8" w:rsidRDefault="007F544C" w:rsidP="007F544C">
            <w:pPr>
              <w:pBdr>
                <w:right w:val="single" w:sz="4" w:space="4" w:color="auto"/>
              </w:pBdr>
              <w:jc w:val="both"/>
              <w:rPr>
                <w:rFonts w:ascii="Cambria" w:hAnsi="Cambria" w:cs="Times New Roman"/>
                <w:color w:val="000000"/>
                <w:shd w:val="clear" w:color="auto" w:fill="FFFFFF"/>
              </w:rPr>
            </w:pPr>
          </w:p>
          <w:p w14:paraId="2661305A" w14:textId="77777777" w:rsidR="007F544C" w:rsidRPr="004D46A8" w:rsidRDefault="007F544C" w:rsidP="007F544C">
            <w:pPr>
              <w:pBdr>
                <w:right w:val="single" w:sz="4" w:space="4" w:color="auto"/>
              </w:pBdr>
              <w:jc w:val="both"/>
              <w:rPr>
                <w:rFonts w:ascii="Cambria" w:hAnsi="Cambria" w:cs="Times New Roman"/>
                <w:color w:val="000000"/>
                <w:shd w:val="clear" w:color="auto" w:fill="FFFFFF"/>
              </w:rPr>
            </w:pPr>
            <w:r w:rsidRPr="004D46A8">
              <w:rPr>
                <w:rFonts w:ascii="Cambria" w:hAnsi="Cambria" w:cs="Times New Roman"/>
                <w:color w:val="000000"/>
                <w:shd w:val="clear" w:color="auto" w:fill="FFFFFF"/>
              </w:rPr>
              <w:t>С цел ограничаване на незаконното  преминаване на границата между Канада и САЩ бе сключено реципрочно споразумение за връщане обратно на нелегалните мигранти, подаващи молби за убежище след 00:01 ч. на 21 март. Споразумението ще остане в сила до отмяна на обявеното временно затваряне на границата между двете страни.</w:t>
            </w:r>
          </w:p>
          <w:p w14:paraId="7988C0C3" w14:textId="77777777" w:rsidR="007F544C" w:rsidRPr="004D46A8" w:rsidRDefault="007F544C" w:rsidP="007F544C">
            <w:pPr>
              <w:pBdr>
                <w:right w:val="single" w:sz="4" w:space="4" w:color="auto"/>
              </w:pBdr>
              <w:rPr>
                <w:rFonts w:ascii="Cambria" w:hAnsi="Cambria" w:cs="Times New Roman"/>
              </w:rPr>
            </w:pPr>
            <w:r w:rsidRPr="004D46A8">
              <w:rPr>
                <w:rFonts w:ascii="Cambria" w:hAnsi="Cambria" w:cs="Times New Roman"/>
                <w:color w:val="000000"/>
                <w:shd w:val="clear" w:color="auto" w:fill="FFFFFF"/>
              </w:rPr>
              <w:t xml:space="preserve">  </w:t>
            </w:r>
          </w:p>
          <w:p w14:paraId="0E57F167" w14:textId="77777777" w:rsidR="007F544C" w:rsidRPr="004D46A8" w:rsidRDefault="007F544C" w:rsidP="007F544C">
            <w:pPr>
              <w:pBdr>
                <w:right w:val="single" w:sz="4" w:space="4" w:color="auto"/>
              </w:pBdr>
              <w:jc w:val="both"/>
              <w:rPr>
                <w:rFonts w:ascii="Cambria" w:eastAsia="Times New Roman" w:hAnsi="Cambria" w:cs="Times New Roman"/>
                <w:color w:val="000000"/>
              </w:rPr>
            </w:pPr>
            <w:r w:rsidRPr="004D46A8">
              <w:rPr>
                <w:rFonts w:ascii="Cambria" w:eastAsia="Times New Roman" w:hAnsi="Cambria" w:cs="Times New Roman"/>
                <w:bCs/>
                <w:color w:val="000000"/>
              </w:rPr>
              <w:t>Ще бъде възможно транзитно преминаване на чужди граждани през Канада</w:t>
            </w:r>
            <w:r w:rsidRPr="004D46A8">
              <w:rPr>
                <w:rFonts w:ascii="Cambria" w:eastAsia="Times New Roman" w:hAnsi="Cambria" w:cs="Times New Roman"/>
                <w:color w:val="000000"/>
              </w:rPr>
              <w:t xml:space="preserve"> при спазване на следните задължителни  условия:  </w:t>
            </w:r>
          </w:p>
          <w:p w14:paraId="5ED4B9EF" w14:textId="77777777" w:rsidR="007F544C" w:rsidRPr="004D46A8" w:rsidRDefault="007F544C" w:rsidP="00A62613">
            <w:pPr>
              <w:pStyle w:val="ListParagraph"/>
              <w:numPr>
                <w:ilvl w:val="0"/>
                <w:numId w:val="31"/>
              </w:numPr>
              <w:spacing w:after="120"/>
              <w:jc w:val="both"/>
              <w:rPr>
                <w:rFonts w:ascii="Cambria" w:hAnsi="Cambria" w:cs="Times New Roman"/>
                <w:bCs/>
                <w:iCs/>
              </w:rPr>
            </w:pPr>
            <w:r w:rsidRPr="004D46A8">
              <w:rPr>
                <w:rFonts w:ascii="Cambria" w:hAnsi="Cambria" w:cs="Times New Roman"/>
                <w:bCs/>
                <w:iCs/>
              </w:rPr>
              <w:t xml:space="preserve">Транзитът да се осъществява по въздух; </w:t>
            </w:r>
          </w:p>
          <w:p w14:paraId="21EDE489" w14:textId="77777777" w:rsidR="007F544C" w:rsidRPr="004D46A8" w:rsidRDefault="007F544C" w:rsidP="00A62613">
            <w:pPr>
              <w:pStyle w:val="ListParagraph"/>
              <w:numPr>
                <w:ilvl w:val="0"/>
                <w:numId w:val="31"/>
              </w:numPr>
              <w:spacing w:after="120"/>
              <w:jc w:val="both"/>
              <w:rPr>
                <w:rFonts w:ascii="Cambria" w:hAnsi="Cambria" w:cs="Times New Roman"/>
                <w:bCs/>
                <w:iCs/>
              </w:rPr>
            </w:pPr>
            <w:r w:rsidRPr="004D46A8">
              <w:rPr>
                <w:rFonts w:ascii="Cambria" w:hAnsi="Cambria" w:cs="Times New Roman"/>
                <w:bCs/>
                <w:iCs/>
              </w:rPr>
              <w:t xml:space="preserve">Пътуващите задължително да притежават канадска виза / eTA; </w:t>
            </w:r>
          </w:p>
          <w:p w14:paraId="3E652606" w14:textId="77777777" w:rsidR="007F544C" w:rsidRPr="004D46A8" w:rsidRDefault="007F544C" w:rsidP="00A62613">
            <w:pPr>
              <w:pStyle w:val="ListParagraph"/>
              <w:numPr>
                <w:ilvl w:val="0"/>
                <w:numId w:val="31"/>
              </w:numPr>
              <w:spacing w:after="120"/>
              <w:jc w:val="both"/>
              <w:rPr>
                <w:rFonts w:ascii="Cambria" w:hAnsi="Cambria" w:cs="Times New Roman"/>
                <w:color w:val="212121"/>
                <w:shd w:val="clear" w:color="auto" w:fill="FFFFFF"/>
              </w:rPr>
            </w:pPr>
            <w:r w:rsidRPr="004D46A8">
              <w:rPr>
                <w:rFonts w:ascii="Cambria" w:hAnsi="Cambria" w:cs="Times New Roman"/>
                <w:bCs/>
                <w:iCs/>
              </w:rPr>
              <w:t xml:space="preserve">Да не проявяват грипоподобни симптоми. </w:t>
            </w:r>
          </w:p>
          <w:p w14:paraId="49708E3E" w14:textId="77777777" w:rsidR="007F544C" w:rsidRPr="004D46A8" w:rsidRDefault="007F544C" w:rsidP="007F544C">
            <w:pPr>
              <w:spacing w:after="120"/>
              <w:jc w:val="both"/>
              <w:rPr>
                <w:rFonts w:ascii="Cambria" w:hAnsi="Cambria" w:cs="Times New Roman"/>
                <w:color w:val="212121"/>
                <w:shd w:val="clear" w:color="auto" w:fill="FFFFFF"/>
              </w:rPr>
            </w:pPr>
            <w:r w:rsidRPr="004D46A8">
              <w:rPr>
                <w:rFonts w:ascii="Cambria" w:hAnsi="Cambria" w:cs="Times New Roman"/>
                <w:bCs/>
                <w:iCs/>
              </w:rPr>
              <w:t xml:space="preserve">Осъществяването на транзит на този етап е допустимо само </w:t>
            </w:r>
            <w:r w:rsidRPr="004D46A8">
              <w:rPr>
                <w:rFonts w:ascii="Cambria" w:hAnsi="Cambria" w:cs="Times New Roman"/>
                <w:color w:val="212121"/>
                <w:shd w:val="clear" w:color="auto" w:fill="FFFFFF"/>
              </w:rPr>
              <w:t xml:space="preserve">в рамките на същия ден, като пристиганията и излитанията на пътниците следва да стават от един и същи терминал, на едно и също летище. </w:t>
            </w:r>
          </w:p>
          <w:p w14:paraId="7E0DC719" w14:textId="77777777" w:rsidR="007F544C" w:rsidRPr="004D46A8" w:rsidRDefault="007F544C" w:rsidP="007F544C">
            <w:pPr>
              <w:spacing w:after="120"/>
              <w:jc w:val="both"/>
              <w:rPr>
                <w:rFonts w:ascii="Cambria" w:hAnsi="Cambria" w:cs="Times New Roman"/>
              </w:rPr>
            </w:pPr>
            <w:r w:rsidRPr="004D46A8">
              <w:rPr>
                <w:rFonts w:ascii="Cambria" w:hAnsi="Cambria" w:cs="Times New Roman"/>
                <w:color w:val="212121"/>
                <w:shd w:val="clear" w:color="auto" w:fill="FFFFFF"/>
              </w:rPr>
              <w:t xml:space="preserve">Определение на канадските власти за  преминаващ транзитно през Канада пътник: Пътник, който пристига и отпътува на едно и също летище „в разумен срок“. В рамките на престоя се изчаква в стерилна зона. Не се позволява преминаване през митница (официално влизане в Канада), както и използване на вътрешни полети до други канадски летища, от които да бъде извършен международният полет. </w:t>
            </w:r>
            <w:r w:rsidRPr="004D46A8">
              <w:rPr>
                <w:rFonts w:ascii="Cambria" w:hAnsi="Cambria" w:cs="Times New Roman"/>
              </w:rPr>
              <w:t>В случай че горните условия не могат да бъдат изпълнени и единствената опция включва полет през Канада, пътуващият/ите следва да се свържат с представител на транспортното министерство на Канада Transport Canada.</w:t>
            </w:r>
          </w:p>
          <w:p w14:paraId="719BFD78" w14:textId="77777777" w:rsidR="007F544C" w:rsidRPr="004D46A8" w:rsidRDefault="007F544C" w:rsidP="007F544C">
            <w:pPr>
              <w:pBdr>
                <w:right w:val="single" w:sz="4" w:space="4" w:color="auto"/>
              </w:pBdr>
              <w:jc w:val="both"/>
              <w:rPr>
                <w:rFonts w:ascii="Cambria" w:eastAsia="Times New Roman" w:hAnsi="Cambria" w:cs="Times New Roman"/>
                <w:color w:val="000000"/>
              </w:rPr>
            </w:pPr>
          </w:p>
          <w:p w14:paraId="0857DA4F" w14:textId="7B2F7A14" w:rsidR="007F544C" w:rsidRPr="004D46A8" w:rsidRDefault="007F544C" w:rsidP="007F544C">
            <w:pPr>
              <w:pBdr>
                <w:right w:val="single" w:sz="4" w:space="4" w:color="auto"/>
              </w:pBdr>
              <w:jc w:val="both"/>
              <w:rPr>
                <w:rFonts w:ascii="Cambria" w:hAnsi="Cambria" w:cs="Times New Roman"/>
              </w:rPr>
            </w:pPr>
            <w:r w:rsidRPr="004D46A8">
              <w:rPr>
                <w:rFonts w:ascii="Cambria" w:hAnsi="Cambria" w:cs="Times New Roman"/>
              </w:rPr>
              <w:t xml:space="preserve">В сила е забрана за пътуване на чужди граждани до Канада, с изключение на: лица с постоянно пребиваване в Канада, членове на семействата на канадски граждани, акредитирани </w:t>
            </w:r>
            <w:r w:rsidRPr="004D46A8">
              <w:rPr>
                <w:rFonts w:ascii="Cambria" w:eastAsia="Times New Roman" w:hAnsi="Cambria" w:cs="Times New Roman"/>
                <w:bCs/>
                <w:color w:val="000000"/>
              </w:rPr>
              <w:t xml:space="preserve">дипломатически представители в Канада и членовете на техните семейства, </w:t>
            </w:r>
            <w:r w:rsidRPr="004D46A8">
              <w:rPr>
                <w:rFonts w:ascii="Cambria" w:hAnsi="Cambria" w:cs="Times New Roman"/>
              </w:rPr>
              <w:t>членове на самолетни екипажи, граждани на САЩ и пътници, преминаващи транзитно през Канада. Забраната е в сила до 30 юни.</w:t>
            </w:r>
          </w:p>
          <w:p w14:paraId="2D5EC9F7" w14:textId="77777777" w:rsidR="007F544C" w:rsidRPr="004D46A8" w:rsidRDefault="007F544C" w:rsidP="007F544C">
            <w:pPr>
              <w:pBdr>
                <w:right w:val="single" w:sz="4" w:space="4" w:color="auto"/>
              </w:pBdr>
              <w:jc w:val="both"/>
              <w:rPr>
                <w:rFonts w:ascii="Cambria" w:hAnsi="Cambria" w:cs="Times New Roman"/>
              </w:rPr>
            </w:pPr>
          </w:p>
          <w:p w14:paraId="2876C43A"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Чужди граждани – членове на семействата на канадски граждани (съпрузи, партньори) имат право да влизат на територията на Канада само при доказване наличието на  основателни причина за това. Не се  допускат пътувания с цел обичайни посещения. </w:t>
            </w:r>
          </w:p>
          <w:p w14:paraId="6F52A116"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Забранява се посрещане на роднини и близки на летището. </w:t>
            </w:r>
          </w:p>
          <w:p w14:paraId="4FFAB5CA" w14:textId="77777777" w:rsidR="007F544C" w:rsidRPr="004D46A8" w:rsidRDefault="007F544C" w:rsidP="007F544C">
            <w:pPr>
              <w:jc w:val="both"/>
              <w:rPr>
                <w:rFonts w:ascii="Cambria" w:hAnsi="Cambria" w:cs="Times New Roman"/>
              </w:rPr>
            </w:pPr>
            <w:r w:rsidRPr="004D46A8">
              <w:rPr>
                <w:rFonts w:ascii="Cambria" w:hAnsi="Cambria" w:cs="Times New Roman"/>
              </w:rPr>
              <w:t>Изключения от забраната се придвижат също за л</w:t>
            </w:r>
            <w:r w:rsidRPr="004D46A8">
              <w:rPr>
                <w:rFonts w:ascii="Cambria" w:hAnsi="Cambria" w:cs="Times New Roman"/>
                <w:bCs/>
              </w:rPr>
              <w:t>ица с</w:t>
            </w:r>
            <w:r w:rsidRPr="004D46A8">
              <w:rPr>
                <w:rFonts w:ascii="Cambria" w:hAnsi="Cambria" w:cs="Times New Roman"/>
              </w:rPr>
              <w:t xml:space="preserve"> валидни </w:t>
            </w:r>
            <w:r w:rsidRPr="004D46A8">
              <w:rPr>
                <w:rFonts w:ascii="Cambria" w:hAnsi="Cambria" w:cs="Times New Roman"/>
                <w:bCs/>
              </w:rPr>
              <w:t xml:space="preserve">работни и студентски визи. Ще могат да влизат в Канада и </w:t>
            </w:r>
            <w:r w:rsidRPr="004D46A8">
              <w:rPr>
                <w:rFonts w:ascii="Cambria" w:hAnsi="Cambria" w:cs="Times New Roman"/>
              </w:rPr>
              <w:t>чужди граждани, подали молби за постоянно пребиваване, както и за студентски визи</w:t>
            </w:r>
            <w:r w:rsidRPr="004D46A8">
              <w:rPr>
                <w:rFonts w:ascii="Cambria" w:hAnsi="Cambria" w:cs="Times New Roman"/>
                <w:bCs/>
              </w:rPr>
              <w:t xml:space="preserve">, и получили </w:t>
            </w:r>
            <w:r w:rsidRPr="004D46A8">
              <w:rPr>
                <w:rFonts w:ascii="Cambria" w:hAnsi="Cambria" w:cs="Times New Roman"/>
              </w:rPr>
              <w:t>писмено одобрение на молбите си преди 12:00 ч. на 18.03.2020 г.</w:t>
            </w:r>
          </w:p>
          <w:p w14:paraId="601CD654" w14:textId="77777777" w:rsidR="007F544C" w:rsidRPr="004D46A8" w:rsidRDefault="007F544C" w:rsidP="007F544C">
            <w:pPr>
              <w:pBdr>
                <w:right w:val="single" w:sz="4" w:space="4" w:color="auto"/>
              </w:pBdr>
              <w:jc w:val="both"/>
              <w:rPr>
                <w:rFonts w:ascii="Cambria" w:hAnsi="Cambria" w:cs="Times New Roman"/>
                <w:bCs/>
              </w:rPr>
            </w:pPr>
            <w:r w:rsidRPr="004D46A8">
              <w:rPr>
                <w:rFonts w:ascii="Cambria" w:hAnsi="Cambria" w:cs="Times New Roman"/>
                <w:bCs/>
              </w:rPr>
              <w:t xml:space="preserve">Въведен е задължителен 14-дневен период на самоизолация за всички завръщащи се в Канада пътници. </w:t>
            </w:r>
          </w:p>
          <w:p w14:paraId="4D574D73" w14:textId="77777777" w:rsidR="007F544C" w:rsidRPr="004D46A8" w:rsidRDefault="007F544C" w:rsidP="007F544C">
            <w:pPr>
              <w:pBdr>
                <w:right w:val="single" w:sz="4" w:space="4" w:color="auto"/>
              </w:pBdr>
              <w:jc w:val="both"/>
              <w:rPr>
                <w:rFonts w:ascii="Cambria" w:hAnsi="Cambria" w:cs="Times New Roman"/>
              </w:rPr>
            </w:pPr>
          </w:p>
          <w:p w14:paraId="29431510" w14:textId="77777777" w:rsidR="007F544C" w:rsidRPr="004D46A8" w:rsidRDefault="007F544C" w:rsidP="007F544C">
            <w:pPr>
              <w:pBdr>
                <w:right w:val="single" w:sz="4" w:space="4" w:color="auto"/>
              </w:pBdr>
              <w:jc w:val="both"/>
              <w:rPr>
                <w:rFonts w:ascii="Cambria" w:hAnsi="Cambria" w:cs="Times New Roman"/>
              </w:rPr>
            </w:pPr>
            <w:r w:rsidRPr="004D46A8">
              <w:rPr>
                <w:rFonts w:ascii="Cambria" w:hAnsi="Cambria" w:cs="Times New Roman"/>
              </w:rPr>
              <w:t xml:space="preserve">Лицата, чиито разрешения за престой в Канада изтичат в рамките на следващите 30 дни следва незабавно да подадат заявления за удължаване на  срока. Последното ще им осигури легален статут на пребиваване за времето до вземане на решение по молбата за удължаване от канадска страна (implied status). Подаване на заявления за удължаване се извършва само при наличие на валидно разрешение за престой.  </w:t>
            </w:r>
          </w:p>
          <w:p w14:paraId="0D8BC9F4" w14:textId="77777777" w:rsidR="007F544C" w:rsidRPr="004D46A8" w:rsidRDefault="007F544C" w:rsidP="007F544C">
            <w:pPr>
              <w:pBdr>
                <w:right w:val="single" w:sz="4" w:space="4" w:color="auto"/>
              </w:pBdr>
              <w:jc w:val="both"/>
              <w:rPr>
                <w:rFonts w:ascii="Cambria" w:hAnsi="Cambria" w:cs="Times New Roman"/>
              </w:rPr>
            </w:pPr>
            <w:r w:rsidRPr="004D46A8">
              <w:rPr>
                <w:rFonts w:ascii="Cambria" w:hAnsi="Cambria" w:cs="Times New Roman"/>
              </w:rPr>
              <w:t xml:space="preserve">Всички пътници, които проявяват грипоподобни симптоми, включително канадски граждани, нямат да имат право да се качат на полет за Канада (На въздушните превозвачи се възлага задачата да проверяват здравословното състояние на пътниците преди качване в самолета). </w:t>
            </w:r>
          </w:p>
          <w:p w14:paraId="46CF3F87" w14:textId="77777777" w:rsidR="007F544C" w:rsidRPr="004D46A8" w:rsidRDefault="007F544C" w:rsidP="007F544C">
            <w:pPr>
              <w:rPr>
                <w:rFonts w:ascii="Cambria" w:hAnsi="Cambria" w:cs="Times New Roman"/>
              </w:rPr>
            </w:pPr>
          </w:p>
          <w:p w14:paraId="17C4E620" w14:textId="77777777" w:rsidR="007F544C" w:rsidRPr="004D46A8" w:rsidRDefault="007F544C" w:rsidP="007F544C">
            <w:pPr>
              <w:jc w:val="both"/>
              <w:rPr>
                <w:rFonts w:ascii="Cambria" w:hAnsi="Cambria" w:cs="Times New Roman"/>
              </w:rPr>
            </w:pPr>
            <w:r w:rsidRPr="004D46A8">
              <w:rPr>
                <w:rFonts w:ascii="Cambria" w:hAnsi="Cambria" w:cs="Times New Roman"/>
              </w:rPr>
              <w:t>Всички международни полети до и от Европа ще бъдат извършвани за момента единствено през следните 3 летища в страната:</w:t>
            </w:r>
          </w:p>
          <w:p w14:paraId="77BD296C" w14:textId="77777777" w:rsidR="007F544C" w:rsidRPr="004D46A8" w:rsidRDefault="007F544C" w:rsidP="00A62613">
            <w:pPr>
              <w:pStyle w:val="ListParagraph"/>
              <w:numPr>
                <w:ilvl w:val="0"/>
                <w:numId w:val="31"/>
              </w:numPr>
              <w:rPr>
                <w:rFonts w:ascii="Cambria" w:hAnsi="Cambria" w:cs="Times New Roman"/>
              </w:rPr>
            </w:pPr>
            <w:r w:rsidRPr="004D46A8">
              <w:rPr>
                <w:rFonts w:ascii="Cambria" w:hAnsi="Cambria" w:cs="Times New Roman"/>
              </w:rPr>
              <w:t>Торонто – летище „Лестър Пиърсън“ (с връзки до Лондон и Франкфурт);</w:t>
            </w:r>
          </w:p>
          <w:p w14:paraId="2EEAFF3C" w14:textId="77777777" w:rsidR="007F544C" w:rsidRPr="004D46A8" w:rsidRDefault="007F544C" w:rsidP="00A62613">
            <w:pPr>
              <w:pStyle w:val="ListParagraph"/>
              <w:numPr>
                <w:ilvl w:val="0"/>
                <w:numId w:val="31"/>
              </w:numPr>
              <w:rPr>
                <w:rFonts w:ascii="Cambria" w:hAnsi="Cambria" w:cs="Times New Roman"/>
              </w:rPr>
            </w:pPr>
            <w:r w:rsidRPr="004D46A8">
              <w:rPr>
                <w:rFonts w:ascii="Cambria" w:hAnsi="Cambria" w:cs="Times New Roman"/>
              </w:rPr>
              <w:t>Монреал – летище „Пиер Трюдо“ (с връзки до Франкфурт и Париж);</w:t>
            </w:r>
          </w:p>
          <w:p w14:paraId="084E62F6" w14:textId="77777777" w:rsidR="007F544C" w:rsidRPr="004D46A8" w:rsidRDefault="007F544C" w:rsidP="00A62613">
            <w:pPr>
              <w:pStyle w:val="ListParagraph"/>
              <w:numPr>
                <w:ilvl w:val="0"/>
                <w:numId w:val="31"/>
              </w:numPr>
              <w:rPr>
                <w:rFonts w:ascii="Cambria" w:hAnsi="Cambria" w:cs="Times New Roman"/>
              </w:rPr>
            </w:pPr>
            <w:r w:rsidRPr="004D46A8">
              <w:rPr>
                <w:rFonts w:ascii="Cambria" w:hAnsi="Cambria" w:cs="Times New Roman"/>
              </w:rPr>
              <w:t>Летището във Ванкувър (връзка до Лондон);</w:t>
            </w:r>
          </w:p>
          <w:p w14:paraId="423739C1" w14:textId="77777777" w:rsidR="007F544C" w:rsidRPr="004D46A8" w:rsidRDefault="007F544C" w:rsidP="007F544C">
            <w:pPr>
              <w:pStyle w:val="ListParagraph"/>
              <w:ind w:left="166"/>
              <w:rPr>
                <w:rFonts w:ascii="Cambria" w:hAnsi="Cambria" w:cs="Times New Roman"/>
              </w:rPr>
            </w:pPr>
          </w:p>
          <w:p w14:paraId="5BAF7867"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Въвеждат се засилени хигиенни мерки и </w:t>
            </w:r>
          </w:p>
          <w:p w14:paraId="75AAF8B5" w14:textId="77777777" w:rsidR="007F544C" w:rsidRPr="004D46A8" w:rsidRDefault="007F544C" w:rsidP="007F544C">
            <w:pPr>
              <w:jc w:val="both"/>
              <w:rPr>
                <w:rFonts w:ascii="Cambria" w:hAnsi="Cambria" w:cs="Times New Roman"/>
              </w:rPr>
            </w:pPr>
            <w:r w:rsidRPr="004D46A8">
              <w:rPr>
                <w:rFonts w:ascii="Cambria" w:hAnsi="Cambria" w:cs="Times New Roman"/>
              </w:rPr>
              <w:t>медицински прегледи по летищата. Въздушните екипажи се задължават да подават сигнал при съмнение за пътник със симптоми на COVID-19.</w:t>
            </w:r>
          </w:p>
          <w:p w14:paraId="3B142A2C" w14:textId="77777777" w:rsidR="007F544C" w:rsidRPr="004D46A8" w:rsidRDefault="007F544C" w:rsidP="007F544C">
            <w:pPr>
              <w:jc w:val="both"/>
              <w:rPr>
                <w:rFonts w:ascii="Cambria" w:hAnsi="Cambria" w:cs="Times New Roman"/>
              </w:rPr>
            </w:pPr>
          </w:p>
          <w:p w14:paraId="0FA29B8D" w14:textId="77777777" w:rsidR="007F544C" w:rsidRPr="004D46A8" w:rsidRDefault="007F544C" w:rsidP="007F544C">
            <w:pPr>
              <w:jc w:val="both"/>
              <w:rPr>
                <w:rFonts w:ascii="Cambria" w:hAnsi="Cambria" w:cs="Times New Roman"/>
              </w:rPr>
            </w:pPr>
            <w:r w:rsidRPr="004D46A8">
              <w:rPr>
                <w:rFonts w:ascii="Cambria" w:hAnsi="Cambria" w:cs="Times New Roman"/>
              </w:rPr>
              <w:t>Канадското правителство обяви отлагане началото на сезона на круизните кораби.</w:t>
            </w:r>
          </w:p>
          <w:p w14:paraId="6C362139"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Наложена е забрана за акостиране на канадските пристанища на кораби с капацитет над 500 пътници и екипаж. </w:t>
            </w:r>
          </w:p>
          <w:p w14:paraId="73A57FF7" w14:textId="77777777" w:rsidR="007F544C" w:rsidRPr="004D46A8" w:rsidRDefault="007F544C" w:rsidP="007F544C">
            <w:pPr>
              <w:jc w:val="both"/>
              <w:rPr>
                <w:rFonts w:ascii="Cambria" w:hAnsi="Cambria" w:cs="Times New Roman"/>
              </w:rPr>
            </w:pPr>
          </w:p>
          <w:p w14:paraId="2F2B151A"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Наложена е забрана за навлизане на кораби в арктически води през целия сезон на 2020 г. </w:t>
            </w:r>
          </w:p>
          <w:p w14:paraId="77D68F0D" w14:textId="4BE8CEC1" w:rsidR="007F544C" w:rsidRPr="004D46A8" w:rsidRDefault="007F544C" w:rsidP="007F544C">
            <w:pPr>
              <w:pBdr>
                <w:right w:val="single" w:sz="4" w:space="4" w:color="auto"/>
              </w:pBdr>
              <w:jc w:val="both"/>
              <w:rPr>
                <w:rFonts w:ascii="Cambria" w:hAnsi="Cambria"/>
              </w:rPr>
            </w:pPr>
          </w:p>
        </w:tc>
      </w:tr>
      <w:tr w:rsidR="007F544C" w:rsidRPr="004D46A8" w14:paraId="48B7D1E2" w14:textId="77777777" w:rsidTr="00AB399D">
        <w:trPr>
          <w:trHeight w:val="871"/>
        </w:trPr>
        <w:tc>
          <w:tcPr>
            <w:tcW w:w="3543" w:type="dxa"/>
            <w:gridSpan w:val="3"/>
            <w:tcBorders>
              <w:right w:val="double" w:sz="4" w:space="0" w:color="auto"/>
            </w:tcBorders>
          </w:tcPr>
          <w:p w14:paraId="57F54272" w14:textId="77777777" w:rsidR="007F544C" w:rsidRPr="004D46A8" w:rsidRDefault="007F544C" w:rsidP="007F544C">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left w:val="double" w:sz="4" w:space="0" w:color="auto"/>
            </w:tcBorders>
          </w:tcPr>
          <w:p w14:paraId="6C51FF6B" w14:textId="77777777" w:rsidR="007F544C" w:rsidRPr="004D46A8" w:rsidRDefault="007F544C" w:rsidP="007F544C">
            <w:pPr>
              <w:jc w:val="both"/>
              <w:rPr>
                <w:rFonts w:ascii="Cambria" w:hAnsi="Cambria" w:cs="Times New Roman"/>
              </w:rPr>
            </w:pPr>
            <w:r w:rsidRPr="004D46A8">
              <w:rPr>
                <w:rFonts w:ascii="Cambria" w:hAnsi="Cambria" w:cs="Times New Roman"/>
              </w:rPr>
              <w:t>Редовното преминаване на канадската сухоземна и морска граница със САЩ от страна на камиони с доставки, членове на екипажи на морски съдове и превозния персонал на влакове, работници, на които често се налага преминаване на границата, ще бъдат позволени без изискване за 14-дневна изолация.</w:t>
            </w:r>
          </w:p>
          <w:p w14:paraId="20C08FE7" w14:textId="77777777" w:rsidR="007F544C" w:rsidRPr="004D46A8" w:rsidRDefault="007F544C" w:rsidP="007F544C">
            <w:pPr>
              <w:jc w:val="both"/>
              <w:rPr>
                <w:rFonts w:ascii="Cambria" w:hAnsi="Cambria" w:cs="Times New Roman"/>
              </w:rPr>
            </w:pPr>
          </w:p>
          <w:p w14:paraId="165D5747" w14:textId="77777777" w:rsidR="007F544C" w:rsidRPr="004D46A8" w:rsidRDefault="007F544C" w:rsidP="007F544C">
            <w:pPr>
              <w:jc w:val="both"/>
              <w:rPr>
                <w:rFonts w:ascii="Cambria" w:hAnsi="Cambria" w:cs="Times New Roman"/>
              </w:rPr>
            </w:pPr>
            <w:r w:rsidRPr="004D46A8">
              <w:rPr>
                <w:rFonts w:ascii="Cambria" w:hAnsi="Cambria" w:cs="Times New Roman"/>
              </w:rPr>
              <w:t>Всички провинции в Канада съветват да не се предприемат пътувания, които нямат спешен и съществен характер.</w:t>
            </w:r>
            <w:r w:rsidRPr="004D46A8">
              <w:rPr>
                <w:rFonts w:ascii="Cambria" w:hAnsi="Cambria" w:cs="Times New Roman"/>
              </w:rPr>
              <w:br/>
            </w:r>
            <w:r w:rsidRPr="004D46A8">
              <w:rPr>
                <w:rFonts w:ascii="Cambria" w:hAnsi="Cambria" w:cs="Times New Roman"/>
              </w:rPr>
              <w:br/>
              <w:t xml:space="preserve">Няма наложени ограничения от големите провинции, като Британска Колумбия, Албърта, Съскачуан, Онтарио (в тези провинции действат мерките за 14-дневна самоизолация при влизане на тяхна територия). Осем други провинции и територии бяха поставили различни КПП и ограничителни мерки за пътуване, които поетапно се разхлабват. За провинции Нюфаундленд и Лабрадор, Остров Принц Едуард и Ню Брунсуик остават налице наложените ограничения за влизане от </w:t>
            </w:r>
            <w:r w:rsidRPr="004D46A8">
              <w:rPr>
                <w:rFonts w:ascii="Cambria" w:hAnsi="Cambria" w:cs="Times New Roman"/>
                <w:color w:val="222222"/>
                <w:shd w:val="clear" w:color="auto" w:fill="FFFFFF"/>
              </w:rPr>
              <w:t xml:space="preserve">други провинции. </w:t>
            </w:r>
            <w:r w:rsidRPr="004D46A8">
              <w:rPr>
                <w:rFonts w:ascii="Cambria" w:hAnsi="Cambria" w:cs="Times New Roman"/>
              </w:rPr>
              <w:t xml:space="preserve">Властите на Северозападните канадски територии наложиха забрана за влизане през всички входни пунктове, с изключение за заетите в сектори от жизнено важно значение. </w:t>
            </w:r>
          </w:p>
          <w:p w14:paraId="15EA07C7"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Поетапно отпадат въведените от  провинция Квебек мерки, ограничаващи пътуванията между редица общини. </w:t>
            </w:r>
          </w:p>
          <w:p w14:paraId="4E390D9F" w14:textId="77777777" w:rsidR="007F544C" w:rsidRPr="004D46A8" w:rsidRDefault="007F544C" w:rsidP="007F544C">
            <w:pPr>
              <w:jc w:val="both"/>
              <w:rPr>
                <w:rFonts w:ascii="Cambria" w:hAnsi="Cambria" w:cs="Times New Roman"/>
              </w:rPr>
            </w:pPr>
          </w:p>
          <w:p w14:paraId="7702FD2E" w14:textId="7DCC6CAB" w:rsidR="007F544C" w:rsidRPr="004D46A8" w:rsidRDefault="007F544C" w:rsidP="007F544C">
            <w:pPr>
              <w:jc w:val="both"/>
              <w:rPr>
                <w:rFonts w:ascii="Cambria" w:hAnsi="Cambria" w:cs="Times New Roman"/>
              </w:rPr>
            </w:pPr>
            <w:r w:rsidRPr="004D46A8">
              <w:rPr>
                <w:rFonts w:ascii="Cambria" w:hAnsi="Cambria" w:cs="Times New Roman"/>
              </w:rPr>
              <w:t>На местата с все още валидни ограничения, представители на канадските служби за сигурност са упълномощени да следят за спазването на въведените ограничения за движение, преминаването през поставените КПП и да се осведомяват за здравословното състояние на гражданите.</w:t>
            </w:r>
            <w:r w:rsidRPr="004D46A8">
              <w:rPr>
                <w:rFonts w:ascii="Cambria" w:hAnsi="Cambria"/>
              </w:rPr>
              <w:t xml:space="preserve">  </w:t>
            </w:r>
          </w:p>
        </w:tc>
      </w:tr>
      <w:tr w:rsidR="007F544C" w:rsidRPr="004D46A8" w14:paraId="394DABEB" w14:textId="77777777" w:rsidTr="00AB399D">
        <w:trPr>
          <w:trHeight w:val="922"/>
        </w:trPr>
        <w:tc>
          <w:tcPr>
            <w:tcW w:w="3543" w:type="dxa"/>
            <w:gridSpan w:val="3"/>
            <w:tcBorders>
              <w:right w:val="double" w:sz="4" w:space="0" w:color="auto"/>
            </w:tcBorders>
          </w:tcPr>
          <w:p w14:paraId="4EFBB4D3" w14:textId="77777777" w:rsidR="007F544C" w:rsidRPr="004D46A8" w:rsidRDefault="007F544C" w:rsidP="007F544C">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left w:val="double" w:sz="4" w:space="0" w:color="auto"/>
            </w:tcBorders>
          </w:tcPr>
          <w:p w14:paraId="2671C925" w14:textId="77777777" w:rsidR="007F544C" w:rsidRPr="004D46A8" w:rsidRDefault="007F544C" w:rsidP="007F544C">
            <w:pPr>
              <w:jc w:val="both"/>
              <w:rPr>
                <w:rFonts w:ascii="Cambria" w:hAnsi="Cambria" w:cs="Times New Roman"/>
              </w:rPr>
            </w:pPr>
            <w:r w:rsidRPr="004D46A8">
              <w:rPr>
                <w:rFonts w:ascii="Cambria" w:hAnsi="Cambria" w:cs="Times New Roman"/>
              </w:rPr>
              <w:t>За момента не е налична информация.</w:t>
            </w:r>
          </w:p>
          <w:p w14:paraId="763E4F01" w14:textId="77777777" w:rsidR="007F544C" w:rsidRPr="004D46A8" w:rsidRDefault="007F544C" w:rsidP="007F544C">
            <w:pPr>
              <w:jc w:val="both"/>
              <w:rPr>
                <w:rFonts w:ascii="Cambria" w:hAnsi="Cambria" w:cs="Times New Roman"/>
              </w:rPr>
            </w:pPr>
          </w:p>
          <w:p w14:paraId="2954E7CF" w14:textId="64DDC86A" w:rsidR="007F544C" w:rsidRPr="004D46A8" w:rsidRDefault="007F544C" w:rsidP="007F544C">
            <w:pPr>
              <w:jc w:val="both"/>
              <w:rPr>
                <w:rFonts w:ascii="Cambria" w:hAnsi="Cambria"/>
              </w:rPr>
            </w:pPr>
          </w:p>
        </w:tc>
      </w:tr>
      <w:tr w:rsidR="007F544C" w:rsidRPr="004D46A8" w14:paraId="0AF20C5D" w14:textId="77777777" w:rsidTr="00AB399D">
        <w:trPr>
          <w:trHeight w:val="618"/>
        </w:trPr>
        <w:tc>
          <w:tcPr>
            <w:tcW w:w="3543" w:type="dxa"/>
            <w:gridSpan w:val="3"/>
            <w:tcBorders>
              <w:right w:val="double" w:sz="4" w:space="0" w:color="auto"/>
            </w:tcBorders>
          </w:tcPr>
          <w:p w14:paraId="73C9274A" w14:textId="77777777" w:rsidR="007F544C" w:rsidRPr="004D46A8" w:rsidRDefault="007F544C" w:rsidP="007F544C">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left w:val="double" w:sz="4" w:space="0" w:color="auto"/>
            </w:tcBorders>
          </w:tcPr>
          <w:p w14:paraId="28E6975B" w14:textId="77777777" w:rsidR="007F544C" w:rsidRPr="004D46A8" w:rsidRDefault="007F544C" w:rsidP="007F544C">
            <w:pPr>
              <w:rPr>
                <w:rFonts w:ascii="Cambria" w:hAnsi="Cambria" w:cs="Times New Roman"/>
              </w:rPr>
            </w:pPr>
            <w:r w:rsidRPr="004D46A8">
              <w:rPr>
                <w:rFonts w:ascii="Cambria" w:hAnsi="Cambria" w:cs="Times New Roman"/>
              </w:rPr>
              <w:t xml:space="preserve">Всички пристигащи в Канада пътници подлежат на задължителен 14-дневен </w:t>
            </w:r>
          </w:p>
          <w:p w14:paraId="314944F1" w14:textId="77777777" w:rsidR="007F544C" w:rsidRPr="004D46A8" w:rsidRDefault="007F544C" w:rsidP="007F544C">
            <w:pPr>
              <w:rPr>
                <w:rFonts w:ascii="Cambria" w:hAnsi="Cambria" w:cs="Times New Roman"/>
              </w:rPr>
            </w:pPr>
            <w:r w:rsidRPr="004D46A8">
              <w:rPr>
                <w:rFonts w:ascii="Cambria" w:hAnsi="Cambria" w:cs="Times New Roman"/>
              </w:rPr>
              <w:t>период на  самоизолация.</w:t>
            </w:r>
          </w:p>
          <w:p w14:paraId="62E6A4F2" w14:textId="77777777" w:rsidR="007F544C" w:rsidRPr="004D46A8" w:rsidRDefault="007F544C" w:rsidP="007F544C">
            <w:pPr>
              <w:jc w:val="both"/>
              <w:rPr>
                <w:rFonts w:ascii="Cambria" w:hAnsi="Cambria" w:cs="Times New Roman"/>
              </w:rPr>
            </w:pPr>
          </w:p>
          <w:p w14:paraId="116E5FCC" w14:textId="0095847A" w:rsidR="007F544C" w:rsidRPr="004D46A8" w:rsidRDefault="007F544C" w:rsidP="007F544C">
            <w:pPr>
              <w:jc w:val="both"/>
              <w:rPr>
                <w:rFonts w:ascii="Cambria" w:hAnsi="Cambria" w:cs="Times New Roman"/>
              </w:rPr>
            </w:pPr>
            <w:r w:rsidRPr="004D46A8">
              <w:rPr>
                <w:rFonts w:ascii="Cambria" w:hAnsi="Cambria" w:cs="Times New Roman"/>
              </w:rPr>
              <w:t>В сила нови изисквания за всички пристигащи в Канада пътници (по суша, море или въздух, независимо дали проявяват или не грипоподобни симптоми) – Те ще трябва да представят „План за самоизолация“: Необходимо е на адреса, на който посочват, че ще пребивават: да няма лица над 65 год. възраст и уязвими лица; да е налице достъп до храна/лекарства в близост (т.е. не в отдалечени местности). В случай че посочените изисквания не могат да бъдат спазени, лицата ще бъдат настанявани под задължителна карантина в обекти, посочени от канадските здравни власти (хотели).  Мярката е валидна за цялата страна.</w:t>
            </w:r>
          </w:p>
          <w:p w14:paraId="525DC31D"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Предвиждат се строги наказания за нарушителите – глоба до 750 хил. кан. долара и / или лишаване от свобода за срок от 6 месеца. </w:t>
            </w:r>
          </w:p>
          <w:p w14:paraId="72131D9A" w14:textId="77777777" w:rsidR="007F544C" w:rsidRPr="004D46A8" w:rsidRDefault="007F544C" w:rsidP="007F544C">
            <w:pPr>
              <w:jc w:val="both"/>
              <w:rPr>
                <w:rFonts w:ascii="Cambria" w:hAnsi="Cambria" w:cs="Times New Roman"/>
              </w:rPr>
            </w:pPr>
          </w:p>
          <w:p w14:paraId="626396A1" w14:textId="77777777" w:rsidR="007F544C" w:rsidRPr="004D46A8" w:rsidRDefault="007F544C" w:rsidP="007F544C">
            <w:pPr>
              <w:jc w:val="both"/>
              <w:rPr>
                <w:rFonts w:ascii="Cambria" w:hAnsi="Cambria" w:cs="Times New Roman"/>
              </w:rPr>
            </w:pPr>
            <w:r w:rsidRPr="004D46A8">
              <w:rPr>
                <w:rFonts w:ascii="Cambria" w:hAnsi="Cambria" w:cs="Times New Roman"/>
              </w:rPr>
              <w:t xml:space="preserve">За виновно създаващите риск от смърт или сериозно увреждане на здравето на други лица се предвиждат глоби в размер на 1 млн.  долара и затвор до 3 години. </w:t>
            </w:r>
          </w:p>
          <w:p w14:paraId="219677BB" w14:textId="77777777" w:rsidR="007F544C" w:rsidRPr="004D46A8" w:rsidRDefault="007F544C" w:rsidP="007F544C">
            <w:pPr>
              <w:jc w:val="both"/>
              <w:rPr>
                <w:rFonts w:ascii="Cambria" w:hAnsi="Cambria" w:cs="Times New Roman"/>
              </w:rPr>
            </w:pPr>
            <w:r w:rsidRPr="004D46A8">
              <w:rPr>
                <w:rFonts w:ascii="Cambria" w:hAnsi="Cambria" w:cs="Times New Roman"/>
              </w:rPr>
              <w:t>Предвижда се налагане на глоби на лицата,  неспазващи разпоредбите на федералното законодателство по отношение на въведената карантина. Глобите са в размер между 275 – 1000 долара, в зависимост от сериозността на нарушението.</w:t>
            </w:r>
          </w:p>
          <w:p w14:paraId="247C0139" w14:textId="77777777" w:rsidR="007F544C" w:rsidRPr="004D46A8" w:rsidRDefault="007F544C" w:rsidP="007F544C">
            <w:pPr>
              <w:jc w:val="both"/>
              <w:rPr>
                <w:rFonts w:ascii="Cambria" w:hAnsi="Cambria" w:cs="Times New Roman"/>
              </w:rPr>
            </w:pPr>
          </w:p>
          <w:p w14:paraId="4447BBB4" w14:textId="77777777" w:rsidR="007F544C" w:rsidRPr="004D46A8" w:rsidRDefault="007F544C" w:rsidP="007F544C">
            <w:pPr>
              <w:jc w:val="both"/>
              <w:rPr>
                <w:rFonts w:ascii="Cambria" w:hAnsi="Cambria" w:cs="Times New Roman"/>
              </w:rPr>
            </w:pPr>
            <w:r w:rsidRPr="004D46A8">
              <w:rPr>
                <w:rFonts w:ascii="Cambria" w:hAnsi="Cambria" w:cs="Times New Roman"/>
              </w:rPr>
              <w:t>Забранява се придвижване с градски транспорт за лица, проявяващи грипоподобни симптоми.</w:t>
            </w:r>
          </w:p>
          <w:p w14:paraId="0EF8B39F" w14:textId="77777777" w:rsidR="007F544C" w:rsidRPr="004D46A8" w:rsidRDefault="007F544C" w:rsidP="007F544C">
            <w:pPr>
              <w:jc w:val="both"/>
              <w:rPr>
                <w:rFonts w:ascii="Cambria" w:hAnsi="Cambria" w:cs="Times New Roman"/>
              </w:rPr>
            </w:pPr>
            <w:r w:rsidRPr="004D46A8">
              <w:rPr>
                <w:rFonts w:ascii="Cambria" w:hAnsi="Cambria" w:cs="Times New Roman"/>
              </w:rPr>
              <w:t>Недопустимо е прилагане на режим на самоизолация, заедно с лица от уязвими групи.</w:t>
            </w:r>
          </w:p>
          <w:p w14:paraId="760F9C52" w14:textId="77777777" w:rsidR="007F544C" w:rsidRPr="004D46A8" w:rsidRDefault="007F544C" w:rsidP="007F544C">
            <w:pPr>
              <w:jc w:val="both"/>
              <w:rPr>
                <w:rFonts w:ascii="Cambria" w:hAnsi="Cambria" w:cs="Times New Roman"/>
              </w:rPr>
            </w:pPr>
          </w:p>
          <w:p w14:paraId="4FECF385" w14:textId="77777777" w:rsidR="007F544C" w:rsidRPr="004D46A8" w:rsidRDefault="007F544C" w:rsidP="007F544C">
            <w:pPr>
              <w:spacing w:after="120"/>
              <w:jc w:val="both"/>
              <w:rPr>
                <w:rFonts w:ascii="Cambria" w:hAnsi="Cambria" w:cs="Times New Roman"/>
                <w:color w:val="212121"/>
                <w:shd w:val="clear" w:color="auto" w:fill="FFFFFF"/>
              </w:rPr>
            </w:pPr>
            <w:r w:rsidRPr="004D46A8">
              <w:rPr>
                <w:rFonts w:ascii="Cambria" w:hAnsi="Cambria" w:cs="Times New Roman"/>
                <w:color w:val="212121"/>
                <w:shd w:val="clear" w:color="auto" w:fill="FFFFFF"/>
              </w:rPr>
              <w:t>Забранява се използване на вътрешни полети или пътуване с влак на пътници, проявяващи грипоподобни симптоми.</w:t>
            </w:r>
          </w:p>
          <w:p w14:paraId="5047075D" w14:textId="77777777" w:rsidR="007F544C" w:rsidRPr="004D46A8" w:rsidRDefault="007F544C" w:rsidP="007F544C">
            <w:pPr>
              <w:spacing w:after="120"/>
              <w:jc w:val="both"/>
              <w:rPr>
                <w:rFonts w:ascii="Cambria" w:hAnsi="Cambria" w:cs="Times New Roman"/>
                <w:color w:val="212121"/>
                <w:shd w:val="clear" w:color="auto" w:fill="FFFFFF"/>
              </w:rPr>
            </w:pPr>
          </w:p>
          <w:p w14:paraId="06F548AF" w14:textId="4FF250A7" w:rsidR="007F544C" w:rsidRPr="004D46A8" w:rsidRDefault="007F544C" w:rsidP="007F544C">
            <w:pPr>
              <w:jc w:val="both"/>
              <w:rPr>
                <w:rFonts w:ascii="Cambria" w:eastAsia="Times New Roman" w:hAnsi="Cambria" w:cs="Times New Roman"/>
                <w:lang w:eastAsia="bg-BG"/>
              </w:rPr>
            </w:pPr>
            <w:r w:rsidRPr="004D46A8">
              <w:rPr>
                <w:rFonts w:ascii="Cambria" w:hAnsi="Cambria" w:cs="Times New Roman"/>
                <w:color w:val="212121"/>
                <w:shd w:val="clear" w:color="auto" w:fill="FFFFFF"/>
              </w:rPr>
              <w:t xml:space="preserve">Служителите на обществения транспорт в провинция Квебек ще раздават маски на пътниците. Мярката е в унисон с възобновяването от 11 май т.г. на дейността на детските градини и училищата в районите на провинцията, с изключение на Монреал. </w:t>
            </w:r>
          </w:p>
        </w:tc>
      </w:tr>
      <w:tr w:rsidR="007F544C" w:rsidRPr="004D46A8" w14:paraId="247C7556" w14:textId="77777777" w:rsidTr="00AB399D">
        <w:trPr>
          <w:trHeight w:val="870"/>
        </w:trPr>
        <w:tc>
          <w:tcPr>
            <w:tcW w:w="3543" w:type="dxa"/>
            <w:gridSpan w:val="3"/>
            <w:tcBorders>
              <w:right w:val="double" w:sz="4" w:space="0" w:color="auto"/>
            </w:tcBorders>
          </w:tcPr>
          <w:p w14:paraId="02D0F466" w14:textId="77777777" w:rsidR="007F544C" w:rsidRPr="004D46A8" w:rsidRDefault="007F544C" w:rsidP="007F544C">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left w:val="double" w:sz="4" w:space="0" w:color="auto"/>
            </w:tcBorders>
          </w:tcPr>
          <w:p w14:paraId="253CB1C4" w14:textId="725F324A" w:rsidR="007F544C" w:rsidRPr="004D46A8" w:rsidRDefault="007F544C" w:rsidP="007F544C">
            <w:pPr>
              <w:shd w:val="clear" w:color="auto" w:fill="FFFFFF"/>
              <w:jc w:val="both"/>
              <w:rPr>
                <w:rFonts w:ascii="Cambria" w:hAnsi="Cambria"/>
              </w:rPr>
            </w:pPr>
            <w:r w:rsidRPr="004D46A8">
              <w:rPr>
                <w:rFonts w:ascii="Cambria" w:hAnsi="Cambria" w:cs="Times New Roman"/>
              </w:rPr>
              <w:t xml:space="preserve">Към момента няма налична информация за въведени забрани и ограничения.  </w:t>
            </w:r>
          </w:p>
        </w:tc>
      </w:tr>
      <w:tr w:rsidR="00395C57" w:rsidRPr="004D46A8" w14:paraId="260A9CE3" w14:textId="77777777" w:rsidTr="00B303CF">
        <w:trPr>
          <w:trHeight w:val="483"/>
        </w:trPr>
        <w:tc>
          <w:tcPr>
            <w:tcW w:w="11605" w:type="dxa"/>
            <w:gridSpan w:val="5"/>
            <w:shd w:val="clear" w:color="auto" w:fill="D9D9D9" w:themeFill="background1" w:themeFillShade="D9"/>
          </w:tcPr>
          <w:p w14:paraId="7A22D9CE" w14:textId="77777777"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Колумбия</w:t>
            </w:r>
          </w:p>
        </w:tc>
      </w:tr>
      <w:tr w:rsidR="00395C57" w:rsidRPr="004D46A8" w14:paraId="2EB894ED" w14:textId="77777777" w:rsidTr="00AB399D">
        <w:trPr>
          <w:trHeight w:val="636"/>
        </w:trPr>
        <w:tc>
          <w:tcPr>
            <w:tcW w:w="3543" w:type="dxa"/>
            <w:gridSpan w:val="3"/>
          </w:tcPr>
          <w:p w14:paraId="00317D6C"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5A53A41" w14:textId="58210DB4" w:rsidR="00395C57" w:rsidRPr="004D46A8" w:rsidRDefault="00395C57" w:rsidP="00780BA9">
            <w:pPr>
              <w:pStyle w:val="NormalWeb"/>
              <w:spacing w:before="120"/>
              <w:jc w:val="both"/>
              <w:rPr>
                <w:rFonts w:ascii="Cambria" w:hAnsi="Cambria"/>
                <w:sz w:val="22"/>
                <w:szCs w:val="22"/>
                <w:lang w:val="bg-BG"/>
              </w:rPr>
            </w:pPr>
            <w:r w:rsidRPr="004D46A8">
              <w:rPr>
                <w:rFonts w:ascii="Cambria" w:hAnsi="Cambria" w:cs="Calibri"/>
                <w:sz w:val="22"/>
                <w:szCs w:val="22"/>
                <w:lang w:val="bg-BG"/>
              </w:rPr>
              <w:t xml:space="preserve">Спрени са всички международни полети към Колумбия. Всеки полет ще бъде разглеждан като отделен случай. Освободени от мярката са само товарните полети. </w:t>
            </w:r>
          </w:p>
        </w:tc>
      </w:tr>
      <w:tr w:rsidR="00395C57" w:rsidRPr="004D46A8" w14:paraId="373B5C82" w14:textId="77777777" w:rsidTr="00AB399D">
        <w:trPr>
          <w:trHeight w:val="871"/>
        </w:trPr>
        <w:tc>
          <w:tcPr>
            <w:tcW w:w="3543" w:type="dxa"/>
            <w:gridSpan w:val="3"/>
          </w:tcPr>
          <w:p w14:paraId="7A360A9E"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0642441A" w14:textId="2AF40DB8" w:rsidR="00395C57" w:rsidRPr="004D46A8" w:rsidRDefault="00395C57" w:rsidP="00780BA9">
            <w:pPr>
              <w:spacing w:before="120" w:after="120"/>
              <w:jc w:val="both"/>
              <w:rPr>
                <w:rFonts w:ascii="Cambria" w:hAnsi="Cambria"/>
              </w:rPr>
            </w:pPr>
            <w:r w:rsidRPr="004D46A8">
              <w:rPr>
                <w:rFonts w:ascii="Cambria" w:hAnsi="Cambria" w:cs="Calibri"/>
              </w:rPr>
              <w:t>Напълно са затворени границите.</w:t>
            </w:r>
          </w:p>
        </w:tc>
      </w:tr>
      <w:tr w:rsidR="00395C57" w:rsidRPr="004D46A8" w14:paraId="62F34675" w14:textId="77777777" w:rsidTr="00AB399D">
        <w:trPr>
          <w:trHeight w:val="922"/>
        </w:trPr>
        <w:tc>
          <w:tcPr>
            <w:tcW w:w="3543" w:type="dxa"/>
            <w:gridSpan w:val="3"/>
          </w:tcPr>
          <w:p w14:paraId="7B58B081"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B379EB1" w14:textId="1185EE3A" w:rsidR="00395C57" w:rsidRPr="004D46A8" w:rsidRDefault="00395C57" w:rsidP="00780BA9">
            <w:pPr>
              <w:spacing w:before="120"/>
              <w:jc w:val="both"/>
              <w:rPr>
                <w:rFonts w:ascii="Cambria" w:hAnsi="Cambria" w:cs="Calibri"/>
              </w:rPr>
            </w:pPr>
            <w:r w:rsidRPr="004D46A8">
              <w:rPr>
                <w:rFonts w:ascii="Cambria" w:hAnsi="Cambria" w:cs="Calibri"/>
              </w:rPr>
              <w:t>-</w:t>
            </w:r>
          </w:p>
          <w:p w14:paraId="1478376E" w14:textId="61393874" w:rsidR="00395C57" w:rsidRPr="004D46A8" w:rsidRDefault="00395C57" w:rsidP="00780BA9">
            <w:pPr>
              <w:spacing w:before="120" w:after="120"/>
              <w:jc w:val="both"/>
              <w:rPr>
                <w:rFonts w:ascii="Cambria" w:hAnsi="Cambria"/>
              </w:rPr>
            </w:pPr>
          </w:p>
        </w:tc>
      </w:tr>
      <w:tr w:rsidR="00395C57" w:rsidRPr="004D46A8" w14:paraId="73E7A823" w14:textId="77777777" w:rsidTr="00AB399D">
        <w:trPr>
          <w:trHeight w:val="618"/>
        </w:trPr>
        <w:tc>
          <w:tcPr>
            <w:tcW w:w="3543" w:type="dxa"/>
            <w:gridSpan w:val="3"/>
          </w:tcPr>
          <w:p w14:paraId="29E2EBFE"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49E1BB9F" w14:textId="791E7915" w:rsidR="00395C57" w:rsidRPr="004D46A8" w:rsidRDefault="00395C57" w:rsidP="00780BA9">
            <w:pPr>
              <w:spacing w:before="120" w:after="120"/>
              <w:jc w:val="both"/>
              <w:rPr>
                <w:rFonts w:ascii="Cambria" w:hAnsi="Cambria"/>
              </w:rPr>
            </w:pPr>
            <w:r w:rsidRPr="004D46A8">
              <w:rPr>
                <w:rFonts w:ascii="Cambria" w:hAnsi="Cambria" w:cs="Calibri"/>
              </w:rPr>
              <w:t xml:space="preserve">Карантина за допуснатите в страната чужденци за 14 дни. </w:t>
            </w:r>
          </w:p>
        </w:tc>
      </w:tr>
      <w:tr w:rsidR="00395C57" w:rsidRPr="004D46A8" w14:paraId="3AFA02FA" w14:textId="77777777" w:rsidTr="00AB399D">
        <w:trPr>
          <w:trHeight w:val="870"/>
        </w:trPr>
        <w:tc>
          <w:tcPr>
            <w:tcW w:w="3543" w:type="dxa"/>
            <w:gridSpan w:val="3"/>
          </w:tcPr>
          <w:p w14:paraId="192A492B"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645B33E" w14:textId="77777777" w:rsidR="00395C57" w:rsidRPr="004D46A8" w:rsidRDefault="00395C57" w:rsidP="00780BA9">
            <w:pPr>
              <w:spacing w:before="120" w:after="120"/>
              <w:jc w:val="both"/>
              <w:rPr>
                <w:rFonts w:ascii="Cambria" w:hAnsi="Cambria"/>
              </w:rPr>
            </w:pPr>
            <w:r w:rsidRPr="004D46A8">
              <w:rPr>
                <w:rFonts w:ascii="Cambria" w:hAnsi="Cambria"/>
              </w:rPr>
              <w:t>За момента няма ограничения за стоки и услуги</w:t>
            </w:r>
          </w:p>
        </w:tc>
      </w:tr>
      <w:tr w:rsidR="00395C57" w:rsidRPr="004D46A8" w14:paraId="2802B503" w14:textId="77777777" w:rsidTr="00B303CF">
        <w:trPr>
          <w:trHeight w:val="350"/>
        </w:trPr>
        <w:tc>
          <w:tcPr>
            <w:tcW w:w="11605" w:type="dxa"/>
            <w:gridSpan w:val="5"/>
            <w:shd w:val="clear" w:color="auto" w:fill="D9D9D9" w:themeFill="background1" w:themeFillShade="D9"/>
          </w:tcPr>
          <w:p w14:paraId="68192739" w14:textId="77777777"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Коста Рика</w:t>
            </w:r>
          </w:p>
        </w:tc>
      </w:tr>
      <w:tr w:rsidR="00395C57" w:rsidRPr="004D46A8" w14:paraId="6FD00EB7" w14:textId="77777777" w:rsidTr="00AB399D">
        <w:trPr>
          <w:trHeight w:val="636"/>
        </w:trPr>
        <w:tc>
          <w:tcPr>
            <w:tcW w:w="3543" w:type="dxa"/>
            <w:gridSpan w:val="3"/>
            <w:tcBorders>
              <w:right w:val="double" w:sz="4" w:space="0" w:color="auto"/>
            </w:tcBorders>
          </w:tcPr>
          <w:p w14:paraId="0AE6FEDF"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5ACC6F20" w14:textId="6DA71335" w:rsidR="00395C57" w:rsidRPr="004D46A8" w:rsidRDefault="00395C57" w:rsidP="00780BA9">
            <w:pPr>
              <w:spacing w:before="120" w:after="120"/>
              <w:jc w:val="both"/>
              <w:rPr>
                <w:rFonts w:ascii="Cambria" w:hAnsi="Cambria"/>
                <w:bCs/>
                <w:sz w:val="24"/>
                <w:szCs w:val="24"/>
              </w:rPr>
            </w:pPr>
            <w:r w:rsidRPr="004D46A8">
              <w:rPr>
                <w:rFonts w:ascii="Cambria" w:hAnsi="Cambria"/>
              </w:rPr>
              <w:t xml:space="preserve">Извънредното положение в страната е удължено до 15 юни. До тази дата остават затворени въздушните, наземните и морските граници на страната. Чуждестранните граждани, временно пребиваващи в Коста Рика, могат да напускат страната, но нямат право да се завръщат, до отмяна на извънредното положение.  </w:t>
            </w:r>
          </w:p>
        </w:tc>
      </w:tr>
      <w:tr w:rsidR="00395C57" w:rsidRPr="004D46A8" w14:paraId="30FAFA05" w14:textId="77777777" w:rsidTr="00AB399D">
        <w:trPr>
          <w:trHeight w:val="871"/>
        </w:trPr>
        <w:tc>
          <w:tcPr>
            <w:tcW w:w="3543" w:type="dxa"/>
            <w:gridSpan w:val="3"/>
            <w:tcBorders>
              <w:right w:val="double" w:sz="4" w:space="0" w:color="auto"/>
            </w:tcBorders>
          </w:tcPr>
          <w:p w14:paraId="1BD1787F"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4E0856E9" w14:textId="293F4E80" w:rsidR="00395C57" w:rsidRPr="004D46A8" w:rsidRDefault="00395C57" w:rsidP="00780BA9">
            <w:pPr>
              <w:spacing w:before="120" w:after="120"/>
              <w:jc w:val="both"/>
              <w:rPr>
                <w:rFonts w:ascii="Cambria" w:hAnsi="Cambria"/>
                <w:bCs/>
                <w:sz w:val="24"/>
                <w:szCs w:val="24"/>
              </w:rPr>
            </w:pPr>
            <w:r w:rsidRPr="004D46A8">
              <w:rPr>
                <w:rFonts w:ascii="Cambria" w:hAnsi="Cambria"/>
              </w:rPr>
              <w:t>Не е отменено правото на костариканските граждани и чужденци, със статут на постоянно пребиваващи, да влизат в страната, но те, както и до сега, се поставят под карантина.</w:t>
            </w:r>
          </w:p>
        </w:tc>
      </w:tr>
      <w:tr w:rsidR="00395C57" w:rsidRPr="004D46A8" w14:paraId="4C89C11C" w14:textId="77777777" w:rsidTr="00AB399D">
        <w:trPr>
          <w:trHeight w:val="922"/>
        </w:trPr>
        <w:tc>
          <w:tcPr>
            <w:tcW w:w="3543" w:type="dxa"/>
            <w:gridSpan w:val="3"/>
            <w:tcBorders>
              <w:right w:val="double" w:sz="4" w:space="0" w:color="auto"/>
            </w:tcBorders>
          </w:tcPr>
          <w:p w14:paraId="27564F56"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352E4E97" w14:textId="056B417C" w:rsidR="00395C57" w:rsidRPr="004D46A8" w:rsidRDefault="00395C57" w:rsidP="00780BA9">
            <w:pPr>
              <w:spacing w:before="120" w:after="120"/>
              <w:jc w:val="both"/>
              <w:rPr>
                <w:rFonts w:ascii="Cambria" w:hAnsi="Cambria"/>
                <w:bCs/>
                <w:sz w:val="24"/>
                <w:szCs w:val="24"/>
              </w:rPr>
            </w:pPr>
            <w:r w:rsidRPr="004D46A8">
              <w:rPr>
                <w:rFonts w:ascii="Cambria" w:hAnsi="Cambria"/>
              </w:rPr>
              <w:t>Няма ограничения за движение през границите на страната на транспорт със стоки и товари.</w:t>
            </w:r>
          </w:p>
        </w:tc>
      </w:tr>
      <w:tr w:rsidR="00395C57" w:rsidRPr="004D46A8" w14:paraId="2C9E34E7" w14:textId="77777777" w:rsidTr="00AB399D">
        <w:trPr>
          <w:trHeight w:val="618"/>
        </w:trPr>
        <w:tc>
          <w:tcPr>
            <w:tcW w:w="3543" w:type="dxa"/>
            <w:gridSpan w:val="3"/>
            <w:tcBorders>
              <w:right w:val="double" w:sz="4" w:space="0" w:color="auto"/>
            </w:tcBorders>
          </w:tcPr>
          <w:p w14:paraId="5BC2293C"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42B4C960" w14:textId="0D80B18B" w:rsidR="00395C57" w:rsidRPr="004D46A8" w:rsidRDefault="00513762" w:rsidP="00513762">
            <w:pPr>
              <w:jc w:val="both"/>
              <w:rPr>
                <w:rFonts w:ascii="Cambria" w:hAnsi="Cambria"/>
                <w:bCs/>
                <w:sz w:val="24"/>
                <w:szCs w:val="24"/>
              </w:rPr>
            </w:pPr>
            <w:r w:rsidRPr="004D46A8">
              <w:rPr>
                <w:rFonts w:ascii="Cambria" w:hAnsi="Cambria"/>
              </w:rPr>
              <w:t>От 01.06.2020 г. в страната са в сила нови мерки за постепенно нормализиране на икономическия и обществения живот, а именно: хотелите, ресторантите, плувните басейни и фитнес центровете могат да работят в края на седмицата с до 50% от капацитета си; музеите могат да работят от понеделник до петък с до 50% от капацитета си за посетители.  Запазват се формите на работа от дистанция. Границите на страната ще останат затворени за движение на граждани до 30 юни. Непроменени остават ограниченията за движение на личните автомобили. Отлага се отварянето на парковете и обществените пространства.  Мерките са в сила до 19.06.2020 г. когато ще бъдат обявени нови такива.</w:t>
            </w:r>
          </w:p>
        </w:tc>
      </w:tr>
      <w:tr w:rsidR="00395C57" w:rsidRPr="004D46A8" w14:paraId="6276E980" w14:textId="77777777" w:rsidTr="00AB399D">
        <w:trPr>
          <w:trHeight w:val="870"/>
        </w:trPr>
        <w:tc>
          <w:tcPr>
            <w:tcW w:w="3543" w:type="dxa"/>
            <w:gridSpan w:val="3"/>
            <w:tcBorders>
              <w:right w:val="double" w:sz="4" w:space="0" w:color="auto"/>
            </w:tcBorders>
          </w:tcPr>
          <w:p w14:paraId="4C60514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261A8542" w14:textId="33EE43BD" w:rsidR="00395C57" w:rsidRPr="004D46A8" w:rsidRDefault="00395C57" w:rsidP="00780BA9">
            <w:pPr>
              <w:spacing w:before="120" w:after="120"/>
              <w:jc w:val="both"/>
              <w:rPr>
                <w:rFonts w:ascii="Cambria" w:hAnsi="Cambria"/>
                <w:bCs/>
                <w:sz w:val="24"/>
                <w:szCs w:val="24"/>
              </w:rPr>
            </w:pPr>
            <w:r w:rsidRPr="004D46A8">
              <w:rPr>
                <w:rFonts w:ascii="Cambria" w:hAnsi="Cambria"/>
              </w:rPr>
              <w:t>Копие от паспорта си;</w:t>
            </w:r>
          </w:p>
        </w:tc>
      </w:tr>
      <w:tr w:rsidR="00395C57" w:rsidRPr="004D46A8" w14:paraId="159CC151" w14:textId="77777777" w:rsidTr="00B303CF">
        <w:trPr>
          <w:trHeight w:val="350"/>
        </w:trPr>
        <w:tc>
          <w:tcPr>
            <w:tcW w:w="11605" w:type="dxa"/>
            <w:gridSpan w:val="5"/>
            <w:shd w:val="clear" w:color="auto" w:fill="D9D9D9" w:themeFill="background1" w:themeFillShade="D9"/>
          </w:tcPr>
          <w:p w14:paraId="5752914B" w14:textId="6E5EFAD8"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Кайманови острови</w:t>
            </w:r>
          </w:p>
        </w:tc>
      </w:tr>
      <w:tr w:rsidR="00395C57" w:rsidRPr="004D46A8" w14:paraId="6788A886" w14:textId="77777777" w:rsidTr="00AB399D">
        <w:trPr>
          <w:trHeight w:val="636"/>
        </w:trPr>
        <w:tc>
          <w:tcPr>
            <w:tcW w:w="3543" w:type="dxa"/>
            <w:gridSpan w:val="3"/>
          </w:tcPr>
          <w:p w14:paraId="39B0F67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54EB7231" w14:textId="06643CE9" w:rsidR="00395C57" w:rsidRPr="004D46A8" w:rsidRDefault="00395C57" w:rsidP="00780BA9">
            <w:pPr>
              <w:spacing w:before="120" w:after="120"/>
              <w:jc w:val="both"/>
              <w:rPr>
                <w:rFonts w:ascii="Cambria" w:hAnsi="Cambria"/>
                <w:sz w:val="24"/>
                <w:szCs w:val="24"/>
              </w:rPr>
            </w:pPr>
            <w:r w:rsidRPr="004D46A8">
              <w:rPr>
                <w:rFonts w:ascii="Cambria" w:hAnsi="Cambria"/>
                <w:sz w:val="24"/>
                <w:szCs w:val="24"/>
              </w:rPr>
              <w:t>Ограничение за влизане от Китай</w:t>
            </w:r>
          </w:p>
        </w:tc>
      </w:tr>
      <w:tr w:rsidR="00395C57" w:rsidRPr="004D46A8" w14:paraId="44E248AE" w14:textId="77777777" w:rsidTr="00AB399D">
        <w:trPr>
          <w:trHeight w:val="871"/>
        </w:trPr>
        <w:tc>
          <w:tcPr>
            <w:tcW w:w="3543" w:type="dxa"/>
            <w:gridSpan w:val="3"/>
          </w:tcPr>
          <w:p w14:paraId="00B61E03"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65A9F9D5" w14:textId="77777777" w:rsidR="00395C57" w:rsidRPr="004D46A8" w:rsidRDefault="00395C57" w:rsidP="00780BA9">
            <w:pPr>
              <w:spacing w:before="120" w:after="120"/>
              <w:jc w:val="both"/>
              <w:rPr>
                <w:rFonts w:ascii="Cambria" w:hAnsi="Cambria"/>
                <w:sz w:val="24"/>
                <w:szCs w:val="24"/>
              </w:rPr>
            </w:pPr>
            <w:r w:rsidRPr="004D46A8">
              <w:rPr>
                <w:rFonts w:ascii="Cambria" w:hAnsi="Cambria"/>
                <w:b/>
                <w:sz w:val="24"/>
                <w:szCs w:val="24"/>
              </w:rPr>
              <w:t>-</w:t>
            </w:r>
          </w:p>
        </w:tc>
      </w:tr>
      <w:tr w:rsidR="00395C57" w:rsidRPr="004D46A8" w14:paraId="6CD9DF19" w14:textId="77777777" w:rsidTr="00AB399D">
        <w:trPr>
          <w:trHeight w:val="922"/>
        </w:trPr>
        <w:tc>
          <w:tcPr>
            <w:tcW w:w="3543" w:type="dxa"/>
            <w:gridSpan w:val="3"/>
          </w:tcPr>
          <w:p w14:paraId="380B1A85"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1D053BF5" w14:textId="77777777" w:rsidR="00395C57" w:rsidRPr="004D46A8" w:rsidRDefault="00395C57" w:rsidP="00780BA9">
            <w:pPr>
              <w:spacing w:before="120" w:after="120"/>
              <w:jc w:val="both"/>
              <w:rPr>
                <w:rFonts w:ascii="Cambria" w:hAnsi="Cambria"/>
                <w:sz w:val="24"/>
                <w:szCs w:val="24"/>
              </w:rPr>
            </w:pPr>
            <w:r w:rsidRPr="004D46A8">
              <w:rPr>
                <w:rFonts w:ascii="Cambria" w:hAnsi="Cambria"/>
                <w:b/>
                <w:sz w:val="24"/>
                <w:szCs w:val="24"/>
              </w:rPr>
              <w:t>-</w:t>
            </w:r>
          </w:p>
        </w:tc>
      </w:tr>
      <w:tr w:rsidR="00395C57" w:rsidRPr="004D46A8" w14:paraId="2415F228" w14:textId="77777777" w:rsidTr="00AB399D">
        <w:trPr>
          <w:trHeight w:val="618"/>
        </w:trPr>
        <w:tc>
          <w:tcPr>
            <w:tcW w:w="3543" w:type="dxa"/>
            <w:gridSpan w:val="3"/>
          </w:tcPr>
          <w:p w14:paraId="7D50ABA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1AD62353" w14:textId="77777777" w:rsidR="00395C57" w:rsidRPr="004D46A8" w:rsidRDefault="00395C57" w:rsidP="00780BA9">
            <w:pPr>
              <w:spacing w:before="120" w:after="120"/>
              <w:jc w:val="both"/>
              <w:rPr>
                <w:rFonts w:ascii="Cambria" w:hAnsi="Cambria"/>
                <w:sz w:val="24"/>
                <w:szCs w:val="24"/>
              </w:rPr>
            </w:pPr>
            <w:r w:rsidRPr="004D46A8">
              <w:rPr>
                <w:rFonts w:ascii="Cambria" w:hAnsi="Cambria"/>
                <w:b/>
                <w:sz w:val="24"/>
                <w:szCs w:val="24"/>
              </w:rPr>
              <w:t>-</w:t>
            </w:r>
          </w:p>
        </w:tc>
      </w:tr>
      <w:tr w:rsidR="00395C57" w:rsidRPr="004D46A8" w14:paraId="67B5A87C" w14:textId="77777777" w:rsidTr="00AB399D">
        <w:trPr>
          <w:trHeight w:val="870"/>
        </w:trPr>
        <w:tc>
          <w:tcPr>
            <w:tcW w:w="3543" w:type="dxa"/>
            <w:gridSpan w:val="3"/>
          </w:tcPr>
          <w:p w14:paraId="78F7BB8C"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2E2F3F4" w14:textId="77777777" w:rsidR="00395C57" w:rsidRPr="004D46A8" w:rsidRDefault="00395C57" w:rsidP="00780BA9">
            <w:pPr>
              <w:spacing w:before="120" w:after="120"/>
              <w:jc w:val="both"/>
              <w:rPr>
                <w:rFonts w:ascii="Cambria" w:hAnsi="Cambria"/>
                <w:sz w:val="24"/>
                <w:szCs w:val="24"/>
              </w:rPr>
            </w:pPr>
            <w:r w:rsidRPr="004D46A8">
              <w:rPr>
                <w:rFonts w:ascii="Cambria" w:hAnsi="Cambria"/>
                <w:b/>
                <w:sz w:val="24"/>
                <w:szCs w:val="24"/>
              </w:rPr>
              <w:t>-</w:t>
            </w:r>
          </w:p>
        </w:tc>
      </w:tr>
      <w:tr w:rsidR="00395C57" w:rsidRPr="004D46A8" w14:paraId="03F2DC9A" w14:textId="77777777" w:rsidTr="00B303CF">
        <w:trPr>
          <w:trHeight w:val="350"/>
        </w:trPr>
        <w:tc>
          <w:tcPr>
            <w:tcW w:w="11605" w:type="dxa"/>
            <w:gridSpan w:val="5"/>
            <w:shd w:val="clear" w:color="auto" w:fill="D9D9D9" w:themeFill="background1" w:themeFillShade="D9"/>
          </w:tcPr>
          <w:p w14:paraId="42AD0DAF" w14:textId="26E89039" w:rsidR="00395C57" w:rsidRPr="004D46A8" w:rsidRDefault="00395C57" w:rsidP="00EF56B7">
            <w:pPr>
              <w:spacing w:before="120" w:after="120"/>
              <w:jc w:val="center"/>
              <w:rPr>
                <w:rFonts w:ascii="Cambria" w:hAnsi="Cambria"/>
                <w:b/>
                <w:bCs/>
                <w:sz w:val="24"/>
                <w:szCs w:val="24"/>
              </w:rPr>
            </w:pPr>
            <w:r w:rsidRPr="004D46A8">
              <w:rPr>
                <w:rFonts w:ascii="Cambria" w:hAnsi="Cambria"/>
                <w:b/>
                <w:bCs/>
                <w:sz w:val="28"/>
                <w:szCs w:val="28"/>
              </w:rPr>
              <w:t>Куба (Хавана)</w:t>
            </w:r>
          </w:p>
        </w:tc>
      </w:tr>
      <w:tr w:rsidR="00395C57" w:rsidRPr="004D46A8" w14:paraId="555FB578" w14:textId="77777777" w:rsidTr="00AB399D">
        <w:trPr>
          <w:trHeight w:val="636"/>
        </w:trPr>
        <w:tc>
          <w:tcPr>
            <w:tcW w:w="3543" w:type="dxa"/>
            <w:gridSpan w:val="3"/>
          </w:tcPr>
          <w:p w14:paraId="1705B44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21A08918" w14:textId="5696B3DB" w:rsidR="00395C57" w:rsidRPr="004D46A8" w:rsidRDefault="00395C57" w:rsidP="00780BA9">
            <w:pPr>
              <w:spacing w:line="240" w:lineRule="atLeast"/>
              <w:jc w:val="both"/>
              <w:rPr>
                <w:rFonts w:ascii="Cambria" w:eastAsia="Times New Roman" w:hAnsi="Cambria" w:cs="Times New Roman"/>
                <w:color w:val="000000"/>
                <w:sz w:val="24"/>
                <w:szCs w:val="24"/>
                <w:lang w:eastAsia="bg-BG"/>
              </w:rPr>
            </w:pPr>
            <w:r w:rsidRPr="004D46A8">
              <w:rPr>
                <w:rFonts w:ascii="Cambria" w:eastAsia="Times New Roman" w:hAnsi="Cambria" w:cs="Times New Roman"/>
                <w:color w:val="000000"/>
                <w:sz w:val="24"/>
                <w:szCs w:val="24"/>
                <w:lang w:eastAsia="bg-BG"/>
              </w:rPr>
              <w:t>-</w:t>
            </w:r>
          </w:p>
          <w:p w14:paraId="50E0A67C" w14:textId="4194A010" w:rsidR="00395C57" w:rsidRPr="004D46A8" w:rsidRDefault="00395C57" w:rsidP="00780BA9">
            <w:pPr>
              <w:spacing w:before="120" w:after="120"/>
              <w:jc w:val="both"/>
              <w:rPr>
                <w:rFonts w:ascii="Cambria" w:hAnsi="Cambria"/>
                <w:sz w:val="24"/>
                <w:szCs w:val="24"/>
              </w:rPr>
            </w:pPr>
          </w:p>
        </w:tc>
      </w:tr>
      <w:tr w:rsidR="00395C57" w:rsidRPr="004D46A8" w14:paraId="59333FF5" w14:textId="77777777" w:rsidTr="00AB399D">
        <w:trPr>
          <w:trHeight w:val="871"/>
        </w:trPr>
        <w:tc>
          <w:tcPr>
            <w:tcW w:w="3543" w:type="dxa"/>
            <w:gridSpan w:val="3"/>
          </w:tcPr>
          <w:p w14:paraId="53C18EF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3957EEE" w14:textId="08337547" w:rsidR="00395C57" w:rsidRPr="004D46A8" w:rsidRDefault="00395C57" w:rsidP="00780BA9">
            <w:pPr>
              <w:tabs>
                <w:tab w:val="left" w:pos="993"/>
              </w:tabs>
              <w:jc w:val="both"/>
              <w:rPr>
                <w:rFonts w:ascii="Cambria" w:hAnsi="Cambria"/>
                <w:sz w:val="24"/>
                <w:szCs w:val="24"/>
              </w:rPr>
            </w:pPr>
            <w:r w:rsidRPr="004D46A8">
              <w:rPr>
                <w:rFonts w:ascii="Cambria" w:hAnsi="Cambria"/>
                <w:sz w:val="24"/>
                <w:szCs w:val="24"/>
              </w:rPr>
              <w:t>-</w:t>
            </w:r>
          </w:p>
        </w:tc>
      </w:tr>
      <w:tr w:rsidR="00395C57" w:rsidRPr="004D46A8" w14:paraId="388D9B20" w14:textId="77777777" w:rsidTr="00AB399D">
        <w:trPr>
          <w:trHeight w:val="922"/>
        </w:trPr>
        <w:tc>
          <w:tcPr>
            <w:tcW w:w="3543" w:type="dxa"/>
            <w:gridSpan w:val="3"/>
          </w:tcPr>
          <w:p w14:paraId="1E298F7E"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3B72A76C" w14:textId="43B93DF1" w:rsidR="00395C57" w:rsidRPr="004D46A8" w:rsidRDefault="00395C57" w:rsidP="00780BA9">
            <w:pPr>
              <w:spacing w:before="120" w:after="120"/>
              <w:jc w:val="both"/>
              <w:rPr>
                <w:rFonts w:ascii="Cambria" w:hAnsi="Cambria"/>
              </w:rPr>
            </w:pPr>
            <w:r w:rsidRPr="004D46A8">
              <w:rPr>
                <w:rFonts w:ascii="Cambria" w:hAnsi="Cambria"/>
              </w:rPr>
              <w:t>До края на май се предвиждат четири специални полета до Европа: на 14 май на Кубана де авиасион до Мадрид със 150 пътници /ще се върне с медицинско оборудване, дарено от Испания/ и на 17 май полет на Иберия до Мадрид /289 пътници/. Други два полета - с Неос Ер до Милано и на БлуПанорама на 17 май до Рим, за който, единствено от четирите, все още има места. Ер Франс ще има три товарни полета до края на месеца - по един седмично, като се работи върху възможността полетът на 28 май да вземе и ограничен брой пътници.</w:t>
            </w:r>
          </w:p>
        </w:tc>
      </w:tr>
      <w:tr w:rsidR="00395C57" w:rsidRPr="004D46A8" w14:paraId="2B054474" w14:textId="77777777" w:rsidTr="00AB399D">
        <w:trPr>
          <w:trHeight w:val="618"/>
        </w:trPr>
        <w:tc>
          <w:tcPr>
            <w:tcW w:w="3543" w:type="dxa"/>
            <w:gridSpan w:val="3"/>
          </w:tcPr>
          <w:p w14:paraId="2B84D9A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2C5C27FE" w14:textId="77777777" w:rsidR="00395C57" w:rsidRPr="004D46A8" w:rsidRDefault="00395C57" w:rsidP="00780BA9">
            <w:pPr>
              <w:pStyle w:val="NoSpacing"/>
              <w:jc w:val="both"/>
              <w:rPr>
                <w:rFonts w:ascii="Cambria" w:hAnsi="Cambria"/>
                <w:szCs w:val="24"/>
              </w:rPr>
            </w:pPr>
            <w:r w:rsidRPr="004D46A8">
              <w:rPr>
                <w:rFonts w:ascii="Cambria" w:hAnsi="Cambria"/>
                <w:szCs w:val="24"/>
              </w:rPr>
              <w:t>Всички пътници, които влизат на кубинска територия, се подлагат на 14-дневна карантина в определените здравни заведения. Неизпълнението на тази мярка може да съставлява престъпление.</w:t>
            </w:r>
          </w:p>
          <w:p w14:paraId="667706CD" w14:textId="452EAF02" w:rsidR="00395C57" w:rsidRPr="004D46A8" w:rsidRDefault="00395C57" w:rsidP="00780BA9">
            <w:pPr>
              <w:pStyle w:val="NoSpacing"/>
              <w:jc w:val="both"/>
              <w:rPr>
                <w:rFonts w:ascii="Cambria" w:hAnsi="Cambria"/>
                <w:szCs w:val="24"/>
              </w:rPr>
            </w:pPr>
            <w:r w:rsidRPr="004D46A8">
              <w:rPr>
                <w:rFonts w:ascii="Cambria" w:hAnsi="Cambria"/>
                <w:szCs w:val="24"/>
              </w:rPr>
              <w:t>Носенето на маски в градския транспорт по време на цялото пътуване е задължително.</w:t>
            </w:r>
          </w:p>
          <w:p w14:paraId="371CC4D7" w14:textId="77777777" w:rsidR="00395C57" w:rsidRPr="004D46A8" w:rsidRDefault="00395C57" w:rsidP="00780BA9">
            <w:pPr>
              <w:pStyle w:val="NoSpacing"/>
              <w:jc w:val="both"/>
              <w:rPr>
                <w:rFonts w:ascii="Cambria" w:hAnsi="Cambria"/>
                <w:szCs w:val="24"/>
              </w:rPr>
            </w:pPr>
          </w:p>
          <w:p w14:paraId="1CEFAB29" w14:textId="77777777" w:rsidR="00395C57" w:rsidRPr="004D46A8" w:rsidRDefault="00395C57" w:rsidP="00780BA9">
            <w:pPr>
              <w:pStyle w:val="NoSpacing"/>
              <w:jc w:val="both"/>
              <w:rPr>
                <w:rFonts w:ascii="Cambria" w:hAnsi="Cambria"/>
                <w:szCs w:val="24"/>
              </w:rPr>
            </w:pPr>
            <w:r w:rsidRPr="004D46A8">
              <w:rPr>
                <w:rFonts w:ascii="Cambria" w:hAnsi="Cambria"/>
                <w:szCs w:val="24"/>
              </w:rPr>
              <w:t>-</w:t>
            </w:r>
            <w:r w:rsidRPr="004D46A8">
              <w:rPr>
                <w:rFonts w:ascii="Cambria" w:hAnsi="Cambria"/>
                <w:szCs w:val="24"/>
              </w:rPr>
              <w:tab/>
              <w:t>Затворени са училищата и висшите учебни заведения. Учебните занятия се провеждат по телевизията.</w:t>
            </w:r>
          </w:p>
          <w:p w14:paraId="318605D5" w14:textId="77777777" w:rsidR="00395C57" w:rsidRPr="004D46A8" w:rsidRDefault="00395C57" w:rsidP="00780BA9">
            <w:pPr>
              <w:pStyle w:val="NoSpacing"/>
              <w:jc w:val="both"/>
              <w:rPr>
                <w:rFonts w:ascii="Cambria" w:hAnsi="Cambria"/>
                <w:szCs w:val="24"/>
              </w:rPr>
            </w:pPr>
            <w:r w:rsidRPr="004D46A8">
              <w:rPr>
                <w:rFonts w:ascii="Cambria" w:hAnsi="Cambria"/>
                <w:szCs w:val="24"/>
              </w:rPr>
              <w:t>-</w:t>
            </w:r>
            <w:r w:rsidRPr="004D46A8">
              <w:rPr>
                <w:rFonts w:ascii="Cambria" w:hAnsi="Cambria"/>
                <w:szCs w:val="24"/>
              </w:rPr>
              <w:tab/>
              <w:t>Спрян е градският обществен и частен транспорт. Служителите и работниците, които ходят на работа, се превозват със специално осигурен за целта транспорт, като се запълват само половината от местата в превозните средства.</w:t>
            </w:r>
          </w:p>
          <w:p w14:paraId="7D9A9038" w14:textId="77777777" w:rsidR="00395C57" w:rsidRPr="004D46A8" w:rsidRDefault="00395C57" w:rsidP="00780BA9">
            <w:pPr>
              <w:pStyle w:val="NoSpacing"/>
              <w:jc w:val="both"/>
              <w:rPr>
                <w:rFonts w:ascii="Cambria" w:hAnsi="Cambria"/>
                <w:szCs w:val="24"/>
              </w:rPr>
            </w:pPr>
            <w:r w:rsidRPr="004D46A8">
              <w:rPr>
                <w:rFonts w:ascii="Cambria" w:hAnsi="Cambria"/>
                <w:szCs w:val="24"/>
              </w:rPr>
              <w:t>-</w:t>
            </w:r>
            <w:r w:rsidRPr="004D46A8">
              <w:rPr>
                <w:rFonts w:ascii="Cambria" w:hAnsi="Cambria"/>
                <w:szCs w:val="24"/>
              </w:rPr>
              <w:tab/>
              <w:t>Забранени са междуградските пътувания, с изключение за медицински лица.</w:t>
            </w:r>
          </w:p>
          <w:p w14:paraId="65B83250" w14:textId="2D9BBE5D" w:rsidR="00395C57" w:rsidRPr="004D46A8" w:rsidRDefault="00395C57" w:rsidP="00780BA9">
            <w:pPr>
              <w:pStyle w:val="NoSpacing"/>
              <w:jc w:val="both"/>
              <w:rPr>
                <w:rFonts w:ascii="Cambria" w:hAnsi="Cambria"/>
                <w:szCs w:val="24"/>
              </w:rPr>
            </w:pPr>
            <w:r w:rsidRPr="004D46A8">
              <w:rPr>
                <w:rFonts w:ascii="Cambria" w:hAnsi="Cambria"/>
                <w:szCs w:val="24"/>
              </w:rPr>
              <w:t>-</w:t>
            </w:r>
            <w:r w:rsidRPr="004D46A8">
              <w:rPr>
                <w:rFonts w:ascii="Cambria" w:hAnsi="Cambria"/>
                <w:szCs w:val="24"/>
              </w:rPr>
              <w:tab/>
              <w:t>Препоръчва се гражданите над 60-годишна възраст или от уязвими групи – с хронични и съпътстващи заболявани, да стоят по  домовете си.</w:t>
            </w:r>
          </w:p>
          <w:p w14:paraId="229E3934" w14:textId="193549C7" w:rsidR="00395C57" w:rsidRPr="004D46A8" w:rsidRDefault="00395C57" w:rsidP="00780BA9">
            <w:pPr>
              <w:pStyle w:val="NoSpacing"/>
              <w:jc w:val="both"/>
              <w:rPr>
                <w:rFonts w:ascii="Cambria" w:hAnsi="Cambria"/>
                <w:szCs w:val="24"/>
              </w:rPr>
            </w:pPr>
          </w:p>
        </w:tc>
      </w:tr>
      <w:tr w:rsidR="00395C57" w:rsidRPr="004D46A8" w14:paraId="6BDA1AAA" w14:textId="77777777" w:rsidTr="00AB399D">
        <w:trPr>
          <w:trHeight w:val="870"/>
        </w:trPr>
        <w:tc>
          <w:tcPr>
            <w:tcW w:w="3543" w:type="dxa"/>
            <w:gridSpan w:val="3"/>
          </w:tcPr>
          <w:p w14:paraId="041FD157"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53AE96C0" w14:textId="63BA6B6E" w:rsidR="00395C57" w:rsidRPr="004D46A8" w:rsidRDefault="00395C57" w:rsidP="00780BA9">
            <w:pPr>
              <w:spacing w:before="120" w:after="120"/>
              <w:jc w:val="both"/>
              <w:rPr>
                <w:rFonts w:ascii="Cambria" w:hAnsi="Cambria"/>
                <w:szCs w:val="24"/>
              </w:rPr>
            </w:pPr>
            <w:r w:rsidRPr="004D46A8">
              <w:rPr>
                <w:rFonts w:ascii="Cambria" w:hAnsi="Cambria"/>
                <w:color w:val="000000"/>
                <w:szCs w:val="24"/>
              </w:rPr>
              <w:t>Продължава допускането на кубинска територия на товарни самолети и кораби, чиито екипажи ще бъдат подлагани на стриктен медицински контрол.</w:t>
            </w:r>
          </w:p>
        </w:tc>
      </w:tr>
      <w:tr w:rsidR="00395C57" w:rsidRPr="004D46A8" w14:paraId="7ED8F0FA" w14:textId="77777777" w:rsidTr="00B303CF">
        <w:trPr>
          <w:trHeight w:val="350"/>
        </w:trPr>
        <w:tc>
          <w:tcPr>
            <w:tcW w:w="11605" w:type="dxa"/>
            <w:gridSpan w:val="5"/>
            <w:shd w:val="clear" w:color="auto" w:fill="D9D9D9" w:themeFill="background1" w:themeFillShade="D9"/>
          </w:tcPr>
          <w:p w14:paraId="70260D4B" w14:textId="76DAAFC7"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Мексико</w:t>
            </w:r>
          </w:p>
        </w:tc>
      </w:tr>
      <w:tr w:rsidR="00395C57" w:rsidRPr="004D46A8" w14:paraId="4189B8B2" w14:textId="77777777" w:rsidTr="00AB399D">
        <w:trPr>
          <w:trHeight w:val="636"/>
        </w:trPr>
        <w:tc>
          <w:tcPr>
            <w:tcW w:w="3543" w:type="dxa"/>
            <w:gridSpan w:val="3"/>
            <w:tcBorders>
              <w:right w:val="double" w:sz="4" w:space="0" w:color="auto"/>
            </w:tcBorders>
          </w:tcPr>
          <w:p w14:paraId="63A1950A"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601B8557" w14:textId="77777777" w:rsidR="00395C57" w:rsidRPr="004D46A8" w:rsidRDefault="00395C57" w:rsidP="00780BA9">
            <w:pPr>
              <w:jc w:val="both"/>
              <w:rPr>
                <w:rFonts w:ascii="Cambria" w:hAnsi="Cambria"/>
                <w:lang w:eastAsia="es-MX"/>
              </w:rPr>
            </w:pPr>
            <w:r w:rsidRPr="004D46A8">
              <w:rPr>
                <w:rFonts w:ascii="Cambria" w:hAnsi="Cambria"/>
                <w:lang w:eastAsia="es-MX"/>
              </w:rPr>
              <w:t>Гражданите, пристигащи в Мексико се подлагат на проверка за наличие на симптоми на при влизане в страната, включваща измерване на температурата и провеждане на интервю. При наличие на симптоми се взима проба за COVID-19, а проверяваното лице се поставят под карантина.</w:t>
            </w:r>
          </w:p>
          <w:p w14:paraId="1AD73D24" w14:textId="77777777" w:rsidR="00395C57" w:rsidRPr="004D46A8" w:rsidRDefault="00395C57" w:rsidP="00780BA9">
            <w:pPr>
              <w:jc w:val="both"/>
              <w:rPr>
                <w:rFonts w:ascii="Cambria" w:hAnsi="Cambria"/>
                <w:lang w:eastAsia="es-MX"/>
              </w:rPr>
            </w:pPr>
          </w:p>
          <w:p w14:paraId="48DF81F7" w14:textId="4E513C15"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Fonts w:ascii="Cambria" w:hAnsi="Cambria"/>
                <w:sz w:val="22"/>
                <w:szCs w:val="22"/>
                <w:lang w:eastAsia="es-MX"/>
              </w:rPr>
              <w:t>Мексико за момента не предвижда затварянето на границите на страната.</w:t>
            </w:r>
          </w:p>
        </w:tc>
      </w:tr>
      <w:tr w:rsidR="00395C57" w:rsidRPr="004D46A8" w14:paraId="03821B63" w14:textId="77777777" w:rsidTr="00AB399D">
        <w:trPr>
          <w:trHeight w:val="871"/>
        </w:trPr>
        <w:tc>
          <w:tcPr>
            <w:tcW w:w="3543" w:type="dxa"/>
            <w:gridSpan w:val="3"/>
            <w:tcBorders>
              <w:right w:val="double" w:sz="4" w:space="0" w:color="auto"/>
            </w:tcBorders>
          </w:tcPr>
          <w:p w14:paraId="5B7F67F1"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74E103D6" w14:textId="25A4B1D2" w:rsidR="00395C57" w:rsidRPr="004D46A8" w:rsidRDefault="00395C57" w:rsidP="00780BA9">
            <w:pPr>
              <w:jc w:val="both"/>
              <w:rPr>
                <w:rFonts w:ascii="Cambria" w:hAnsi="Cambria"/>
                <w:lang w:eastAsia="es-MX"/>
              </w:rPr>
            </w:pPr>
            <w:r w:rsidRPr="004D46A8">
              <w:rPr>
                <w:rFonts w:ascii="Cambria" w:hAnsi="Cambria"/>
                <w:lang w:eastAsia="es-MX"/>
              </w:rPr>
              <w:t xml:space="preserve">Движението на товарни транспортни средства между Мексико и САЩ е позволено. Движението на пътнически автобуси и леки автомобили от Мексико за САЩ се допуска само при определени условия. </w:t>
            </w:r>
          </w:p>
          <w:p w14:paraId="775D10AB" w14:textId="77777777" w:rsidR="00395C57" w:rsidRPr="004D46A8" w:rsidRDefault="00395C57" w:rsidP="00780BA9">
            <w:pPr>
              <w:jc w:val="both"/>
              <w:rPr>
                <w:rFonts w:ascii="Cambria" w:hAnsi="Cambria"/>
                <w:lang w:eastAsia="es-MX"/>
              </w:rPr>
            </w:pPr>
          </w:p>
          <w:p w14:paraId="41C37C3E" w14:textId="48555E7E" w:rsidR="00395C57" w:rsidRPr="004D46A8" w:rsidRDefault="00395C57" w:rsidP="00780BA9">
            <w:pPr>
              <w:pStyle w:val="tabla0020normal1"/>
              <w:spacing w:before="0" w:beforeAutospacing="0" w:after="0" w:afterAutospacing="0"/>
              <w:jc w:val="both"/>
              <w:rPr>
                <w:rFonts w:ascii="Cambria" w:hAnsi="Cambria" w:cs="Calibri"/>
                <w:color w:val="000000"/>
                <w:sz w:val="22"/>
                <w:szCs w:val="22"/>
              </w:rPr>
            </w:pPr>
            <w:r w:rsidRPr="004D46A8">
              <w:rPr>
                <w:rFonts w:ascii="Cambria" w:hAnsi="Cambria"/>
                <w:sz w:val="22"/>
                <w:szCs w:val="22"/>
                <w:lang w:eastAsia="es-MX"/>
              </w:rPr>
              <w:t>Няма ограничение за движението на товарни транспортни средства и между Мексико и Гватемала.</w:t>
            </w:r>
          </w:p>
        </w:tc>
      </w:tr>
      <w:tr w:rsidR="00395C57" w:rsidRPr="004D46A8" w14:paraId="3AB01CA5" w14:textId="77777777" w:rsidTr="00AB399D">
        <w:trPr>
          <w:trHeight w:val="922"/>
        </w:trPr>
        <w:tc>
          <w:tcPr>
            <w:tcW w:w="3543" w:type="dxa"/>
            <w:gridSpan w:val="3"/>
            <w:tcBorders>
              <w:right w:val="double" w:sz="4" w:space="0" w:color="auto"/>
            </w:tcBorders>
          </w:tcPr>
          <w:p w14:paraId="316155AB"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5B6BFF1B" w14:textId="192FF156" w:rsidR="00395C57" w:rsidRPr="004D46A8" w:rsidRDefault="00395C57" w:rsidP="00780BA9">
            <w:pPr>
              <w:jc w:val="both"/>
              <w:rPr>
                <w:rFonts w:ascii="Cambria" w:hAnsi="Cambria"/>
                <w:lang w:eastAsia="es-MX"/>
              </w:rPr>
            </w:pPr>
            <w:r w:rsidRPr="004D46A8">
              <w:rPr>
                <w:rFonts w:ascii="Cambria" w:hAnsi="Cambria"/>
                <w:lang w:eastAsia="es-MX"/>
              </w:rPr>
              <w:t>Най-глямата мексиканска авиокомпания „Аеромексико“ продължава да изпълнява полети до Европа :</w:t>
            </w:r>
          </w:p>
          <w:p w14:paraId="5926911D" w14:textId="77777777" w:rsidR="00395C57" w:rsidRPr="004D46A8" w:rsidRDefault="00395C57" w:rsidP="00A62613">
            <w:pPr>
              <w:pStyle w:val="ListParagraph"/>
              <w:numPr>
                <w:ilvl w:val="0"/>
                <w:numId w:val="15"/>
              </w:numPr>
              <w:jc w:val="both"/>
              <w:rPr>
                <w:rFonts w:ascii="Cambria" w:hAnsi="Cambria"/>
                <w:lang w:eastAsia="es-MX"/>
              </w:rPr>
            </w:pPr>
            <w:r w:rsidRPr="004D46A8">
              <w:rPr>
                <w:rFonts w:ascii="Cambria" w:hAnsi="Cambria"/>
                <w:lang w:eastAsia="es-MX"/>
              </w:rPr>
              <w:t>до Амстердам – веднъж седмично;</w:t>
            </w:r>
          </w:p>
          <w:p w14:paraId="3799EB5D" w14:textId="77777777" w:rsidR="00395C57" w:rsidRPr="004D46A8" w:rsidRDefault="00395C57" w:rsidP="00A62613">
            <w:pPr>
              <w:pStyle w:val="ListParagraph"/>
              <w:numPr>
                <w:ilvl w:val="0"/>
                <w:numId w:val="15"/>
              </w:numPr>
              <w:jc w:val="both"/>
              <w:rPr>
                <w:rFonts w:ascii="Cambria" w:hAnsi="Cambria"/>
                <w:lang w:eastAsia="es-MX"/>
              </w:rPr>
            </w:pPr>
            <w:r w:rsidRPr="004D46A8">
              <w:rPr>
                <w:rFonts w:ascii="Cambria" w:hAnsi="Cambria"/>
                <w:lang w:eastAsia="es-MX"/>
              </w:rPr>
              <w:t>до Париж – веднъж седмично.</w:t>
            </w:r>
          </w:p>
          <w:p w14:paraId="26E722DB" w14:textId="77777777" w:rsidR="00395C57" w:rsidRPr="004D46A8" w:rsidRDefault="00395C57" w:rsidP="00780BA9">
            <w:pPr>
              <w:jc w:val="both"/>
              <w:rPr>
                <w:rFonts w:ascii="Cambria" w:hAnsi="Cambria"/>
                <w:lang w:eastAsia="es-MX"/>
              </w:rPr>
            </w:pPr>
          </w:p>
          <w:p w14:paraId="0C30FDC2" w14:textId="77777777" w:rsidR="00395C57" w:rsidRPr="004D46A8" w:rsidRDefault="00395C57" w:rsidP="00780BA9">
            <w:pPr>
              <w:jc w:val="both"/>
              <w:rPr>
                <w:rFonts w:ascii="Cambria" w:hAnsi="Cambria"/>
                <w:lang w:eastAsia="es-MX"/>
              </w:rPr>
            </w:pPr>
            <w:r w:rsidRPr="004D46A8">
              <w:rPr>
                <w:rFonts w:ascii="Cambria" w:hAnsi="Cambria"/>
                <w:lang w:eastAsia="es-MX"/>
              </w:rPr>
              <w:t>„Ер Франс“ и „КLM“ продължават да летят   до Мексико три пъти седмично. От Париж и Амстердам е възможно да се  осъществи връзка до София. Възможни са обходни маршрути през Канада и САЩ при наличие на виза за транзит.</w:t>
            </w:r>
          </w:p>
          <w:p w14:paraId="4E83B8EB" w14:textId="77777777" w:rsidR="00395C57" w:rsidRPr="004D46A8" w:rsidRDefault="00395C57" w:rsidP="00780BA9">
            <w:pPr>
              <w:jc w:val="both"/>
              <w:rPr>
                <w:rFonts w:ascii="Cambria" w:hAnsi="Cambria"/>
                <w:lang w:eastAsia="es-MX"/>
              </w:rPr>
            </w:pPr>
          </w:p>
          <w:p w14:paraId="7E205D81" w14:textId="2E59E71D" w:rsidR="00395C57" w:rsidRPr="004D46A8" w:rsidRDefault="00395C57" w:rsidP="00780BA9">
            <w:pPr>
              <w:spacing w:before="120" w:after="120"/>
              <w:jc w:val="both"/>
              <w:rPr>
                <w:rFonts w:ascii="Cambria" w:hAnsi="Cambria"/>
                <w:bCs/>
              </w:rPr>
            </w:pPr>
            <w:r w:rsidRPr="004D46A8">
              <w:rPr>
                <w:rStyle w:val="tabla0020normal1char"/>
                <w:rFonts w:ascii="Cambria" w:hAnsi="Cambria" w:cs="Calibri"/>
                <w:bCs/>
                <w:color w:val="000000"/>
              </w:rPr>
              <w:t>Дежурните 24 часа в денонощието телефони на Посолството на България в Мексико са: (+52) 5596 3295,  (+52) 5255 3283 и (+52) 55 7907 1517. Резервен дежурен телефон: (+52) 55 7455 5199 </w:t>
            </w:r>
          </w:p>
        </w:tc>
      </w:tr>
      <w:tr w:rsidR="00395C57" w:rsidRPr="004D46A8" w14:paraId="68742614" w14:textId="77777777" w:rsidTr="00AB399D">
        <w:trPr>
          <w:trHeight w:val="618"/>
        </w:trPr>
        <w:tc>
          <w:tcPr>
            <w:tcW w:w="3543" w:type="dxa"/>
            <w:gridSpan w:val="3"/>
            <w:tcBorders>
              <w:right w:val="double" w:sz="4" w:space="0" w:color="auto"/>
            </w:tcBorders>
          </w:tcPr>
          <w:p w14:paraId="1147A64F"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0D69F27C" w14:textId="77777777" w:rsidR="00395C57" w:rsidRPr="004D46A8" w:rsidRDefault="00395C57" w:rsidP="00780BA9">
            <w:pPr>
              <w:jc w:val="both"/>
              <w:rPr>
                <w:rFonts w:ascii="Cambria" w:hAnsi="Cambria"/>
                <w:lang w:eastAsia="es-MX"/>
              </w:rPr>
            </w:pPr>
            <w:r w:rsidRPr="004D46A8">
              <w:rPr>
                <w:rFonts w:ascii="Cambria" w:hAnsi="Cambria" w:cs="Arial"/>
              </w:rPr>
              <w:t xml:space="preserve"> </w:t>
            </w:r>
            <w:r w:rsidRPr="004D46A8">
              <w:rPr>
                <w:rFonts w:ascii="Cambria" w:hAnsi="Cambria"/>
                <w:lang w:eastAsia="es-MX"/>
              </w:rPr>
              <w:t xml:space="preserve">Обявеното извънредно положение в страната е удължено до 30 май. </w:t>
            </w:r>
          </w:p>
          <w:p w14:paraId="348834EC" w14:textId="77777777" w:rsidR="00395C57" w:rsidRPr="004D46A8" w:rsidRDefault="00395C57" w:rsidP="00780BA9">
            <w:pPr>
              <w:jc w:val="both"/>
              <w:rPr>
                <w:rFonts w:ascii="Cambria" w:hAnsi="Cambria"/>
                <w:lang w:eastAsia="es-MX"/>
              </w:rPr>
            </w:pPr>
          </w:p>
          <w:p w14:paraId="68630C36" w14:textId="77777777" w:rsidR="00395C57" w:rsidRPr="004D46A8" w:rsidRDefault="00395C57" w:rsidP="00780BA9">
            <w:pPr>
              <w:jc w:val="both"/>
              <w:rPr>
                <w:rFonts w:ascii="Cambria" w:hAnsi="Cambria"/>
                <w:lang w:eastAsia="es-MX"/>
              </w:rPr>
            </w:pPr>
            <w:r w:rsidRPr="004D46A8">
              <w:rPr>
                <w:rFonts w:ascii="Cambria" w:hAnsi="Cambria"/>
                <w:lang w:eastAsia="es-MX"/>
              </w:rPr>
              <w:t xml:space="preserve">В  този период федералните и местните учреждения,  както и досега, няма да предоставят на услуги на гражданите. </w:t>
            </w:r>
          </w:p>
          <w:p w14:paraId="3AD86296" w14:textId="77777777" w:rsidR="00395C57" w:rsidRPr="004D46A8" w:rsidRDefault="00395C57" w:rsidP="00780BA9">
            <w:pPr>
              <w:jc w:val="both"/>
              <w:rPr>
                <w:rFonts w:ascii="Cambria" w:hAnsi="Cambria"/>
              </w:rPr>
            </w:pPr>
          </w:p>
          <w:p w14:paraId="1A4AEEB5" w14:textId="77777777" w:rsidR="00395C57" w:rsidRPr="004D46A8" w:rsidRDefault="00395C57" w:rsidP="00780BA9">
            <w:pPr>
              <w:jc w:val="both"/>
              <w:rPr>
                <w:rFonts w:ascii="Cambria" w:hAnsi="Cambria"/>
              </w:rPr>
            </w:pPr>
            <w:r w:rsidRPr="004D46A8">
              <w:rPr>
                <w:rFonts w:ascii="Cambria" w:hAnsi="Cambria"/>
              </w:rPr>
              <w:t xml:space="preserve">Затворени са паркове, плажове, ресторанти, барове, музеи, археологически обекти, търговски центрове и други, нямащи основно значение.  Продължават да работят нормално магазините за хранителни стоки, банките и аптеките. </w:t>
            </w:r>
          </w:p>
          <w:p w14:paraId="47B463E7" w14:textId="77777777" w:rsidR="00395C57" w:rsidRPr="004D46A8" w:rsidRDefault="00395C57" w:rsidP="00780BA9">
            <w:pPr>
              <w:jc w:val="both"/>
              <w:rPr>
                <w:rFonts w:ascii="Cambria" w:hAnsi="Cambria"/>
              </w:rPr>
            </w:pPr>
          </w:p>
          <w:p w14:paraId="6E698010" w14:textId="77777777" w:rsidR="00395C57" w:rsidRPr="004D46A8" w:rsidRDefault="00395C57" w:rsidP="00780BA9">
            <w:pPr>
              <w:jc w:val="both"/>
              <w:rPr>
                <w:rFonts w:ascii="Cambria" w:hAnsi="Cambria"/>
                <w:lang w:eastAsia="es-MX"/>
              </w:rPr>
            </w:pPr>
            <w:r w:rsidRPr="004D46A8">
              <w:rPr>
                <w:rFonts w:ascii="Cambria" w:hAnsi="Cambria"/>
                <w:lang w:eastAsia="es-MX"/>
              </w:rPr>
              <w:t>Преустановено е провеждането на публични събития в цялата страна.  Учебните занятия в най-засегнатите щати са прекратени до 30 май. За щатите с по-ниска интензивност на разпространение на другите занятията е възможно да бъдат възстановени 17 май.</w:t>
            </w:r>
          </w:p>
          <w:p w14:paraId="6062DC46" w14:textId="77777777" w:rsidR="00395C57" w:rsidRPr="004D46A8" w:rsidRDefault="00395C57" w:rsidP="00780BA9">
            <w:pPr>
              <w:jc w:val="both"/>
              <w:rPr>
                <w:rFonts w:ascii="Cambria" w:hAnsi="Cambria"/>
              </w:rPr>
            </w:pPr>
          </w:p>
          <w:p w14:paraId="4BA94A03" w14:textId="77777777" w:rsidR="00395C57" w:rsidRPr="004D46A8" w:rsidRDefault="00395C57" w:rsidP="00780BA9">
            <w:pPr>
              <w:jc w:val="both"/>
              <w:rPr>
                <w:rFonts w:ascii="Cambria" w:hAnsi="Cambria"/>
              </w:rPr>
            </w:pPr>
            <w:r w:rsidRPr="004D46A8">
              <w:rPr>
                <w:rFonts w:ascii="Cambria" w:hAnsi="Cambria"/>
              </w:rPr>
              <w:t xml:space="preserve">Към момента най-засегнати са столицата гр. Мексико и щатите Мексико, Баха Калифорния, Пуебла, Табаско, Кинтана Роо и Синалоа. </w:t>
            </w:r>
          </w:p>
          <w:p w14:paraId="3889341A" w14:textId="77777777" w:rsidR="00395C57" w:rsidRPr="004D46A8" w:rsidRDefault="00395C57" w:rsidP="00780BA9">
            <w:pPr>
              <w:jc w:val="both"/>
              <w:rPr>
                <w:rFonts w:ascii="Cambria" w:hAnsi="Cambria"/>
              </w:rPr>
            </w:pPr>
          </w:p>
          <w:p w14:paraId="02A08937" w14:textId="77777777" w:rsidR="00395C57" w:rsidRPr="004D46A8" w:rsidRDefault="00395C57" w:rsidP="00780BA9">
            <w:pPr>
              <w:jc w:val="both"/>
              <w:rPr>
                <w:rFonts w:ascii="Cambria" w:hAnsi="Cambria"/>
              </w:rPr>
            </w:pPr>
            <w:r w:rsidRPr="004D46A8">
              <w:rPr>
                <w:rFonts w:ascii="Cambria" w:hAnsi="Cambria"/>
              </w:rPr>
              <w:t>Правителството е открило санитарни постове за ограничаване на движението между отделните щати и вътре в тях в зависимост от интензивността на разпространение на</w:t>
            </w:r>
            <w:r w:rsidRPr="004D46A8">
              <w:rPr>
                <w:rFonts w:ascii="Cambria" w:hAnsi="Cambria"/>
                <w:lang w:eastAsia="es-MX"/>
              </w:rPr>
              <w:t xml:space="preserve"> COVID-19</w:t>
            </w:r>
            <w:r w:rsidRPr="004D46A8">
              <w:rPr>
                <w:rFonts w:ascii="Cambria" w:hAnsi="Cambria"/>
              </w:rPr>
              <w:t xml:space="preserve">. </w:t>
            </w:r>
          </w:p>
          <w:p w14:paraId="63BCA632" w14:textId="77777777" w:rsidR="00395C57" w:rsidRPr="004D46A8" w:rsidRDefault="00395C57" w:rsidP="00780BA9">
            <w:pPr>
              <w:jc w:val="both"/>
              <w:rPr>
                <w:rFonts w:ascii="Cambria" w:hAnsi="Cambria"/>
              </w:rPr>
            </w:pPr>
          </w:p>
          <w:p w14:paraId="5740B43E" w14:textId="77777777" w:rsidR="00395C57" w:rsidRPr="004D46A8" w:rsidRDefault="00395C57" w:rsidP="00780BA9">
            <w:pPr>
              <w:jc w:val="both"/>
              <w:rPr>
                <w:rFonts w:ascii="Cambria" w:hAnsi="Cambria"/>
              </w:rPr>
            </w:pPr>
            <w:r w:rsidRPr="004D46A8">
              <w:rPr>
                <w:rFonts w:ascii="Cambria" w:hAnsi="Cambria"/>
              </w:rPr>
              <w:t>В щатите Халиско, Нуево Леон, Тамаулипас, Юкатан, Наярит, Баха Калифорния, Гуанахуато, Чиуауа, Идалго, Керетаро и Табаско, местните власти са ограничили движението на гражданите между отделните населени места без основателна причина. В столицата е забранено движението на автомобили в един ден от седмицата, в зависимост от последните цифри на регистрационния номер.</w:t>
            </w:r>
          </w:p>
          <w:p w14:paraId="684F8477" w14:textId="77777777" w:rsidR="00395C57" w:rsidRPr="004D46A8" w:rsidRDefault="00395C57" w:rsidP="00780BA9">
            <w:pPr>
              <w:jc w:val="both"/>
              <w:rPr>
                <w:rFonts w:ascii="Cambria" w:hAnsi="Cambria"/>
              </w:rPr>
            </w:pPr>
          </w:p>
          <w:p w14:paraId="04C3D94E" w14:textId="0A69EB5D" w:rsidR="00395C57" w:rsidRPr="004D46A8" w:rsidRDefault="00395C57" w:rsidP="00780BA9">
            <w:pPr>
              <w:jc w:val="both"/>
              <w:rPr>
                <w:rFonts w:ascii="Cambria" w:hAnsi="Cambria"/>
                <w:bCs/>
              </w:rPr>
            </w:pPr>
            <w:r w:rsidRPr="004D46A8">
              <w:rPr>
                <w:rFonts w:ascii="Cambria" w:hAnsi="Cambria"/>
              </w:rPr>
              <w:t xml:space="preserve">В гр. Мексико от 15 юни ще се прилага </w:t>
            </w:r>
            <w:r w:rsidRPr="004D46A8">
              <w:rPr>
                <w:rFonts w:ascii="Cambria" w:eastAsia="Times New Roman" w:hAnsi="Cambria" w:cstheme="minorHAnsi"/>
                <w:lang w:eastAsia="es-MX"/>
              </w:rPr>
              <w:t>План за постепенно преминаване към „новата нормалност“ –</w:t>
            </w:r>
            <w:r w:rsidRPr="004D46A8">
              <w:rPr>
                <w:rFonts w:ascii="Cambria" w:hAnsi="Cambria"/>
              </w:rPr>
              <w:t xml:space="preserve"> за поетапно възобновяване на икономическата и социалната активност на базата на четирицветен „семафор за коронавируса“. Въвеждането на всеки един от цветовете на семафора е обвързан с  процент на запълване на болниците и с определена степен на либерализация на ограничителни мерки. Прогнозите са, че пълна отмяна на ограниченията ще е възможна в края на м. август или началото на м. септември. Значимостта на програмата се определя от факта, че в гр. Мексико и щат Мексико живее почти  1/3 от населението на страната и към момента броят на заболелите  e около 50% от всички заболели.</w:t>
            </w:r>
          </w:p>
        </w:tc>
      </w:tr>
      <w:tr w:rsidR="00395C57" w:rsidRPr="004D46A8" w14:paraId="07BE84FA" w14:textId="77777777" w:rsidTr="00AB399D">
        <w:trPr>
          <w:trHeight w:val="870"/>
        </w:trPr>
        <w:tc>
          <w:tcPr>
            <w:tcW w:w="3543" w:type="dxa"/>
            <w:gridSpan w:val="3"/>
            <w:tcBorders>
              <w:right w:val="double" w:sz="4" w:space="0" w:color="auto"/>
            </w:tcBorders>
          </w:tcPr>
          <w:p w14:paraId="4AE5B591"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2AAC6944" w14:textId="77777777" w:rsidR="00395C57" w:rsidRPr="004D46A8" w:rsidRDefault="00395C57" w:rsidP="00780BA9">
            <w:pPr>
              <w:jc w:val="both"/>
              <w:rPr>
                <w:rFonts w:ascii="Cambria" w:hAnsi="Cambria" w:cs="Times New Roman"/>
                <w:lang w:eastAsia="es-MX"/>
              </w:rPr>
            </w:pPr>
            <w:r w:rsidRPr="004D46A8">
              <w:rPr>
                <w:rFonts w:ascii="Cambria" w:hAnsi="Cambria"/>
                <w:lang w:eastAsia="es-MX"/>
              </w:rPr>
              <w:t xml:space="preserve">Запазва се движението на стоки между САЩ и Мексико. </w:t>
            </w:r>
          </w:p>
          <w:p w14:paraId="334F2607" w14:textId="77777777" w:rsidR="00395C57" w:rsidRPr="004D46A8" w:rsidRDefault="00395C57" w:rsidP="00780BA9">
            <w:pPr>
              <w:jc w:val="both"/>
              <w:rPr>
                <w:rFonts w:ascii="Cambria" w:hAnsi="Cambria"/>
                <w:lang w:eastAsia="es-MX"/>
              </w:rPr>
            </w:pPr>
          </w:p>
          <w:p w14:paraId="69734F85" w14:textId="7E72A997" w:rsidR="00395C57" w:rsidRPr="004D46A8" w:rsidRDefault="00395C57" w:rsidP="00780BA9">
            <w:pPr>
              <w:spacing w:before="120" w:after="120"/>
              <w:jc w:val="both"/>
              <w:rPr>
                <w:rFonts w:ascii="Cambria" w:hAnsi="Cambria"/>
                <w:bCs/>
              </w:rPr>
            </w:pPr>
            <w:r w:rsidRPr="004D46A8">
              <w:rPr>
                <w:rFonts w:ascii="Cambria" w:hAnsi="Cambria"/>
                <w:lang w:eastAsia="es-MX"/>
              </w:rPr>
              <w:t xml:space="preserve">Няма ограничения за движението на стоки и между Мексико и Гватемала, както и Мексико и Белиз. </w:t>
            </w:r>
          </w:p>
        </w:tc>
      </w:tr>
      <w:tr w:rsidR="00395C57" w:rsidRPr="004D46A8" w14:paraId="09F5E99D" w14:textId="77777777" w:rsidTr="00B303CF">
        <w:trPr>
          <w:trHeight w:val="350"/>
        </w:trPr>
        <w:tc>
          <w:tcPr>
            <w:tcW w:w="11605" w:type="dxa"/>
            <w:gridSpan w:val="5"/>
            <w:shd w:val="clear" w:color="auto" w:fill="D9D9D9" w:themeFill="background1" w:themeFillShade="D9"/>
          </w:tcPr>
          <w:p w14:paraId="2BD79EDA" w14:textId="77777777" w:rsidR="00395C57" w:rsidRPr="004D46A8" w:rsidRDefault="00395C57" w:rsidP="00EF56B7">
            <w:pPr>
              <w:spacing w:before="120" w:after="120"/>
              <w:jc w:val="center"/>
              <w:rPr>
                <w:rFonts w:ascii="Cambria" w:hAnsi="Cambria"/>
                <w:b/>
                <w:bCs/>
                <w:sz w:val="28"/>
                <w:szCs w:val="28"/>
              </w:rPr>
            </w:pPr>
            <w:r w:rsidRPr="004D46A8">
              <w:rPr>
                <w:rFonts w:ascii="Cambria" w:hAnsi="Cambria"/>
                <w:b/>
                <w:bCs/>
                <w:sz w:val="28"/>
                <w:szCs w:val="28"/>
              </w:rPr>
              <w:t>Никарагуа</w:t>
            </w:r>
          </w:p>
        </w:tc>
      </w:tr>
      <w:tr w:rsidR="00395C57" w:rsidRPr="004D46A8" w14:paraId="0D5AE6ED" w14:textId="77777777" w:rsidTr="00AB399D">
        <w:trPr>
          <w:trHeight w:val="636"/>
        </w:trPr>
        <w:tc>
          <w:tcPr>
            <w:tcW w:w="3543" w:type="dxa"/>
            <w:gridSpan w:val="3"/>
          </w:tcPr>
          <w:p w14:paraId="3A0FEC66"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0FECE005" w14:textId="222163AD" w:rsidR="00395C57" w:rsidRPr="004D46A8" w:rsidRDefault="00395C57" w:rsidP="00780BA9">
            <w:pPr>
              <w:spacing w:before="120" w:after="120"/>
              <w:jc w:val="both"/>
              <w:rPr>
                <w:rFonts w:ascii="Cambria" w:hAnsi="Cambria"/>
                <w:bCs/>
              </w:rPr>
            </w:pPr>
            <w:r w:rsidRPr="004D46A8">
              <w:rPr>
                <w:rFonts w:ascii="Cambria" w:hAnsi="Cambria"/>
                <w:bCs/>
              </w:rPr>
              <w:t xml:space="preserve">Въведен засилен контрол на граничните пунктове на страната. </w:t>
            </w:r>
          </w:p>
        </w:tc>
      </w:tr>
      <w:tr w:rsidR="00395C57" w:rsidRPr="004D46A8" w14:paraId="18F10944" w14:textId="77777777" w:rsidTr="00AB399D">
        <w:trPr>
          <w:trHeight w:val="871"/>
        </w:trPr>
        <w:tc>
          <w:tcPr>
            <w:tcW w:w="3543" w:type="dxa"/>
            <w:gridSpan w:val="3"/>
          </w:tcPr>
          <w:p w14:paraId="7359D408" w14:textId="77777777" w:rsidR="00395C57" w:rsidRPr="004D46A8" w:rsidRDefault="00395C57"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828311D" w14:textId="034EBB68" w:rsidR="00395C57" w:rsidRPr="004D46A8" w:rsidRDefault="00395C57" w:rsidP="00780BA9">
            <w:pPr>
              <w:spacing w:before="120" w:after="120"/>
              <w:jc w:val="both"/>
              <w:rPr>
                <w:rFonts w:ascii="Cambria" w:hAnsi="Cambria"/>
                <w:bCs/>
              </w:rPr>
            </w:pPr>
            <w:r w:rsidRPr="004D46A8">
              <w:rPr>
                <w:rFonts w:ascii="Cambria" w:hAnsi="Cambria"/>
                <w:bCs/>
              </w:rPr>
              <w:t>Няма официална информация.</w:t>
            </w:r>
          </w:p>
        </w:tc>
      </w:tr>
      <w:tr w:rsidR="00395C57" w:rsidRPr="004D46A8" w14:paraId="49DE9351" w14:textId="77777777" w:rsidTr="00AB399D">
        <w:trPr>
          <w:trHeight w:val="922"/>
        </w:trPr>
        <w:tc>
          <w:tcPr>
            <w:tcW w:w="3543" w:type="dxa"/>
            <w:gridSpan w:val="3"/>
          </w:tcPr>
          <w:p w14:paraId="71FD4679" w14:textId="77777777" w:rsidR="00395C57" w:rsidRPr="004D46A8" w:rsidRDefault="00395C57"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63F95A53" w14:textId="77777777" w:rsidR="00395C57" w:rsidRPr="004D46A8" w:rsidRDefault="00395C57" w:rsidP="00780BA9">
            <w:pPr>
              <w:spacing w:before="120" w:after="120"/>
              <w:jc w:val="both"/>
              <w:rPr>
                <w:rFonts w:ascii="Cambria" w:hAnsi="Cambria"/>
                <w:bCs/>
              </w:rPr>
            </w:pPr>
            <w:r w:rsidRPr="004D46A8">
              <w:rPr>
                <w:rFonts w:ascii="Cambria" w:hAnsi="Cambria"/>
                <w:bCs/>
              </w:rPr>
              <w:t xml:space="preserve">Единствените възможни маршрути са въздушни. Никарагуа няма директни полети до Европа. </w:t>
            </w:r>
          </w:p>
          <w:p w14:paraId="1C8588D2" w14:textId="266EFECA" w:rsidR="00395C57" w:rsidRPr="004D46A8" w:rsidRDefault="00395C57" w:rsidP="00780BA9">
            <w:pPr>
              <w:spacing w:before="120" w:after="120"/>
              <w:jc w:val="both"/>
              <w:rPr>
                <w:rFonts w:ascii="Cambria" w:hAnsi="Cambria"/>
                <w:bCs/>
              </w:rPr>
            </w:pPr>
            <w:r w:rsidRPr="004D46A8">
              <w:rPr>
                <w:rFonts w:ascii="Cambria" w:hAnsi="Cambria"/>
                <w:bCs/>
              </w:rPr>
              <w:t xml:space="preserve"> </w:t>
            </w:r>
          </w:p>
        </w:tc>
      </w:tr>
      <w:tr w:rsidR="00395C57" w:rsidRPr="004D46A8" w14:paraId="11B95D4A" w14:textId="77777777" w:rsidTr="00AB399D">
        <w:trPr>
          <w:trHeight w:val="618"/>
        </w:trPr>
        <w:tc>
          <w:tcPr>
            <w:tcW w:w="3543" w:type="dxa"/>
            <w:gridSpan w:val="3"/>
          </w:tcPr>
          <w:p w14:paraId="7AC658A6" w14:textId="77777777" w:rsidR="00395C57" w:rsidRPr="004D46A8" w:rsidRDefault="00395C57"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2643CA6C" w14:textId="7B85238A" w:rsidR="00395C57" w:rsidRPr="004D46A8" w:rsidRDefault="00395C57" w:rsidP="00780BA9">
            <w:pPr>
              <w:spacing w:before="120" w:after="120"/>
              <w:jc w:val="both"/>
              <w:rPr>
                <w:rFonts w:ascii="Cambria" w:hAnsi="Cambria"/>
                <w:bCs/>
              </w:rPr>
            </w:pPr>
            <w:r w:rsidRPr="004D46A8">
              <w:rPr>
                <w:rFonts w:ascii="Cambria" w:hAnsi="Cambria"/>
                <w:bCs/>
              </w:rPr>
              <w:t xml:space="preserve">Информацията за COVID-19 е засекретена. Правителството на Никарагуа увери, че се спазват всички протоколи за сигурност. </w:t>
            </w:r>
          </w:p>
        </w:tc>
      </w:tr>
      <w:tr w:rsidR="00395C57" w:rsidRPr="004D46A8" w14:paraId="504285A9" w14:textId="77777777" w:rsidTr="00AB399D">
        <w:trPr>
          <w:trHeight w:val="870"/>
        </w:trPr>
        <w:tc>
          <w:tcPr>
            <w:tcW w:w="3543" w:type="dxa"/>
            <w:gridSpan w:val="3"/>
          </w:tcPr>
          <w:p w14:paraId="0F3CA160" w14:textId="77777777" w:rsidR="00395C57" w:rsidRPr="004D46A8" w:rsidRDefault="00395C57"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240789E9" w14:textId="5A107FFC" w:rsidR="00395C57" w:rsidRPr="004D46A8" w:rsidRDefault="00395C57" w:rsidP="00780BA9">
            <w:pPr>
              <w:spacing w:before="120" w:after="120"/>
              <w:jc w:val="both"/>
              <w:rPr>
                <w:rFonts w:ascii="Cambria" w:hAnsi="Cambria"/>
                <w:bCs/>
              </w:rPr>
            </w:pPr>
            <w:r w:rsidRPr="004D46A8">
              <w:rPr>
                <w:rFonts w:ascii="Cambria" w:hAnsi="Cambria"/>
                <w:bCs/>
              </w:rPr>
              <w:t>Няма официална информация.</w:t>
            </w:r>
          </w:p>
        </w:tc>
      </w:tr>
      <w:tr w:rsidR="00395C57" w:rsidRPr="004D46A8" w14:paraId="12D83E35" w14:textId="77777777" w:rsidTr="00B303CF">
        <w:trPr>
          <w:trHeight w:val="350"/>
        </w:trPr>
        <w:tc>
          <w:tcPr>
            <w:tcW w:w="11605" w:type="dxa"/>
            <w:gridSpan w:val="5"/>
            <w:shd w:val="clear" w:color="auto" w:fill="D9D9D9" w:themeFill="background1" w:themeFillShade="D9"/>
          </w:tcPr>
          <w:p w14:paraId="326CCBEE" w14:textId="77777777" w:rsidR="00395C57" w:rsidRPr="004D46A8" w:rsidRDefault="00395C57" w:rsidP="00780BA9">
            <w:pPr>
              <w:spacing w:before="120" w:after="120"/>
              <w:jc w:val="center"/>
              <w:rPr>
                <w:rFonts w:ascii="Cambria" w:hAnsi="Cambria"/>
                <w:b/>
                <w:bCs/>
                <w:sz w:val="28"/>
                <w:szCs w:val="28"/>
              </w:rPr>
            </w:pPr>
            <w:r w:rsidRPr="004D46A8">
              <w:rPr>
                <w:rFonts w:ascii="Cambria" w:hAnsi="Cambria"/>
                <w:b/>
                <w:bCs/>
                <w:sz w:val="28"/>
                <w:szCs w:val="28"/>
              </w:rPr>
              <w:t>Панама</w:t>
            </w:r>
          </w:p>
        </w:tc>
      </w:tr>
      <w:tr w:rsidR="00395C57" w:rsidRPr="004D46A8" w14:paraId="5D2C6651" w14:textId="77777777" w:rsidTr="00AB399D">
        <w:trPr>
          <w:trHeight w:val="636"/>
        </w:trPr>
        <w:tc>
          <w:tcPr>
            <w:tcW w:w="3543" w:type="dxa"/>
            <w:gridSpan w:val="3"/>
          </w:tcPr>
          <w:p w14:paraId="0CD73B71"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38101CC4" w14:textId="1561ECCE"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Въведената забрана за влизане и излизане от страната панамски граждани и  за влизане в на чуждестранни граждани без разрешително за постоянно пребиваване е удължена до 21 май.</w:t>
            </w:r>
          </w:p>
        </w:tc>
      </w:tr>
      <w:tr w:rsidR="00395C57" w:rsidRPr="004D46A8" w14:paraId="5B1E2043" w14:textId="77777777" w:rsidTr="00AB399D">
        <w:trPr>
          <w:trHeight w:val="871"/>
        </w:trPr>
        <w:tc>
          <w:tcPr>
            <w:tcW w:w="3543" w:type="dxa"/>
            <w:gridSpan w:val="3"/>
          </w:tcPr>
          <w:p w14:paraId="0B5E0679"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312B09A7" w14:textId="1E65FA51"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Няма ограничения за движение на стоки и товари.</w:t>
            </w:r>
          </w:p>
        </w:tc>
      </w:tr>
      <w:tr w:rsidR="00395C57" w:rsidRPr="004D46A8" w14:paraId="465998F2" w14:textId="77777777" w:rsidTr="00AB399D">
        <w:trPr>
          <w:trHeight w:val="922"/>
        </w:trPr>
        <w:tc>
          <w:tcPr>
            <w:tcW w:w="3543" w:type="dxa"/>
            <w:gridSpan w:val="3"/>
          </w:tcPr>
          <w:p w14:paraId="2DC886F4"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54F205AB" w14:textId="77777777" w:rsidR="00395C57" w:rsidRPr="004D46A8" w:rsidRDefault="00395C57" w:rsidP="00780BA9">
            <w:pPr>
              <w:jc w:val="both"/>
              <w:rPr>
                <w:rFonts w:ascii="Cambria" w:hAnsi="Cambria"/>
                <w:lang w:eastAsia="es-MX"/>
              </w:rPr>
            </w:pPr>
            <w:r w:rsidRPr="004D46A8">
              <w:rPr>
                <w:rFonts w:ascii="Cambria" w:hAnsi="Cambria"/>
                <w:lang w:eastAsia="es-MX"/>
              </w:rPr>
              <w:t xml:space="preserve">До 21 май е наложена забрана за влизане и излизане от страната.  </w:t>
            </w:r>
          </w:p>
          <w:p w14:paraId="63D05F0A" w14:textId="77777777" w:rsidR="00395C57" w:rsidRPr="004D46A8" w:rsidRDefault="00395C57" w:rsidP="00780BA9">
            <w:pPr>
              <w:spacing w:before="120" w:after="120"/>
              <w:jc w:val="both"/>
              <w:rPr>
                <w:rFonts w:ascii="Cambria" w:hAnsi="Cambria"/>
                <w:lang w:eastAsia="es-MX"/>
              </w:rPr>
            </w:pPr>
            <w:r w:rsidRPr="004D46A8">
              <w:rPr>
                <w:rFonts w:ascii="Cambria" w:hAnsi="Cambria"/>
                <w:lang w:eastAsia="es-MX"/>
              </w:rPr>
              <w:t xml:space="preserve">Съгласно решение на правителството международното летище на Панама ще остане затворено до 21.05.2020 г., като ще приема единствено полети с хуманитарен характер ли за доставка на храни и други важни материал.  Посолството е в контакт с Делегацията на ЕС в Панама, която при формиране на достатъчно големи групи граждани на ЕС, желаещи да напуснат страната,  съдейства за организиране на чартърни полети. Българските граждани, които се намират в Панама и желаят да отпътуват за България, следва да се свържат с Посолството на България в Мексико, за да бъде подадена информация до Делегацията на ЕС.  </w:t>
            </w:r>
          </w:p>
          <w:p w14:paraId="00EE059A" w14:textId="4BDAEE61" w:rsidR="00395C57" w:rsidRPr="004D46A8" w:rsidRDefault="00395C57" w:rsidP="00780BA9">
            <w:pPr>
              <w:jc w:val="both"/>
              <w:rPr>
                <w:rFonts w:ascii="Cambria" w:hAnsi="Cambria"/>
                <w:bCs/>
                <w:sz w:val="24"/>
                <w:szCs w:val="24"/>
              </w:rPr>
            </w:pPr>
            <w:r w:rsidRPr="004D46A8">
              <w:rPr>
                <w:rStyle w:val="tabla0020normal1char"/>
                <w:rFonts w:ascii="Cambria" w:hAnsi="Cambria" w:cs="Calibri"/>
                <w:bCs/>
                <w:color w:val="000000"/>
                <w:lang w:eastAsia="es-MX"/>
              </w:rPr>
              <w:t>Дежурните 24 часа в денонощието телефони на Посолството на България в Мексико са: (+52) 5596 3295,  (+52) 5255 3283 и (+52) 55 7907 1517. Резервен дежурен телефон: (+52) 55 7455 5199.</w:t>
            </w:r>
          </w:p>
        </w:tc>
      </w:tr>
      <w:tr w:rsidR="00395C57" w:rsidRPr="004D46A8" w14:paraId="7ED3936A" w14:textId="77777777" w:rsidTr="00AB399D">
        <w:trPr>
          <w:trHeight w:val="618"/>
        </w:trPr>
        <w:tc>
          <w:tcPr>
            <w:tcW w:w="3543" w:type="dxa"/>
            <w:gridSpan w:val="3"/>
          </w:tcPr>
          <w:p w14:paraId="764D5800"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28F7E0B9" w14:textId="77777777" w:rsidR="00395C57" w:rsidRPr="004D46A8" w:rsidRDefault="00395C57" w:rsidP="00780BA9">
            <w:pPr>
              <w:jc w:val="both"/>
              <w:rPr>
                <w:rFonts w:ascii="Cambria" w:hAnsi="Cambria"/>
                <w:lang w:eastAsia="es-MX"/>
              </w:rPr>
            </w:pPr>
            <w:r w:rsidRPr="004D46A8">
              <w:rPr>
                <w:rFonts w:ascii="Cambria" w:hAnsi="Cambria"/>
                <w:lang w:eastAsia="es-MX"/>
              </w:rPr>
              <w:t xml:space="preserve">До 21 май, е продължени е 24 часов полицейски час. Излизането  на гражданите от домовете им се допуска за не повече от 2 часа до магазините за закупуване на основни стоки и медикаменти. Часовете в които гражданите и чужденците могат да излязат става съобразно публично обявен график, свързан с последния номер в личната карта на панамските граждани и паспорта на чужденците.   При нарушения се налагат глоби до 100 000 щ. долара. </w:t>
            </w:r>
          </w:p>
          <w:p w14:paraId="4874D8BF" w14:textId="77777777" w:rsidR="00395C57" w:rsidRPr="004D46A8" w:rsidRDefault="00395C57" w:rsidP="00780BA9">
            <w:pPr>
              <w:jc w:val="both"/>
              <w:rPr>
                <w:rFonts w:ascii="Cambria" w:hAnsi="Cambria"/>
                <w:lang w:eastAsia="es-MX"/>
              </w:rPr>
            </w:pPr>
            <w:r w:rsidRPr="004D46A8">
              <w:rPr>
                <w:rFonts w:ascii="Cambria" w:hAnsi="Cambria"/>
                <w:lang w:eastAsia="es-MX"/>
              </w:rPr>
              <w:t>В цялата страна за преустановени публични събития и учебни занятия. Повечето магазини са затворени, освен такива с жизнено необходими стоки. Изцяло са затворени ресторанти (допуска се доставка до домовете), казина и нощни заведения. Забранено е посещението на плажните зони, реките, басейните и др. публични места.</w:t>
            </w:r>
          </w:p>
          <w:p w14:paraId="45ABF26D" w14:textId="77777777" w:rsidR="00395C57" w:rsidRPr="004D46A8" w:rsidRDefault="00395C57" w:rsidP="00780BA9">
            <w:pPr>
              <w:jc w:val="both"/>
              <w:rPr>
                <w:rFonts w:ascii="Cambria" w:hAnsi="Cambria"/>
                <w:lang w:eastAsia="es-MX"/>
              </w:rPr>
            </w:pPr>
          </w:p>
          <w:p w14:paraId="70800DAC" w14:textId="77777777" w:rsidR="00395C57" w:rsidRPr="004D46A8" w:rsidRDefault="00395C57" w:rsidP="00780BA9">
            <w:pPr>
              <w:jc w:val="both"/>
              <w:rPr>
                <w:rFonts w:ascii="Cambria" w:hAnsi="Cambria"/>
                <w:lang w:eastAsia="es-MX"/>
              </w:rPr>
            </w:pPr>
            <w:r w:rsidRPr="004D46A8">
              <w:rPr>
                <w:rFonts w:ascii="Cambria" w:hAnsi="Cambria"/>
                <w:lang w:eastAsia="es-MX"/>
              </w:rPr>
              <w:t>Въведени са санитарни зони, в които е напълно забранено движението на лица, извън медицински, транспортен и полицейски персонал.</w:t>
            </w:r>
          </w:p>
          <w:p w14:paraId="7B9963A9" w14:textId="77777777" w:rsidR="00395C57" w:rsidRPr="004D46A8" w:rsidRDefault="00395C57" w:rsidP="00780BA9">
            <w:pPr>
              <w:jc w:val="both"/>
              <w:rPr>
                <w:rFonts w:ascii="Cambria" w:hAnsi="Cambria"/>
                <w:lang w:eastAsia="es-MX"/>
              </w:rPr>
            </w:pPr>
          </w:p>
          <w:p w14:paraId="1035E65F" w14:textId="4691450D" w:rsidR="00395C57" w:rsidRPr="004D46A8" w:rsidRDefault="00395C57" w:rsidP="00780BA9">
            <w:pPr>
              <w:jc w:val="both"/>
              <w:rPr>
                <w:rFonts w:ascii="Cambria" w:hAnsi="Cambria"/>
                <w:bCs/>
                <w:sz w:val="24"/>
                <w:szCs w:val="24"/>
              </w:rPr>
            </w:pPr>
            <w:r w:rsidRPr="004D46A8">
              <w:rPr>
                <w:rFonts w:ascii="Cambria" w:hAnsi="Cambria"/>
                <w:lang w:eastAsia="es-MX"/>
              </w:rPr>
              <w:t xml:space="preserve">Разкрита е спешна телефонна линия за случаи на COVID-19 в Панама на номер 169. </w:t>
            </w:r>
          </w:p>
        </w:tc>
      </w:tr>
      <w:tr w:rsidR="00395C57" w:rsidRPr="004D46A8" w14:paraId="6D84F388" w14:textId="77777777" w:rsidTr="00AB399D">
        <w:trPr>
          <w:trHeight w:val="870"/>
        </w:trPr>
        <w:tc>
          <w:tcPr>
            <w:tcW w:w="3543" w:type="dxa"/>
            <w:gridSpan w:val="3"/>
          </w:tcPr>
          <w:p w14:paraId="15CB3F99" w14:textId="77777777" w:rsidR="00395C57" w:rsidRPr="004D46A8" w:rsidRDefault="00395C57" w:rsidP="00780BA9">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31538E40" w14:textId="46CA57F7" w:rsidR="00395C57" w:rsidRPr="004D46A8" w:rsidRDefault="00395C57" w:rsidP="00780BA9">
            <w:pPr>
              <w:spacing w:before="120" w:after="120"/>
              <w:jc w:val="both"/>
              <w:rPr>
                <w:rFonts w:ascii="Cambria" w:hAnsi="Cambria"/>
                <w:bCs/>
                <w:sz w:val="24"/>
                <w:szCs w:val="24"/>
              </w:rPr>
            </w:pPr>
            <w:r w:rsidRPr="004D46A8">
              <w:rPr>
                <w:rFonts w:ascii="Cambria" w:hAnsi="Cambria"/>
                <w:lang w:eastAsia="es-MX"/>
              </w:rPr>
              <w:t>Въведените мерки не засягат вноса и износа на стоки и услуги.</w:t>
            </w:r>
          </w:p>
        </w:tc>
      </w:tr>
      <w:tr w:rsidR="00395C57" w:rsidRPr="004D46A8" w14:paraId="690892CB" w14:textId="77777777" w:rsidTr="00AB399D">
        <w:trPr>
          <w:trHeight w:val="525"/>
        </w:trPr>
        <w:tc>
          <w:tcPr>
            <w:tcW w:w="11605" w:type="dxa"/>
            <w:gridSpan w:val="5"/>
            <w:tcBorders>
              <w:bottom w:val="single" w:sz="4" w:space="0" w:color="auto"/>
            </w:tcBorders>
            <w:shd w:val="clear" w:color="auto" w:fill="D9D9D9" w:themeFill="background1" w:themeFillShade="D9"/>
          </w:tcPr>
          <w:p w14:paraId="65542B28" w14:textId="06C2FF4E" w:rsidR="00AB399D" w:rsidRPr="004D46A8" w:rsidRDefault="00AB399D" w:rsidP="00EF56B7">
            <w:pPr>
              <w:spacing w:before="120" w:after="120"/>
              <w:jc w:val="center"/>
              <w:rPr>
                <w:rFonts w:ascii="Cambria" w:hAnsi="Cambria"/>
                <w:b/>
                <w:bCs/>
                <w:sz w:val="28"/>
                <w:szCs w:val="28"/>
              </w:rPr>
            </w:pPr>
            <w:r>
              <w:rPr>
                <w:rFonts w:ascii="Cambria" w:hAnsi="Cambria"/>
                <w:b/>
                <w:bCs/>
                <w:sz w:val="28"/>
                <w:szCs w:val="28"/>
              </w:rPr>
              <w:t>Парагвай (Асунсион)</w:t>
            </w:r>
          </w:p>
        </w:tc>
      </w:tr>
      <w:tr w:rsidR="00AB399D" w:rsidRPr="004D46A8" w14:paraId="4EDA04E7" w14:textId="10BDF29E" w:rsidTr="00AB399D">
        <w:trPr>
          <w:trHeight w:val="253"/>
        </w:trPr>
        <w:tc>
          <w:tcPr>
            <w:tcW w:w="3495" w:type="dxa"/>
            <w:tcBorders>
              <w:top w:val="single" w:sz="4" w:space="0" w:color="auto"/>
              <w:bottom w:val="single" w:sz="4" w:space="0" w:color="auto"/>
            </w:tcBorders>
            <w:shd w:val="clear" w:color="auto" w:fill="auto"/>
          </w:tcPr>
          <w:p w14:paraId="45CC6F63" w14:textId="70B0A16D" w:rsidR="00AB399D" w:rsidRDefault="00AB399D" w:rsidP="00EF56B7">
            <w:pPr>
              <w:spacing w:before="120" w:after="120"/>
              <w:jc w:val="center"/>
              <w:rPr>
                <w:rFonts w:ascii="Cambria" w:hAnsi="Cambria"/>
                <w:b/>
                <w:bCs/>
                <w:sz w:val="28"/>
                <w:szCs w:val="28"/>
              </w:rPr>
            </w:pPr>
            <w:r w:rsidRPr="004D46A8">
              <w:rPr>
                <w:rFonts w:ascii="Cambria" w:hAnsi="Cambria"/>
                <w:sz w:val="24"/>
                <w:szCs w:val="24"/>
              </w:rPr>
              <w:t>Въведени мерки по отношение режима на влизане и излизане</w:t>
            </w:r>
          </w:p>
        </w:tc>
        <w:tc>
          <w:tcPr>
            <w:tcW w:w="8110" w:type="dxa"/>
            <w:gridSpan w:val="4"/>
            <w:tcBorders>
              <w:top w:val="single" w:sz="4" w:space="0" w:color="auto"/>
              <w:bottom w:val="single" w:sz="4" w:space="0" w:color="auto"/>
            </w:tcBorders>
            <w:shd w:val="clear" w:color="auto" w:fill="auto"/>
          </w:tcPr>
          <w:p w14:paraId="4E5C33A5" w14:textId="77777777" w:rsidR="00BA43F8" w:rsidRPr="00BA43F8" w:rsidRDefault="00BA43F8" w:rsidP="00BA43F8">
            <w:pPr>
              <w:jc w:val="both"/>
              <w:rPr>
                <w:rFonts w:ascii="Cambria" w:hAnsi="Cambria" w:cs="Times New Roman"/>
              </w:rPr>
            </w:pPr>
            <w:r w:rsidRPr="00BA43F8">
              <w:rPr>
                <w:rFonts w:ascii="Cambria" w:hAnsi="Cambria" w:cs="Times New Roman"/>
                <w:lang w:val="es-AR"/>
              </w:rPr>
              <w:t xml:space="preserve">Границите </w:t>
            </w:r>
            <w:r w:rsidRPr="00BA43F8">
              <w:rPr>
                <w:rFonts w:ascii="Cambria" w:hAnsi="Cambria" w:cs="Times New Roman"/>
              </w:rPr>
              <w:t xml:space="preserve">на страната </w:t>
            </w:r>
            <w:r w:rsidRPr="00BA43F8">
              <w:rPr>
                <w:rFonts w:ascii="Cambria" w:hAnsi="Cambria" w:cs="Times New Roman"/>
                <w:lang w:val="es-AR"/>
              </w:rPr>
              <w:t>оста</w:t>
            </w:r>
            <w:r w:rsidRPr="00BA43F8">
              <w:rPr>
                <w:rFonts w:ascii="Cambria" w:hAnsi="Cambria" w:cs="Times New Roman"/>
              </w:rPr>
              <w:t>в</w:t>
            </w:r>
            <w:r w:rsidRPr="00BA43F8">
              <w:rPr>
                <w:rFonts w:ascii="Cambria" w:hAnsi="Cambria" w:cs="Times New Roman"/>
                <w:lang w:val="es-AR"/>
              </w:rPr>
              <w:t xml:space="preserve">ат затворени за чужденци. Всички пътнически полети са </w:t>
            </w:r>
            <w:r w:rsidRPr="00BA43F8">
              <w:rPr>
                <w:rFonts w:ascii="Cambria" w:hAnsi="Cambria" w:cs="Times New Roman"/>
              </w:rPr>
              <w:t>отменени</w:t>
            </w:r>
            <w:r w:rsidRPr="00BA43F8">
              <w:rPr>
                <w:rFonts w:ascii="Cambria" w:hAnsi="Cambria" w:cs="Times New Roman"/>
                <w:lang w:val="es-AR"/>
              </w:rPr>
              <w:t>.</w:t>
            </w:r>
            <w:r w:rsidRPr="00BA43F8">
              <w:rPr>
                <w:rFonts w:ascii="Cambria" w:hAnsi="Cambria" w:cs="Times New Roman"/>
              </w:rPr>
              <w:t xml:space="preserve"> За пристигащите от чужбина парагвайски граждани е задължителна 14-дневна карантина</w:t>
            </w:r>
            <w:r w:rsidRPr="00BA43F8">
              <w:rPr>
                <w:rFonts w:ascii="Cambria" w:hAnsi="Cambria" w:cs="Times New Roman"/>
                <w:lang w:val="es-AR"/>
              </w:rPr>
              <w:t>.</w:t>
            </w:r>
          </w:p>
          <w:p w14:paraId="62115D01" w14:textId="4F29E5C0" w:rsidR="00AB399D" w:rsidRDefault="00AB399D" w:rsidP="00AB399D">
            <w:pPr>
              <w:tabs>
                <w:tab w:val="left" w:pos="3420"/>
              </w:tabs>
              <w:spacing w:before="120" w:after="120"/>
              <w:rPr>
                <w:rFonts w:ascii="Cambria" w:hAnsi="Cambria"/>
                <w:b/>
                <w:bCs/>
                <w:sz w:val="28"/>
                <w:szCs w:val="28"/>
              </w:rPr>
            </w:pPr>
            <w:r>
              <w:rPr>
                <w:rFonts w:ascii="Cambria" w:hAnsi="Cambria"/>
                <w:b/>
                <w:bCs/>
                <w:sz w:val="28"/>
                <w:szCs w:val="28"/>
              </w:rPr>
              <w:tab/>
            </w:r>
          </w:p>
        </w:tc>
      </w:tr>
      <w:tr w:rsidR="00AB399D" w:rsidRPr="004D46A8" w14:paraId="05DDE984" w14:textId="77777777" w:rsidTr="00AB399D">
        <w:trPr>
          <w:trHeight w:val="300"/>
        </w:trPr>
        <w:tc>
          <w:tcPr>
            <w:tcW w:w="3495" w:type="dxa"/>
            <w:tcBorders>
              <w:top w:val="single" w:sz="4" w:space="0" w:color="auto"/>
              <w:bottom w:val="single" w:sz="4" w:space="0" w:color="auto"/>
            </w:tcBorders>
            <w:shd w:val="clear" w:color="auto" w:fill="auto"/>
          </w:tcPr>
          <w:p w14:paraId="7C1A353B" w14:textId="042EC73E" w:rsidR="00AB399D" w:rsidRDefault="00AB399D" w:rsidP="00EF56B7">
            <w:pPr>
              <w:spacing w:before="120" w:after="120"/>
              <w:jc w:val="center"/>
              <w:rPr>
                <w:rFonts w:ascii="Cambria" w:hAnsi="Cambria"/>
                <w:b/>
                <w:bCs/>
                <w:sz w:val="28"/>
                <w:szCs w:val="28"/>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110" w:type="dxa"/>
            <w:gridSpan w:val="4"/>
            <w:tcBorders>
              <w:top w:val="single" w:sz="4" w:space="0" w:color="auto"/>
              <w:bottom w:val="single" w:sz="4" w:space="0" w:color="auto"/>
            </w:tcBorders>
            <w:shd w:val="clear" w:color="auto" w:fill="auto"/>
          </w:tcPr>
          <w:p w14:paraId="1479206E" w14:textId="77777777" w:rsidR="00AB399D" w:rsidRDefault="00AB399D" w:rsidP="00AB399D">
            <w:pPr>
              <w:tabs>
                <w:tab w:val="left" w:pos="3420"/>
              </w:tabs>
              <w:spacing w:before="120" w:after="120"/>
              <w:rPr>
                <w:rFonts w:ascii="Cambria" w:hAnsi="Cambria"/>
                <w:b/>
                <w:bCs/>
                <w:sz w:val="28"/>
                <w:szCs w:val="28"/>
              </w:rPr>
            </w:pPr>
          </w:p>
        </w:tc>
      </w:tr>
      <w:tr w:rsidR="00AB399D" w:rsidRPr="004D46A8" w14:paraId="0FC72F33" w14:textId="77777777" w:rsidTr="00AB399D">
        <w:trPr>
          <w:trHeight w:val="268"/>
        </w:trPr>
        <w:tc>
          <w:tcPr>
            <w:tcW w:w="3495" w:type="dxa"/>
            <w:tcBorders>
              <w:top w:val="single" w:sz="4" w:space="0" w:color="auto"/>
              <w:bottom w:val="single" w:sz="4" w:space="0" w:color="auto"/>
            </w:tcBorders>
            <w:shd w:val="clear" w:color="auto" w:fill="auto"/>
          </w:tcPr>
          <w:p w14:paraId="3417C8CB" w14:textId="338BB1B2" w:rsidR="00AB399D" w:rsidRDefault="00AB399D" w:rsidP="00EF56B7">
            <w:pPr>
              <w:spacing w:before="120" w:after="120"/>
              <w:jc w:val="center"/>
              <w:rPr>
                <w:rFonts w:ascii="Cambria" w:hAnsi="Cambria"/>
                <w:b/>
                <w:bCs/>
                <w:sz w:val="28"/>
                <w:szCs w:val="28"/>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110" w:type="dxa"/>
            <w:gridSpan w:val="4"/>
            <w:tcBorders>
              <w:top w:val="single" w:sz="4" w:space="0" w:color="auto"/>
              <w:bottom w:val="single" w:sz="4" w:space="0" w:color="auto"/>
            </w:tcBorders>
            <w:shd w:val="clear" w:color="auto" w:fill="auto"/>
          </w:tcPr>
          <w:p w14:paraId="0F7ED53D" w14:textId="77777777" w:rsidR="00AB399D" w:rsidRDefault="00AB399D" w:rsidP="00AB399D">
            <w:pPr>
              <w:tabs>
                <w:tab w:val="left" w:pos="3420"/>
              </w:tabs>
              <w:spacing w:before="120" w:after="120"/>
              <w:rPr>
                <w:rFonts w:ascii="Cambria" w:hAnsi="Cambria"/>
                <w:b/>
                <w:bCs/>
                <w:sz w:val="28"/>
                <w:szCs w:val="28"/>
              </w:rPr>
            </w:pPr>
          </w:p>
        </w:tc>
      </w:tr>
      <w:tr w:rsidR="00AB399D" w:rsidRPr="004D46A8" w14:paraId="7B368BBF" w14:textId="77777777" w:rsidTr="00AB399D">
        <w:trPr>
          <w:trHeight w:val="315"/>
        </w:trPr>
        <w:tc>
          <w:tcPr>
            <w:tcW w:w="3495" w:type="dxa"/>
            <w:tcBorders>
              <w:top w:val="single" w:sz="4" w:space="0" w:color="auto"/>
              <w:bottom w:val="single" w:sz="4" w:space="0" w:color="auto"/>
            </w:tcBorders>
            <w:shd w:val="clear" w:color="auto" w:fill="auto"/>
          </w:tcPr>
          <w:p w14:paraId="7A6C2F19" w14:textId="091EA73A" w:rsidR="00AB399D" w:rsidRDefault="00AB399D" w:rsidP="00EF56B7">
            <w:pPr>
              <w:spacing w:before="120" w:after="120"/>
              <w:jc w:val="center"/>
              <w:rPr>
                <w:rFonts w:ascii="Cambria" w:hAnsi="Cambria"/>
                <w:b/>
                <w:bCs/>
                <w:sz w:val="28"/>
                <w:szCs w:val="28"/>
              </w:rPr>
            </w:pPr>
            <w:r w:rsidRPr="004D46A8">
              <w:rPr>
                <w:rFonts w:ascii="Cambria" w:hAnsi="Cambria"/>
                <w:sz w:val="24"/>
                <w:szCs w:val="24"/>
              </w:rPr>
              <w:t>Въведени карантинни / ограничителни мерки за гражданите</w:t>
            </w:r>
          </w:p>
        </w:tc>
        <w:tc>
          <w:tcPr>
            <w:tcW w:w="8110" w:type="dxa"/>
            <w:gridSpan w:val="4"/>
            <w:tcBorders>
              <w:top w:val="single" w:sz="4" w:space="0" w:color="auto"/>
              <w:bottom w:val="single" w:sz="4" w:space="0" w:color="auto"/>
            </w:tcBorders>
            <w:shd w:val="clear" w:color="auto" w:fill="auto"/>
          </w:tcPr>
          <w:p w14:paraId="2357D296" w14:textId="08322956" w:rsidR="00AB399D" w:rsidRPr="00BA43F8" w:rsidRDefault="00AB399D" w:rsidP="00BA43F8">
            <w:pPr>
              <w:jc w:val="both"/>
              <w:rPr>
                <w:rFonts w:ascii="Cambria" w:hAnsi="Cambria" w:cs="Times New Roman"/>
              </w:rPr>
            </w:pPr>
            <w:r w:rsidRPr="00AB399D">
              <w:rPr>
                <w:rFonts w:ascii="Cambria" w:hAnsi="Cambria" w:cs="Times New Roman"/>
              </w:rPr>
              <w:t>Позволено е да се отворят всички магазини, включително търговските центрове, при условие на спазване на правилата за социално дистанциране, както и движението на всички превозни средства. Службите за доставка ще могат вече да работят 24 часа. Частните строителни работи също могат да бъдат възобновени, но на смени, с не повече от половината от нормалния брой на персонала в съответния период. Разрешени са репетиции, индивидуални тренировки на спортисти, индивидуални физически упражнения в частни паркове и клубове, както и кръщения и религиозни сватби с присъствието на до 10 души. Същевременно, остава забраната за придвижване между градовете с цел семейни посещения,  професионални и любителски спортни състезания, както и други масови прояви. Ще продължат да бъдат затворени барове, ресторанти, дискотеки и местата за обществено хранене в търговските центрове, фитнес залите. Ще продължи да действа задължението за носене на маски в открити обществени пространства и затворени помещения, където е невъзможно да се спазва препоръчителното минимално разстояние между хората. Предвидено е тази фаза на "интелигентната карантина" да продължи до 14 юни, при условие на  развитие на  епидемиологичната обстановка в страната „в рамките на очакваните параметри</w:t>
            </w:r>
            <w:r w:rsidR="00BA43F8">
              <w:rPr>
                <w:rFonts w:ascii="Cambria" w:hAnsi="Cambria" w:cs="Times New Roman"/>
              </w:rPr>
              <w:t>“.</w:t>
            </w:r>
          </w:p>
        </w:tc>
      </w:tr>
      <w:tr w:rsidR="00AB399D" w:rsidRPr="004D46A8" w14:paraId="0C56FD81" w14:textId="77777777" w:rsidTr="00AB399D">
        <w:trPr>
          <w:trHeight w:val="283"/>
        </w:trPr>
        <w:tc>
          <w:tcPr>
            <w:tcW w:w="3495" w:type="dxa"/>
            <w:tcBorders>
              <w:top w:val="single" w:sz="4" w:space="0" w:color="auto"/>
              <w:bottom w:val="single" w:sz="4" w:space="0" w:color="auto"/>
            </w:tcBorders>
            <w:shd w:val="clear" w:color="auto" w:fill="auto"/>
          </w:tcPr>
          <w:p w14:paraId="359E26DF" w14:textId="273E145F" w:rsidR="00AB399D" w:rsidRDefault="00AB399D" w:rsidP="00EF56B7">
            <w:pPr>
              <w:spacing w:before="120" w:after="120"/>
              <w:jc w:val="center"/>
              <w:rPr>
                <w:rFonts w:ascii="Cambria" w:hAnsi="Cambria"/>
                <w:b/>
                <w:bCs/>
                <w:sz w:val="28"/>
                <w:szCs w:val="28"/>
              </w:rPr>
            </w:pPr>
            <w:r w:rsidRPr="004D46A8">
              <w:rPr>
                <w:rFonts w:ascii="Cambria" w:hAnsi="Cambria"/>
                <w:sz w:val="24"/>
                <w:szCs w:val="24"/>
              </w:rPr>
              <w:t>Въведени ограничения/забрани за вносителите/износителите на стоки и услуги</w:t>
            </w:r>
          </w:p>
        </w:tc>
        <w:tc>
          <w:tcPr>
            <w:tcW w:w="8110" w:type="dxa"/>
            <w:gridSpan w:val="4"/>
            <w:tcBorders>
              <w:top w:val="single" w:sz="4" w:space="0" w:color="auto"/>
              <w:bottom w:val="single" w:sz="4" w:space="0" w:color="auto"/>
            </w:tcBorders>
            <w:shd w:val="clear" w:color="auto" w:fill="auto"/>
          </w:tcPr>
          <w:p w14:paraId="0F4605BE" w14:textId="77777777" w:rsidR="00AB399D" w:rsidRDefault="00AB399D" w:rsidP="00AB399D">
            <w:pPr>
              <w:tabs>
                <w:tab w:val="left" w:pos="3420"/>
              </w:tabs>
              <w:spacing w:before="120" w:after="120"/>
              <w:rPr>
                <w:rFonts w:ascii="Cambria" w:hAnsi="Cambria"/>
                <w:b/>
                <w:bCs/>
                <w:sz w:val="28"/>
                <w:szCs w:val="28"/>
              </w:rPr>
            </w:pPr>
          </w:p>
        </w:tc>
      </w:tr>
      <w:tr w:rsidR="00AB399D" w:rsidRPr="004D46A8" w14:paraId="5C3CA38B" w14:textId="77777777" w:rsidTr="00AB399D">
        <w:trPr>
          <w:trHeight w:val="585"/>
        </w:trPr>
        <w:tc>
          <w:tcPr>
            <w:tcW w:w="11605" w:type="dxa"/>
            <w:gridSpan w:val="5"/>
            <w:tcBorders>
              <w:top w:val="single" w:sz="4" w:space="0" w:color="auto"/>
            </w:tcBorders>
            <w:shd w:val="clear" w:color="auto" w:fill="D9D9D9" w:themeFill="background1" w:themeFillShade="D9"/>
          </w:tcPr>
          <w:p w14:paraId="61A3994A" w14:textId="5847ECB6" w:rsidR="00AB399D" w:rsidRDefault="00AB399D" w:rsidP="00EF56B7">
            <w:pPr>
              <w:spacing w:before="120" w:after="120"/>
              <w:jc w:val="center"/>
              <w:rPr>
                <w:rFonts w:ascii="Cambria" w:hAnsi="Cambria"/>
                <w:b/>
                <w:bCs/>
                <w:sz w:val="28"/>
                <w:szCs w:val="28"/>
              </w:rPr>
            </w:pPr>
            <w:r w:rsidRPr="004D46A8">
              <w:rPr>
                <w:rFonts w:ascii="Cambria" w:hAnsi="Cambria"/>
                <w:b/>
                <w:bCs/>
                <w:sz w:val="28"/>
                <w:szCs w:val="28"/>
              </w:rPr>
              <w:t>Перу</w:t>
            </w:r>
            <w:r>
              <w:rPr>
                <w:rFonts w:ascii="Cambria" w:hAnsi="Cambria"/>
                <w:b/>
                <w:bCs/>
                <w:sz w:val="28"/>
                <w:szCs w:val="28"/>
              </w:rPr>
              <w:t xml:space="preserve"> (Лима)</w:t>
            </w:r>
          </w:p>
        </w:tc>
      </w:tr>
      <w:tr w:rsidR="00AB399D" w:rsidRPr="004D46A8" w14:paraId="0F0172AC" w14:textId="77777777" w:rsidTr="00AB399D">
        <w:trPr>
          <w:trHeight w:val="636"/>
        </w:trPr>
        <w:tc>
          <w:tcPr>
            <w:tcW w:w="3543" w:type="dxa"/>
            <w:gridSpan w:val="3"/>
          </w:tcPr>
          <w:p w14:paraId="08F459DB" w14:textId="77777777" w:rsidR="00AB399D" w:rsidRPr="004D46A8" w:rsidRDefault="00AB399D" w:rsidP="00780BA9">
            <w:pPr>
              <w:spacing w:before="120" w:after="120"/>
              <w:rPr>
                <w:rFonts w:ascii="Cambria" w:hAnsi="Cambria"/>
              </w:rPr>
            </w:pPr>
            <w:r w:rsidRPr="004D46A8">
              <w:rPr>
                <w:rFonts w:ascii="Cambria" w:hAnsi="Cambria"/>
              </w:rPr>
              <w:t xml:space="preserve">Въведени мерки по отношение режима на влизане и излизане </w:t>
            </w:r>
          </w:p>
        </w:tc>
        <w:tc>
          <w:tcPr>
            <w:tcW w:w="8062" w:type="dxa"/>
            <w:gridSpan w:val="2"/>
          </w:tcPr>
          <w:p w14:paraId="5B6365C3" w14:textId="77777777" w:rsidR="00AB399D" w:rsidRPr="004D46A8" w:rsidRDefault="00AB399D" w:rsidP="00780BA9">
            <w:pPr>
              <w:pStyle w:val="NormalWeb"/>
              <w:spacing w:before="120"/>
              <w:jc w:val="both"/>
              <w:rPr>
                <w:rFonts w:ascii="Cambria" w:hAnsi="Cambria" w:cs="Calibri"/>
                <w:sz w:val="22"/>
                <w:szCs w:val="22"/>
                <w:lang w:val="bg-BG"/>
              </w:rPr>
            </w:pPr>
            <w:r w:rsidRPr="004D46A8">
              <w:rPr>
                <w:rFonts w:ascii="Cambria" w:hAnsi="Cambria" w:cs="Calibri"/>
                <w:sz w:val="22"/>
                <w:szCs w:val="22"/>
                <w:lang w:val="bg-BG"/>
              </w:rPr>
              <w:t xml:space="preserve">Правителството на Перу е започнало да разрешава отделни полети от Европа, които да връщат европейските граждани в страната. До момента посолството получи информация за един полет на KLM, който трябва да се изпълни днес 20 март. Един полет на 22 март и един на 23 март на Iberia. Iberia ще качва с предимство лицата, които имат билети за нейните полети. Ако остане място останалите пътници ще могат да си закупят билети.  </w:t>
            </w:r>
          </w:p>
          <w:p w14:paraId="2127CD73" w14:textId="0E2FD0A1" w:rsidR="00AB399D" w:rsidRPr="004D46A8" w:rsidRDefault="00AB399D" w:rsidP="00780BA9">
            <w:pPr>
              <w:spacing w:before="120" w:after="120"/>
              <w:jc w:val="both"/>
              <w:rPr>
                <w:rFonts w:ascii="Cambria" w:hAnsi="Cambria"/>
              </w:rPr>
            </w:pPr>
          </w:p>
        </w:tc>
      </w:tr>
      <w:tr w:rsidR="00AB399D" w:rsidRPr="004D46A8" w14:paraId="76ED8953" w14:textId="77777777" w:rsidTr="00AB399D">
        <w:trPr>
          <w:trHeight w:val="871"/>
        </w:trPr>
        <w:tc>
          <w:tcPr>
            <w:tcW w:w="3543" w:type="dxa"/>
            <w:gridSpan w:val="3"/>
          </w:tcPr>
          <w:p w14:paraId="4598E54F" w14:textId="77777777" w:rsidR="00AB399D" w:rsidRPr="004D46A8" w:rsidRDefault="00AB399D" w:rsidP="00780BA9">
            <w:pPr>
              <w:spacing w:before="120" w:after="120"/>
              <w:rPr>
                <w:rFonts w:ascii="Cambria" w:hAnsi="Cambria"/>
              </w:rPr>
            </w:pPr>
            <w:r w:rsidRPr="004D46A8">
              <w:rPr>
                <w:rFonts w:ascii="Cambria" w:hAnsi="Cambria"/>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4B61830E" w14:textId="146CB79F" w:rsidR="00AB399D" w:rsidRPr="004D46A8" w:rsidRDefault="00AB399D" w:rsidP="00780BA9">
            <w:pPr>
              <w:spacing w:before="120" w:after="120"/>
              <w:jc w:val="both"/>
              <w:rPr>
                <w:rFonts w:ascii="Cambria" w:hAnsi="Cambria"/>
              </w:rPr>
            </w:pPr>
            <w:r w:rsidRPr="004D46A8">
              <w:rPr>
                <w:rStyle w:val="tlid-translation"/>
                <w:rFonts w:ascii="Cambria" w:hAnsi="Cambria" w:cs="Calibri"/>
              </w:rPr>
              <w:t>Не се допускат никакви полети до и извън страната. Междуградскияг транспорт (обществен и частен) е напълно забранен.</w:t>
            </w:r>
          </w:p>
        </w:tc>
      </w:tr>
      <w:tr w:rsidR="00AB399D" w:rsidRPr="004D46A8" w14:paraId="6C8C5359" w14:textId="77777777" w:rsidTr="00AB399D">
        <w:trPr>
          <w:trHeight w:val="922"/>
        </w:trPr>
        <w:tc>
          <w:tcPr>
            <w:tcW w:w="3543" w:type="dxa"/>
            <w:gridSpan w:val="3"/>
          </w:tcPr>
          <w:p w14:paraId="11BA1BCF" w14:textId="77777777" w:rsidR="00AB399D" w:rsidRPr="004D46A8" w:rsidRDefault="00AB399D" w:rsidP="00780BA9">
            <w:pPr>
              <w:spacing w:before="120" w:after="120"/>
              <w:rPr>
                <w:rFonts w:ascii="Cambria" w:hAnsi="Cambria"/>
              </w:rPr>
            </w:pPr>
            <w:r w:rsidRPr="004D46A8">
              <w:rPr>
                <w:rFonts w:ascii="Cambria" w:hAnsi="Cambria"/>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2BC981FB" w14:textId="3F9BE935" w:rsidR="00AB399D" w:rsidRPr="004D46A8" w:rsidRDefault="00AB399D" w:rsidP="00780BA9">
            <w:pPr>
              <w:spacing w:before="120" w:after="120"/>
              <w:jc w:val="both"/>
              <w:rPr>
                <w:rFonts w:ascii="Cambria" w:hAnsi="Cambria"/>
              </w:rPr>
            </w:pPr>
            <w:r w:rsidRPr="004D46A8">
              <w:rPr>
                <w:rStyle w:val="tlid-translation"/>
                <w:rFonts w:ascii="Cambria" w:hAnsi="Cambria" w:cs="Calibri"/>
              </w:rPr>
              <w:t>Посолствата на държавите членки на ЕС в Перу се опитват да водят преговори да бъдат пуснати полети на европейски компании до Перу за прибирането на туристите.</w:t>
            </w:r>
          </w:p>
        </w:tc>
      </w:tr>
      <w:tr w:rsidR="00AB399D" w:rsidRPr="004D46A8" w14:paraId="01D59DC4" w14:textId="77777777" w:rsidTr="00AB399D">
        <w:trPr>
          <w:trHeight w:val="618"/>
        </w:trPr>
        <w:tc>
          <w:tcPr>
            <w:tcW w:w="3543" w:type="dxa"/>
            <w:gridSpan w:val="3"/>
          </w:tcPr>
          <w:p w14:paraId="5E665D04" w14:textId="77777777" w:rsidR="00AB399D" w:rsidRPr="004D46A8" w:rsidRDefault="00AB399D" w:rsidP="00780BA9">
            <w:pPr>
              <w:spacing w:before="120" w:after="120"/>
              <w:rPr>
                <w:rFonts w:ascii="Cambria" w:hAnsi="Cambria"/>
              </w:rPr>
            </w:pPr>
            <w:r w:rsidRPr="004D46A8">
              <w:rPr>
                <w:rFonts w:ascii="Cambria" w:hAnsi="Cambria"/>
              </w:rPr>
              <w:t>Въведени карантинни / ограничителни мерки за гражданите</w:t>
            </w:r>
          </w:p>
        </w:tc>
        <w:tc>
          <w:tcPr>
            <w:tcW w:w="8062" w:type="dxa"/>
            <w:gridSpan w:val="2"/>
          </w:tcPr>
          <w:p w14:paraId="180B3AA6" w14:textId="77777777" w:rsidR="00AB399D" w:rsidRPr="004D46A8" w:rsidRDefault="00AB399D" w:rsidP="00780BA9">
            <w:pPr>
              <w:spacing w:before="120" w:after="120"/>
              <w:jc w:val="both"/>
              <w:rPr>
                <w:rFonts w:ascii="Cambria" w:hAnsi="Cambria"/>
              </w:rPr>
            </w:pPr>
            <w:r w:rsidRPr="004D46A8">
              <w:rPr>
                <w:rFonts w:ascii="Cambria" w:hAnsi="Cambria"/>
              </w:rPr>
              <w:t>Всички лица, пристигащи от Испания, Франция, Китай и Италия ще бъдат поставяни под домашна изолация.</w:t>
            </w:r>
          </w:p>
        </w:tc>
      </w:tr>
      <w:tr w:rsidR="00AB399D" w:rsidRPr="004D46A8" w14:paraId="6BD049E3" w14:textId="77777777" w:rsidTr="00AB399D">
        <w:trPr>
          <w:trHeight w:val="870"/>
        </w:trPr>
        <w:tc>
          <w:tcPr>
            <w:tcW w:w="3543" w:type="dxa"/>
            <w:gridSpan w:val="3"/>
          </w:tcPr>
          <w:p w14:paraId="7B12292A" w14:textId="77777777" w:rsidR="00AB399D" w:rsidRPr="004D46A8" w:rsidRDefault="00AB399D" w:rsidP="00780BA9">
            <w:pPr>
              <w:spacing w:before="120" w:after="120"/>
              <w:rPr>
                <w:rFonts w:ascii="Cambria" w:hAnsi="Cambria"/>
              </w:rPr>
            </w:pPr>
            <w:r w:rsidRPr="004D46A8">
              <w:rPr>
                <w:rFonts w:ascii="Cambria" w:hAnsi="Cambria"/>
              </w:rPr>
              <w:t>Въведени ограничения/забрани за вносителите/износителите на стоки и услуги</w:t>
            </w:r>
          </w:p>
        </w:tc>
        <w:tc>
          <w:tcPr>
            <w:tcW w:w="8062" w:type="dxa"/>
            <w:gridSpan w:val="2"/>
          </w:tcPr>
          <w:p w14:paraId="02C21C9C" w14:textId="77777777" w:rsidR="00AB399D" w:rsidRPr="004D46A8" w:rsidRDefault="00AB399D" w:rsidP="00780BA9">
            <w:pPr>
              <w:spacing w:before="120" w:after="120"/>
              <w:jc w:val="both"/>
              <w:rPr>
                <w:rFonts w:ascii="Cambria" w:hAnsi="Cambria"/>
              </w:rPr>
            </w:pPr>
            <w:r w:rsidRPr="004D46A8">
              <w:rPr>
                <w:rFonts w:ascii="Cambria" w:hAnsi="Cambria"/>
              </w:rPr>
              <w:t>За момента няма ограничения за стоки и услуги</w:t>
            </w:r>
          </w:p>
        </w:tc>
      </w:tr>
      <w:tr w:rsidR="00AB399D" w:rsidRPr="004D46A8" w14:paraId="4AD8B44A" w14:textId="77777777" w:rsidTr="00B303CF">
        <w:trPr>
          <w:trHeight w:val="483"/>
        </w:trPr>
        <w:tc>
          <w:tcPr>
            <w:tcW w:w="11605" w:type="dxa"/>
            <w:gridSpan w:val="5"/>
            <w:shd w:val="clear" w:color="auto" w:fill="D9D9D9" w:themeFill="background1" w:themeFillShade="D9"/>
          </w:tcPr>
          <w:p w14:paraId="1B273994" w14:textId="764978D0" w:rsidR="00AB399D" w:rsidRPr="004D46A8" w:rsidRDefault="00AB399D" w:rsidP="00EF56B7">
            <w:pPr>
              <w:spacing w:before="120" w:after="120"/>
              <w:jc w:val="center"/>
              <w:rPr>
                <w:rFonts w:ascii="Cambria" w:hAnsi="Cambria"/>
                <w:b/>
                <w:bCs/>
                <w:sz w:val="28"/>
                <w:szCs w:val="28"/>
              </w:rPr>
            </w:pPr>
            <w:r w:rsidRPr="004D46A8">
              <w:rPr>
                <w:rFonts w:ascii="Cambria" w:hAnsi="Cambria"/>
                <w:b/>
                <w:bCs/>
                <w:sz w:val="28"/>
                <w:szCs w:val="28"/>
              </w:rPr>
              <w:t>САЩ (Вашингтон)</w:t>
            </w:r>
          </w:p>
        </w:tc>
      </w:tr>
      <w:tr w:rsidR="00AB399D" w:rsidRPr="004D46A8" w14:paraId="696C3C45" w14:textId="77777777" w:rsidTr="00AB399D">
        <w:trPr>
          <w:trHeight w:val="636"/>
        </w:trPr>
        <w:tc>
          <w:tcPr>
            <w:tcW w:w="3543" w:type="dxa"/>
            <w:gridSpan w:val="3"/>
            <w:tcBorders>
              <w:right w:val="double" w:sz="4" w:space="0" w:color="auto"/>
            </w:tcBorders>
          </w:tcPr>
          <w:p w14:paraId="76894655" w14:textId="77777777" w:rsidR="00AB399D" w:rsidRPr="004D46A8" w:rsidRDefault="00AB399D" w:rsidP="00780BA9">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left w:val="double" w:sz="4" w:space="0" w:color="auto"/>
            </w:tcBorders>
          </w:tcPr>
          <w:p w14:paraId="7D36B8BE" w14:textId="77777777" w:rsidR="00AB399D" w:rsidRPr="004D46A8" w:rsidRDefault="00AB399D" w:rsidP="007270AD">
            <w:pPr>
              <w:jc w:val="both"/>
              <w:rPr>
                <w:rFonts w:ascii="Cambria" w:hAnsi="Cambria" w:cstheme="minorHAnsi"/>
              </w:rPr>
            </w:pPr>
            <w:r w:rsidRPr="004D46A8">
              <w:rPr>
                <w:rFonts w:ascii="Cambria" w:hAnsi="Cambria" w:cstheme="minorHAnsi"/>
              </w:rPr>
              <w:t xml:space="preserve">Забранено е влизането на чужди граждани, които в последните 14 дни преди това са пребивавали или са преминавали транзитно през Китай, Иран, Бразилия, </w:t>
            </w:r>
            <w:r w:rsidRPr="004D46A8">
              <w:rPr>
                <w:rFonts w:ascii="Cambria" w:hAnsi="Cambria"/>
              </w:rPr>
              <w:t xml:space="preserve">Великобритания (без отвъдморските й територии), Ирландия, </w:t>
            </w:r>
            <w:r w:rsidRPr="004D46A8">
              <w:rPr>
                <w:rFonts w:ascii="Cambria" w:hAnsi="Cambria" w:cstheme="minorHAnsi"/>
              </w:rPr>
              <w:t>Австрия, Белгия, Чешката република, Дания, Естония, Финландия, Франция, Германия, Гърция, Унгария, Исландия, Италия, Латвия, Лихтенщайн, Литва, Люксембург, Малта, Нидерландия, Норвегия, Полша, Португалия, Словакия, Словения, Испания, Швеция или Швейцария.</w:t>
            </w:r>
          </w:p>
          <w:p w14:paraId="375A54C0" w14:textId="77777777" w:rsidR="00AB399D" w:rsidRPr="004D46A8" w:rsidRDefault="00AB399D" w:rsidP="007270AD">
            <w:pPr>
              <w:jc w:val="both"/>
              <w:rPr>
                <w:rFonts w:ascii="Cambria" w:hAnsi="Cambria"/>
              </w:rPr>
            </w:pPr>
            <w:r w:rsidRPr="004D46A8">
              <w:rPr>
                <w:rFonts w:ascii="Cambria" w:hAnsi="Cambria"/>
              </w:rPr>
              <w:t>Забраната не засяга притежателите на „зелена карта“ и техните съпрузи/съпруги;  притежателите на визи тип А-1, А-2, С-2, С-3, Е-1, G-1, G-2, G-3, G-4, от NATO-1 до NATO-4 и NATO-6; съпруги/съпрузи на американски граждани, и т.н.</w:t>
            </w:r>
          </w:p>
          <w:p w14:paraId="0B5C27B7" w14:textId="1F7209D1" w:rsidR="00AB399D" w:rsidRPr="004D46A8" w:rsidRDefault="00AB399D" w:rsidP="007270AD">
            <w:pPr>
              <w:jc w:val="both"/>
              <w:rPr>
                <w:rFonts w:ascii="Cambria" w:hAnsi="Cambria"/>
              </w:rPr>
            </w:pPr>
            <w:r w:rsidRPr="004D46A8">
              <w:rPr>
                <w:rFonts w:ascii="Cambria" w:hAnsi="Cambria"/>
              </w:rPr>
              <w:t xml:space="preserve">Влизането на български граждани не е изрично забранено. За да бъдат допуснати в страната, те не трябва да са пребивавали през последните 14 дни в някоя от посочените по-горе държави или да не преминат транзитно през някоя от тях на път за САЩ.  </w:t>
            </w:r>
          </w:p>
        </w:tc>
      </w:tr>
      <w:tr w:rsidR="00AB399D" w:rsidRPr="004D46A8" w14:paraId="252A760D" w14:textId="77777777" w:rsidTr="00AB399D">
        <w:trPr>
          <w:trHeight w:val="871"/>
        </w:trPr>
        <w:tc>
          <w:tcPr>
            <w:tcW w:w="3543" w:type="dxa"/>
            <w:gridSpan w:val="3"/>
            <w:tcBorders>
              <w:right w:val="double" w:sz="4" w:space="0" w:color="auto"/>
            </w:tcBorders>
          </w:tcPr>
          <w:p w14:paraId="78510405"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left w:val="double" w:sz="4" w:space="0" w:color="auto"/>
            </w:tcBorders>
          </w:tcPr>
          <w:p w14:paraId="17E31CDC" w14:textId="77777777" w:rsidR="00AB399D" w:rsidRPr="004D46A8" w:rsidRDefault="00AB399D" w:rsidP="007270AD">
            <w:pPr>
              <w:spacing w:line="259" w:lineRule="auto"/>
              <w:jc w:val="both"/>
              <w:rPr>
                <w:rFonts w:ascii="Cambria" w:hAnsi="Cambria"/>
              </w:rPr>
            </w:pPr>
            <w:r w:rsidRPr="004D46A8">
              <w:rPr>
                <w:rFonts w:ascii="Cambria" w:hAnsi="Cambria"/>
              </w:rPr>
              <w:t>Международните летища са отворени за изходящ трафик.</w:t>
            </w:r>
          </w:p>
          <w:p w14:paraId="7ED6E5A1" w14:textId="77777777" w:rsidR="00AB399D" w:rsidRPr="004D46A8" w:rsidRDefault="00AB399D" w:rsidP="007270AD">
            <w:pPr>
              <w:spacing w:line="259" w:lineRule="auto"/>
              <w:jc w:val="both"/>
              <w:rPr>
                <w:rFonts w:ascii="Cambria" w:hAnsi="Cambria"/>
              </w:rPr>
            </w:pPr>
            <w:r w:rsidRPr="004D46A8">
              <w:rPr>
                <w:rFonts w:ascii="Cambria" w:hAnsi="Cambria"/>
              </w:rPr>
              <w:t>Входящият трафик от държавите от Шенген, Великобритания или Ирландия се пренасочва към едно от следните 13 летища, за задължителен скрининг на пътниците:</w:t>
            </w:r>
          </w:p>
          <w:p w14:paraId="15345D28"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Boston-Logan International Airport (BOS), Massachusetts</w:t>
            </w:r>
          </w:p>
          <w:p w14:paraId="14E69130"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Chicago O’Hare International Airport (ORD), Illinois</w:t>
            </w:r>
          </w:p>
          <w:p w14:paraId="6C5CA71E"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Dallas/Fort Worth International Airport (DFW), Texas</w:t>
            </w:r>
          </w:p>
          <w:p w14:paraId="39840B15"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Detroit Metropolitan Airport (DTW), Michigan</w:t>
            </w:r>
          </w:p>
          <w:p w14:paraId="19A9EEBC"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Daniel K. Inouye International Airport (HNL), Hawaii</w:t>
            </w:r>
          </w:p>
          <w:p w14:paraId="27386E6D"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Hartsfield-Jackson Atlanta International Airport (ATL), Georgia</w:t>
            </w:r>
          </w:p>
          <w:p w14:paraId="3AF1140E"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John F. Kennedy International Airport (JFK), New York</w:t>
            </w:r>
          </w:p>
          <w:p w14:paraId="4D9B295D"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Los Angeles International Airport, (LAX), California</w:t>
            </w:r>
          </w:p>
          <w:p w14:paraId="548EAB2D"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Miami International Airport (MIA), Florida</w:t>
            </w:r>
          </w:p>
          <w:p w14:paraId="0049C7C0"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Newark Liberty International Airport (EWR), New Jersey</w:t>
            </w:r>
          </w:p>
          <w:p w14:paraId="2980C188"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San Francisco International Airport (SFO), California</w:t>
            </w:r>
          </w:p>
          <w:p w14:paraId="4B8D3B66" w14:textId="77777777" w:rsidR="00AB399D" w:rsidRPr="004D46A8" w:rsidRDefault="00AB399D" w:rsidP="00A62613">
            <w:pPr>
              <w:pStyle w:val="ListParagraph"/>
              <w:numPr>
                <w:ilvl w:val="0"/>
                <w:numId w:val="55"/>
              </w:numPr>
              <w:spacing w:line="259" w:lineRule="auto"/>
              <w:jc w:val="both"/>
              <w:rPr>
                <w:rFonts w:eastAsiaTheme="minorEastAsia"/>
              </w:rPr>
            </w:pPr>
            <w:r w:rsidRPr="004D46A8">
              <w:rPr>
                <w:rFonts w:ascii="Cambria" w:eastAsia="Cambria" w:hAnsi="Cambria" w:cs="Cambria"/>
              </w:rPr>
              <w:t>Seattle-Tacoma International Airport (SEA), Washington</w:t>
            </w:r>
          </w:p>
          <w:p w14:paraId="042C9ABD" w14:textId="77777777" w:rsidR="00AB399D" w:rsidRPr="004D46A8" w:rsidRDefault="00AB399D" w:rsidP="00A62613">
            <w:pPr>
              <w:pStyle w:val="ListParagraph"/>
              <w:numPr>
                <w:ilvl w:val="0"/>
                <w:numId w:val="55"/>
              </w:numPr>
              <w:spacing w:line="259" w:lineRule="auto"/>
              <w:jc w:val="both"/>
              <w:rPr>
                <w:rFonts w:ascii="Cambria" w:hAnsi="Cambria"/>
              </w:rPr>
            </w:pPr>
            <w:r w:rsidRPr="004D46A8">
              <w:rPr>
                <w:rFonts w:ascii="Cambria" w:eastAsia="Cambria" w:hAnsi="Cambria" w:cs="Cambria"/>
              </w:rPr>
              <w:t>Washington-Dulles International Airport (IAD), Virginia</w:t>
            </w:r>
          </w:p>
          <w:p w14:paraId="3E39009A" w14:textId="77777777" w:rsidR="00AB399D" w:rsidRPr="004D46A8" w:rsidRDefault="00AB399D" w:rsidP="007270AD">
            <w:pPr>
              <w:jc w:val="both"/>
              <w:rPr>
                <w:rFonts w:ascii="Cambria" w:hAnsi="Cambria"/>
              </w:rPr>
            </w:pPr>
            <w:r w:rsidRPr="004D46A8">
              <w:rPr>
                <w:rFonts w:ascii="Cambria" w:hAnsi="Cambria"/>
              </w:rPr>
              <w:t>След скрининга, пристигащите на тези 13 летища пътници се задължават да прекарат 14-дневнa домашна карантина, вкл. ако са дипломати.</w:t>
            </w:r>
          </w:p>
          <w:p w14:paraId="01E40F45" w14:textId="2BD8F9C6" w:rsidR="00AB399D" w:rsidRPr="004D46A8" w:rsidRDefault="00AB399D" w:rsidP="007270AD">
            <w:pPr>
              <w:spacing w:before="120" w:after="120"/>
              <w:jc w:val="both"/>
              <w:rPr>
                <w:rFonts w:ascii="Cambria" w:hAnsi="Cambria"/>
              </w:rPr>
            </w:pPr>
            <w:r w:rsidRPr="004D46A8">
              <w:rPr>
                <w:rFonts w:ascii="Cambria" w:hAnsi="Cambria"/>
              </w:rPr>
              <w:t>С полети през Шенген, Великобритания или Ирландия в САЩ могат да влизат българските граждани, които са притежатели на „зелена карта“;  на визи тип А-1, А-2, С-2, С-3, Е-1, G-1, G-2, G-3, G-4, от NATO-1 до NATO-4 и NATO-6; или са съпруги/съпрузи на американски граждани.</w:t>
            </w:r>
          </w:p>
        </w:tc>
      </w:tr>
      <w:tr w:rsidR="00AB399D" w:rsidRPr="004D46A8" w14:paraId="794A6B55" w14:textId="77777777" w:rsidTr="00AB399D">
        <w:trPr>
          <w:trHeight w:val="922"/>
        </w:trPr>
        <w:tc>
          <w:tcPr>
            <w:tcW w:w="3543" w:type="dxa"/>
            <w:gridSpan w:val="3"/>
            <w:tcBorders>
              <w:right w:val="double" w:sz="4" w:space="0" w:color="auto"/>
            </w:tcBorders>
          </w:tcPr>
          <w:p w14:paraId="68FF9C1A"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left w:val="double" w:sz="4" w:space="0" w:color="auto"/>
            </w:tcBorders>
          </w:tcPr>
          <w:p w14:paraId="225DAEC3" w14:textId="77777777" w:rsidR="00AB399D" w:rsidRPr="004D46A8" w:rsidRDefault="00AB399D" w:rsidP="007270AD">
            <w:pPr>
              <w:spacing w:line="240" w:lineRule="atLeast"/>
              <w:jc w:val="both"/>
              <w:rPr>
                <w:rFonts w:ascii="Cambria" w:eastAsia="Times New Roman" w:hAnsi="Cambria" w:cs="Times New Roman"/>
                <w:color w:val="000000"/>
                <w:lang w:eastAsia="bg-BG"/>
              </w:rPr>
            </w:pPr>
            <w:r w:rsidRPr="004D46A8">
              <w:rPr>
                <w:rFonts w:ascii="Cambria" w:eastAsia="Times New Roman" w:hAnsi="Cambria" w:cs="Times New Roman"/>
                <w:color w:val="000000"/>
                <w:lang w:eastAsia="bg-BG"/>
              </w:rPr>
              <w:t xml:space="preserve">Няма въведени ограничения за напускане на страната, с изкл. на сухопътните граници с Канада и Мексико, които са затворени за пътувания и в двете посоки, ако те не са с висока степен на необходимост (essential travel). Налични са множество редовни самолетни линии до Европа, за чийто график посолството редовно информира българските граждани чрез социалните мрежи. Няма директен полет до България. </w:t>
            </w:r>
          </w:p>
          <w:p w14:paraId="311477F3" w14:textId="7F0628AE" w:rsidR="00AB399D" w:rsidRPr="004D46A8" w:rsidRDefault="00AB399D" w:rsidP="007270AD">
            <w:pPr>
              <w:spacing w:before="120" w:after="120"/>
              <w:jc w:val="both"/>
              <w:rPr>
                <w:rFonts w:ascii="Cambria" w:hAnsi="Cambria"/>
              </w:rPr>
            </w:pPr>
            <w:r w:rsidRPr="004D46A8">
              <w:rPr>
                <w:rFonts w:ascii="Cambria" w:eastAsia="Times New Roman" w:hAnsi="Cambria" w:cs="Times New Roman"/>
                <w:color w:val="000000"/>
                <w:lang w:eastAsia="bg-BG"/>
              </w:rPr>
              <w:t>Морските пристанища са отворени, но работят при спазване на много строги здравни протоколи, наложени от Центровете за контрол и превенция на заболяванията. При необходимост от евакуация може да се използва въздушен, и само в краен случай морски транспорт.</w:t>
            </w:r>
          </w:p>
        </w:tc>
      </w:tr>
      <w:tr w:rsidR="00AB399D" w:rsidRPr="004D46A8" w14:paraId="68B9E28E" w14:textId="77777777" w:rsidTr="00AB399D">
        <w:trPr>
          <w:trHeight w:val="618"/>
        </w:trPr>
        <w:tc>
          <w:tcPr>
            <w:tcW w:w="3543" w:type="dxa"/>
            <w:gridSpan w:val="3"/>
            <w:tcBorders>
              <w:right w:val="double" w:sz="4" w:space="0" w:color="auto"/>
            </w:tcBorders>
          </w:tcPr>
          <w:p w14:paraId="370495B7"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left w:val="double" w:sz="4" w:space="0" w:color="auto"/>
            </w:tcBorders>
          </w:tcPr>
          <w:p w14:paraId="01250C14" w14:textId="77777777" w:rsidR="00AB399D" w:rsidRPr="004D46A8" w:rsidRDefault="00AB399D" w:rsidP="007270AD">
            <w:pPr>
              <w:jc w:val="both"/>
            </w:pPr>
            <w:r w:rsidRPr="004D46A8">
              <w:rPr>
                <w:rFonts w:ascii="Cambria" w:hAnsi="Cambria"/>
              </w:rPr>
              <w:t>С прокламация от 13 март 2020 г. президентът Доналд Тръмп обяви извънредна здравна ситуация в страната. Практическите последици от това не са свързани с въвеждане на ограничения в правата, свободите или движението на гражданите, а в увеличаване на оперативната самостоятелност на секретаря по здравеопазване, в рамките на неговата сфера на компетентност.</w:t>
            </w:r>
            <w:r w:rsidRPr="004D46A8">
              <w:t xml:space="preserve"> </w:t>
            </w:r>
          </w:p>
          <w:p w14:paraId="2EFE3166" w14:textId="054D0767" w:rsidR="00AB399D" w:rsidRPr="004D46A8" w:rsidRDefault="00AB399D" w:rsidP="007270AD">
            <w:pPr>
              <w:pStyle w:val="NormalWeb"/>
              <w:jc w:val="both"/>
              <w:rPr>
                <w:rFonts w:ascii="Cambria" w:eastAsiaTheme="minorHAnsi" w:hAnsi="Cambria" w:cstheme="minorBidi"/>
                <w:sz w:val="22"/>
                <w:szCs w:val="22"/>
                <w:lang w:val="bg-BG"/>
              </w:rPr>
            </w:pPr>
            <w:r w:rsidRPr="004D46A8">
              <w:rPr>
                <w:rFonts w:ascii="Cambria" w:hAnsi="Cambria"/>
                <w:sz w:val="22"/>
                <w:szCs w:val="22"/>
                <w:lang w:val="bg-BG"/>
              </w:rPr>
              <w:t>Няма въведени ограничения в пътуванията между отделните щати, окръзи или населени места. В някои отделни части на страната (напр. окръг Лос Анджелис) все още са в сила т.нар. разпоредби за оставане по домовете, които нямат за последица ограничаване движението на гражданите, а преустановяване на несъществени икономически дейности и ограничаване на събиранията на обществени места.</w:t>
            </w:r>
          </w:p>
        </w:tc>
      </w:tr>
      <w:tr w:rsidR="00AB399D" w:rsidRPr="004D46A8" w14:paraId="4FE90EFB" w14:textId="77777777" w:rsidTr="00AB399D">
        <w:trPr>
          <w:trHeight w:val="870"/>
        </w:trPr>
        <w:tc>
          <w:tcPr>
            <w:tcW w:w="3543" w:type="dxa"/>
            <w:gridSpan w:val="3"/>
            <w:tcBorders>
              <w:right w:val="double" w:sz="4" w:space="0" w:color="auto"/>
            </w:tcBorders>
          </w:tcPr>
          <w:p w14:paraId="3E354CE2"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left w:val="double" w:sz="4" w:space="0" w:color="auto"/>
            </w:tcBorders>
          </w:tcPr>
          <w:p w14:paraId="1DD35824" w14:textId="04172CBC" w:rsidR="00AB399D" w:rsidRPr="004D46A8" w:rsidRDefault="00AB399D" w:rsidP="007270AD">
            <w:pPr>
              <w:spacing w:before="120" w:after="120"/>
              <w:jc w:val="both"/>
              <w:rPr>
                <w:rFonts w:ascii="Cambria" w:hAnsi="Cambria"/>
              </w:rPr>
            </w:pPr>
            <w:r w:rsidRPr="004D46A8">
              <w:rPr>
                <w:rFonts w:ascii="Cambria" w:hAnsi="Cambria"/>
                <w:color w:val="000000"/>
              </w:rPr>
              <w:t>Не са предприети специални мерки, предизвикани от разпространението на COVID-19.</w:t>
            </w:r>
          </w:p>
        </w:tc>
      </w:tr>
      <w:tr w:rsidR="00AB399D" w:rsidRPr="004D46A8" w14:paraId="780FD5B6" w14:textId="77777777" w:rsidTr="00B303CF">
        <w:trPr>
          <w:trHeight w:val="483"/>
        </w:trPr>
        <w:tc>
          <w:tcPr>
            <w:tcW w:w="11605" w:type="dxa"/>
            <w:gridSpan w:val="5"/>
            <w:shd w:val="clear" w:color="auto" w:fill="D9D9D9" w:themeFill="background1" w:themeFillShade="D9"/>
          </w:tcPr>
          <w:p w14:paraId="293F2F8C" w14:textId="25B83DDD" w:rsidR="00AB399D" w:rsidRPr="004D46A8" w:rsidRDefault="00AB399D" w:rsidP="007270AD">
            <w:pPr>
              <w:spacing w:before="120" w:after="120"/>
              <w:jc w:val="center"/>
              <w:rPr>
                <w:rFonts w:ascii="Cambria" w:hAnsi="Cambria"/>
                <w:b/>
                <w:bCs/>
                <w:sz w:val="28"/>
                <w:szCs w:val="28"/>
              </w:rPr>
            </w:pPr>
            <w:r w:rsidRPr="004D46A8">
              <w:rPr>
                <w:rFonts w:ascii="Cambria" w:hAnsi="Cambria"/>
                <w:b/>
                <w:bCs/>
                <w:sz w:val="28"/>
                <w:szCs w:val="28"/>
              </w:rPr>
              <w:t>Суринам</w:t>
            </w:r>
          </w:p>
        </w:tc>
      </w:tr>
      <w:tr w:rsidR="00AB399D" w:rsidRPr="004D46A8" w14:paraId="6084292C" w14:textId="77777777" w:rsidTr="00AB399D">
        <w:trPr>
          <w:trHeight w:val="636"/>
        </w:trPr>
        <w:tc>
          <w:tcPr>
            <w:tcW w:w="3543" w:type="dxa"/>
            <w:gridSpan w:val="3"/>
          </w:tcPr>
          <w:p w14:paraId="1286AEBE"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Pr>
          <w:p w14:paraId="53EA59CE" w14:textId="45389EDF" w:rsidR="00AB399D" w:rsidRPr="004D46A8" w:rsidRDefault="00AB399D" w:rsidP="007270AD">
            <w:pPr>
              <w:spacing w:before="120" w:after="120"/>
              <w:jc w:val="both"/>
              <w:rPr>
                <w:rFonts w:ascii="Cambria" w:hAnsi="Cambria"/>
                <w:sz w:val="24"/>
                <w:szCs w:val="24"/>
              </w:rPr>
            </w:pPr>
            <w:r w:rsidRPr="004D46A8">
              <w:rPr>
                <w:rFonts w:ascii="Cambria" w:hAnsi="Cambria"/>
                <w:sz w:val="24"/>
                <w:szCs w:val="24"/>
              </w:rPr>
              <w:t xml:space="preserve">Контрол на входните пунктове на страната. Суринам затваря границите си. От 14 март пътници от страни с огнища на COVID-19 няма да бъдат допускани на територията на Суринам за период от 30 дни. </w:t>
            </w:r>
          </w:p>
        </w:tc>
      </w:tr>
      <w:tr w:rsidR="00AB399D" w:rsidRPr="004D46A8" w14:paraId="34D794FB" w14:textId="77777777" w:rsidTr="00AB399D">
        <w:trPr>
          <w:trHeight w:val="871"/>
        </w:trPr>
        <w:tc>
          <w:tcPr>
            <w:tcW w:w="3543" w:type="dxa"/>
            <w:gridSpan w:val="3"/>
          </w:tcPr>
          <w:p w14:paraId="492C680F"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2833A229" w14:textId="77777777" w:rsidR="00AB399D" w:rsidRPr="004D46A8" w:rsidRDefault="00AB399D" w:rsidP="007270AD">
            <w:pPr>
              <w:spacing w:before="120" w:after="120"/>
              <w:jc w:val="both"/>
              <w:rPr>
                <w:rFonts w:ascii="Cambria" w:hAnsi="Cambria"/>
                <w:sz w:val="24"/>
                <w:szCs w:val="24"/>
              </w:rPr>
            </w:pPr>
          </w:p>
          <w:p w14:paraId="5FE0CDDE" w14:textId="77777777" w:rsidR="00AB399D" w:rsidRPr="004D46A8" w:rsidRDefault="00AB399D" w:rsidP="007270AD">
            <w:pPr>
              <w:spacing w:before="120" w:after="120"/>
              <w:jc w:val="both"/>
              <w:rPr>
                <w:rFonts w:ascii="Cambria" w:hAnsi="Cambria"/>
                <w:sz w:val="24"/>
                <w:szCs w:val="24"/>
              </w:rPr>
            </w:pPr>
          </w:p>
          <w:p w14:paraId="5258D45B" w14:textId="4E46A8B8" w:rsidR="00AB399D" w:rsidRPr="004D46A8" w:rsidRDefault="00AB399D" w:rsidP="007270AD">
            <w:pPr>
              <w:spacing w:before="120" w:after="120"/>
              <w:jc w:val="both"/>
              <w:rPr>
                <w:rFonts w:ascii="Cambria" w:hAnsi="Cambria"/>
                <w:sz w:val="24"/>
                <w:szCs w:val="24"/>
              </w:rPr>
            </w:pPr>
            <w:r w:rsidRPr="004D46A8">
              <w:rPr>
                <w:rFonts w:ascii="Cambria" w:hAnsi="Cambria"/>
                <w:sz w:val="24"/>
                <w:szCs w:val="24"/>
              </w:rPr>
              <w:t>-</w:t>
            </w:r>
          </w:p>
        </w:tc>
      </w:tr>
      <w:tr w:rsidR="00AB399D" w:rsidRPr="004D46A8" w14:paraId="348C666F" w14:textId="77777777" w:rsidTr="00AB399D">
        <w:trPr>
          <w:trHeight w:val="922"/>
        </w:trPr>
        <w:tc>
          <w:tcPr>
            <w:tcW w:w="3543" w:type="dxa"/>
            <w:gridSpan w:val="3"/>
          </w:tcPr>
          <w:p w14:paraId="4D7B2691"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08836A29" w14:textId="6DF5DB97" w:rsidR="00AB399D" w:rsidRPr="004D46A8" w:rsidRDefault="00AB399D" w:rsidP="007270AD">
            <w:pPr>
              <w:spacing w:before="120" w:after="120"/>
              <w:jc w:val="both"/>
              <w:rPr>
                <w:rFonts w:ascii="Cambria" w:hAnsi="Cambria" w:cs="Times New Roman"/>
                <w:sz w:val="24"/>
                <w:szCs w:val="24"/>
              </w:rPr>
            </w:pPr>
            <w:r w:rsidRPr="004D46A8">
              <w:rPr>
                <w:rFonts w:ascii="Cambria" w:hAnsi="Cambria" w:cs="Times New Roman"/>
                <w:sz w:val="24"/>
                <w:szCs w:val="24"/>
              </w:rPr>
              <w:t>Все още се изпълняват полети до Европа.</w:t>
            </w:r>
          </w:p>
        </w:tc>
      </w:tr>
      <w:tr w:rsidR="00AB399D" w:rsidRPr="004D46A8" w14:paraId="0DCDC1AB" w14:textId="77777777" w:rsidTr="00AB399D">
        <w:trPr>
          <w:trHeight w:val="618"/>
        </w:trPr>
        <w:tc>
          <w:tcPr>
            <w:tcW w:w="3543" w:type="dxa"/>
            <w:gridSpan w:val="3"/>
          </w:tcPr>
          <w:p w14:paraId="09428B5E"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739EE9DE" w14:textId="77777777" w:rsidR="00AB399D" w:rsidRPr="004D46A8" w:rsidRDefault="00AB399D" w:rsidP="007270AD">
            <w:pPr>
              <w:spacing w:before="120" w:after="120"/>
              <w:jc w:val="both"/>
              <w:rPr>
                <w:rFonts w:ascii="Cambria" w:hAnsi="Cambria"/>
                <w:sz w:val="24"/>
                <w:szCs w:val="24"/>
              </w:rPr>
            </w:pPr>
          </w:p>
          <w:p w14:paraId="06D0A81B" w14:textId="327EE7AE" w:rsidR="00AB399D" w:rsidRPr="004D46A8" w:rsidRDefault="00AB399D" w:rsidP="007270AD">
            <w:pPr>
              <w:spacing w:before="120" w:after="120"/>
              <w:jc w:val="both"/>
              <w:rPr>
                <w:rFonts w:ascii="Cambria" w:hAnsi="Cambria"/>
                <w:sz w:val="24"/>
                <w:szCs w:val="24"/>
              </w:rPr>
            </w:pPr>
            <w:r w:rsidRPr="004D46A8">
              <w:rPr>
                <w:rFonts w:ascii="Cambria" w:hAnsi="Cambria"/>
                <w:sz w:val="24"/>
                <w:szCs w:val="24"/>
              </w:rPr>
              <w:t>-</w:t>
            </w:r>
          </w:p>
        </w:tc>
      </w:tr>
      <w:tr w:rsidR="00AB399D" w:rsidRPr="004D46A8" w14:paraId="14B2A8D2" w14:textId="77777777" w:rsidTr="00AB399D">
        <w:trPr>
          <w:trHeight w:val="870"/>
        </w:trPr>
        <w:tc>
          <w:tcPr>
            <w:tcW w:w="3543" w:type="dxa"/>
            <w:gridSpan w:val="3"/>
          </w:tcPr>
          <w:p w14:paraId="298B76E4"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665CE463" w14:textId="498AC5C4" w:rsidR="00AB399D" w:rsidRPr="004D46A8" w:rsidRDefault="00AB399D" w:rsidP="007270AD">
            <w:pPr>
              <w:spacing w:before="120" w:after="120"/>
              <w:jc w:val="both"/>
              <w:rPr>
                <w:rFonts w:ascii="Cambria" w:hAnsi="Cambria"/>
                <w:sz w:val="24"/>
                <w:szCs w:val="24"/>
              </w:rPr>
            </w:pPr>
            <w:r w:rsidRPr="004D46A8">
              <w:rPr>
                <w:rFonts w:ascii="Cambria" w:hAnsi="Cambria"/>
                <w:sz w:val="24"/>
                <w:szCs w:val="24"/>
              </w:rPr>
              <w:t>За момента няма ограничения за стоки и услуги</w:t>
            </w:r>
          </w:p>
        </w:tc>
      </w:tr>
      <w:tr w:rsidR="00AB399D" w:rsidRPr="004D46A8" w14:paraId="6230A8F8" w14:textId="77777777" w:rsidTr="00EF08B2">
        <w:trPr>
          <w:trHeight w:val="600"/>
        </w:trPr>
        <w:tc>
          <w:tcPr>
            <w:tcW w:w="11605" w:type="dxa"/>
            <w:gridSpan w:val="5"/>
            <w:tcBorders>
              <w:bottom w:val="single" w:sz="4" w:space="0" w:color="auto"/>
            </w:tcBorders>
            <w:shd w:val="clear" w:color="auto" w:fill="D9D9D9" w:themeFill="background1" w:themeFillShade="D9"/>
          </w:tcPr>
          <w:p w14:paraId="7E5A1DA8" w14:textId="1F10EC4E" w:rsidR="00EF08B2" w:rsidRPr="004D46A8" w:rsidRDefault="00EF08B2" w:rsidP="007270AD">
            <w:pPr>
              <w:spacing w:before="120" w:after="120"/>
              <w:jc w:val="center"/>
              <w:rPr>
                <w:rFonts w:ascii="Cambria" w:hAnsi="Cambria"/>
                <w:b/>
                <w:bCs/>
                <w:sz w:val="28"/>
                <w:szCs w:val="28"/>
              </w:rPr>
            </w:pPr>
            <w:r>
              <w:rPr>
                <w:rFonts w:ascii="Cambria" w:hAnsi="Cambria"/>
                <w:b/>
                <w:bCs/>
                <w:sz w:val="28"/>
                <w:szCs w:val="28"/>
              </w:rPr>
              <w:t>Уругвай (Монтевидео)</w:t>
            </w:r>
          </w:p>
        </w:tc>
      </w:tr>
      <w:tr w:rsidR="00EF08B2" w:rsidRPr="004D46A8" w14:paraId="6A5BEC4B" w14:textId="6EDD9A08" w:rsidTr="00EF08B2">
        <w:trPr>
          <w:trHeight w:val="253"/>
        </w:trPr>
        <w:tc>
          <w:tcPr>
            <w:tcW w:w="3555" w:type="dxa"/>
            <w:gridSpan w:val="4"/>
            <w:tcBorders>
              <w:top w:val="single" w:sz="4" w:space="0" w:color="auto"/>
              <w:bottom w:val="single" w:sz="4" w:space="0" w:color="auto"/>
            </w:tcBorders>
            <w:shd w:val="clear" w:color="auto" w:fill="auto"/>
          </w:tcPr>
          <w:p w14:paraId="40A08D5C" w14:textId="7FC894B1" w:rsidR="00EF08B2" w:rsidRDefault="00EF08B2" w:rsidP="007270AD">
            <w:pPr>
              <w:spacing w:before="120" w:after="120"/>
              <w:jc w:val="center"/>
              <w:rPr>
                <w:rFonts w:ascii="Cambria" w:hAnsi="Cambria"/>
                <w:b/>
                <w:bCs/>
                <w:sz w:val="28"/>
                <w:szCs w:val="28"/>
              </w:rPr>
            </w:pPr>
            <w:r w:rsidRPr="004D46A8">
              <w:rPr>
                <w:rFonts w:ascii="Cambria" w:hAnsi="Cambria"/>
                <w:sz w:val="24"/>
                <w:szCs w:val="24"/>
              </w:rPr>
              <w:t>Въведени мерки по отношение режима на влизане и излизане</w:t>
            </w:r>
          </w:p>
        </w:tc>
        <w:tc>
          <w:tcPr>
            <w:tcW w:w="8050" w:type="dxa"/>
            <w:tcBorders>
              <w:top w:val="single" w:sz="4" w:space="0" w:color="auto"/>
              <w:bottom w:val="single" w:sz="4" w:space="0" w:color="auto"/>
            </w:tcBorders>
            <w:shd w:val="clear" w:color="auto" w:fill="auto"/>
          </w:tcPr>
          <w:p w14:paraId="7BBC7949" w14:textId="19073C6A" w:rsidR="00EF08B2" w:rsidRPr="00EF08B2" w:rsidRDefault="00EF08B2" w:rsidP="00EF08B2">
            <w:pPr>
              <w:jc w:val="both"/>
              <w:rPr>
                <w:rFonts w:ascii="Cambria" w:hAnsi="Cambria" w:cs="Times New Roman"/>
              </w:rPr>
            </w:pPr>
            <w:r w:rsidRPr="00EF08B2">
              <w:rPr>
                <w:rFonts w:ascii="Cambria" w:hAnsi="Cambria" w:cs="Times New Roman"/>
              </w:rPr>
              <w:t>Понастоящем в страната се допускат да влизат само граждани на Уругвай и чужденци с постоянно местожителство в страната. За пристигащите от чужбина е задължителна 14-дневна карантина. Границата с Аржентина понастоящем е затворена (включително движението на фериботи). Директните полети до и от Европа и САЩ са отменени.</w:t>
            </w:r>
          </w:p>
          <w:p w14:paraId="0885DBC3" w14:textId="77777777" w:rsidR="00EF08B2" w:rsidRPr="00151938" w:rsidRDefault="00EF08B2" w:rsidP="00EF08B2">
            <w:pPr>
              <w:spacing w:line="360" w:lineRule="atLeast"/>
              <w:ind w:firstLine="708"/>
              <w:jc w:val="both"/>
              <w:rPr>
                <w:rFonts w:ascii="Times New Roman" w:hAnsi="Times New Roman" w:cs="Times New Roman"/>
                <w:sz w:val="24"/>
                <w:szCs w:val="24"/>
              </w:rPr>
            </w:pPr>
          </w:p>
          <w:p w14:paraId="466B1CF1" w14:textId="77777777" w:rsidR="00EF08B2" w:rsidRDefault="00EF08B2" w:rsidP="007270AD">
            <w:pPr>
              <w:spacing w:before="120" w:after="120"/>
              <w:jc w:val="center"/>
              <w:rPr>
                <w:rFonts w:ascii="Cambria" w:hAnsi="Cambria"/>
                <w:b/>
                <w:bCs/>
                <w:sz w:val="28"/>
                <w:szCs w:val="28"/>
              </w:rPr>
            </w:pPr>
          </w:p>
        </w:tc>
      </w:tr>
      <w:tr w:rsidR="00EF08B2" w:rsidRPr="004D46A8" w14:paraId="3E54E285" w14:textId="77777777" w:rsidTr="00EF08B2">
        <w:trPr>
          <w:trHeight w:val="240"/>
        </w:trPr>
        <w:tc>
          <w:tcPr>
            <w:tcW w:w="3555" w:type="dxa"/>
            <w:gridSpan w:val="4"/>
            <w:tcBorders>
              <w:top w:val="single" w:sz="4" w:space="0" w:color="auto"/>
              <w:bottom w:val="single" w:sz="4" w:space="0" w:color="auto"/>
            </w:tcBorders>
            <w:shd w:val="clear" w:color="auto" w:fill="auto"/>
          </w:tcPr>
          <w:p w14:paraId="50B2E3B7" w14:textId="0339EDF6" w:rsidR="00EF08B2" w:rsidRDefault="00EF08B2" w:rsidP="007270AD">
            <w:pPr>
              <w:spacing w:before="120" w:after="120"/>
              <w:jc w:val="center"/>
              <w:rPr>
                <w:rFonts w:ascii="Cambria" w:hAnsi="Cambria"/>
                <w:b/>
                <w:bCs/>
                <w:sz w:val="28"/>
                <w:szCs w:val="28"/>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50" w:type="dxa"/>
            <w:tcBorders>
              <w:top w:val="single" w:sz="4" w:space="0" w:color="auto"/>
              <w:bottom w:val="single" w:sz="4" w:space="0" w:color="auto"/>
            </w:tcBorders>
            <w:shd w:val="clear" w:color="auto" w:fill="auto"/>
          </w:tcPr>
          <w:p w14:paraId="79D6BE71" w14:textId="77777777" w:rsidR="00EF08B2" w:rsidRDefault="00EF08B2" w:rsidP="007270AD">
            <w:pPr>
              <w:spacing w:before="120" w:after="120"/>
              <w:jc w:val="center"/>
              <w:rPr>
                <w:rFonts w:ascii="Cambria" w:hAnsi="Cambria"/>
                <w:b/>
                <w:bCs/>
                <w:sz w:val="28"/>
                <w:szCs w:val="28"/>
              </w:rPr>
            </w:pPr>
          </w:p>
        </w:tc>
      </w:tr>
      <w:tr w:rsidR="00EF08B2" w:rsidRPr="004D46A8" w14:paraId="03977684" w14:textId="77777777" w:rsidTr="00EF08B2">
        <w:trPr>
          <w:trHeight w:val="315"/>
        </w:trPr>
        <w:tc>
          <w:tcPr>
            <w:tcW w:w="3555" w:type="dxa"/>
            <w:gridSpan w:val="4"/>
            <w:tcBorders>
              <w:top w:val="single" w:sz="4" w:space="0" w:color="auto"/>
              <w:bottom w:val="single" w:sz="4" w:space="0" w:color="auto"/>
            </w:tcBorders>
            <w:shd w:val="clear" w:color="auto" w:fill="auto"/>
          </w:tcPr>
          <w:p w14:paraId="73581DC4" w14:textId="3EE7D491" w:rsidR="00EF08B2" w:rsidRDefault="00EF08B2" w:rsidP="007270AD">
            <w:pPr>
              <w:spacing w:before="120" w:after="120"/>
              <w:jc w:val="center"/>
              <w:rPr>
                <w:rFonts w:ascii="Cambria" w:hAnsi="Cambria"/>
                <w:b/>
                <w:bCs/>
                <w:sz w:val="28"/>
                <w:szCs w:val="28"/>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50" w:type="dxa"/>
            <w:tcBorders>
              <w:top w:val="single" w:sz="4" w:space="0" w:color="auto"/>
              <w:bottom w:val="single" w:sz="4" w:space="0" w:color="auto"/>
            </w:tcBorders>
            <w:shd w:val="clear" w:color="auto" w:fill="auto"/>
          </w:tcPr>
          <w:p w14:paraId="167AE45D" w14:textId="77777777" w:rsidR="00EF08B2" w:rsidRDefault="00EF08B2" w:rsidP="007270AD">
            <w:pPr>
              <w:spacing w:before="120" w:after="120"/>
              <w:jc w:val="center"/>
              <w:rPr>
                <w:rFonts w:ascii="Cambria" w:hAnsi="Cambria"/>
                <w:b/>
                <w:bCs/>
                <w:sz w:val="28"/>
                <w:szCs w:val="28"/>
              </w:rPr>
            </w:pPr>
          </w:p>
        </w:tc>
      </w:tr>
      <w:tr w:rsidR="00EF08B2" w:rsidRPr="004D46A8" w14:paraId="7C103EF0" w14:textId="77777777" w:rsidTr="00EF08B2">
        <w:trPr>
          <w:trHeight w:val="255"/>
        </w:trPr>
        <w:tc>
          <w:tcPr>
            <w:tcW w:w="3555" w:type="dxa"/>
            <w:gridSpan w:val="4"/>
            <w:tcBorders>
              <w:top w:val="single" w:sz="4" w:space="0" w:color="auto"/>
              <w:bottom w:val="single" w:sz="4" w:space="0" w:color="auto"/>
            </w:tcBorders>
            <w:shd w:val="clear" w:color="auto" w:fill="auto"/>
          </w:tcPr>
          <w:p w14:paraId="53C3E511" w14:textId="2ABBB4B6" w:rsidR="00EF08B2" w:rsidRDefault="00EF08B2" w:rsidP="007270AD">
            <w:pPr>
              <w:spacing w:before="120" w:after="120"/>
              <w:jc w:val="center"/>
              <w:rPr>
                <w:rFonts w:ascii="Cambria" w:hAnsi="Cambria"/>
                <w:b/>
                <w:bCs/>
                <w:sz w:val="28"/>
                <w:szCs w:val="28"/>
              </w:rPr>
            </w:pPr>
            <w:r w:rsidRPr="004D46A8">
              <w:rPr>
                <w:rFonts w:ascii="Cambria" w:hAnsi="Cambria"/>
                <w:sz w:val="24"/>
                <w:szCs w:val="24"/>
              </w:rPr>
              <w:t>Въведени карантинни / ограничителни мерки за гражданите</w:t>
            </w:r>
          </w:p>
        </w:tc>
        <w:tc>
          <w:tcPr>
            <w:tcW w:w="8050" w:type="dxa"/>
            <w:tcBorders>
              <w:top w:val="single" w:sz="4" w:space="0" w:color="auto"/>
              <w:bottom w:val="single" w:sz="4" w:space="0" w:color="auto"/>
            </w:tcBorders>
            <w:shd w:val="clear" w:color="auto" w:fill="auto"/>
          </w:tcPr>
          <w:p w14:paraId="1D37ADB8" w14:textId="77777777" w:rsidR="00EF08B2" w:rsidRDefault="00EF08B2" w:rsidP="007270AD">
            <w:pPr>
              <w:spacing w:before="120" w:after="120"/>
              <w:jc w:val="center"/>
              <w:rPr>
                <w:rFonts w:ascii="Cambria" w:hAnsi="Cambria"/>
                <w:b/>
                <w:bCs/>
                <w:sz w:val="28"/>
                <w:szCs w:val="28"/>
              </w:rPr>
            </w:pPr>
          </w:p>
        </w:tc>
      </w:tr>
      <w:tr w:rsidR="00EF08B2" w:rsidRPr="004D46A8" w14:paraId="68EEE6C0" w14:textId="77777777" w:rsidTr="00EF08B2">
        <w:trPr>
          <w:trHeight w:val="330"/>
        </w:trPr>
        <w:tc>
          <w:tcPr>
            <w:tcW w:w="3555" w:type="dxa"/>
            <w:gridSpan w:val="4"/>
            <w:tcBorders>
              <w:top w:val="single" w:sz="4" w:space="0" w:color="auto"/>
              <w:bottom w:val="single" w:sz="4" w:space="0" w:color="auto"/>
            </w:tcBorders>
            <w:shd w:val="clear" w:color="auto" w:fill="auto"/>
          </w:tcPr>
          <w:p w14:paraId="148E6B2B" w14:textId="760A8492" w:rsidR="00EF08B2" w:rsidRDefault="00EF08B2" w:rsidP="007270AD">
            <w:pPr>
              <w:spacing w:before="120" w:after="120"/>
              <w:jc w:val="center"/>
              <w:rPr>
                <w:rFonts w:ascii="Cambria" w:hAnsi="Cambria"/>
                <w:b/>
                <w:bCs/>
                <w:sz w:val="28"/>
                <w:szCs w:val="28"/>
              </w:rPr>
            </w:pPr>
            <w:r w:rsidRPr="004D46A8">
              <w:rPr>
                <w:rFonts w:ascii="Cambria" w:hAnsi="Cambria"/>
                <w:sz w:val="24"/>
                <w:szCs w:val="24"/>
              </w:rPr>
              <w:t>Въведени ограничения/забрани за вносителите/износителите на стоки и услуги</w:t>
            </w:r>
          </w:p>
        </w:tc>
        <w:tc>
          <w:tcPr>
            <w:tcW w:w="8050" w:type="dxa"/>
            <w:tcBorders>
              <w:top w:val="single" w:sz="4" w:space="0" w:color="auto"/>
              <w:bottom w:val="single" w:sz="4" w:space="0" w:color="auto"/>
            </w:tcBorders>
            <w:shd w:val="clear" w:color="auto" w:fill="auto"/>
          </w:tcPr>
          <w:p w14:paraId="36B2157B" w14:textId="77777777" w:rsidR="00EF08B2" w:rsidRDefault="00EF08B2" w:rsidP="007270AD">
            <w:pPr>
              <w:spacing w:before="120" w:after="120"/>
              <w:jc w:val="center"/>
              <w:rPr>
                <w:rFonts w:ascii="Cambria" w:hAnsi="Cambria"/>
                <w:b/>
                <w:bCs/>
                <w:sz w:val="28"/>
                <w:szCs w:val="28"/>
              </w:rPr>
            </w:pPr>
          </w:p>
        </w:tc>
      </w:tr>
      <w:tr w:rsidR="00EF08B2" w:rsidRPr="004D46A8" w14:paraId="5AA5A1D5" w14:textId="77777777" w:rsidTr="00EF08B2">
        <w:trPr>
          <w:trHeight w:val="525"/>
        </w:trPr>
        <w:tc>
          <w:tcPr>
            <w:tcW w:w="11605" w:type="dxa"/>
            <w:gridSpan w:val="5"/>
            <w:tcBorders>
              <w:top w:val="single" w:sz="4" w:space="0" w:color="auto"/>
            </w:tcBorders>
            <w:shd w:val="clear" w:color="auto" w:fill="D9D9D9" w:themeFill="background1" w:themeFillShade="D9"/>
          </w:tcPr>
          <w:p w14:paraId="78291207" w14:textId="3C97A805" w:rsidR="00EF08B2" w:rsidRDefault="00EF08B2" w:rsidP="007270AD">
            <w:pPr>
              <w:spacing w:before="120" w:after="120"/>
              <w:jc w:val="center"/>
              <w:rPr>
                <w:rFonts w:ascii="Cambria" w:hAnsi="Cambria"/>
                <w:b/>
                <w:bCs/>
                <w:sz w:val="28"/>
                <w:szCs w:val="28"/>
              </w:rPr>
            </w:pPr>
            <w:r w:rsidRPr="004D46A8">
              <w:rPr>
                <w:rFonts w:ascii="Cambria" w:hAnsi="Cambria"/>
                <w:b/>
                <w:bCs/>
                <w:sz w:val="28"/>
                <w:szCs w:val="28"/>
              </w:rPr>
              <w:t>Хондурас</w:t>
            </w:r>
            <w:r w:rsidR="006361F9">
              <w:rPr>
                <w:rFonts w:ascii="Cambria" w:hAnsi="Cambria"/>
                <w:b/>
                <w:bCs/>
                <w:sz w:val="28"/>
                <w:szCs w:val="28"/>
              </w:rPr>
              <w:t xml:space="preserve"> (Тегусигалпа)</w:t>
            </w:r>
          </w:p>
        </w:tc>
      </w:tr>
      <w:tr w:rsidR="00AB399D" w:rsidRPr="004D46A8" w14:paraId="67BD0AD0" w14:textId="77777777" w:rsidTr="00AB399D">
        <w:trPr>
          <w:trHeight w:val="636"/>
        </w:trPr>
        <w:tc>
          <w:tcPr>
            <w:tcW w:w="3543" w:type="dxa"/>
            <w:gridSpan w:val="3"/>
            <w:tcBorders>
              <w:right w:val="double" w:sz="4" w:space="0" w:color="auto"/>
            </w:tcBorders>
          </w:tcPr>
          <w:p w14:paraId="7FCF2481"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double" w:sz="4" w:space="0" w:color="auto"/>
              <w:left w:val="double" w:sz="4" w:space="0" w:color="auto"/>
              <w:bottom w:val="double" w:sz="4" w:space="0" w:color="auto"/>
              <w:right w:val="double" w:sz="4" w:space="0" w:color="auto"/>
            </w:tcBorders>
          </w:tcPr>
          <w:p w14:paraId="69A4B575" w14:textId="77777777" w:rsidR="00AB399D" w:rsidRPr="004D46A8" w:rsidRDefault="00AB399D" w:rsidP="007270AD">
            <w:pPr>
              <w:jc w:val="both"/>
              <w:rPr>
                <w:rFonts w:ascii="Cambria" w:hAnsi="Cambria"/>
                <w:lang w:eastAsia="es-MX"/>
              </w:rPr>
            </w:pPr>
            <w:r w:rsidRPr="004D46A8">
              <w:rPr>
                <w:rFonts w:ascii="Cambria" w:hAnsi="Cambria"/>
                <w:lang w:eastAsia="es-MX"/>
              </w:rPr>
              <w:t xml:space="preserve">Полицейският час е продължен до 17.05.2020 г. като в зависимост от развитието на епидемиологичната обстановка може да бъде удължен отново. </w:t>
            </w:r>
          </w:p>
          <w:p w14:paraId="6ED227D6" w14:textId="77777777" w:rsidR="00AB399D" w:rsidRPr="004D46A8" w:rsidRDefault="00AB399D" w:rsidP="007270AD">
            <w:pPr>
              <w:jc w:val="both"/>
              <w:rPr>
                <w:rFonts w:ascii="Cambria" w:hAnsi="Cambria"/>
                <w:lang w:eastAsia="es-MX"/>
              </w:rPr>
            </w:pPr>
            <w:r w:rsidRPr="004D46A8">
              <w:rPr>
                <w:rFonts w:ascii="Cambria" w:hAnsi="Cambria"/>
                <w:lang w:eastAsia="es-MX"/>
              </w:rPr>
              <w:t>Затворени са сухопътните, морските и въздушните граници на Хондурас.</w:t>
            </w:r>
          </w:p>
          <w:p w14:paraId="0F4F30E2" w14:textId="77777777" w:rsidR="00AB399D" w:rsidRPr="004D46A8" w:rsidRDefault="00AB399D" w:rsidP="007270AD">
            <w:pPr>
              <w:jc w:val="both"/>
              <w:rPr>
                <w:rFonts w:ascii="Cambria" w:hAnsi="Cambria"/>
                <w:lang w:eastAsia="es-MX"/>
              </w:rPr>
            </w:pPr>
            <w:r w:rsidRPr="004D46A8">
              <w:rPr>
                <w:rFonts w:ascii="Cambria" w:hAnsi="Cambria"/>
                <w:lang w:eastAsia="es-MX"/>
              </w:rPr>
              <w:t xml:space="preserve">Преустановени са международните и вътрешните полети, автобусните линии и фериботите. </w:t>
            </w:r>
          </w:p>
          <w:p w14:paraId="48B87714" w14:textId="6C13168E" w:rsidR="00AB399D" w:rsidRPr="004D46A8" w:rsidRDefault="00AB399D" w:rsidP="007270AD">
            <w:pPr>
              <w:spacing w:before="120" w:after="120"/>
              <w:jc w:val="both"/>
              <w:rPr>
                <w:rFonts w:ascii="Cambria" w:hAnsi="Cambria"/>
                <w:bCs/>
                <w:sz w:val="24"/>
                <w:szCs w:val="24"/>
              </w:rPr>
            </w:pPr>
            <w:r w:rsidRPr="004D46A8">
              <w:rPr>
                <w:rFonts w:ascii="Cambria" w:hAnsi="Cambria"/>
                <w:lang w:eastAsia="es-MX"/>
              </w:rPr>
              <w:t>Излизането от страната става само с разрешение на миграционните служби, което се получава след доказване на наличие на осигурен полет и валиден паспорт.</w:t>
            </w:r>
          </w:p>
        </w:tc>
      </w:tr>
      <w:tr w:rsidR="00AB399D" w:rsidRPr="004D46A8" w14:paraId="51DDDEFC" w14:textId="77777777" w:rsidTr="00AB399D">
        <w:trPr>
          <w:trHeight w:val="871"/>
        </w:trPr>
        <w:tc>
          <w:tcPr>
            <w:tcW w:w="3543" w:type="dxa"/>
            <w:gridSpan w:val="3"/>
            <w:tcBorders>
              <w:right w:val="double" w:sz="4" w:space="0" w:color="auto"/>
            </w:tcBorders>
          </w:tcPr>
          <w:p w14:paraId="5A54B184"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Borders>
              <w:top w:val="double" w:sz="4" w:space="0" w:color="auto"/>
              <w:left w:val="double" w:sz="4" w:space="0" w:color="auto"/>
              <w:bottom w:val="double" w:sz="4" w:space="0" w:color="auto"/>
              <w:right w:val="double" w:sz="4" w:space="0" w:color="auto"/>
            </w:tcBorders>
          </w:tcPr>
          <w:p w14:paraId="7E2AFAA1" w14:textId="675ADF9C" w:rsidR="00AB399D" w:rsidRPr="004D46A8" w:rsidRDefault="00AB399D" w:rsidP="007270AD">
            <w:pPr>
              <w:spacing w:before="120" w:after="120"/>
              <w:jc w:val="both"/>
              <w:rPr>
                <w:rFonts w:ascii="Cambria" w:hAnsi="Cambria"/>
                <w:bCs/>
                <w:sz w:val="24"/>
                <w:szCs w:val="24"/>
              </w:rPr>
            </w:pPr>
            <w:r w:rsidRPr="004D46A8">
              <w:rPr>
                <w:rFonts w:ascii="Cambria" w:hAnsi="Cambria"/>
                <w:lang w:eastAsia="es-MX"/>
              </w:rPr>
              <w:t>Въведена е забрана за влизане в страната на всички транспортни средства, без пренасящите товари и стоки.</w:t>
            </w:r>
          </w:p>
        </w:tc>
      </w:tr>
      <w:tr w:rsidR="00AB399D" w:rsidRPr="004D46A8" w14:paraId="4599DBBB" w14:textId="77777777" w:rsidTr="00AB399D">
        <w:trPr>
          <w:trHeight w:val="922"/>
        </w:trPr>
        <w:tc>
          <w:tcPr>
            <w:tcW w:w="3543" w:type="dxa"/>
            <w:gridSpan w:val="3"/>
            <w:tcBorders>
              <w:right w:val="double" w:sz="4" w:space="0" w:color="auto"/>
            </w:tcBorders>
          </w:tcPr>
          <w:p w14:paraId="47C043FC"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Borders>
              <w:top w:val="double" w:sz="4" w:space="0" w:color="auto"/>
              <w:left w:val="double" w:sz="4" w:space="0" w:color="auto"/>
              <w:bottom w:val="double" w:sz="4" w:space="0" w:color="auto"/>
              <w:right w:val="double" w:sz="4" w:space="0" w:color="auto"/>
            </w:tcBorders>
          </w:tcPr>
          <w:p w14:paraId="7A73879F" w14:textId="77777777" w:rsidR="00AB399D" w:rsidRPr="004D46A8" w:rsidRDefault="00AB399D" w:rsidP="007270AD">
            <w:pPr>
              <w:jc w:val="both"/>
              <w:rPr>
                <w:rFonts w:ascii="Cambria" w:hAnsi="Cambria"/>
                <w:lang w:eastAsia="es-MX"/>
              </w:rPr>
            </w:pPr>
            <w:r w:rsidRPr="004D46A8">
              <w:rPr>
                <w:rFonts w:ascii="Cambria" w:hAnsi="Cambria"/>
                <w:lang w:eastAsia="es-MX"/>
              </w:rPr>
              <w:t xml:space="preserve">Единствените възможни маршрути са въздушни. </w:t>
            </w:r>
          </w:p>
          <w:p w14:paraId="3D26E93B" w14:textId="77777777" w:rsidR="00AB399D" w:rsidRPr="004D46A8" w:rsidRDefault="00AB399D" w:rsidP="007270AD">
            <w:pPr>
              <w:jc w:val="both"/>
              <w:rPr>
                <w:rFonts w:ascii="Cambria" w:hAnsi="Cambria"/>
                <w:lang w:eastAsia="es-MX"/>
              </w:rPr>
            </w:pPr>
          </w:p>
          <w:p w14:paraId="18CE49B0" w14:textId="77777777" w:rsidR="00AB399D" w:rsidRPr="004D46A8" w:rsidRDefault="00AB399D" w:rsidP="007270AD">
            <w:pPr>
              <w:jc w:val="both"/>
              <w:rPr>
                <w:rFonts w:ascii="Cambria" w:hAnsi="Cambria"/>
                <w:lang w:eastAsia="es-MX"/>
              </w:rPr>
            </w:pPr>
            <w:r w:rsidRPr="004D46A8">
              <w:rPr>
                <w:rFonts w:ascii="Cambria" w:hAnsi="Cambria"/>
                <w:lang w:eastAsia="es-MX"/>
              </w:rPr>
              <w:t xml:space="preserve">Хондурас няма директни полети до Европа. Поради което Посолството е в контакт с Делегацията на ЕС в Хондурас за намиране на чартърни полети, с които гражданите на ЕС могат да напуснат страната. Българските граждани, които се намират в Хондурас и желаят да отпътуват за България, следва възможно най-бързо да се свържат с Посолството на България в Мексико.  </w:t>
            </w:r>
          </w:p>
          <w:p w14:paraId="3CEDA2D4" w14:textId="77777777" w:rsidR="00AB399D" w:rsidRPr="004D46A8" w:rsidRDefault="00AB399D" w:rsidP="007270AD">
            <w:pPr>
              <w:jc w:val="both"/>
              <w:rPr>
                <w:rFonts w:ascii="Cambria" w:hAnsi="Cambria"/>
                <w:lang w:eastAsia="es-MX"/>
              </w:rPr>
            </w:pPr>
          </w:p>
          <w:p w14:paraId="35FCFD9A" w14:textId="038C7A35" w:rsidR="00AB399D" w:rsidRPr="004D46A8" w:rsidRDefault="00AB399D" w:rsidP="007270AD">
            <w:pPr>
              <w:spacing w:before="120" w:after="120"/>
              <w:jc w:val="both"/>
              <w:rPr>
                <w:rFonts w:ascii="Cambria" w:hAnsi="Cambria"/>
                <w:bCs/>
                <w:sz w:val="24"/>
                <w:szCs w:val="24"/>
              </w:rPr>
            </w:pPr>
            <w:r w:rsidRPr="004D46A8">
              <w:rPr>
                <w:rStyle w:val="tabla0020normal1char"/>
                <w:rFonts w:ascii="Cambria" w:hAnsi="Cambria" w:cs="Calibri"/>
                <w:bCs/>
                <w:color w:val="000000"/>
                <w:lang w:eastAsia="es-MX"/>
              </w:rPr>
              <w:t>Дежурните 24 часа в денонощието телефони на Посолството на България в Мексико са: (+52) 5596 3295,  (+52) 5255 3283 и (+52) 55 7907 1517. Резервен дежурен телефон: (+52) 55 7455 5199.</w:t>
            </w:r>
          </w:p>
        </w:tc>
      </w:tr>
      <w:tr w:rsidR="00AB399D" w:rsidRPr="004D46A8" w14:paraId="2F5322E9" w14:textId="77777777" w:rsidTr="00AB399D">
        <w:trPr>
          <w:trHeight w:val="618"/>
        </w:trPr>
        <w:tc>
          <w:tcPr>
            <w:tcW w:w="3543" w:type="dxa"/>
            <w:gridSpan w:val="3"/>
            <w:tcBorders>
              <w:right w:val="double" w:sz="4" w:space="0" w:color="auto"/>
            </w:tcBorders>
          </w:tcPr>
          <w:p w14:paraId="3A8F6628"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Borders>
              <w:top w:val="double" w:sz="4" w:space="0" w:color="auto"/>
              <w:left w:val="double" w:sz="4" w:space="0" w:color="auto"/>
              <w:bottom w:val="double" w:sz="4" w:space="0" w:color="auto"/>
              <w:right w:val="double" w:sz="4" w:space="0" w:color="auto"/>
            </w:tcBorders>
          </w:tcPr>
          <w:p w14:paraId="2A4EE27A" w14:textId="029B208E" w:rsidR="00AB399D" w:rsidRPr="004D46A8" w:rsidRDefault="00AB399D" w:rsidP="007270AD">
            <w:pPr>
              <w:jc w:val="both"/>
              <w:rPr>
                <w:rFonts w:ascii="Cambria" w:hAnsi="Cambria"/>
              </w:rPr>
            </w:pPr>
            <w:r w:rsidRPr="004D46A8">
              <w:rPr>
                <w:rFonts w:ascii="Cambria" w:hAnsi="Cambria"/>
              </w:rPr>
              <w:t>В Хондурас от 01.06.2020 г. ще се прилага програма за възобновяване на икономическата активност, Предвижда се общините в страната да бъдат разделени на 3  групи съобразно степента на разпространение на Covid-19. Възобновяването на дейностите ще се предхожда от 15 дневен подготвителен период, който ще бъде последван от възобновяване на работата във всички сектори на икономиката с до 20% от работещите. Броят на работещите ще се увеличава с 20% на всеки 15 дни до пълно възстановяване на деловата активност, ако няма рецидиви. Планира се пълното възобновяване на икономическата и социалната дейности да стане в рамките на три месеца.</w:t>
            </w:r>
          </w:p>
        </w:tc>
      </w:tr>
      <w:tr w:rsidR="00AB399D" w:rsidRPr="004D46A8" w14:paraId="7422DC11" w14:textId="77777777" w:rsidTr="00AB399D">
        <w:trPr>
          <w:trHeight w:val="870"/>
        </w:trPr>
        <w:tc>
          <w:tcPr>
            <w:tcW w:w="3543" w:type="dxa"/>
            <w:gridSpan w:val="3"/>
            <w:tcBorders>
              <w:right w:val="double" w:sz="4" w:space="0" w:color="auto"/>
            </w:tcBorders>
          </w:tcPr>
          <w:p w14:paraId="236F0E27"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Borders>
              <w:top w:val="double" w:sz="4" w:space="0" w:color="auto"/>
              <w:left w:val="double" w:sz="4" w:space="0" w:color="auto"/>
              <w:bottom w:val="double" w:sz="4" w:space="0" w:color="auto"/>
              <w:right w:val="double" w:sz="4" w:space="0" w:color="auto"/>
            </w:tcBorders>
          </w:tcPr>
          <w:p w14:paraId="767EA8E9" w14:textId="6F94C02A" w:rsidR="00AB399D" w:rsidRPr="004D46A8" w:rsidRDefault="00AB399D" w:rsidP="007270AD">
            <w:pPr>
              <w:spacing w:before="120" w:after="120"/>
              <w:jc w:val="both"/>
              <w:rPr>
                <w:rFonts w:ascii="Cambria" w:hAnsi="Cambria"/>
                <w:bCs/>
                <w:sz w:val="24"/>
                <w:szCs w:val="24"/>
              </w:rPr>
            </w:pPr>
            <w:r w:rsidRPr="004D46A8">
              <w:rPr>
                <w:rFonts w:ascii="Cambria" w:hAnsi="Cambria"/>
                <w:lang w:eastAsia="es-MX"/>
              </w:rPr>
              <w:t>Няма ограничения за транспорта на храни, горива, медикаменти и медицинско оборудване и   индустриални продукти</w:t>
            </w:r>
            <w:r w:rsidRPr="004D46A8">
              <w:rPr>
                <w:rFonts w:ascii="Cambria" w:hAnsi="Cambria"/>
                <w:strike/>
                <w:lang w:eastAsia="es-MX"/>
              </w:rPr>
              <w:t>.</w:t>
            </w:r>
          </w:p>
        </w:tc>
      </w:tr>
      <w:tr w:rsidR="00AB399D" w:rsidRPr="004D46A8" w14:paraId="3DE77C99" w14:textId="77777777" w:rsidTr="00CE0A4F">
        <w:trPr>
          <w:trHeight w:val="510"/>
        </w:trPr>
        <w:tc>
          <w:tcPr>
            <w:tcW w:w="11605" w:type="dxa"/>
            <w:gridSpan w:val="5"/>
            <w:tcBorders>
              <w:bottom w:val="single" w:sz="4" w:space="0" w:color="auto"/>
            </w:tcBorders>
            <w:shd w:val="clear" w:color="auto" w:fill="D9D9D9" w:themeFill="background1" w:themeFillShade="D9"/>
          </w:tcPr>
          <w:p w14:paraId="75D66B83" w14:textId="4838F579" w:rsidR="00AB399D" w:rsidRPr="004D46A8" w:rsidRDefault="00AB399D" w:rsidP="00CE0A4F">
            <w:pPr>
              <w:spacing w:before="120" w:after="120"/>
              <w:jc w:val="center"/>
              <w:rPr>
                <w:rFonts w:ascii="Cambria" w:hAnsi="Cambria"/>
                <w:b/>
                <w:bCs/>
                <w:sz w:val="28"/>
                <w:szCs w:val="28"/>
              </w:rPr>
            </w:pPr>
            <w:r>
              <w:rPr>
                <w:rFonts w:ascii="Cambria" w:hAnsi="Cambria"/>
                <w:b/>
                <w:bCs/>
                <w:sz w:val="28"/>
                <w:szCs w:val="28"/>
              </w:rPr>
              <w:t>Чили (Сантяго)</w:t>
            </w:r>
          </w:p>
        </w:tc>
      </w:tr>
      <w:tr w:rsidR="00AB399D" w:rsidRPr="004D46A8" w14:paraId="5AC017ED" w14:textId="5AA724CE" w:rsidTr="00AB399D">
        <w:trPr>
          <w:trHeight w:val="345"/>
        </w:trPr>
        <w:tc>
          <w:tcPr>
            <w:tcW w:w="3524" w:type="dxa"/>
            <w:gridSpan w:val="2"/>
            <w:tcBorders>
              <w:top w:val="single" w:sz="4" w:space="0" w:color="auto"/>
              <w:bottom w:val="single" w:sz="4" w:space="0" w:color="auto"/>
            </w:tcBorders>
            <w:shd w:val="clear" w:color="auto" w:fill="auto"/>
          </w:tcPr>
          <w:p w14:paraId="1CFAC0B8" w14:textId="1D20CA79" w:rsidR="00AB399D" w:rsidRDefault="00AB399D" w:rsidP="00CE0A4F">
            <w:pPr>
              <w:spacing w:before="120" w:after="120"/>
              <w:jc w:val="center"/>
              <w:rPr>
                <w:rFonts w:ascii="Cambria" w:hAnsi="Cambria"/>
                <w:b/>
                <w:bCs/>
                <w:sz w:val="28"/>
                <w:szCs w:val="28"/>
              </w:rPr>
            </w:pPr>
            <w:r w:rsidRPr="004D46A8">
              <w:rPr>
                <w:rFonts w:ascii="Cambria" w:hAnsi="Cambria"/>
                <w:sz w:val="24"/>
                <w:szCs w:val="24"/>
              </w:rPr>
              <w:t>Въведени мерки по отношение режима на влизане и излизане</w:t>
            </w:r>
          </w:p>
        </w:tc>
        <w:tc>
          <w:tcPr>
            <w:tcW w:w="8081" w:type="dxa"/>
            <w:gridSpan w:val="3"/>
            <w:tcBorders>
              <w:top w:val="single" w:sz="4" w:space="0" w:color="auto"/>
              <w:bottom w:val="single" w:sz="4" w:space="0" w:color="auto"/>
            </w:tcBorders>
            <w:shd w:val="clear" w:color="auto" w:fill="auto"/>
          </w:tcPr>
          <w:p w14:paraId="35C3F0AD" w14:textId="77777777" w:rsidR="00AB399D" w:rsidRPr="009F5B9D" w:rsidRDefault="00AB399D" w:rsidP="009F5B9D">
            <w:pPr>
              <w:jc w:val="both"/>
              <w:rPr>
                <w:rFonts w:ascii="Cambria" w:hAnsi="Cambria" w:cs="Times New Roman"/>
              </w:rPr>
            </w:pPr>
            <w:r w:rsidRPr="009F5B9D">
              <w:rPr>
                <w:rFonts w:ascii="Cambria" w:hAnsi="Cambria" w:cs="Times New Roman"/>
              </w:rPr>
              <w:t>Продължава да действа забрана за влизане в страната, с изключение на чилийски граждани и чужденци с постоянно местожителство в страната.</w:t>
            </w:r>
          </w:p>
          <w:p w14:paraId="593BCA80" w14:textId="77777777" w:rsidR="00AB399D" w:rsidRDefault="00AB399D" w:rsidP="00CE0A4F">
            <w:pPr>
              <w:spacing w:before="120" w:after="120"/>
              <w:jc w:val="center"/>
              <w:rPr>
                <w:rFonts w:ascii="Cambria" w:hAnsi="Cambria"/>
                <w:b/>
                <w:bCs/>
                <w:sz w:val="28"/>
                <w:szCs w:val="28"/>
              </w:rPr>
            </w:pPr>
          </w:p>
        </w:tc>
      </w:tr>
      <w:tr w:rsidR="00AB399D" w:rsidRPr="004D46A8" w14:paraId="3B07E8E1" w14:textId="77777777" w:rsidTr="00AB399D">
        <w:trPr>
          <w:trHeight w:val="255"/>
        </w:trPr>
        <w:tc>
          <w:tcPr>
            <w:tcW w:w="3524" w:type="dxa"/>
            <w:gridSpan w:val="2"/>
            <w:tcBorders>
              <w:top w:val="single" w:sz="4" w:space="0" w:color="auto"/>
              <w:bottom w:val="single" w:sz="4" w:space="0" w:color="auto"/>
            </w:tcBorders>
            <w:shd w:val="clear" w:color="auto" w:fill="auto"/>
          </w:tcPr>
          <w:p w14:paraId="3B314D19" w14:textId="2E756CC8" w:rsidR="00AB399D" w:rsidRDefault="00AB399D" w:rsidP="00CE0A4F">
            <w:pPr>
              <w:spacing w:before="120" w:after="120"/>
              <w:jc w:val="center"/>
              <w:rPr>
                <w:rFonts w:ascii="Cambria" w:hAnsi="Cambria"/>
                <w:b/>
                <w:bCs/>
                <w:sz w:val="28"/>
                <w:szCs w:val="28"/>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81" w:type="dxa"/>
            <w:gridSpan w:val="3"/>
            <w:tcBorders>
              <w:top w:val="single" w:sz="4" w:space="0" w:color="auto"/>
              <w:bottom w:val="single" w:sz="4" w:space="0" w:color="auto"/>
            </w:tcBorders>
            <w:shd w:val="clear" w:color="auto" w:fill="auto"/>
          </w:tcPr>
          <w:p w14:paraId="6D679D3C" w14:textId="77777777" w:rsidR="00AB399D" w:rsidRDefault="00AB399D" w:rsidP="00CE0A4F">
            <w:pPr>
              <w:spacing w:before="120" w:after="120"/>
              <w:jc w:val="center"/>
              <w:rPr>
                <w:rFonts w:ascii="Cambria" w:hAnsi="Cambria"/>
                <w:b/>
                <w:bCs/>
                <w:sz w:val="28"/>
                <w:szCs w:val="28"/>
              </w:rPr>
            </w:pPr>
          </w:p>
        </w:tc>
      </w:tr>
      <w:tr w:rsidR="00AB399D" w:rsidRPr="004D46A8" w14:paraId="3B500E29" w14:textId="77777777" w:rsidTr="00AB399D">
        <w:trPr>
          <w:trHeight w:val="300"/>
        </w:trPr>
        <w:tc>
          <w:tcPr>
            <w:tcW w:w="3524" w:type="dxa"/>
            <w:gridSpan w:val="2"/>
            <w:tcBorders>
              <w:top w:val="single" w:sz="4" w:space="0" w:color="auto"/>
              <w:bottom w:val="single" w:sz="4" w:space="0" w:color="auto"/>
            </w:tcBorders>
            <w:shd w:val="clear" w:color="auto" w:fill="auto"/>
          </w:tcPr>
          <w:p w14:paraId="1A1609F2" w14:textId="595CFC23" w:rsidR="00AB399D" w:rsidRDefault="00AB399D" w:rsidP="00CE0A4F">
            <w:pPr>
              <w:spacing w:before="120" w:after="120"/>
              <w:jc w:val="center"/>
              <w:rPr>
                <w:rFonts w:ascii="Cambria" w:hAnsi="Cambria"/>
                <w:b/>
                <w:bCs/>
                <w:sz w:val="28"/>
                <w:szCs w:val="28"/>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81" w:type="dxa"/>
            <w:gridSpan w:val="3"/>
            <w:tcBorders>
              <w:top w:val="single" w:sz="4" w:space="0" w:color="auto"/>
              <w:bottom w:val="single" w:sz="4" w:space="0" w:color="auto"/>
            </w:tcBorders>
            <w:shd w:val="clear" w:color="auto" w:fill="auto"/>
          </w:tcPr>
          <w:p w14:paraId="5A8855CA" w14:textId="77777777" w:rsidR="00AB399D" w:rsidRDefault="00AB399D" w:rsidP="00CE0A4F">
            <w:pPr>
              <w:spacing w:before="120" w:after="120"/>
              <w:jc w:val="center"/>
              <w:rPr>
                <w:rFonts w:ascii="Cambria" w:hAnsi="Cambria"/>
                <w:b/>
                <w:bCs/>
                <w:sz w:val="28"/>
                <w:szCs w:val="28"/>
              </w:rPr>
            </w:pPr>
          </w:p>
        </w:tc>
      </w:tr>
      <w:tr w:rsidR="00AB399D" w:rsidRPr="004D46A8" w14:paraId="6C50FC45" w14:textId="77777777" w:rsidTr="00AB399D">
        <w:trPr>
          <w:trHeight w:val="330"/>
        </w:trPr>
        <w:tc>
          <w:tcPr>
            <w:tcW w:w="3524" w:type="dxa"/>
            <w:gridSpan w:val="2"/>
            <w:tcBorders>
              <w:top w:val="single" w:sz="4" w:space="0" w:color="auto"/>
              <w:bottom w:val="single" w:sz="4" w:space="0" w:color="auto"/>
            </w:tcBorders>
            <w:shd w:val="clear" w:color="auto" w:fill="auto"/>
          </w:tcPr>
          <w:p w14:paraId="72B4F505" w14:textId="76E50E24" w:rsidR="00AB399D" w:rsidRDefault="00AB399D" w:rsidP="00CE0A4F">
            <w:pPr>
              <w:spacing w:before="120" w:after="120"/>
              <w:jc w:val="center"/>
              <w:rPr>
                <w:rFonts w:ascii="Cambria" w:hAnsi="Cambria"/>
                <w:b/>
                <w:bCs/>
                <w:sz w:val="28"/>
                <w:szCs w:val="28"/>
              </w:rPr>
            </w:pPr>
            <w:r w:rsidRPr="004D46A8">
              <w:rPr>
                <w:rFonts w:ascii="Cambria" w:hAnsi="Cambria"/>
                <w:sz w:val="24"/>
                <w:szCs w:val="24"/>
              </w:rPr>
              <w:t>Въведени карантинни / ограничителни мерки за гражданите</w:t>
            </w:r>
          </w:p>
        </w:tc>
        <w:tc>
          <w:tcPr>
            <w:tcW w:w="8081" w:type="dxa"/>
            <w:gridSpan w:val="3"/>
            <w:tcBorders>
              <w:top w:val="single" w:sz="4" w:space="0" w:color="auto"/>
              <w:bottom w:val="single" w:sz="4" w:space="0" w:color="auto"/>
            </w:tcBorders>
            <w:shd w:val="clear" w:color="auto" w:fill="auto"/>
          </w:tcPr>
          <w:p w14:paraId="2328B914" w14:textId="77777777" w:rsidR="00AB399D" w:rsidRDefault="00AB399D" w:rsidP="00CE0A4F">
            <w:pPr>
              <w:spacing w:before="120" w:after="120"/>
              <w:jc w:val="center"/>
              <w:rPr>
                <w:rFonts w:ascii="Cambria" w:hAnsi="Cambria"/>
                <w:b/>
                <w:bCs/>
                <w:sz w:val="28"/>
                <w:szCs w:val="28"/>
              </w:rPr>
            </w:pPr>
          </w:p>
        </w:tc>
      </w:tr>
      <w:tr w:rsidR="00AB399D" w:rsidRPr="004D46A8" w14:paraId="7D58B400" w14:textId="77777777" w:rsidTr="00AB399D">
        <w:trPr>
          <w:trHeight w:val="330"/>
        </w:trPr>
        <w:tc>
          <w:tcPr>
            <w:tcW w:w="3524" w:type="dxa"/>
            <w:gridSpan w:val="2"/>
            <w:tcBorders>
              <w:top w:val="single" w:sz="4" w:space="0" w:color="auto"/>
              <w:bottom w:val="single" w:sz="4" w:space="0" w:color="auto"/>
            </w:tcBorders>
            <w:shd w:val="clear" w:color="auto" w:fill="auto"/>
          </w:tcPr>
          <w:p w14:paraId="5254D01F" w14:textId="47D2EAED" w:rsidR="00AB399D" w:rsidRDefault="00AB399D" w:rsidP="00CE0A4F">
            <w:pPr>
              <w:spacing w:before="120" w:after="120"/>
              <w:jc w:val="center"/>
              <w:rPr>
                <w:rFonts w:ascii="Cambria" w:hAnsi="Cambria"/>
                <w:b/>
                <w:bCs/>
                <w:sz w:val="28"/>
                <w:szCs w:val="28"/>
              </w:rPr>
            </w:pPr>
            <w:r w:rsidRPr="004D46A8">
              <w:rPr>
                <w:rFonts w:ascii="Cambria" w:hAnsi="Cambria"/>
                <w:sz w:val="24"/>
                <w:szCs w:val="24"/>
              </w:rPr>
              <w:t>Въведени ограничения/забрани за вносителите/износителите на стоки и услуги</w:t>
            </w:r>
          </w:p>
        </w:tc>
        <w:tc>
          <w:tcPr>
            <w:tcW w:w="8081" w:type="dxa"/>
            <w:gridSpan w:val="3"/>
            <w:tcBorders>
              <w:top w:val="single" w:sz="4" w:space="0" w:color="auto"/>
              <w:bottom w:val="single" w:sz="4" w:space="0" w:color="auto"/>
            </w:tcBorders>
            <w:shd w:val="clear" w:color="auto" w:fill="auto"/>
          </w:tcPr>
          <w:p w14:paraId="1AC11BEB" w14:textId="77777777" w:rsidR="00AB399D" w:rsidRDefault="00AB399D" w:rsidP="00CE0A4F">
            <w:pPr>
              <w:spacing w:before="120" w:after="120"/>
              <w:jc w:val="center"/>
              <w:rPr>
                <w:rFonts w:ascii="Cambria" w:hAnsi="Cambria"/>
                <w:b/>
                <w:bCs/>
                <w:sz w:val="28"/>
                <w:szCs w:val="28"/>
              </w:rPr>
            </w:pPr>
          </w:p>
        </w:tc>
      </w:tr>
      <w:tr w:rsidR="00AB399D" w:rsidRPr="004D46A8" w14:paraId="643DBCD1" w14:textId="77777777" w:rsidTr="00CE0A4F">
        <w:trPr>
          <w:trHeight w:val="660"/>
        </w:trPr>
        <w:tc>
          <w:tcPr>
            <w:tcW w:w="11605" w:type="dxa"/>
            <w:gridSpan w:val="5"/>
            <w:tcBorders>
              <w:top w:val="single" w:sz="4" w:space="0" w:color="auto"/>
            </w:tcBorders>
            <w:shd w:val="clear" w:color="auto" w:fill="D9D9D9" w:themeFill="background1" w:themeFillShade="D9"/>
          </w:tcPr>
          <w:p w14:paraId="2DB718C3" w14:textId="05D7257E" w:rsidR="00AB399D" w:rsidRDefault="00AB399D" w:rsidP="00CE0A4F">
            <w:pPr>
              <w:spacing w:before="120" w:after="120"/>
              <w:jc w:val="center"/>
              <w:rPr>
                <w:rFonts w:ascii="Cambria" w:hAnsi="Cambria"/>
                <w:b/>
                <w:bCs/>
                <w:sz w:val="28"/>
                <w:szCs w:val="28"/>
              </w:rPr>
            </w:pPr>
            <w:r w:rsidRPr="004D46A8">
              <w:rPr>
                <w:rFonts w:ascii="Cambria" w:hAnsi="Cambria"/>
                <w:b/>
                <w:bCs/>
                <w:sz w:val="28"/>
                <w:szCs w:val="28"/>
              </w:rPr>
              <w:t>Ямайка</w:t>
            </w:r>
          </w:p>
        </w:tc>
      </w:tr>
      <w:tr w:rsidR="00AB399D" w:rsidRPr="004D46A8" w14:paraId="49373640" w14:textId="77777777" w:rsidTr="00AB399D">
        <w:trPr>
          <w:trHeight w:val="636"/>
        </w:trPr>
        <w:tc>
          <w:tcPr>
            <w:tcW w:w="3543" w:type="dxa"/>
            <w:gridSpan w:val="3"/>
          </w:tcPr>
          <w:p w14:paraId="74A3C4BB"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режима на влизане и излизане </w:t>
            </w:r>
          </w:p>
        </w:tc>
        <w:tc>
          <w:tcPr>
            <w:tcW w:w="8062" w:type="dxa"/>
            <w:gridSpan w:val="2"/>
            <w:tcBorders>
              <w:top w:val="single" w:sz="4" w:space="0" w:color="auto"/>
            </w:tcBorders>
          </w:tcPr>
          <w:p w14:paraId="3E10C823" w14:textId="5F1FF1D5" w:rsidR="00AB399D" w:rsidRPr="004D46A8" w:rsidRDefault="00AB399D" w:rsidP="007270AD">
            <w:pPr>
              <w:spacing w:before="120" w:after="120"/>
              <w:jc w:val="both"/>
              <w:rPr>
                <w:rFonts w:ascii="Cambria" w:hAnsi="Cambria" w:cs="Calibri"/>
                <w:color w:val="000000"/>
                <w:sz w:val="24"/>
                <w:szCs w:val="24"/>
              </w:rPr>
            </w:pPr>
            <w:r w:rsidRPr="004D46A8">
              <w:rPr>
                <w:rFonts w:ascii="Cambria" w:hAnsi="Cambria" w:cs="Calibri"/>
                <w:color w:val="000000"/>
                <w:sz w:val="24"/>
                <w:szCs w:val="24"/>
              </w:rPr>
              <w:t>Забрана за влизане от Китай, Сингапур, Южна Корея, Иран, Италия, Испания, Франция, Германия и </w:t>
            </w:r>
            <w:r w:rsidRPr="004D46A8">
              <w:rPr>
                <w:rStyle w:val="table0020gridchar"/>
                <w:rFonts w:ascii="Cambria" w:hAnsi="Cambria" w:cs="Calibri"/>
                <w:color w:val="000000"/>
                <w:sz w:val="24"/>
                <w:szCs w:val="24"/>
              </w:rPr>
              <w:t>Обединеното Кралство</w:t>
            </w:r>
          </w:p>
          <w:p w14:paraId="49BF4141" w14:textId="2A9BC86D" w:rsidR="00AB399D" w:rsidRPr="004D46A8" w:rsidRDefault="00AB399D" w:rsidP="007270AD">
            <w:pPr>
              <w:spacing w:before="120" w:after="120"/>
              <w:jc w:val="both"/>
              <w:rPr>
                <w:rFonts w:ascii="Cambria" w:hAnsi="Cambria"/>
                <w:bCs/>
                <w:sz w:val="24"/>
                <w:szCs w:val="24"/>
              </w:rPr>
            </w:pPr>
          </w:p>
        </w:tc>
      </w:tr>
      <w:tr w:rsidR="00AB399D" w:rsidRPr="004D46A8" w14:paraId="5FFF66BB" w14:textId="77777777" w:rsidTr="00AB399D">
        <w:trPr>
          <w:trHeight w:val="871"/>
        </w:trPr>
        <w:tc>
          <w:tcPr>
            <w:tcW w:w="3543" w:type="dxa"/>
            <w:gridSpan w:val="3"/>
          </w:tcPr>
          <w:p w14:paraId="662914B5"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510C4D54" w14:textId="78261545" w:rsidR="00AB399D" w:rsidRPr="004D46A8" w:rsidRDefault="00AB399D" w:rsidP="007270AD">
            <w:pPr>
              <w:spacing w:before="120" w:after="120"/>
              <w:jc w:val="both"/>
              <w:rPr>
                <w:rFonts w:ascii="Cambria" w:hAnsi="Cambria"/>
                <w:bCs/>
                <w:sz w:val="24"/>
                <w:szCs w:val="24"/>
              </w:rPr>
            </w:pPr>
          </w:p>
        </w:tc>
      </w:tr>
      <w:tr w:rsidR="00AB399D" w:rsidRPr="004D46A8" w14:paraId="670B6B47" w14:textId="77777777" w:rsidTr="00AB399D">
        <w:trPr>
          <w:trHeight w:val="922"/>
        </w:trPr>
        <w:tc>
          <w:tcPr>
            <w:tcW w:w="3543" w:type="dxa"/>
            <w:gridSpan w:val="3"/>
          </w:tcPr>
          <w:p w14:paraId="6414FE41"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146AFA27" w14:textId="7AD31731" w:rsidR="00AB399D" w:rsidRPr="004D46A8" w:rsidRDefault="00AB399D" w:rsidP="007270AD">
            <w:pPr>
              <w:shd w:val="clear" w:color="auto" w:fill="FFFFFF"/>
              <w:spacing w:before="120" w:after="120"/>
              <w:jc w:val="both"/>
              <w:rPr>
                <w:rFonts w:ascii="Cambria" w:hAnsi="Cambria"/>
                <w:bCs/>
                <w:sz w:val="24"/>
                <w:szCs w:val="24"/>
              </w:rPr>
            </w:pPr>
          </w:p>
        </w:tc>
      </w:tr>
      <w:tr w:rsidR="00AB399D" w:rsidRPr="004D46A8" w14:paraId="7DCEFCB9" w14:textId="77777777" w:rsidTr="00AB399D">
        <w:trPr>
          <w:trHeight w:val="618"/>
        </w:trPr>
        <w:tc>
          <w:tcPr>
            <w:tcW w:w="3543" w:type="dxa"/>
            <w:gridSpan w:val="3"/>
          </w:tcPr>
          <w:p w14:paraId="3C1F7D14"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карантинни / ограничителни мерки за гражданите</w:t>
            </w:r>
          </w:p>
        </w:tc>
        <w:tc>
          <w:tcPr>
            <w:tcW w:w="8062" w:type="dxa"/>
            <w:gridSpan w:val="2"/>
          </w:tcPr>
          <w:p w14:paraId="1F0E2C87" w14:textId="74563BED" w:rsidR="00AB399D" w:rsidRPr="004D46A8" w:rsidRDefault="00AB399D" w:rsidP="007270AD">
            <w:pPr>
              <w:shd w:val="clear" w:color="auto" w:fill="FFFFFF"/>
              <w:spacing w:before="120" w:after="120"/>
              <w:jc w:val="both"/>
              <w:rPr>
                <w:rFonts w:ascii="Cambria" w:hAnsi="Cambria"/>
                <w:bCs/>
                <w:sz w:val="24"/>
                <w:szCs w:val="24"/>
              </w:rPr>
            </w:pPr>
          </w:p>
        </w:tc>
      </w:tr>
      <w:tr w:rsidR="00AB399D" w:rsidRPr="004D46A8" w14:paraId="1B81B958" w14:textId="77777777" w:rsidTr="00AB399D">
        <w:trPr>
          <w:trHeight w:val="1422"/>
        </w:trPr>
        <w:tc>
          <w:tcPr>
            <w:tcW w:w="3543" w:type="dxa"/>
            <w:gridSpan w:val="3"/>
          </w:tcPr>
          <w:p w14:paraId="08C24291" w14:textId="77777777" w:rsidR="00AB399D" w:rsidRPr="004D46A8" w:rsidRDefault="00AB399D" w:rsidP="007270AD">
            <w:pPr>
              <w:spacing w:before="120" w:after="120"/>
              <w:rPr>
                <w:rFonts w:ascii="Cambria" w:hAnsi="Cambria"/>
                <w:sz w:val="24"/>
                <w:szCs w:val="24"/>
              </w:rPr>
            </w:pPr>
            <w:r w:rsidRPr="004D46A8">
              <w:rPr>
                <w:rFonts w:ascii="Cambria" w:hAnsi="Cambria"/>
                <w:sz w:val="24"/>
                <w:szCs w:val="24"/>
              </w:rPr>
              <w:t>Въведени ограничения/забрани за вносителите/износителите на стоки и услуги</w:t>
            </w:r>
          </w:p>
        </w:tc>
        <w:tc>
          <w:tcPr>
            <w:tcW w:w="8062" w:type="dxa"/>
            <w:gridSpan w:val="2"/>
          </w:tcPr>
          <w:p w14:paraId="1F8063CF" w14:textId="36432CF6" w:rsidR="00AB399D" w:rsidRPr="004D46A8" w:rsidRDefault="00AB399D" w:rsidP="007270AD">
            <w:pPr>
              <w:spacing w:before="120" w:after="120"/>
              <w:jc w:val="both"/>
              <w:rPr>
                <w:rFonts w:ascii="Cambria" w:hAnsi="Cambria"/>
                <w:bCs/>
                <w:sz w:val="24"/>
                <w:szCs w:val="24"/>
              </w:rPr>
            </w:pPr>
          </w:p>
        </w:tc>
      </w:tr>
      <w:tr w:rsidR="00AB399D" w:rsidRPr="004D46A8" w14:paraId="73A31243" w14:textId="77777777" w:rsidTr="00B303CF">
        <w:trPr>
          <w:trHeight w:val="555"/>
        </w:trPr>
        <w:tc>
          <w:tcPr>
            <w:tcW w:w="11605" w:type="dxa"/>
            <w:gridSpan w:val="5"/>
            <w:tcBorders>
              <w:top w:val="single" w:sz="4" w:space="0" w:color="auto"/>
            </w:tcBorders>
            <w:shd w:val="clear" w:color="auto" w:fill="D9D9D9" w:themeFill="background1" w:themeFillShade="D9"/>
          </w:tcPr>
          <w:p w14:paraId="37167569" w14:textId="70EAE039" w:rsidR="00AB399D" w:rsidRPr="004D46A8" w:rsidRDefault="00AB399D" w:rsidP="007270AD">
            <w:pPr>
              <w:spacing w:before="120" w:after="120"/>
              <w:jc w:val="center"/>
              <w:rPr>
                <w:rFonts w:ascii="Cambria" w:hAnsi="Cambria"/>
                <w:b/>
                <w:bCs/>
                <w:sz w:val="28"/>
                <w:szCs w:val="28"/>
              </w:rPr>
            </w:pPr>
            <w:r w:rsidRPr="004D46A8">
              <w:rPr>
                <w:rFonts w:ascii="Cambria" w:hAnsi="Cambria"/>
                <w:b/>
                <w:bCs/>
                <w:sz w:val="28"/>
                <w:szCs w:val="28"/>
              </w:rPr>
              <w:t>АВСТРАЛИЯ И НОВА ЗЕЛАНДИЯ</w:t>
            </w:r>
          </w:p>
        </w:tc>
      </w:tr>
      <w:tr w:rsidR="00AB399D" w:rsidRPr="004D46A8" w14:paraId="76E9C8E4" w14:textId="77777777" w:rsidTr="00AB399D">
        <w:trPr>
          <w:trHeight w:val="636"/>
        </w:trPr>
        <w:tc>
          <w:tcPr>
            <w:tcW w:w="3543" w:type="dxa"/>
            <w:gridSpan w:val="3"/>
          </w:tcPr>
          <w:p w14:paraId="1C0A1E8F" w14:textId="77777777" w:rsidR="00AB399D" w:rsidRPr="004D46A8" w:rsidRDefault="00AB399D" w:rsidP="007270AD">
            <w:pPr>
              <w:spacing w:before="120" w:after="120"/>
              <w:rPr>
                <w:rFonts w:ascii="Cambria" w:hAnsi="Cambria" w:cstheme="minorHAnsi"/>
                <w:sz w:val="24"/>
                <w:szCs w:val="24"/>
              </w:rPr>
            </w:pPr>
            <w:r w:rsidRPr="004D46A8">
              <w:rPr>
                <w:rFonts w:ascii="Cambria" w:hAnsi="Cambria" w:cstheme="minorHAnsi"/>
                <w:sz w:val="24"/>
                <w:szCs w:val="24"/>
              </w:rPr>
              <w:t xml:space="preserve">Въведени мерки по отношение режима на влизане и излизане </w:t>
            </w:r>
          </w:p>
        </w:tc>
        <w:tc>
          <w:tcPr>
            <w:tcW w:w="8062" w:type="dxa"/>
            <w:gridSpan w:val="2"/>
          </w:tcPr>
          <w:p w14:paraId="7509C015" w14:textId="392D4CF7" w:rsidR="00AB399D" w:rsidRPr="004D46A8" w:rsidRDefault="00AB399D" w:rsidP="007270AD">
            <w:pPr>
              <w:jc w:val="both"/>
              <w:rPr>
                <w:rFonts w:ascii="Cambria" w:hAnsi="Cambria"/>
                <w:sz w:val="24"/>
                <w:szCs w:val="24"/>
                <w:lang w:eastAsia="ja-JP"/>
              </w:rPr>
            </w:pPr>
            <w:r w:rsidRPr="004D46A8">
              <w:rPr>
                <w:rFonts w:ascii="Cambria" w:hAnsi="Cambria"/>
                <w:bCs/>
                <w:iCs/>
                <w:sz w:val="24"/>
                <w:szCs w:val="24"/>
              </w:rPr>
              <w:t>АВСТРАЛИЯ</w:t>
            </w:r>
            <w:r w:rsidRPr="004D46A8">
              <w:rPr>
                <w:rFonts w:ascii="Cambria" w:hAnsi="Cambria"/>
                <w:iCs/>
                <w:sz w:val="24"/>
                <w:szCs w:val="24"/>
              </w:rPr>
              <w:t xml:space="preserve"> – </w:t>
            </w:r>
            <w:r w:rsidRPr="004D46A8">
              <w:rPr>
                <w:rFonts w:ascii="Cambria" w:hAnsi="Cambria"/>
                <w:iCs/>
                <w:sz w:val="24"/>
                <w:szCs w:val="24"/>
                <w:lang w:eastAsia="ja-JP"/>
              </w:rPr>
              <w:t>забрана за влизане в страната на чужди граждани. Забранено е акостирането на круизни кораби. Забрана за транзитното преминаване през Австралия.</w:t>
            </w:r>
          </w:p>
          <w:p w14:paraId="6A631A03" w14:textId="6B78B631" w:rsidR="00AB399D" w:rsidRPr="004D46A8" w:rsidRDefault="00AB399D" w:rsidP="007270AD">
            <w:pPr>
              <w:jc w:val="both"/>
              <w:rPr>
                <w:rFonts w:ascii="Cambria" w:hAnsi="Cambria" w:cstheme="minorHAnsi"/>
                <w:sz w:val="24"/>
                <w:szCs w:val="24"/>
              </w:rPr>
            </w:pPr>
            <w:r w:rsidRPr="004D46A8">
              <w:rPr>
                <w:rFonts w:ascii="Cambria" w:hAnsi="Cambria"/>
                <w:bCs/>
                <w:sz w:val="24"/>
                <w:szCs w:val="24"/>
                <w:lang w:eastAsia="ja-JP"/>
              </w:rPr>
              <w:t>НОВА ЗЕЛАНДИЯ</w:t>
            </w:r>
            <w:r w:rsidRPr="004D46A8">
              <w:rPr>
                <w:rFonts w:ascii="Cambria" w:hAnsi="Cambria"/>
                <w:sz w:val="24"/>
                <w:szCs w:val="24"/>
                <w:lang w:eastAsia="ja-JP"/>
              </w:rPr>
              <w:t xml:space="preserve"> - забрана за влизане в страната на чужди граждани. Забранено е акостирането на круизни кораби.</w:t>
            </w:r>
          </w:p>
        </w:tc>
      </w:tr>
      <w:tr w:rsidR="00AB399D" w:rsidRPr="004D46A8" w14:paraId="02BA7118" w14:textId="77777777" w:rsidTr="00AB399D">
        <w:trPr>
          <w:trHeight w:val="871"/>
        </w:trPr>
        <w:tc>
          <w:tcPr>
            <w:tcW w:w="3543" w:type="dxa"/>
            <w:gridSpan w:val="3"/>
          </w:tcPr>
          <w:p w14:paraId="01CCD0F0" w14:textId="49E39976" w:rsidR="00AB399D" w:rsidRPr="004D46A8" w:rsidRDefault="00AB399D" w:rsidP="007270AD">
            <w:pPr>
              <w:spacing w:before="120" w:after="120"/>
              <w:rPr>
                <w:rFonts w:ascii="Cambria" w:hAnsi="Cambria" w:cstheme="minorHAnsi"/>
                <w:sz w:val="24"/>
                <w:szCs w:val="24"/>
              </w:rPr>
            </w:pPr>
            <w:r w:rsidRPr="004D46A8">
              <w:rPr>
                <w:rFonts w:ascii="Cambria" w:hAnsi="Cambria" w:cstheme="minorHAnsi"/>
                <w:sz w:val="24"/>
                <w:szCs w:val="24"/>
              </w:rPr>
              <w:t xml:space="preserve">Въведени мерки по отношение на влизане и излизане на транспортни средства (включително такива при транзитно преминаване)  </w:t>
            </w:r>
          </w:p>
        </w:tc>
        <w:tc>
          <w:tcPr>
            <w:tcW w:w="8062" w:type="dxa"/>
            <w:gridSpan w:val="2"/>
          </w:tcPr>
          <w:p w14:paraId="29782F47" w14:textId="175422F4" w:rsidR="00AB399D" w:rsidRPr="004D46A8" w:rsidRDefault="00AB399D" w:rsidP="007270AD">
            <w:pPr>
              <w:spacing w:before="120" w:after="120"/>
              <w:jc w:val="both"/>
              <w:rPr>
                <w:rFonts w:ascii="Cambria" w:hAnsi="Cambria" w:cstheme="minorHAnsi"/>
                <w:sz w:val="24"/>
                <w:szCs w:val="24"/>
              </w:rPr>
            </w:pPr>
            <w:r w:rsidRPr="004D46A8">
              <w:rPr>
                <w:rFonts w:ascii="Cambria" w:hAnsi="Cambria"/>
                <w:sz w:val="24"/>
                <w:szCs w:val="24"/>
              </w:rPr>
              <w:t>В Австралия и Нова Зеландия практически не е възможно да се влезне с МПС (с изключение на изключително редките случаи на използване на фериботна връзка от столицата на Източен Тимор – Дили до Дарвин).</w:t>
            </w:r>
          </w:p>
        </w:tc>
      </w:tr>
      <w:tr w:rsidR="00AB399D" w:rsidRPr="004D46A8" w14:paraId="4447CCD6" w14:textId="77777777" w:rsidTr="00AB399D">
        <w:trPr>
          <w:trHeight w:val="922"/>
        </w:trPr>
        <w:tc>
          <w:tcPr>
            <w:tcW w:w="3543" w:type="dxa"/>
            <w:gridSpan w:val="3"/>
          </w:tcPr>
          <w:p w14:paraId="459155F9" w14:textId="77777777" w:rsidR="00AB399D" w:rsidRPr="004D46A8" w:rsidRDefault="00AB399D" w:rsidP="007270AD">
            <w:pPr>
              <w:spacing w:before="120" w:after="120"/>
              <w:rPr>
                <w:rFonts w:ascii="Cambria" w:hAnsi="Cambria" w:cstheme="minorHAnsi"/>
                <w:sz w:val="24"/>
                <w:szCs w:val="24"/>
              </w:rPr>
            </w:pPr>
            <w:r w:rsidRPr="004D46A8">
              <w:rPr>
                <w:rFonts w:ascii="Cambria" w:hAnsi="Cambria" w:cstheme="minorHAnsi"/>
                <w:sz w:val="24"/>
                <w:szCs w:val="24"/>
              </w:rPr>
              <w:t>Предложения за алтернативни маршрути за завръщане в България (отворени ГКПП към съседни държави) на граждани в случаите на пълно или частично затваряне какви са възможните обходни маршрути (сухопътни, въздушни и морски)</w:t>
            </w:r>
          </w:p>
        </w:tc>
        <w:tc>
          <w:tcPr>
            <w:tcW w:w="8062" w:type="dxa"/>
            <w:gridSpan w:val="2"/>
          </w:tcPr>
          <w:p w14:paraId="739C0A65" w14:textId="6A0754CA" w:rsidR="00AB399D" w:rsidRPr="004D46A8" w:rsidRDefault="00AB399D" w:rsidP="007270AD">
            <w:pPr>
              <w:spacing w:before="120" w:after="120"/>
              <w:jc w:val="both"/>
              <w:rPr>
                <w:rFonts w:ascii="Cambria" w:hAnsi="Cambria" w:cstheme="minorHAnsi"/>
                <w:sz w:val="24"/>
                <w:szCs w:val="24"/>
              </w:rPr>
            </w:pPr>
            <w:r w:rsidRPr="004D46A8">
              <w:rPr>
                <w:rFonts w:ascii="Cambria" w:hAnsi="Cambria"/>
                <w:sz w:val="24"/>
                <w:szCs w:val="24"/>
                <w:lang w:eastAsia="ja-JP"/>
              </w:rPr>
              <w:t>С всеки изминал ден намалява броят на полетите от Австралия и Нова Зеландия до Европа (съответно България), както и на възможностите за транзитиране през страните от Близкия Изток и Азия. На този етап все още е възможно транзитното преминаване през Доха (Катар), Дубай (ОАЕ) и Хонконг.</w:t>
            </w:r>
          </w:p>
        </w:tc>
      </w:tr>
      <w:tr w:rsidR="00AB399D" w:rsidRPr="004D46A8" w14:paraId="0829AE0D" w14:textId="77777777" w:rsidTr="00AB399D">
        <w:trPr>
          <w:trHeight w:val="618"/>
        </w:trPr>
        <w:tc>
          <w:tcPr>
            <w:tcW w:w="3543" w:type="dxa"/>
            <w:gridSpan w:val="3"/>
          </w:tcPr>
          <w:p w14:paraId="118A093C" w14:textId="77777777" w:rsidR="00AB399D" w:rsidRPr="004D46A8" w:rsidRDefault="00AB399D" w:rsidP="007270AD">
            <w:pPr>
              <w:spacing w:before="120" w:after="120"/>
              <w:rPr>
                <w:rFonts w:ascii="Cambria" w:hAnsi="Cambria" w:cstheme="minorHAnsi"/>
                <w:sz w:val="24"/>
                <w:szCs w:val="24"/>
              </w:rPr>
            </w:pPr>
            <w:r w:rsidRPr="004D46A8">
              <w:rPr>
                <w:rFonts w:ascii="Cambria" w:hAnsi="Cambria" w:cstheme="minorHAnsi"/>
                <w:sz w:val="24"/>
                <w:szCs w:val="24"/>
              </w:rPr>
              <w:t>Въведени карантинни / ограничителни мерки за гражданите</w:t>
            </w:r>
          </w:p>
        </w:tc>
        <w:tc>
          <w:tcPr>
            <w:tcW w:w="8062" w:type="dxa"/>
            <w:gridSpan w:val="2"/>
          </w:tcPr>
          <w:p w14:paraId="3EB43A06" w14:textId="77777777" w:rsidR="00AB399D" w:rsidRPr="004D46A8" w:rsidRDefault="00AB399D" w:rsidP="007270AD">
            <w:pPr>
              <w:jc w:val="both"/>
              <w:rPr>
                <w:rFonts w:ascii="Cambria" w:hAnsi="Cambria"/>
                <w:sz w:val="24"/>
                <w:szCs w:val="24"/>
              </w:rPr>
            </w:pPr>
            <w:r w:rsidRPr="004D46A8">
              <w:rPr>
                <w:rFonts w:ascii="Cambria" w:hAnsi="Cambria"/>
                <w:bCs/>
                <w:sz w:val="24"/>
                <w:szCs w:val="24"/>
              </w:rPr>
              <w:t>АВСТРАЛИЯ</w:t>
            </w:r>
            <w:r w:rsidRPr="004D46A8">
              <w:rPr>
                <w:rFonts w:ascii="Cambria" w:hAnsi="Cambria"/>
                <w:sz w:val="24"/>
                <w:szCs w:val="24"/>
              </w:rPr>
              <w:t xml:space="preserve"> – </w:t>
            </w:r>
            <w:r w:rsidRPr="004D46A8">
              <w:rPr>
                <w:rFonts w:ascii="Cambria" w:eastAsia="MS Mincho" w:hAnsi="Cambria"/>
                <w:sz w:val="24"/>
                <w:szCs w:val="24"/>
                <w:lang w:eastAsia="ja-JP"/>
              </w:rPr>
              <w:t xml:space="preserve">Обявено е извънредно положение в сферата на биосигурността. </w:t>
            </w:r>
            <w:r w:rsidRPr="004D46A8">
              <w:rPr>
                <w:rFonts w:ascii="Cambria" w:hAnsi="Cambria"/>
                <w:sz w:val="24"/>
                <w:szCs w:val="24"/>
              </w:rPr>
              <w:t xml:space="preserve">Обществени събирания, които не са абсолютно наложителни, трябва да бъдат ограничени до </w:t>
            </w:r>
            <w:r w:rsidRPr="004D46A8">
              <w:rPr>
                <w:rFonts w:ascii="Cambria" w:eastAsia="MS Mincho" w:hAnsi="Cambria"/>
                <w:sz w:val="24"/>
                <w:szCs w:val="24"/>
                <w:lang w:eastAsia="ja-JP"/>
              </w:rPr>
              <w:t>100</w:t>
            </w:r>
            <w:r w:rsidRPr="004D46A8">
              <w:rPr>
                <w:rFonts w:ascii="Cambria" w:hAnsi="Cambria"/>
                <w:sz w:val="24"/>
                <w:szCs w:val="24"/>
              </w:rPr>
              <w:t xml:space="preserve"> души.</w:t>
            </w:r>
          </w:p>
          <w:p w14:paraId="2322C702" w14:textId="77777777" w:rsidR="00AB399D" w:rsidRPr="004D46A8" w:rsidRDefault="00AB399D" w:rsidP="007270AD">
            <w:pPr>
              <w:jc w:val="both"/>
              <w:rPr>
                <w:rFonts w:ascii="Cambria" w:eastAsia="MS Mincho" w:hAnsi="Cambria"/>
                <w:sz w:val="24"/>
                <w:szCs w:val="24"/>
                <w:lang w:eastAsia="ja-JP"/>
              </w:rPr>
            </w:pPr>
            <w:r w:rsidRPr="004D46A8">
              <w:rPr>
                <w:rFonts w:ascii="Cambria" w:hAnsi="Cambria"/>
                <w:sz w:val="24"/>
                <w:szCs w:val="24"/>
              </w:rPr>
              <w:t>Полицията провежда проверки на случаен принцип, дали самоизолиралите се спазват наложената мярка.</w:t>
            </w:r>
            <w:r w:rsidRPr="004D46A8">
              <w:rPr>
                <w:rFonts w:ascii="Cambria" w:eastAsia="MS Mincho" w:hAnsi="Cambria"/>
                <w:sz w:val="24"/>
                <w:szCs w:val="24"/>
                <w:lang w:eastAsia="ja-JP"/>
              </w:rPr>
              <w:t xml:space="preserve"> Препоръчва се „социално дистанциране“, т.е. ограничаване на социалните контакти.</w:t>
            </w:r>
          </w:p>
          <w:p w14:paraId="08394E81" w14:textId="21F5C669" w:rsidR="00AB399D" w:rsidRPr="004D46A8" w:rsidRDefault="00AB399D" w:rsidP="007270AD">
            <w:pPr>
              <w:jc w:val="both"/>
              <w:rPr>
                <w:rFonts w:ascii="Cambria" w:eastAsia="MS Mincho" w:hAnsi="Cambria"/>
                <w:sz w:val="24"/>
                <w:szCs w:val="24"/>
                <w:lang w:eastAsia="ja-JP"/>
              </w:rPr>
            </w:pPr>
            <w:r w:rsidRPr="004D46A8">
              <w:rPr>
                <w:rFonts w:ascii="Cambria" w:eastAsia="MS Mincho" w:hAnsi="Cambria"/>
                <w:sz w:val="24"/>
                <w:szCs w:val="24"/>
                <w:lang w:eastAsia="ja-JP"/>
              </w:rPr>
              <w:t>Затварят се всички ресторанти и барове. Редица щати планират да затворят границите си, с което ще бъде ограничено предвижването на територията на страната. Постепенно се затварят училищата.</w:t>
            </w:r>
          </w:p>
          <w:p w14:paraId="0E059B76" w14:textId="2AB33856" w:rsidR="00AB399D" w:rsidRPr="004D46A8" w:rsidRDefault="00AB399D" w:rsidP="007270AD">
            <w:pPr>
              <w:spacing w:before="120" w:after="120"/>
              <w:jc w:val="both"/>
              <w:rPr>
                <w:rFonts w:ascii="Cambria" w:hAnsi="Cambria" w:cstheme="minorHAnsi"/>
                <w:sz w:val="24"/>
                <w:szCs w:val="24"/>
              </w:rPr>
            </w:pPr>
            <w:r w:rsidRPr="004D46A8">
              <w:rPr>
                <w:rFonts w:ascii="Cambria" w:hAnsi="Cambria"/>
                <w:bCs/>
                <w:sz w:val="24"/>
                <w:szCs w:val="24"/>
              </w:rPr>
              <w:t>НОВА ЗЕЛАНДИЯ</w:t>
            </w:r>
            <w:r w:rsidRPr="004D46A8">
              <w:rPr>
                <w:rFonts w:ascii="Cambria" w:hAnsi="Cambria"/>
                <w:sz w:val="24"/>
                <w:szCs w:val="24"/>
              </w:rPr>
              <w:t xml:space="preserve"> – </w:t>
            </w:r>
            <w:r w:rsidRPr="004D46A8">
              <w:rPr>
                <w:rFonts w:ascii="Cambria" w:hAnsi="Cambria"/>
                <w:iCs/>
                <w:sz w:val="24"/>
                <w:szCs w:val="24"/>
              </w:rPr>
              <w:t>Въведени са мерки от 3-та степен, съгласно които гражданите следва да останат по домовете си. Разрешават обаче се излизания до магазина, за разходка или спорт, както и сред природата, но  при спазване на дистанция от минимум 2 метра от други хора. Право на свободно придвижване ще имат хората, работещи във важни за справяне с епидемията сфери като здравеопазването, охраната на обществения ред и др.</w:t>
            </w:r>
          </w:p>
        </w:tc>
      </w:tr>
      <w:tr w:rsidR="00AB399D" w:rsidRPr="004D46A8" w14:paraId="4BF4A966" w14:textId="77777777" w:rsidTr="00AB399D">
        <w:trPr>
          <w:trHeight w:val="870"/>
        </w:trPr>
        <w:tc>
          <w:tcPr>
            <w:tcW w:w="3543" w:type="dxa"/>
            <w:gridSpan w:val="3"/>
          </w:tcPr>
          <w:p w14:paraId="4206D455" w14:textId="77777777" w:rsidR="00AB399D" w:rsidRPr="004D46A8" w:rsidRDefault="00AB399D" w:rsidP="007270AD">
            <w:pPr>
              <w:spacing w:before="120" w:after="120"/>
              <w:rPr>
                <w:rFonts w:ascii="Cambria" w:hAnsi="Cambria" w:cstheme="minorHAnsi"/>
                <w:sz w:val="24"/>
                <w:szCs w:val="24"/>
              </w:rPr>
            </w:pPr>
            <w:r w:rsidRPr="004D46A8">
              <w:rPr>
                <w:rFonts w:ascii="Cambria" w:hAnsi="Cambria" w:cstheme="minorHAnsi"/>
                <w:sz w:val="24"/>
                <w:szCs w:val="24"/>
              </w:rPr>
              <w:t>Въведени ограничения/забрани за вносителите/износителите на стоки и услуги</w:t>
            </w:r>
          </w:p>
        </w:tc>
        <w:tc>
          <w:tcPr>
            <w:tcW w:w="8062" w:type="dxa"/>
            <w:gridSpan w:val="2"/>
          </w:tcPr>
          <w:p w14:paraId="1B0C8FC8" w14:textId="16C211FD" w:rsidR="00AB399D" w:rsidRPr="004D46A8" w:rsidRDefault="00AB399D" w:rsidP="007270AD">
            <w:pPr>
              <w:spacing w:before="120" w:after="120"/>
              <w:jc w:val="both"/>
              <w:rPr>
                <w:rFonts w:ascii="Cambria" w:hAnsi="Cambria" w:cstheme="minorHAnsi"/>
                <w:sz w:val="24"/>
                <w:szCs w:val="24"/>
              </w:rPr>
            </w:pPr>
            <w:r w:rsidRPr="004D46A8">
              <w:rPr>
                <w:rFonts w:ascii="Cambria" w:hAnsi="Cambria"/>
                <w:sz w:val="24"/>
                <w:szCs w:val="24"/>
              </w:rPr>
              <w:t>На този етап не разполагаме с информация за такива ограничения от страна на Австралия и Нова Зеландия.</w:t>
            </w:r>
          </w:p>
        </w:tc>
      </w:tr>
    </w:tbl>
    <w:p w14:paraId="41E4BF8E" w14:textId="77777777" w:rsidR="007061ED" w:rsidRPr="007A71E0" w:rsidRDefault="007061ED" w:rsidP="00780BA9">
      <w:pPr>
        <w:spacing w:before="120" w:after="120" w:line="240" w:lineRule="auto"/>
        <w:jc w:val="both"/>
        <w:rPr>
          <w:rFonts w:ascii="Cambria" w:hAnsi="Cambria"/>
          <w:sz w:val="24"/>
          <w:szCs w:val="24"/>
        </w:rPr>
      </w:pPr>
    </w:p>
    <w:sectPr w:rsidR="007061ED" w:rsidRPr="007A71E0" w:rsidSect="00886135">
      <w:pgSz w:w="11906" w:h="16838"/>
      <w:pgMar w:top="900" w:right="926" w:bottom="72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B97FD7" w14:textId="77777777" w:rsidR="00381D17" w:rsidRDefault="00381D17" w:rsidP="005940EF">
      <w:pPr>
        <w:spacing w:after="0" w:line="240" w:lineRule="auto"/>
      </w:pPr>
      <w:r>
        <w:separator/>
      </w:r>
    </w:p>
  </w:endnote>
  <w:endnote w:type="continuationSeparator" w:id="0">
    <w:p w14:paraId="2DF3FFCC" w14:textId="77777777" w:rsidR="00381D17" w:rsidRDefault="00381D17" w:rsidP="0059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Noto Sans Symbols">
    <w:charset w:val="00"/>
    <w:family w:val="auto"/>
    <w:pitch w:val="default"/>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ntiqua">
    <w:altName w:val="Times New Roman"/>
    <w:charset w:val="00"/>
    <w:family w:val="auto"/>
    <w:pitch w:val="default"/>
  </w:font>
  <w:font w:name="Helvetica Neue">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1C2F1E" w14:textId="77777777" w:rsidR="00381D17" w:rsidRDefault="00381D17" w:rsidP="005940EF">
      <w:pPr>
        <w:spacing w:after="0" w:line="240" w:lineRule="auto"/>
      </w:pPr>
      <w:r>
        <w:separator/>
      </w:r>
    </w:p>
  </w:footnote>
  <w:footnote w:type="continuationSeparator" w:id="0">
    <w:p w14:paraId="13E4AB2B" w14:textId="77777777" w:rsidR="00381D17" w:rsidRDefault="00381D17" w:rsidP="005940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05E"/>
    <w:multiLevelType w:val="hybridMultilevel"/>
    <w:tmpl w:val="C60EC3CC"/>
    <w:lvl w:ilvl="0" w:tplc="A950F554">
      <w:start w:val="8"/>
      <w:numFmt w:val="bullet"/>
      <w:lvlText w:val="-"/>
      <w:lvlJc w:val="left"/>
      <w:pPr>
        <w:ind w:left="1068" w:hanging="360"/>
      </w:pPr>
      <w:rPr>
        <w:rFonts w:ascii="Calibri" w:eastAsiaTheme="minorHAns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193678"/>
    <w:multiLevelType w:val="hybridMultilevel"/>
    <w:tmpl w:val="07468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1B360D"/>
    <w:multiLevelType w:val="hybridMultilevel"/>
    <w:tmpl w:val="C7E4F5F4"/>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
    <w:nsid w:val="0A9B0D24"/>
    <w:multiLevelType w:val="hybridMultilevel"/>
    <w:tmpl w:val="7AB61490"/>
    <w:lvl w:ilvl="0" w:tplc="CBD66FE0">
      <w:start w:val="2"/>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4">
    <w:nsid w:val="0AF2222A"/>
    <w:multiLevelType w:val="hybridMultilevel"/>
    <w:tmpl w:val="EAFECE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1D0D34"/>
    <w:multiLevelType w:val="hybridMultilevel"/>
    <w:tmpl w:val="6F3CC5D8"/>
    <w:lvl w:ilvl="0" w:tplc="773CAF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BBB42D2"/>
    <w:multiLevelType w:val="hybridMultilevel"/>
    <w:tmpl w:val="C564013E"/>
    <w:lvl w:ilvl="0" w:tplc="64B29618">
      <w:numFmt w:val="bullet"/>
      <w:lvlText w:val="-"/>
      <w:lvlJc w:val="left"/>
      <w:pPr>
        <w:tabs>
          <w:tab w:val="num" w:pos="720"/>
        </w:tabs>
        <w:ind w:left="720" w:hanging="360"/>
      </w:pPr>
      <w:rPr>
        <w:rFonts w:ascii="Cambria" w:eastAsia="Times New Roman" w:hAnsi="Cambria"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0D6217B2"/>
    <w:multiLevelType w:val="hybridMultilevel"/>
    <w:tmpl w:val="70A86DEA"/>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9631E2"/>
    <w:multiLevelType w:val="hybridMultilevel"/>
    <w:tmpl w:val="B514720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11132FD1"/>
    <w:multiLevelType w:val="hybridMultilevel"/>
    <w:tmpl w:val="F306EB48"/>
    <w:lvl w:ilvl="0" w:tplc="D236D8E2">
      <w:numFmt w:val="bullet"/>
      <w:lvlText w:val="-"/>
      <w:lvlJc w:val="left"/>
      <w:pPr>
        <w:ind w:left="1065" w:hanging="70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C44519"/>
    <w:multiLevelType w:val="hybridMultilevel"/>
    <w:tmpl w:val="CF56B064"/>
    <w:lvl w:ilvl="0" w:tplc="04090001">
      <w:start w:val="1"/>
      <w:numFmt w:val="bullet"/>
      <w:lvlText w:val=""/>
      <w:lvlJc w:val="left"/>
      <w:pPr>
        <w:ind w:left="1631" w:hanging="360"/>
      </w:pPr>
      <w:rPr>
        <w:rFonts w:ascii="Symbol" w:hAnsi="Symbol" w:hint="default"/>
      </w:rPr>
    </w:lvl>
    <w:lvl w:ilvl="1" w:tplc="04090003" w:tentative="1">
      <w:start w:val="1"/>
      <w:numFmt w:val="bullet"/>
      <w:lvlText w:val="o"/>
      <w:lvlJc w:val="left"/>
      <w:pPr>
        <w:ind w:left="2351" w:hanging="360"/>
      </w:pPr>
      <w:rPr>
        <w:rFonts w:ascii="Courier New" w:hAnsi="Courier New" w:cs="Courier New" w:hint="default"/>
      </w:rPr>
    </w:lvl>
    <w:lvl w:ilvl="2" w:tplc="04090005" w:tentative="1">
      <w:start w:val="1"/>
      <w:numFmt w:val="bullet"/>
      <w:lvlText w:val=""/>
      <w:lvlJc w:val="left"/>
      <w:pPr>
        <w:ind w:left="3071" w:hanging="360"/>
      </w:pPr>
      <w:rPr>
        <w:rFonts w:ascii="Wingdings" w:hAnsi="Wingdings" w:hint="default"/>
      </w:rPr>
    </w:lvl>
    <w:lvl w:ilvl="3" w:tplc="04090001" w:tentative="1">
      <w:start w:val="1"/>
      <w:numFmt w:val="bullet"/>
      <w:lvlText w:val=""/>
      <w:lvlJc w:val="left"/>
      <w:pPr>
        <w:ind w:left="3791" w:hanging="360"/>
      </w:pPr>
      <w:rPr>
        <w:rFonts w:ascii="Symbol" w:hAnsi="Symbol" w:hint="default"/>
      </w:rPr>
    </w:lvl>
    <w:lvl w:ilvl="4" w:tplc="04090003" w:tentative="1">
      <w:start w:val="1"/>
      <w:numFmt w:val="bullet"/>
      <w:lvlText w:val="o"/>
      <w:lvlJc w:val="left"/>
      <w:pPr>
        <w:ind w:left="4511" w:hanging="360"/>
      </w:pPr>
      <w:rPr>
        <w:rFonts w:ascii="Courier New" w:hAnsi="Courier New" w:cs="Courier New" w:hint="default"/>
      </w:rPr>
    </w:lvl>
    <w:lvl w:ilvl="5" w:tplc="04090005" w:tentative="1">
      <w:start w:val="1"/>
      <w:numFmt w:val="bullet"/>
      <w:lvlText w:val=""/>
      <w:lvlJc w:val="left"/>
      <w:pPr>
        <w:ind w:left="5231" w:hanging="360"/>
      </w:pPr>
      <w:rPr>
        <w:rFonts w:ascii="Wingdings" w:hAnsi="Wingdings" w:hint="default"/>
      </w:rPr>
    </w:lvl>
    <w:lvl w:ilvl="6" w:tplc="04090001" w:tentative="1">
      <w:start w:val="1"/>
      <w:numFmt w:val="bullet"/>
      <w:lvlText w:val=""/>
      <w:lvlJc w:val="left"/>
      <w:pPr>
        <w:ind w:left="5951" w:hanging="360"/>
      </w:pPr>
      <w:rPr>
        <w:rFonts w:ascii="Symbol" w:hAnsi="Symbol" w:hint="default"/>
      </w:rPr>
    </w:lvl>
    <w:lvl w:ilvl="7" w:tplc="04090003" w:tentative="1">
      <w:start w:val="1"/>
      <w:numFmt w:val="bullet"/>
      <w:lvlText w:val="o"/>
      <w:lvlJc w:val="left"/>
      <w:pPr>
        <w:ind w:left="6671" w:hanging="360"/>
      </w:pPr>
      <w:rPr>
        <w:rFonts w:ascii="Courier New" w:hAnsi="Courier New" w:cs="Courier New" w:hint="default"/>
      </w:rPr>
    </w:lvl>
    <w:lvl w:ilvl="8" w:tplc="04090005" w:tentative="1">
      <w:start w:val="1"/>
      <w:numFmt w:val="bullet"/>
      <w:lvlText w:val=""/>
      <w:lvlJc w:val="left"/>
      <w:pPr>
        <w:ind w:left="7391" w:hanging="360"/>
      </w:pPr>
      <w:rPr>
        <w:rFonts w:ascii="Wingdings" w:hAnsi="Wingdings" w:hint="default"/>
      </w:rPr>
    </w:lvl>
  </w:abstractNum>
  <w:abstractNum w:abstractNumId="11">
    <w:nsid w:val="12EB7FC8"/>
    <w:multiLevelType w:val="hybridMultilevel"/>
    <w:tmpl w:val="61383E08"/>
    <w:lvl w:ilvl="0" w:tplc="E5D6D86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83B8A"/>
    <w:multiLevelType w:val="hybridMultilevel"/>
    <w:tmpl w:val="DF16D18A"/>
    <w:lvl w:ilvl="0" w:tplc="2F94C08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665CD0"/>
    <w:multiLevelType w:val="hybridMultilevel"/>
    <w:tmpl w:val="B77C98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3BD7120"/>
    <w:multiLevelType w:val="multilevel"/>
    <w:tmpl w:val="D07488B2"/>
    <w:lvl w:ilvl="0">
      <w:start w:val="1"/>
      <w:numFmt w:val="none"/>
      <w:lvlText w:val="2.1"/>
      <w:lvlJc w:val="left"/>
      <w:pPr>
        <w:ind w:left="360" w:hanging="36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182B5AC9"/>
    <w:multiLevelType w:val="hybridMultilevel"/>
    <w:tmpl w:val="141E47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E61B18"/>
    <w:multiLevelType w:val="hybridMultilevel"/>
    <w:tmpl w:val="8BC2151E"/>
    <w:lvl w:ilvl="0" w:tplc="C688E52C">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17">
    <w:nsid w:val="1F232AD5"/>
    <w:multiLevelType w:val="hybridMultilevel"/>
    <w:tmpl w:val="C2245DAE"/>
    <w:lvl w:ilvl="0" w:tplc="04020001">
      <w:start w:val="1"/>
      <w:numFmt w:val="bullet"/>
      <w:lvlText w:val=""/>
      <w:lvlJc w:val="left"/>
      <w:pPr>
        <w:ind w:left="877" w:hanging="360"/>
      </w:pPr>
      <w:rPr>
        <w:rFonts w:ascii="Symbol" w:hAnsi="Symbol" w:hint="default"/>
      </w:rPr>
    </w:lvl>
    <w:lvl w:ilvl="1" w:tplc="04020003" w:tentative="1">
      <w:start w:val="1"/>
      <w:numFmt w:val="bullet"/>
      <w:lvlText w:val="o"/>
      <w:lvlJc w:val="left"/>
      <w:pPr>
        <w:ind w:left="1597" w:hanging="360"/>
      </w:pPr>
      <w:rPr>
        <w:rFonts w:ascii="Courier New" w:hAnsi="Courier New" w:cs="Courier New" w:hint="default"/>
      </w:rPr>
    </w:lvl>
    <w:lvl w:ilvl="2" w:tplc="04020005" w:tentative="1">
      <w:start w:val="1"/>
      <w:numFmt w:val="bullet"/>
      <w:lvlText w:val=""/>
      <w:lvlJc w:val="left"/>
      <w:pPr>
        <w:ind w:left="2317" w:hanging="360"/>
      </w:pPr>
      <w:rPr>
        <w:rFonts w:ascii="Wingdings" w:hAnsi="Wingdings" w:hint="default"/>
      </w:rPr>
    </w:lvl>
    <w:lvl w:ilvl="3" w:tplc="04020001" w:tentative="1">
      <w:start w:val="1"/>
      <w:numFmt w:val="bullet"/>
      <w:lvlText w:val=""/>
      <w:lvlJc w:val="left"/>
      <w:pPr>
        <w:ind w:left="3037" w:hanging="360"/>
      </w:pPr>
      <w:rPr>
        <w:rFonts w:ascii="Symbol" w:hAnsi="Symbol" w:hint="default"/>
      </w:rPr>
    </w:lvl>
    <w:lvl w:ilvl="4" w:tplc="04020003" w:tentative="1">
      <w:start w:val="1"/>
      <w:numFmt w:val="bullet"/>
      <w:lvlText w:val="o"/>
      <w:lvlJc w:val="left"/>
      <w:pPr>
        <w:ind w:left="3757" w:hanging="360"/>
      </w:pPr>
      <w:rPr>
        <w:rFonts w:ascii="Courier New" w:hAnsi="Courier New" w:cs="Courier New" w:hint="default"/>
      </w:rPr>
    </w:lvl>
    <w:lvl w:ilvl="5" w:tplc="04020005" w:tentative="1">
      <w:start w:val="1"/>
      <w:numFmt w:val="bullet"/>
      <w:lvlText w:val=""/>
      <w:lvlJc w:val="left"/>
      <w:pPr>
        <w:ind w:left="4477" w:hanging="360"/>
      </w:pPr>
      <w:rPr>
        <w:rFonts w:ascii="Wingdings" w:hAnsi="Wingdings" w:hint="default"/>
      </w:rPr>
    </w:lvl>
    <w:lvl w:ilvl="6" w:tplc="04020001" w:tentative="1">
      <w:start w:val="1"/>
      <w:numFmt w:val="bullet"/>
      <w:lvlText w:val=""/>
      <w:lvlJc w:val="left"/>
      <w:pPr>
        <w:ind w:left="5197" w:hanging="360"/>
      </w:pPr>
      <w:rPr>
        <w:rFonts w:ascii="Symbol" w:hAnsi="Symbol" w:hint="default"/>
      </w:rPr>
    </w:lvl>
    <w:lvl w:ilvl="7" w:tplc="04020003" w:tentative="1">
      <w:start w:val="1"/>
      <w:numFmt w:val="bullet"/>
      <w:lvlText w:val="o"/>
      <w:lvlJc w:val="left"/>
      <w:pPr>
        <w:ind w:left="5917" w:hanging="360"/>
      </w:pPr>
      <w:rPr>
        <w:rFonts w:ascii="Courier New" w:hAnsi="Courier New" w:cs="Courier New" w:hint="default"/>
      </w:rPr>
    </w:lvl>
    <w:lvl w:ilvl="8" w:tplc="04020005" w:tentative="1">
      <w:start w:val="1"/>
      <w:numFmt w:val="bullet"/>
      <w:lvlText w:val=""/>
      <w:lvlJc w:val="left"/>
      <w:pPr>
        <w:ind w:left="6637" w:hanging="360"/>
      </w:pPr>
      <w:rPr>
        <w:rFonts w:ascii="Wingdings" w:hAnsi="Wingdings" w:hint="default"/>
      </w:rPr>
    </w:lvl>
  </w:abstractNum>
  <w:abstractNum w:abstractNumId="18">
    <w:nsid w:val="20BB53C3"/>
    <w:multiLevelType w:val="hybridMultilevel"/>
    <w:tmpl w:val="4F8E5F64"/>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637B0"/>
    <w:multiLevelType w:val="hybridMultilevel"/>
    <w:tmpl w:val="58262CD8"/>
    <w:lvl w:ilvl="0" w:tplc="75F80A52">
      <w:start w:val="5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225118C"/>
    <w:multiLevelType w:val="multilevel"/>
    <w:tmpl w:val="92BCD602"/>
    <w:lvl w:ilvl="0">
      <w:start w:val="1"/>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25FB573E"/>
    <w:multiLevelType w:val="hybridMultilevel"/>
    <w:tmpl w:val="66BCC9D0"/>
    <w:lvl w:ilvl="0" w:tplc="04020017">
      <w:start w:val="1"/>
      <w:numFmt w:val="lowerLetter"/>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nsid w:val="31583AF3"/>
    <w:multiLevelType w:val="hybridMultilevel"/>
    <w:tmpl w:val="8244DA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1E027BC"/>
    <w:multiLevelType w:val="hybridMultilevel"/>
    <w:tmpl w:val="73806D9C"/>
    <w:lvl w:ilvl="0" w:tplc="E0469520">
      <w:numFmt w:val="bullet"/>
      <w:lvlText w:val="-"/>
      <w:lvlJc w:val="left"/>
      <w:pPr>
        <w:ind w:left="720" w:hanging="360"/>
      </w:pPr>
      <w:rPr>
        <w:rFonts w:ascii="Cambria" w:eastAsiaTheme="minorHAnsi" w:hAnsi="Cambri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34027485"/>
    <w:multiLevelType w:val="hybridMultilevel"/>
    <w:tmpl w:val="BC6ABD8A"/>
    <w:lvl w:ilvl="0" w:tplc="04020001">
      <w:start w:val="1"/>
      <w:numFmt w:val="bullet"/>
      <w:lvlText w:val=""/>
      <w:lvlJc w:val="left"/>
      <w:pPr>
        <w:ind w:left="877" w:hanging="360"/>
      </w:pPr>
      <w:rPr>
        <w:rFonts w:ascii="Symbol" w:hAnsi="Symbol" w:hint="default"/>
      </w:rPr>
    </w:lvl>
    <w:lvl w:ilvl="1" w:tplc="04020003" w:tentative="1">
      <w:start w:val="1"/>
      <w:numFmt w:val="bullet"/>
      <w:lvlText w:val="o"/>
      <w:lvlJc w:val="left"/>
      <w:pPr>
        <w:ind w:left="1597" w:hanging="360"/>
      </w:pPr>
      <w:rPr>
        <w:rFonts w:ascii="Courier New" w:hAnsi="Courier New" w:cs="Courier New" w:hint="default"/>
      </w:rPr>
    </w:lvl>
    <w:lvl w:ilvl="2" w:tplc="04020005" w:tentative="1">
      <w:start w:val="1"/>
      <w:numFmt w:val="bullet"/>
      <w:lvlText w:val=""/>
      <w:lvlJc w:val="left"/>
      <w:pPr>
        <w:ind w:left="2317" w:hanging="360"/>
      </w:pPr>
      <w:rPr>
        <w:rFonts w:ascii="Wingdings" w:hAnsi="Wingdings" w:hint="default"/>
      </w:rPr>
    </w:lvl>
    <w:lvl w:ilvl="3" w:tplc="04020001" w:tentative="1">
      <w:start w:val="1"/>
      <w:numFmt w:val="bullet"/>
      <w:lvlText w:val=""/>
      <w:lvlJc w:val="left"/>
      <w:pPr>
        <w:ind w:left="3037" w:hanging="360"/>
      </w:pPr>
      <w:rPr>
        <w:rFonts w:ascii="Symbol" w:hAnsi="Symbol" w:hint="default"/>
      </w:rPr>
    </w:lvl>
    <w:lvl w:ilvl="4" w:tplc="04020003" w:tentative="1">
      <w:start w:val="1"/>
      <w:numFmt w:val="bullet"/>
      <w:lvlText w:val="o"/>
      <w:lvlJc w:val="left"/>
      <w:pPr>
        <w:ind w:left="3757" w:hanging="360"/>
      </w:pPr>
      <w:rPr>
        <w:rFonts w:ascii="Courier New" w:hAnsi="Courier New" w:cs="Courier New" w:hint="default"/>
      </w:rPr>
    </w:lvl>
    <w:lvl w:ilvl="5" w:tplc="04020005" w:tentative="1">
      <w:start w:val="1"/>
      <w:numFmt w:val="bullet"/>
      <w:lvlText w:val=""/>
      <w:lvlJc w:val="left"/>
      <w:pPr>
        <w:ind w:left="4477" w:hanging="360"/>
      </w:pPr>
      <w:rPr>
        <w:rFonts w:ascii="Wingdings" w:hAnsi="Wingdings" w:hint="default"/>
      </w:rPr>
    </w:lvl>
    <w:lvl w:ilvl="6" w:tplc="04020001" w:tentative="1">
      <w:start w:val="1"/>
      <w:numFmt w:val="bullet"/>
      <w:lvlText w:val=""/>
      <w:lvlJc w:val="left"/>
      <w:pPr>
        <w:ind w:left="5197" w:hanging="360"/>
      </w:pPr>
      <w:rPr>
        <w:rFonts w:ascii="Symbol" w:hAnsi="Symbol" w:hint="default"/>
      </w:rPr>
    </w:lvl>
    <w:lvl w:ilvl="7" w:tplc="04020003" w:tentative="1">
      <w:start w:val="1"/>
      <w:numFmt w:val="bullet"/>
      <w:lvlText w:val="o"/>
      <w:lvlJc w:val="left"/>
      <w:pPr>
        <w:ind w:left="5917" w:hanging="360"/>
      </w:pPr>
      <w:rPr>
        <w:rFonts w:ascii="Courier New" w:hAnsi="Courier New" w:cs="Courier New" w:hint="default"/>
      </w:rPr>
    </w:lvl>
    <w:lvl w:ilvl="8" w:tplc="04020005" w:tentative="1">
      <w:start w:val="1"/>
      <w:numFmt w:val="bullet"/>
      <w:lvlText w:val=""/>
      <w:lvlJc w:val="left"/>
      <w:pPr>
        <w:ind w:left="6637" w:hanging="360"/>
      </w:pPr>
      <w:rPr>
        <w:rFonts w:ascii="Wingdings" w:hAnsi="Wingdings" w:hint="default"/>
      </w:rPr>
    </w:lvl>
  </w:abstractNum>
  <w:abstractNum w:abstractNumId="25">
    <w:nsid w:val="353E3FBE"/>
    <w:multiLevelType w:val="hybridMultilevel"/>
    <w:tmpl w:val="4ACAAF4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nsid w:val="35D0333C"/>
    <w:multiLevelType w:val="hybridMultilevel"/>
    <w:tmpl w:val="1B68BB3C"/>
    <w:lvl w:ilvl="0" w:tplc="D902E3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C26E3D"/>
    <w:multiLevelType w:val="hybridMultilevel"/>
    <w:tmpl w:val="7B68D124"/>
    <w:lvl w:ilvl="0" w:tplc="BD12DE16">
      <w:start w:val="1"/>
      <w:numFmt w:val="bullet"/>
      <w:lvlText w:val="-"/>
      <w:lvlJc w:val="left"/>
      <w:pPr>
        <w:ind w:left="1080" w:hanging="360"/>
      </w:pPr>
      <w:rPr>
        <w:rFonts w:ascii="Calibri" w:eastAsia="Times New Roman" w:hAnsi="Calibri" w:cs="Calibri"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8">
    <w:nsid w:val="377D7010"/>
    <w:multiLevelType w:val="hybridMultilevel"/>
    <w:tmpl w:val="234EE28E"/>
    <w:lvl w:ilvl="0" w:tplc="A94AF9FE">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BF43D1D"/>
    <w:multiLevelType w:val="hybridMultilevel"/>
    <w:tmpl w:val="9EB4CDB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0">
    <w:nsid w:val="3C7639A4"/>
    <w:multiLevelType w:val="hybridMultilevel"/>
    <w:tmpl w:val="930E204E"/>
    <w:lvl w:ilvl="0" w:tplc="0409000B">
      <w:start w:val="1"/>
      <w:numFmt w:val="bullet"/>
      <w:lvlText w:val=""/>
      <w:lvlJc w:val="left"/>
      <w:pPr>
        <w:ind w:left="1440" w:hanging="360"/>
      </w:pPr>
      <w:rPr>
        <w:rFonts w:ascii="Wingdings" w:hAnsi="Wingdings"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31">
    <w:nsid w:val="3CB93AC8"/>
    <w:multiLevelType w:val="hybridMultilevel"/>
    <w:tmpl w:val="94D8A216"/>
    <w:lvl w:ilvl="0" w:tplc="973C3F80">
      <w:start w:val="2"/>
      <w:numFmt w:val="bullet"/>
      <w:lvlText w:val="-"/>
      <w:lvlJc w:val="left"/>
      <w:pPr>
        <w:ind w:left="1080" w:hanging="360"/>
      </w:pPr>
      <w:rPr>
        <w:rFonts w:ascii="Times New Roman" w:eastAsia="Times New Roman" w:hAnsi="Times New Roman" w:cs="Times New Roman"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32">
    <w:nsid w:val="3D773D13"/>
    <w:multiLevelType w:val="hybridMultilevel"/>
    <w:tmpl w:val="60E002DA"/>
    <w:lvl w:ilvl="0" w:tplc="04090003">
      <w:start w:val="1"/>
      <w:numFmt w:val="bullet"/>
      <w:lvlText w:val="o"/>
      <w:lvlJc w:val="left"/>
      <w:pPr>
        <w:ind w:left="1440" w:hanging="360"/>
      </w:pPr>
      <w:rPr>
        <w:rFonts w:ascii="Courier New" w:hAnsi="Courier New" w:cs="Courier New"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3">
    <w:nsid w:val="3DA34D09"/>
    <w:multiLevelType w:val="hybridMultilevel"/>
    <w:tmpl w:val="3D20716E"/>
    <w:lvl w:ilvl="0" w:tplc="0402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3DB46925"/>
    <w:multiLevelType w:val="hybridMultilevel"/>
    <w:tmpl w:val="BD90C676"/>
    <w:lvl w:ilvl="0" w:tplc="88D007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BB6608"/>
    <w:multiLevelType w:val="hybridMultilevel"/>
    <w:tmpl w:val="9D0A0F82"/>
    <w:lvl w:ilvl="0" w:tplc="410CF3CC">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44B04D31"/>
    <w:multiLevelType w:val="hybridMultilevel"/>
    <w:tmpl w:val="B8148A42"/>
    <w:lvl w:ilvl="0" w:tplc="04020001">
      <w:start w:val="1"/>
      <w:numFmt w:val="bullet"/>
      <w:lvlText w:val=""/>
      <w:lvlJc w:val="left"/>
      <w:pPr>
        <w:ind w:left="2220" w:hanging="360"/>
      </w:pPr>
      <w:rPr>
        <w:rFonts w:ascii="Symbol" w:hAnsi="Symbol" w:hint="default"/>
      </w:rPr>
    </w:lvl>
    <w:lvl w:ilvl="1" w:tplc="04020003" w:tentative="1">
      <w:start w:val="1"/>
      <w:numFmt w:val="bullet"/>
      <w:lvlText w:val="o"/>
      <w:lvlJc w:val="left"/>
      <w:pPr>
        <w:ind w:left="2940" w:hanging="360"/>
      </w:pPr>
      <w:rPr>
        <w:rFonts w:ascii="Courier New" w:hAnsi="Courier New" w:cs="Courier New" w:hint="default"/>
      </w:rPr>
    </w:lvl>
    <w:lvl w:ilvl="2" w:tplc="04020005" w:tentative="1">
      <w:start w:val="1"/>
      <w:numFmt w:val="bullet"/>
      <w:lvlText w:val=""/>
      <w:lvlJc w:val="left"/>
      <w:pPr>
        <w:ind w:left="3660" w:hanging="360"/>
      </w:pPr>
      <w:rPr>
        <w:rFonts w:ascii="Wingdings" w:hAnsi="Wingdings" w:hint="default"/>
      </w:rPr>
    </w:lvl>
    <w:lvl w:ilvl="3" w:tplc="04020001" w:tentative="1">
      <w:start w:val="1"/>
      <w:numFmt w:val="bullet"/>
      <w:lvlText w:val=""/>
      <w:lvlJc w:val="left"/>
      <w:pPr>
        <w:ind w:left="4380" w:hanging="360"/>
      </w:pPr>
      <w:rPr>
        <w:rFonts w:ascii="Symbol" w:hAnsi="Symbol" w:hint="default"/>
      </w:rPr>
    </w:lvl>
    <w:lvl w:ilvl="4" w:tplc="04020003" w:tentative="1">
      <w:start w:val="1"/>
      <w:numFmt w:val="bullet"/>
      <w:lvlText w:val="o"/>
      <w:lvlJc w:val="left"/>
      <w:pPr>
        <w:ind w:left="5100" w:hanging="360"/>
      </w:pPr>
      <w:rPr>
        <w:rFonts w:ascii="Courier New" w:hAnsi="Courier New" w:cs="Courier New" w:hint="default"/>
      </w:rPr>
    </w:lvl>
    <w:lvl w:ilvl="5" w:tplc="04020005" w:tentative="1">
      <w:start w:val="1"/>
      <w:numFmt w:val="bullet"/>
      <w:lvlText w:val=""/>
      <w:lvlJc w:val="left"/>
      <w:pPr>
        <w:ind w:left="5820" w:hanging="360"/>
      </w:pPr>
      <w:rPr>
        <w:rFonts w:ascii="Wingdings" w:hAnsi="Wingdings" w:hint="default"/>
      </w:rPr>
    </w:lvl>
    <w:lvl w:ilvl="6" w:tplc="04020001" w:tentative="1">
      <w:start w:val="1"/>
      <w:numFmt w:val="bullet"/>
      <w:lvlText w:val=""/>
      <w:lvlJc w:val="left"/>
      <w:pPr>
        <w:ind w:left="6540" w:hanging="360"/>
      </w:pPr>
      <w:rPr>
        <w:rFonts w:ascii="Symbol" w:hAnsi="Symbol" w:hint="default"/>
      </w:rPr>
    </w:lvl>
    <w:lvl w:ilvl="7" w:tplc="04020003" w:tentative="1">
      <w:start w:val="1"/>
      <w:numFmt w:val="bullet"/>
      <w:lvlText w:val="o"/>
      <w:lvlJc w:val="left"/>
      <w:pPr>
        <w:ind w:left="7260" w:hanging="360"/>
      </w:pPr>
      <w:rPr>
        <w:rFonts w:ascii="Courier New" w:hAnsi="Courier New" w:cs="Courier New" w:hint="default"/>
      </w:rPr>
    </w:lvl>
    <w:lvl w:ilvl="8" w:tplc="04020005" w:tentative="1">
      <w:start w:val="1"/>
      <w:numFmt w:val="bullet"/>
      <w:lvlText w:val=""/>
      <w:lvlJc w:val="left"/>
      <w:pPr>
        <w:ind w:left="7980" w:hanging="360"/>
      </w:pPr>
      <w:rPr>
        <w:rFonts w:ascii="Wingdings" w:hAnsi="Wingdings" w:hint="default"/>
      </w:rPr>
    </w:lvl>
  </w:abstractNum>
  <w:abstractNum w:abstractNumId="37">
    <w:nsid w:val="49255024"/>
    <w:multiLevelType w:val="hybridMultilevel"/>
    <w:tmpl w:val="4CDC1AF8"/>
    <w:lvl w:ilvl="0" w:tplc="D91210D0">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A0F6F30"/>
    <w:multiLevelType w:val="hybridMultilevel"/>
    <w:tmpl w:val="C86A3422"/>
    <w:lvl w:ilvl="0" w:tplc="2F229D64">
      <w:start w:val="1"/>
      <w:numFmt w:val="bullet"/>
      <w:lvlText w:val="-"/>
      <w:lvlJc w:val="left"/>
      <w:pPr>
        <w:ind w:left="720" w:hanging="360"/>
      </w:pPr>
      <w:rPr>
        <w:rFonts w:ascii="Cambria" w:eastAsiaTheme="minorHAnsi" w:hAnsi="Cambria" w:cstheme="minorBidi" w:hint="default"/>
        <w:sz w:val="22"/>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4B6C2210"/>
    <w:multiLevelType w:val="hybridMultilevel"/>
    <w:tmpl w:val="FEAC929C"/>
    <w:lvl w:ilvl="0" w:tplc="0B5E8FEC">
      <w:numFmt w:val="bullet"/>
      <w:lvlText w:val="-"/>
      <w:lvlJc w:val="left"/>
      <w:pPr>
        <w:ind w:left="1353" w:hanging="360"/>
      </w:pPr>
      <w:rPr>
        <w:rFonts w:ascii="Times New Roman" w:eastAsia="Times New Roman" w:hAnsi="Times New Roman" w:cs="Times New Roman"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40">
    <w:nsid w:val="4B717136"/>
    <w:multiLevelType w:val="hybridMultilevel"/>
    <w:tmpl w:val="DB74758A"/>
    <w:lvl w:ilvl="0" w:tplc="C660D3E8">
      <w:start w:val="1"/>
      <w:numFmt w:val="bullet"/>
      <w:lvlText w:val=""/>
      <w:lvlJc w:val="left"/>
      <w:pPr>
        <w:ind w:left="720" w:hanging="360"/>
      </w:pPr>
      <w:rPr>
        <w:rFonts w:ascii="Symbol" w:hAnsi="Symbol" w:hint="default"/>
      </w:rPr>
    </w:lvl>
    <w:lvl w:ilvl="1" w:tplc="E3143CE6">
      <w:start w:val="1"/>
      <w:numFmt w:val="bullet"/>
      <w:lvlText w:val="o"/>
      <w:lvlJc w:val="left"/>
      <w:pPr>
        <w:ind w:left="1440" w:hanging="360"/>
      </w:pPr>
      <w:rPr>
        <w:rFonts w:ascii="Courier New" w:hAnsi="Courier New" w:hint="default"/>
      </w:rPr>
    </w:lvl>
    <w:lvl w:ilvl="2" w:tplc="D702E894">
      <w:start w:val="1"/>
      <w:numFmt w:val="bullet"/>
      <w:lvlText w:val=""/>
      <w:lvlJc w:val="left"/>
      <w:pPr>
        <w:ind w:left="2160" w:hanging="360"/>
      </w:pPr>
      <w:rPr>
        <w:rFonts w:ascii="Wingdings" w:hAnsi="Wingdings" w:hint="default"/>
      </w:rPr>
    </w:lvl>
    <w:lvl w:ilvl="3" w:tplc="1FF44768">
      <w:start w:val="1"/>
      <w:numFmt w:val="bullet"/>
      <w:lvlText w:val=""/>
      <w:lvlJc w:val="left"/>
      <w:pPr>
        <w:ind w:left="2880" w:hanging="360"/>
      </w:pPr>
      <w:rPr>
        <w:rFonts w:ascii="Symbol" w:hAnsi="Symbol" w:hint="default"/>
      </w:rPr>
    </w:lvl>
    <w:lvl w:ilvl="4" w:tplc="C9A0B6E4">
      <w:start w:val="1"/>
      <w:numFmt w:val="bullet"/>
      <w:lvlText w:val="o"/>
      <w:lvlJc w:val="left"/>
      <w:pPr>
        <w:ind w:left="3600" w:hanging="360"/>
      </w:pPr>
      <w:rPr>
        <w:rFonts w:ascii="Courier New" w:hAnsi="Courier New" w:hint="default"/>
      </w:rPr>
    </w:lvl>
    <w:lvl w:ilvl="5" w:tplc="F09290F2">
      <w:start w:val="1"/>
      <w:numFmt w:val="bullet"/>
      <w:lvlText w:val=""/>
      <w:lvlJc w:val="left"/>
      <w:pPr>
        <w:ind w:left="4320" w:hanging="360"/>
      </w:pPr>
      <w:rPr>
        <w:rFonts w:ascii="Wingdings" w:hAnsi="Wingdings" w:hint="default"/>
      </w:rPr>
    </w:lvl>
    <w:lvl w:ilvl="6" w:tplc="3D10EEE6">
      <w:start w:val="1"/>
      <w:numFmt w:val="bullet"/>
      <w:lvlText w:val=""/>
      <w:lvlJc w:val="left"/>
      <w:pPr>
        <w:ind w:left="5040" w:hanging="360"/>
      </w:pPr>
      <w:rPr>
        <w:rFonts w:ascii="Symbol" w:hAnsi="Symbol" w:hint="default"/>
      </w:rPr>
    </w:lvl>
    <w:lvl w:ilvl="7" w:tplc="7CBE19DE">
      <w:start w:val="1"/>
      <w:numFmt w:val="bullet"/>
      <w:lvlText w:val="o"/>
      <w:lvlJc w:val="left"/>
      <w:pPr>
        <w:ind w:left="5760" w:hanging="360"/>
      </w:pPr>
      <w:rPr>
        <w:rFonts w:ascii="Courier New" w:hAnsi="Courier New" w:hint="default"/>
      </w:rPr>
    </w:lvl>
    <w:lvl w:ilvl="8" w:tplc="9FA61B60">
      <w:start w:val="1"/>
      <w:numFmt w:val="bullet"/>
      <w:lvlText w:val=""/>
      <w:lvlJc w:val="left"/>
      <w:pPr>
        <w:ind w:left="6480" w:hanging="360"/>
      </w:pPr>
      <w:rPr>
        <w:rFonts w:ascii="Wingdings" w:hAnsi="Wingdings" w:hint="default"/>
      </w:rPr>
    </w:lvl>
  </w:abstractNum>
  <w:abstractNum w:abstractNumId="41">
    <w:nsid w:val="4D7A1051"/>
    <w:multiLevelType w:val="hybridMultilevel"/>
    <w:tmpl w:val="E5B28052"/>
    <w:lvl w:ilvl="0" w:tplc="1D9C5840">
      <w:numFmt w:val="bullet"/>
      <w:lvlText w:val="-"/>
      <w:lvlJc w:val="left"/>
      <w:pPr>
        <w:ind w:left="720" w:hanging="36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F5F4102"/>
    <w:multiLevelType w:val="hybridMultilevel"/>
    <w:tmpl w:val="E0D270AE"/>
    <w:lvl w:ilvl="0" w:tplc="383EF8EA">
      <w:start w:val="1"/>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21C44E4"/>
    <w:multiLevelType w:val="hybridMultilevel"/>
    <w:tmpl w:val="1DDCEB24"/>
    <w:lvl w:ilvl="0" w:tplc="0409000F">
      <w:start w:val="1"/>
      <w:numFmt w:val="decimal"/>
      <w:lvlText w:val="%1."/>
      <w:lvlJc w:val="left"/>
      <w:pPr>
        <w:ind w:left="1631" w:hanging="360"/>
      </w:pPr>
    </w:lvl>
    <w:lvl w:ilvl="1" w:tplc="04090019" w:tentative="1">
      <w:start w:val="1"/>
      <w:numFmt w:val="lowerLetter"/>
      <w:lvlText w:val="%2."/>
      <w:lvlJc w:val="left"/>
      <w:pPr>
        <w:ind w:left="2351" w:hanging="360"/>
      </w:pPr>
    </w:lvl>
    <w:lvl w:ilvl="2" w:tplc="0409001B" w:tentative="1">
      <w:start w:val="1"/>
      <w:numFmt w:val="lowerRoman"/>
      <w:lvlText w:val="%3."/>
      <w:lvlJc w:val="right"/>
      <w:pPr>
        <w:ind w:left="3071" w:hanging="180"/>
      </w:pPr>
    </w:lvl>
    <w:lvl w:ilvl="3" w:tplc="0409000F" w:tentative="1">
      <w:start w:val="1"/>
      <w:numFmt w:val="decimal"/>
      <w:lvlText w:val="%4."/>
      <w:lvlJc w:val="left"/>
      <w:pPr>
        <w:ind w:left="3791" w:hanging="360"/>
      </w:pPr>
    </w:lvl>
    <w:lvl w:ilvl="4" w:tplc="04090019" w:tentative="1">
      <w:start w:val="1"/>
      <w:numFmt w:val="lowerLetter"/>
      <w:lvlText w:val="%5."/>
      <w:lvlJc w:val="left"/>
      <w:pPr>
        <w:ind w:left="4511" w:hanging="360"/>
      </w:pPr>
    </w:lvl>
    <w:lvl w:ilvl="5" w:tplc="0409001B" w:tentative="1">
      <w:start w:val="1"/>
      <w:numFmt w:val="lowerRoman"/>
      <w:lvlText w:val="%6."/>
      <w:lvlJc w:val="right"/>
      <w:pPr>
        <w:ind w:left="5231" w:hanging="180"/>
      </w:pPr>
    </w:lvl>
    <w:lvl w:ilvl="6" w:tplc="0409000F" w:tentative="1">
      <w:start w:val="1"/>
      <w:numFmt w:val="decimal"/>
      <w:lvlText w:val="%7."/>
      <w:lvlJc w:val="left"/>
      <w:pPr>
        <w:ind w:left="5951" w:hanging="360"/>
      </w:pPr>
    </w:lvl>
    <w:lvl w:ilvl="7" w:tplc="04090019" w:tentative="1">
      <w:start w:val="1"/>
      <w:numFmt w:val="lowerLetter"/>
      <w:lvlText w:val="%8."/>
      <w:lvlJc w:val="left"/>
      <w:pPr>
        <w:ind w:left="6671" w:hanging="360"/>
      </w:pPr>
    </w:lvl>
    <w:lvl w:ilvl="8" w:tplc="0409001B" w:tentative="1">
      <w:start w:val="1"/>
      <w:numFmt w:val="lowerRoman"/>
      <w:lvlText w:val="%9."/>
      <w:lvlJc w:val="right"/>
      <w:pPr>
        <w:ind w:left="7391" w:hanging="180"/>
      </w:pPr>
    </w:lvl>
  </w:abstractNum>
  <w:abstractNum w:abstractNumId="44">
    <w:nsid w:val="5848170F"/>
    <w:multiLevelType w:val="hybridMultilevel"/>
    <w:tmpl w:val="A7C232F8"/>
    <w:lvl w:ilvl="0" w:tplc="CF2C647E">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5">
    <w:nsid w:val="58BF66CE"/>
    <w:multiLevelType w:val="hybridMultilevel"/>
    <w:tmpl w:val="66EE41B8"/>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592D646B"/>
    <w:multiLevelType w:val="hybridMultilevel"/>
    <w:tmpl w:val="73F62562"/>
    <w:lvl w:ilvl="0" w:tplc="F1888A9A">
      <w:numFmt w:val="bullet"/>
      <w:lvlText w:val="-"/>
      <w:lvlJc w:val="left"/>
      <w:pPr>
        <w:ind w:left="2203"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3A54AE"/>
    <w:multiLevelType w:val="hybridMultilevel"/>
    <w:tmpl w:val="824C2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594E5109"/>
    <w:multiLevelType w:val="hybridMultilevel"/>
    <w:tmpl w:val="867A829A"/>
    <w:lvl w:ilvl="0" w:tplc="AA32AB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E959E2"/>
    <w:multiLevelType w:val="hybridMultilevel"/>
    <w:tmpl w:val="0F9A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D821F35"/>
    <w:multiLevelType w:val="hybridMultilevel"/>
    <w:tmpl w:val="8FDA3784"/>
    <w:lvl w:ilvl="0" w:tplc="0402000D">
      <w:start w:val="1"/>
      <w:numFmt w:val="bullet"/>
      <w:lvlText w:val=""/>
      <w:lvlJc w:val="left"/>
      <w:pPr>
        <w:ind w:left="1776" w:hanging="360"/>
      </w:pPr>
      <w:rPr>
        <w:rFonts w:ascii="Wingdings" w:hAnsi="Wingdings" w:hint="default"/>
      </w:rPr>
    </w:lvl>
    <w:lvl w:ilvl="1" w:tplc="04020003">
      <w:start w:val="1"/>
      <w:numFmt w:val="bullet"/>
      <w:lvlText w:val="o"/>
      <w:lvlJc w:val="left"/>
      <w:pPr>
        <w:ind w:left="2496" w:hanging="360"/>
      </w:pPr>
      <w:rPr>
        <w:rFonts w:ascii="Courier New" w:hAnsi="Courier New" w:cs="Courier New" w:hint="default"/>
      </w:rPr>
    </w:lvl>
    <w:lvl w:ilvl="2" w:tplc="04020005">
      <w:start w:val="1"/>
      <w:numFmt w:val="bullet"/>
      <w:lvlText w:val=""/>
      <w:lvlJc w:val="left"/>
      <w:pPr>
        <w:ind w:left="3216" w:hanging="360"/>
      </w:pPr>
      <w:rPr>
        <w:rFonts w:ascii="Wingdings" w:hAnsi="Wingdings" w:hint="default"/>
      </w:rPr>
    </w:lvl>
    <w:lvl w:ilvl="3" w:tplc="04020001">
      <w:start w:val="1"/>
      <w:numFmt w:val="bullet"/>
      <w:lvlText w:val=""/>
      <w:lvlJc w:val="left"/>
      <w:pPr>
        <w:ind w:left="3936" w:hanging="360"/>
      </w:pPr>
      <w:rPr>
        <w:rFonts w:ascii="Symbol" w:hAnsi="Symbol" w:hint="default"/>
      </w:rPr>
    </w:lvl>
    <w:lvl w:ilvl="4" w:tplc="04020003">
      <w:start w:val="1"/>
      <w:numFmt w:val="bullet"/>
      <w:lvlText w:val="o"/>
      <w:lvlJc w:val="left"/>
      <w:pPr>
        <w:ind w:left="4656" w:hanging="360"/>
      </w:pPr>
      <w:rPr>
        <w:rFonts w:ascii="Courier New" w:hAnsi="Courier New" w:cs="Courier New" w:hint="default"/>
      </w:rPr>
    </w:lvl>
    <w:lvl w:ilvl="5" w:tplc="04020005">
      <w:start w:val="1"/>
      <w:numFmt w:val="bullet"/>
      <w:lvlText w:val=""/>
      <w:lvlJc w:val="left"/>
      <w:pPr>
        <w:ind w:left="5376" w:hanging="360"/>
      </w:pPr>
      <w:rPr>
        <w:rFonts w:ascii="Wingdings" w:hAnsi="Wingdings" w:hint="default"/>
      </w:rPr>
    </w:lvl>
    <w:lvl w:ilvl="6" w:tplc="04020001">
      <w:start w:val="1"/>
      <w:numFmt w:val="bullet"/>
      <w:lvlText w:val=""/>
      <w:lvlJc w:val="left"/>
      <w:pPr>
        <w:ind w:left="6096" w:hanging="360"/>
      </w:pPr>
      <w:rPr>
        <w:rFonts w:ascii="Symbol" w:hAnsi="Symbol" w:hint="default"/>
      </w:rPr>
    </w:lvl>
    <w:lvl w:ilvl="7" w:tplc="04020003">
      <w:start w:val="1"/>
      <w:numFmt w:val="bullet"/>
      <w:lvlText w:val="o"/>
      <w:lvlJc w:val="left"/>
      <w:pPr>
        <w:ind w:left="6816" w:hanging="360"/>
      </w:pPr>
      <w:rPr>
        <w:rFonts w:ascii="Courier New" w:hAnsi="Courier New" w:cs="Courier New" w:hint="default"/>
      </w:rPr>
    </w:lvl>
    <w:lvl w:ilvl="8" w:tplc="04020005">
      <w:start w:val="1"/>
      <w:numFmt w:val="bullet"/>
      <w:lvlText w:val=""/>
      <w:lvlJc w:val="left"/>
      <w:pPr>
        <w:ind w:left="7536" w:hanging="360"/>
      </w:pPr>
      <w:rPr>
        <w:rFonts w:ascii="Wingdings" w:hAnsi="Wingdings" w:hint="default"/>
      </w:rPr>
    </w:lvl>
  </w:abstractNum>
  <w:abstractNum w:abstractNumId="51">
    <w:nsid w:val="675C0968"/>
    <w:multiLevelType w:val="hybridMultilevel"/>
    <w:tmpl w:val="17AED3C6"/>
    <w:lvl w:ilvl="0" w:tplc="AADC359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7EE5C85"/>
    <w:multiLevelType w:val="hybridMultilevel"/>
    <w:tmpl w:val="03146A78"/>
    <w:lvl w:ilvl="0" w:tplc="30C2FE58">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92D2A2C"/>
    <w:multiLevelType w:val="multilevel"/>
    <w:tmpl w:val="4A96E426"/>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4">
    <w:nsid w:val="6C152553"/>
    <w:multiLevelType w:val="hybridMultilevel"/>
    <w:tmpl w:val="1DEE89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C802DCA"/>
    <w:multiLevelType w:val="hybridMultilevel"/>
    <w:tmpl w:val="B2FE4B7E"/>
    <w:lvl w:ilvl="0" w:tplc="CA9C436A">
      <w:start w:val="1"/>
      <w:numFmt w:val="decimal"/>
      <w:lvlText w:val="%1."/>
      <w:lvlJc w:val="left"/>
      <w:pPr>
        <w:ind w:left="1065" w:hanging="360"/>
      </w:pPr>
    </w:lvl>
    <w:lvl w:ilvl="1" w:tplc="04090019">
      <w:start w:val="1"/>
      <w:numFmt w:val="lowerLetter"/>
      <w:lvlText w:val="%2."/>
      <w:lvlJc w:val="left"/>
      <w:pPr>
        <w:ind w:left="1785" w:hanging="360"/>
      </w:pPr>
    </w:lvl>
    <w:lvl w:ilvl="2" w:tplc="0409001B">
      <w:start w:val="1"/>
      <w:numFmt w:val="lowerRoman"/>
      <w:lvlText w:val="%3."/>
      <w:lvlJc w:val="right"/>
      <w:pPr>
        <w:ind w:left="2505" w:hanging="180"/>
      </w:pPr>
    </w:lvl>
    <w:lvl w:ilvl="3" w:tplc="0409000F">
      <w:start w:val="1"/>
      <w:numFmt w:val="decimal"/>
      <w:lvlText w:val="%4."/>
      <w:lvlJc w:val="left"/>
      <w:pPr>
        <w:ind w:left="3225" w:hanging="360"/>
      </w:pPr>
    </w:lvl>
    <w:lvl w:ilvl="4" w:tplc="04090019">
      <w:start w:val="1"/>
      <w:numFmt w:val="lowerLetter"/>
      <w:lvlText w:val="%5."/>
      <w:lvlJc w:val="left"/>
      <w:pPr>
        <w:ind w:left="3945" w:hanging="360"/>
      </w:pPr>
    </w:lvl>
    <w:lvl w:ilvl="5" w:tplc="0409001B">
      <w:start w:val="1"/>
      <w:numFmt w:val="lowerRoman"/>
      <w:lvlText w:val="%6."/>
      <w:lvlJc w:val="right"/>
      <w:pPr>
        <w:ind w:left="4665" w:hanging="180"/>
      </w:pPr>
    </w:lvl>
    <w:lvl w:ilvl="6" w:tplc="0409000F">
      <w:start w:val="1"/>
      <w:numFmt w:val="decimal"/>
      <w:lvlText w:val="%7."/>
      <w:lvlJc w:val="left"/>
      <w:pPr>
        <w:ind w:left="5385" w:hanging="360"/>
      </w:pPr>
    </w:lvl>
    <w:lvl w:ilvl="7" w:tplc="04090019">
      <w:start w:val="1"/>
      <w:numFmt w:val="lowerLetter"/>
      <w:lvlText w:val="%8."/>
      <w:lvlJc w:val="left"/>
      <w:pPr>
        <w:ind w:left="6105" w:hanging="360"/>
      </w:pPr>
    </w:lvl>
    <w:lvl w:ilvl="8" w:tplc="0409001B">
      <w:start w:val="1"/>
      <w:numFmt w:val="lowerRoman"/>
      <w:lvlText w:val="%9."/>
      <w:lvlJc w:val="right"/>
      <w:pPr>
        <w:ind w:left="6825" w:hanging="180"/>
      </w:pPr>
    </w:lvl>
  </w:abstractNum>
  <w:abstractNum w:abstractNumId="56">
    <w:nsid w:val="74DE374A"/>
    <w:multiLevelType w:val="hybridMultilevel"/>
    <w:tmpl w:val="B642988A"/>
    <w:lvl w:ilvl="0" w:tplc="0402000B">
      <w:start w:val="1"/>
      <w:numFmt w:val="bullet"/>
      <w:lvlText w:val=""/>
      <w:lvlJc w:val="left"/>
      <w:pPr>
        <w:ind w:left="360" w:hanging="360"/>
      </w:pPr>
      <w:rPr>
        <w:rFonts w:ascii="Wingdings" w:hAnsi="Wingdings" w:hint="default"/>
      </w:rPr>
    </w:lvl>
    <w:lvl w:ilvl="1" w:tplc="04020003">
      <w:start w:val="1"/>
      <w:numFmt w:val="bullet"/>
      <w:lvlText w:val="o"/>
      <w:lvlJc w:val="left"/>
      <w:pPr>
        <w:ind w:left="1080" w:hanging="360"/>
      </w:pPr>
      <w:rPr>
        <w:rFonts w:ascii="Courier New" w:hAnsi="Courier New" w:cs="Courier New" w:hint="default"/>
      </w:rPr>
    </w:lvl>
    <w:lvl w:ilvl="2" w:tplc="73C4BE76">
      <w:numFmt w:val="bullet"/>
      <w:lvlText w:val="-"/>
      <w:lvlJc w:val="left"/>
      <w:pPr>
        <w:ind w:left="1800" w:hanging="360"/>
      </w:pPr>
      <w:rPr>
        <w:rFonts w:ascii="Times New Roman" w:eastAsia="Times New Roman" w:hAnsi="Times New Roman" w:cs="Times New Roman" w:hint="default"/>
      </w:rPr>
    </w:lvl>
    <w:lvl w:ilvl="3" w:tplc="04020001">
      <w:start w:val="1"/>
      <w:numFmt w:val="bullet"/>
      <w:lvlText w:val=""/>
      <w:lvlJc w:val="left"/>
      <w:pPr>
        <w:ind w:left="2520" w:hanging="360"/>
      </w:pPr>
      <w:rPr>
        <w:rFonts w:ascii="Symbol" w:hAnsi="Symbol" w:hint="default"/>
      </w:rPr>
    </w:lvl>
    <w:lvl w:ilvl="4" w:tplc="04020003">
      <w:start w:val="1"/>
      <w:numFmt w:val="bullet"/>
      <w:lvlText w:val="o"/>
      <w:lvlJc w:val="left"/>
      <w:pPr>
        <w:ind w:left="3240" w:hanging="360"/>
      </w:pPr>
      <w:rPr>
        <w:rFonts w:ascii="Courier New" w:hAnsi="Courier New" w:cs="Courier New" w:hint="default"/>
      </w:rPr>
    </w:lvl>
    <w:lvl w:ilvl="5" w:tplc="04020005">
      <w:start w:val="1"/>
      <w:numFmt w:val="bullet"/>
      <w:lvlText w:val=""/>
      <w:lvlJc w:val="left"/>
      <w:pPr>
        <w:ind w:left="3960" w:hanging="360"/>
      </w:pPr>
      <w:rPr>
        <w:rFonts w:ascii="Wingdings" w:hAnsi="Wingdings" w:hint="default"/>
      </w:rPr>
    </w:lvl>
    <w:lvl w:ilvl="6" w:tplc="04020001">
      <w:start w:val="1"/>
      <w:numFmt w:val="bullet"/>
      <w:lvlText w:val=""/>
      <w:lvlJc w:val="left"/>
      <w:pPr>
        <w:ind w:left="4680" w:hanging="360"/>
      </w:pPr>
      <w:rPr>
        <w:rFonts w:ascii="Symbol" w:hAnsi="Symbol" w:hint="default"/>
      </w:rPr>
    </w:lvl>
    <w:lvl w:ilvl="7" w:tplc="04020003">
      <w:start w:val="1"/>
      <w:numFmt w:val="bullet"/>
      <w:lvlText w:val="o"/>
      <w:lvlJc w:val="left"/>
      <w:pPr>
        <w:ind w:left="5400" w:hanging="360"/>
      </w:pPr>
      <w:rPr>
        <w:rFonts w:ascii="Courier New" w:hAnsi="Courier New" w:cs="Courier New" w:hint="default"/>
      </w:rPr>
    </w:lvl>
    <w:lvl w:ilvl="8" w:tplc="04020005">
      <w:start w:val="1"/>
      <w:numFmt w:val="bullet"/>
      <w:lvlText w:val=""/>
      <w:lvlJc w:val="left"/>
      <w:pPr>
        <w:ind w:left="6120" w:hanging="360"/>
      </w:pPr>
      <w:rPr>
        <w:rFonts w:ascii="Wingdings" w:hAnsi="Wingdings" w:hint="default"/>
      </w:rPr>
    </w:lvl>
  </w:abstractNum>
  <w:abstractNum w:abstractNumId="57">
    <w:nsid w:val="76863CF6"/>
    <w:multiLevelType w:val="hybridMultilevel"/>
    <w:tmpl w:val="7194CEBE"/>
    <w:lvl w:ilvl="0" w:tplc="DF94BE1A">
      <w:start w:val="1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8286252"/>
    <w:multiLevelType w:val="hybridMultilevel"/>
    <w:tmpl w:val="802476DC"/>
    <w:lvl w:ilvl="0" w:tplc="E7BCDCFE">
      <w:start w:val="26"/>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B04DDB"/>
    <w:multiLevelType w:val="hybridMultilevel"/>
    <w:tmpl w:val="D6F4CAC0"/>
    <w:lvl w:ilvl="0" w:tplc="D7B831F4">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7A335368"/>
    <w:multiLevelType w:val="hybridMultilevel"/>
    <w:tmpl w:val="17161B80"/>
    <w:lvl w:ilvl="0" w:tplc="75967A0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1">
    <w:nsid w:val="7B5A7ED8"/>
    <w:multiLevelType w:val="hybridMultilevel"/>
    <w:tmpl w:val="E154CD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BF7774F"/>
    <w:multiLevelType w:val="hybridMultilevel"/>
    <w:tmpl w:val="D3BC50E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start w:val="1"/>
      <w:numFmt w:val="bullet"/>
      <w:lvlText w:val=""/>
      <w:lvlJc w:val="left"/>
      <w:pPr>
        <w:ind w:left="4887" w:hanging="360"/>
      </w:pPr>
      <w:rPr>
        <w:rFonts w:ascii="Wingdings" w:hAnsi="Wingdings" w:hint="default"/>
      </w:rPr>
    </w:lvl>
    <w:lvl w:ilvl="6" w:tplc="04020001">
      <w:start w:val="1"/>
      <w:numFmt w:val="bullet"/>
      <w:lvlText w:val=""/>
      <w:lvlJc w:val="left"/>
      <w:pPr>
        <w:ind w:left="5607" w:hanging="360"/>
      </w:pPr>
      <w:rPr>
        <w:rFonts w:ascii="Symbol" w:hAnsi="Symbol" w:hint="default"/>
      </w:rPr>
    </w:lvl>
    <w:lvl w:ilvl="7" w:tplc="04020003">
      <w:start w:val="1"/>
      <w:numFmt w:val="bullet"/>
      <w:lvlText w:val="o"/>
      <w:lvlJc w:val="left"/>
      <w:pPr>
        <w:ind w:left="6327" w:hanging="360"/>
      </w:pPr>
      <w:rPr>
        <w:rFonts w:ascii="Courier New" w:hAnsi="Courier New" w:cs="Courier New" w:hint="default"/>
      </w:rPr>
    </w:lvl>
    <w:lvl w:ilvl="8" w:tplc="04020005">
      <w:start w:val="1"/>
      <w:numFmt w:val="bullet"/>
      <w:lvlText w:val=""/>
      <w:lvlJc w:val="left"/>
      <w:pPr>
        <w:ind w:left="7047" w:hanging="360"/>
      </w:pPr>
      <w:rPr>
        <w:rFonts w:ascii="Wingdings" w:hAnsi="Wingdings" w:hint="default"/>
      </w:rPr>
    </w:lvl>
  </w:abstractNum>
  <w:abstractNum w:abstractNumId="63">
    <w:nsid w:val="7CEF26CA"/>
    <w:multiLevelType w:val="hybridMultilevel"/>
    <w:tmpl w:val="A65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9"/>
  </w:num>
  <w:num w:numId="2">
    <w:abstractNumId w:val="56"/>
  </w:num>
  <w:num w:numId="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5"/>
  </w:num>
  <w:num w:numId="7">
    <w:abstractNumId w:val="16"/>
  </w:num>
  <w:num w:numId="8">
    <w:abstractNumId w:val="20"/>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6"/>
  </w:num>
  <w:num w:numId="13">
    <w:abstractNumId w:val="50"/>
  </w:num>
  <w:num w:numId="14">
    <w:abstractNumId w:val="49"/>
  </w:num>
  <w:num w:numId="15">
    <w:abstractNumId w:val="42"/>
  </w:num>
  <w:num w:numId="16">
    <w:abstractNumId w:val="19"/>
  </w:num>
  <w:num w:numId="17">
    <w:abstractNumId w:val="9"/>
  </w:num>
  <w:num w:numId="18">
    <w:abstractNumId w:val="38"/>
  </w:num>
  <w:num w:numId="19">
    <w:abstractNumId w:val="7"/>
  </w:num>
  <w:num w:numId="20">
    <w:abstractNumId w:val="31"/>
  </w:num>
  <w:num w:numId="21">
    <w:abstractNumId w:val="23"/>
  </w:num>
  <w:num w:numId="22">
    <w:abstractNumId w:val="3"/>
  </w:num>
  <w:num w:numId="23">
    <w:abstractNumId w:val="27"/>
  </w:num>
  <w:num w:numId="24">
    <w:abstractNumId w:val="26"/>
  </w:num>
  <w:num w:numId="25">
    <w:abstractNumId w:val="26"/>
  </w:num>
  <w:num w:numId="26">
    <w:abstractNumId w:val="36"/>
  </w:num>
  <w:num w:numId="27">
    <w:abstractNumId w:val="39"/>
  </w:num>
  <w:num w:numId="28">
    <w:abstractNumId w:val="32"/>
  </w:num>
  <w:num w:numId="29">
    <w:abstractNumId w:val="13"/>
  </w:num>
  <w:num w:numId="30">
    <w:abstractNumId w:val="41"/>
  </w:num>
  <w:num w:numId="31">
    <w:abstractNumId w:val="11"/>
  </w:num>
  <w:num w:numId="32">
    <w:abstractNumId w:val="2"/>
  </w:num>
  <w:num w:numId="33">
    <w:abstractNumId w:val="10"/>
  </w:num>
  <w:num w:numId="34">
    <w:abstractNumId w:val="43"/>
  </w:num>
  <w:num w:numId="35">
    <w:abstractNumId w:val="24"/>
  </w:num>
  <w:num w:numId="36">
    <w:abstractNumId w:val="17"/>
  </w:num>
  <w:num w:numId="37">
    <w:abstractNumId w:val="57"/>
  </w:num>
  <w:num w:numId="38">
    <w:abstractNumId w:val="54"/>
  </w:num>
  <w:num w:numId="39">
    <w:abstractNumId w:val="48"/>
  </w:num>
  <w:num w:numId="40">
    <w:abstractNumId w:val="63"/>
  </w:num>
  <w:num w:numId="41">
    <w:abstractNumId w:val="35"/>
  </w:num>
  <w:num w:numId="42">
    <w:abstractNumId w:val="44"/>
  </w:num>
  <w:num w:numId="43">
    <w:abstractNumId w:val="62"/>
  </w:num>
  <w:num w:numId="44">
    <w:abstractNumId w:val="5"/>
  </w:num>
  <w:num w:numId="45">
    <w:abstractNumId w:val="0"/>
  </w:num>
  <w:num w:numId="46">
    <w:abstractNumId w:val="60"/>
  </w:num>
  <w:num w:numId="47">
    <w:abstractNumId w:val="18"/>
  </w:num>
  <w:num w:numId="48">
    <w:abstractNumId w:val="45"/>
  </w:num>
  <w:num w:numId="49">
    <w:abstractNumId w:val="22"/>
  </w:num>
  <w:num w:numId="50">
    <w:abstractNumId w:val="58"/>
  </w:num>
  <w:num w:numId="51">
    <w:abstractNumId w:val="52"/>
  </w:num>
  <w:num w:numId="52">
    <w:abstractNumId w:val="28"/>
  </w:num>
  <w:num w:numId="53">
    <w:abstractNumId w:val="34"/>
  </w:num>
  <w:num w:numId="54">
    <w:abstractNumId w:val="23"/>
  </w:num>
  <w:num w:numId="55">
    <w:abstractNumId w:val="40"/>
  </w:num>
  <w:num w:numId="56">
    <w:abstractNumId w:val="37"/>
  </w:num>
  <w:num w:numId="57">
    <w:abstractNumId w:val="30"/>
  </w:num>
  <w:num w:numId="58">
    <w:abstractNumId w:val="33"/>
  </w:num>
  <w:num w:numId="59">
    <w:abstractNumId w:val="25"/>
  </w:num>
  <w:num w:numId="60">
    <w:abstractNumId w:val="8"/>
  </w:num>
  <w:num w:numId="61">
    <w:abstractNumId w:val="29"/>
  </w:num>
  <w:num w:numId="62">
    <w:abstractNumId w:val="6"/>
  </w:num>
  <w:num w:numId="63">
    <w:abstractNumId w:val="4"/>
  </w:num>
  <w:num w:numId="64">
    <w:abstractNumId w:val="61"/>
  </w:num>
  <w:num w:numId="65">
    <w:abstractNumId w:val="12"/>
  </w:num>
  <w:num w:numId="66">
    <w:abstractNumId w:val="1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322"/>
    <w:rsid w:val="0000050A"/>
    <w:rsid w:val="000011AD"/>
    <w:rsid w:val="000015E9"/>
    <w:rsid w:val="00001795"/>
    <w:rsid w:val="00001A37"/>
    <w:rsid w:val="00001E5C"/>
    <w:rsid w:val="000023BE"/>
    <w:rsid w:val="00002512"/>
    <w:rsid w:val="00003858"/>
    <w:rsid w:val="00004331"/>
    <w:rsid w:val="00004449"/>
    <w:rsid w:val="000046E8"/>
    <w:rsid w:val="00004DC0"/>
    <w:rsid w:val="00004FBE"/>
    <w:rsid w:val="00005025"/>
    <w:rsid w:val="00006340"/>
    <w:rsid w:val="000064AB"/>
    <w:rsid w:val="000103A8"/>
    <w:rsid w:val="00010651"/>
    <w:rsid w:val="00010982"/>
    <w:rsid w:val="000109A6"/>
    <w:rsid w:val="000109E7"/>
    <w:rsid w:val="00012659"/>
    <w:rsid w:val="00013023"/>
    <w:rsid w:val="00013984"/>
    <w:rsid w:val="0001488B"/>
    <w:rsid w:val="0001499F"/>
    <w:rsid w:val="00014DFC"/>
    <w:rsid w:val="0001527D"/>
    <w:rsid w:val="00016BFF"/>
    <w:rsid w:val="00017B9A"/>
    <w:rsid w:val="000203E3"/>
    <w:rsid w:val="0002087F"/>
    <w:rsid w:val="0002091F"/>
    <w:rsid w:val="00020D1A"/>
    <w:rsid w:val="00020EB9"/>
    <w:rsid w:val="00021690"/>
    <w:rsid w:val="00021A9A"/>
    <w:rsid w:val="00022055"/>
    <w:rsid w:val="00022225"/>
    <w:rsid w:val="000223C5"/>
    <w:rsid w:val="000224A7"/>
    <w:rsid w:val="00022C13"/>
    <w:rsid w:val="000231C6"/>
    <w:rsid w:val="00023556"/>
    <w:rsid w:val="000235F6"/>
    <w:rsid w:val="00023DA4"/>
    <w:rsid w:val="00024B66"/>
    <w:rsid w:val="00025EBA"/>
    <w:rsid w:val="0002613C"/>
    <w:rsid w:val="0002661D"/>
    <w:rsid w:val="0003023F"/>
    <w:rsid w:val="00030395"/>
    <w:rsid w:val="00030B6B"/>
    <w:rsid w:val="00031454"/>
    <w:rsid w:val="00031CEF"/>
    <w:rsid w:val="00033B39"/>
    <w:rsid w:val="00033ECC"/>
    <w:rsid w:val="00033F2A"/>
    <w:rsid w:val="00034399"/>
    <w:rsid w:val="00034A31"/>
    <w:rsid w:val="00034A6A"/>
    <w:rsid w:val="00034CAB"/>
    <w:rsid w:val="000354D6"/>
    <w:rsid w:val="000363BE"/>
    <w:rsid w:val="000371C3"/>
    <w:rsid w:val="00040C1C"/>
    <w:rsid w:val="00042235"/>
    <w:rsid w:val="0004250C"/>
    <w:rsid w:val="00042BB4"/>
    <w:rsid w:val="00042CC3"/>
    <w:rsid w:val="00043293"/>
    <w:rsid w:val="00043839"/>
    <w:rsid w:val="00043860"/>
    <w:rsid w:val="00044429"/>
    <w:rsid w:val="000449ED"/>
    <w:rsid w:val="00044C32"/>
    <w:rsid w:val="00045145"/>
    <w:rsid w:val="00045319"/>
    <w:rsid w:val="0004576C"/>
    <w:rsid w:val="00045A0E"/>
    <w:rsid w:val="00046119"/>
    <w:rsid w:val="000464BB"/>
    <w:rsid w:val="000466E5"/>
    <w:rsid w:val="00046733"/>
    <w:rsid w:val="00047DC4"/>
    <w:rsid w:val="00050BC9"/>
    <w:rsid w:val="00050D17"/>
    <w:rsid w:val="00052002"/>
    <w:rsid w:val="000527C2"/>
    <w:rsid w:val="0005345F"/>
    <w:rsid w:val="000538C5"/>
    <w:rsid w:val="00053B61"/>
    <w:rsid w:val="0005465D"/>
    <w:rsid w:val="00054AF9"/>
    <w:rsid w:val="00054B45"/>
    <w:rsid w:val="00055000"/>
    <w:rsid w:val="00055176"/>
    <w:rsid w:val="00056B9D"/>
    <w:rsid w:val="00056CA9"/>
    <w:rsid w:val="00060508"/>
    <w:rsid w:val="000606DB"/>
    <w:rsid w:val="00060A1E"/>
    <w:rsid w:val="00061BCF"/>
    <w:rsid w:val="0006244F"/>
    <w:rsid w:val="000633FD"/>
    <w:rsid w:val="000634F7"/>
    <w:rsid w:val="00064072"/>
    <w:rsid w:val="000646DC"/>
    <w:rsid w:val="00065322"/>
    <w:rsid w:val="00066D4E"/>
    <w:rsid w:val="0006703C"/>
    <w:rsid w:val="000674F3"/>
    <w:rsid w:val="00067963"/>
    <w:rsid w:val="00067AB1"/>
    <w:rsid w:val="0007017F"/>
    <w:rsid w:val="00070639"/>
    <w:rsid w:val="00070757"/>
    <w:rsid w:val="00071D76"/>
    <w:rsid w:val="00072B76"/>
    <w:rsid w:val="00072FF9"/>
    <w:rsid w:val="00073B30"/>
    <w:rsid w:val="00073C8B"/>
    <w:rsid w:val="000758D7"/>
    <w:rsid w:val="00075A1E"/>
    <w:rsid w:val="00076226"/>
    <w:rsid w:val="0007657B"/>
    <w:rsid w:val="00076BC3"/>
    <w:rsid w:val="00080323"/>
    <w:rsid w:val="00081513"/>
    <w:rsid w:val="0008262B"/>
    <w:rsid w:val="0008384F"/>
    <w:rsid w:val="00083B81"/>
    <w:rsid w:val="000843B6"/>
    <w:rsid w:val="000845B1"/>
    <w:rsid w:val="00084DBF"/>
    <w:rsid w:val="00085116"/>
    <w:rsid w:val="00090045"/>
    <w:rsid w:val="00090313"/>
    <w:rsid w:val="00091ED6"/>
    <w:rsid w:val="00092266"/>
    <w:rsid w:val="000926E5"/>
    <w:rsid w:val="00092ADF"/>
    <w:rsid w:val="000930DA"/>
    <w:rsid w:val="00093578"/>
    <w:rsid w:val="000948F7"/>
    <w:rsid w:val="000949D0"/>
    <w:rsid w:val="00094E3F"/>
    <w:rsid w:val="00094EC9"/>
    <w:rsid w:val="00096276"/>
    <w:rsid w:val="000964A9"/>
    <w:rsid w:val="000973EC"/>
    <w:rsid w:val="000A04C4"/>
    <w:rsid w:val="000A16B6"/>
    <w:rsid w:val="000A1927"/>
    <w:rsid w:val="000A1C4F"/>
    <w:rsid w:val="000A207D"/>
    <w:rsid w:val="000A2D4C"/>
    <w:rsid w:val="000A4043"/>
    <w:rsid w:val="000A415D"/>
    <w:rsid w:val="000A4253"/>
    <w:rsid w:val="000A4C43"/>
    <w:rsid w:val="000A573A"/>
    <w:rsid w:val="000A6426"/>
    <w:rsid w:val="000A6840"/>
    <w:rsid w:val="000A7D47"/>
    <w:rsid w:val="000B01C0"/>
    <w:rsid w:val="000B03A1"/>
    <w:rsid w:val="000B08F5"/>
    <w:rsid w:val="000B0D63"/>
    <w:rsid w:val="000B0EBB"/>
    <w:rsid w:val="000B14E6"/>
    <w:rsid w:val="000B1AF1"/>
    <w:rsid w:val="000B260F"/>
    <w:rsid w:val="000B3A61"/>
    <w:rsid w:val="000B3AD3"/>
    <w:rsid w:val="000B4047"/>
    <w:rsid w:val="000B4215"/>
    <w:rsid w:val="000B422A"/>
    <w:rsid w:val="000B42F8"/>
    <w:rsid w:val="000B51CA"/>
    <w:rsid w:val="000B5CA0"/>
    <w:rsid w:val="000B5D5F"/>
    <w:rsid w:val="000B641B"/>
    <w:rsid w:val="000B68BE"/>
    <w:rsid w:val="000B6DBD"/>
    <w:rsid w:val="000B7BDA"/>
    <w:rsid w:val="000C0A06"/>
    <w:rsid w:val="000C0B50"/>
    <w:rsid w:val="000C0F0E"/>
    <w:rsid w:val="000C15F5"/>
    <w:rsid w:val="000C190B"/>
    <w:rsid w:val="000C3332"/>
    <w:rsid w:val="000C3539"/>
    <w:rsid w:val="000C40CB"/>
    <w:rsid w:val="000C487A"/>
    <w:rsid w:val="000C5A0B"/>
    <w:rsid w:val="000C6096"/>
    <w:rsid w:val="000C7CBD"/>
    <w:rsid w:val="000C7FCD"/>
    <w:rsid w:val="000D04BA"/>
    <w:rsid w:val="000D0B17"/>
    <w:rsid w:val="000D0C46"/>
    <w:rsid w:val="000D1CDE"/>
    <w:rsid w:val="000D2607"/>
    <w:rsid w:val="000D2735"/>
    <w:rsid w:val="000D2BEC"/>
    <w:rsid w:val="000D2C1B"/>
    <w:rsid w:val="000D2C9E"/>
    <w:rsid w:val="000D2F3B"/>
    <w:rsid w:val="000D5433"/>
    <w:rsid w:val="000D5E13"/>
    <w:rsid w:val="000D62BC"/>
    <w:rsid w:val="000D6FF8"/>
    <w:rsid w:val="000E1358"/>
    <w:rsid w:val="000E1798"/>
    <w:rsid w:val="000E17D6"/>
    <w:rsid w:val="000E1A83"/>
    <w:rsid w:val="000E1CB0"/>
    <w:rsid w:val="000E1E30"/>
    <w:rsid w:val="000E2012"/>
    <w:rsid w:val="000E2F39"/>
    <w:rsid w:val="000E33F2"/>
    <w:rsid w:val="000E3592"/>
    <w:rsid w:val="000E374D"/>
    <w:rsid w:val="000E49B1"/>
    <w:rsid w:val="000E5102"/>
    <w:rsid w:val="000E55A3"/>
    <w:rsid w:val="000E68FA"/>
    <w:rsid w:val="000E70C3"/>
    <w:rsid w:val="000E737B"/>
    <w:rsid w:val="000E7A2F"/>
    <w:rsid w:val="000E7AAA"/>
    <w:rsid w:val="000F0108"/>
    <w:rsid w:val="000F03D8"/>
    <w:rsid w:val="000F066A"/>
    <w:rsid w:val="000F0FC7"/>
    <w:rsid w:val="000F1B2B"/>
    <w:rsid w:val="000F2161"/>
    <w:rsid w:val="000F22F0"/>
    <w:rsid w:val="000F2356"/>
    <w:rsid w:val="000F2644"/>
    <w:rsid w:val="000F352B"/>
    <w:rsid w:val="000F3E0D"/>
    <w:rsid w:val="000F40E4"/>
    <w:rsid w:val="000F44CE"/>
    <w:rsid w:val="000F4CFE"/>
    <w:rsid w:val="000F5035"/>
    <w:rsid w:val="000F5DBD"/>
    <w:rsid w:val="000F5E7D"/>
    <w:rsid w:val="000F6BB9"/>
    <w:rsid w:val="000F6BC2"/>
    <w:rsid w:val="000F6D24"/>
    <w:rsid w:val="000F6D83"/>
    <w:rsid w:val="000F7D06"/>
    <w:rsid w:val="000F7EEA"/>
    <w:rsid w:val="0010013E"/>
    <w:rsid w:val="001009A7"/>
    <w:rsid w:val="00101146"/>
    <w:rsid w:val="00102FDF"/>
    <w:rsid w:val="001039AD"/>
    <w:rsid w:val="00103D5E"/>
    <w:rsid w:val="00103E05"/>
    <w:rsid w:val="00103FCC"/>
    <w:rsid w:val="00105669"/>
    <w:rsid w:val="00105C8B"/>
    <w:rsid w:val="00105D5A"/>
    <w:rsid w:val="00106A16"/>
    <w:rsid w:val="00106C2E"/>
    <w:rsid w:val="00106F1B"/>
    <w:rsid w:val="00107885"/>
    <w:rsid w:val="00110EB6"/>
    <w:rsid w:val="00111E7E"/>
    <w:rsid w:val="00112337"/>
    <w:rsid w:val="00112A58"/>
    <w:rsid w:val="0011300E"/>
    <w:rsid w:val="001131A0"/>
    <w:rsid w:val="00113351"/>
    <w:rsid w:val="00113363"/>
    <w:rsid w:val="00115226"/>
    <w:rsid w:val="00115CB8"/>
    <w:rsid w:val="00116918"/>
    <w:rsid w:val="00116AB8"/>
    <w:rsid w:val="00117F03"/>
    <w:rsid w:val="00120933"/>
    <w:rsid w:val="00121DAC"/>
    <w:rsid w:val="00122085"/>
    <w:rsid w:val="0012264A"/>
    <w:rsid w:val="00122A2C"/>
    <w:rsid w:val="0012474A"/>
    <w:rsid w:val="00124984"/>
    <w:rsid w:val="00125395"/>
    <w:rsid w:val="00125E38"/>
    <w:rsid w:val="001261C9"/>
    <w:rsid w:val="001265BF"/>
    <w:rsid w:val="00127711"/>
    <w:rsid w:val="00127C37"/>
    <w:rsid w:val="00127F04"/>
    <w:rsid w:val="001304FC"/>
    <w:rsid w:val="00131417"/>
    <w:rsid w:val="001314F4"/>
    <w:rsid w:val="00132018"/>
    <w:rsid w:val="001325CF"/>
    <w:rsid w:val="00132A2D"/>
    <w:rsid w:val="00133335"/>
    <w:rsid w:val="001336F6"/>
    <w:rsid w:val="00133E82"/>
    <w:rsid w:val="0013408A"/>
    <w:rsid w:val="001343CE"/>
    <w:rsid w:val="001346B1"/>
    <w:rsid w:val="00134CDD"/>
    <w:rsid w:val="00134D14"/>
    <w:rsid w:val="00134F2F"/>
    <w:rsid w:val="0013554C"/>
    <w:rsid w:val="00135589"/>
    <w:rsid w:val="001364AB"/>
    <w:rsid w:val="00136D3C"/>
    <w:rsid w:val="0013709E"/>
    <w:rsid w:val="00137294"/>
    <w:rsid w:val="00137A06"/>
    <w:rsid w:val="001406A4"/>
    <w:rsid w:val="001409DF"/>
    <w:rsid w:val="00140B2D"/>
    <w:rsid w:val="00140FD8"/>
    <w:rsid w:val="00141628"/>
    <w:rsid w:val="001417B4"/>
    <w:rsid w:val="00142B3E"/>
    <w:rsid w:val="00142BD5"/>
    <w:rsid w:val="00142CDD"/>
    <w:rsid w:val="00142D59"/>
    <w:rsid w:val="00143CCA"/>
    <w:rsid w:val="00143CCC"/>
    <w:rsid w:val="00143EE3"/>
    <w:rsid w:val="00144854"/>
    <w:rsid w:val="00144AE5"/>
    <w:rsid w:val="0014561C"/>
    <w:rsid w:val="0014596A"/>
    <w:rsid w:val="00145BE9"/>
    <w:rsid w:val="00145DE6"/>
    <w:rsid w:val="00145F16"/>
    <w:rsid w:val="001462C2"/>
    <w:rsid w:val="00147C72"/>
    <w:rsid w:val="0015025D"/>
    <w:rsid w:val="0015062F"/>
    <w:rsid w:val="00150B22"/>
    <w:rsid w:val="00150C22"/>
    <w:rsid w:val="00150D03"/>
    <w:rsid w:val="00151166"/>
    <w:rsid w:val="001514C2"/>
    <w:rsid w:val="0015165B"/>
    <w:rsid w:val="00152C27"/>
    <w:rsid w:val="00153154"/>
    <w:rsid w:val="00153314"/>
    <w:rsid w:val="001535D8"/>
    <w:rsid w:val="0015469A"/>
    <w:rsid w:val="001548F3"/>
    <w:rsid w:val="001565B1"/>
    <w:rsid w:val="00156A09"/>
    <w:rsid w:val="0015701D"/>
    <w:rsid w:val="00161D30"/>
    <w:rsid w:val="00162478"/>
    <w:rsid w:val="00162E21"/>
    <w:rsid w:val="001641EE"/>
    <w:rsid w:val="001648EF"/>
    <w:rsid w:val="001651B5"/>
    <w:rsid w:val="001653E5"/>
    <w:rsid w:val="001658F9"/>
    <w:rsid w:val="001662A5"/>
    <w:rsid w:val="0016651B"/>
    <w:rsid w:val="00167827"/>
    <w:rsid w:val="00167E21"/>
    <w:rsid w:val="00170566"/>
    <w:rsid w:val="00171494"/>
    <w:rsid w:val="00171F22"/>
    <w:rsid w:val="00171FE7"/>
    <w:rsid w:val="00172EA1"/>
    <w:rsid w:val="00172F40"/>
    <w:rsid w:val="0017326E"/>
    <w:rsid w:val="001741AF"/>
    <w:rsid w:val="00174EFE"/>
    <w:rsid w:val="00175E17"/>
    <w:rsid w:val="00175E8D"/>
    <w:rsid w:val="00175EDB"/>
    <w:rsid w:val="00176CB8"/>
    <w:rsid w:val="00177027"/>
    <w:rsid w:val="00177BAD"/>
    <w:rsid w:val="00177D2D"/>
    <w:rsid w:val="00177F85"/>
    <w:rsid w:val="00180523"/>
    <w:rsid w:val="00181412"/>
    <w:rsid w:val="00182A5E"/>
    <w:rsid w:val="0018323A"/>
    <w:rsid w:val="0018326B"/>
    <w:rsid w:val="001837D7"/>
    <w:rsid w:val="00184289"/>
    <w:rsid w:val="0018452E"/>
    <w:rsid w:val="00184908"/>
    <w:rsid w:val="00185662"/>
    <w:rsid w:val="0018692D"/>
    <w:rsid w:val="00187497"/>
    <w:rsid w:val="0019009F"/>
    <w:rsid w:val="001906FC"/>
    <w:rsid w:val="00191DBF"/>
    <w:rsid w:val="0019270B"/>
    <w:rsid w:val="00192F48"/>
    <w:rsid w:val="00192FB5"/>
    <w:rsid w:val="00193384"/>
    <w:rsid w:val="0019380B"/>
    <w:rsid w:val="00193CD4"/>
    <w:rsid w:val="00193D3A"/>
    <w:rsid w:val="00194739"/>
    <w:rsid w:val="00195F33"/>
    <w:rsid w:val="00197550"/>
    <w:rsid w:val="00197956"/>
    <w:rsid w:val="00197B1D"/>
    <w:rsid w:val="00197D30"/>
    <w:rsid w:val="001A0A6E"/>
    <w:rsid w:val="001A0B22"/>
    <w:rsid w:val="001A24CB"/>
    <w:rsid w:val="001A2B93"/>
    <w:rsid w:val="001A37FF"/>
    <w:rsid w:val="001A412C"/>
    <w:rsid w:val="001A54BD"/>
    <w:rsid w:val="001A694A"/>
    <w:rsid w:val="001A6E7F"/>
    <w:rsid w:val="001A71D2"/>
    <w:rsid w:val="001A7219"/>
    <w:rsid w:val="001B0E5A"/>
    <w:rsid w:val="001B0ECF"/>
    <w:rsid w:val="001B1034"/>
    <w:rsid w:val="001B274A"/>
    <w:rsid w:val="001B2BB2"/>
    <w:rsid w:val="001B46C3"/>
    <w:rsid w:val="001B524C"/>
    <w:rsid w:val="001B5F27"/>
    <w:rsid w:val="001B626A"/>
    <w:rsid w:val="001B6FAF"/>
    <w:rsid w:val="001B7B39"/>
    <w:rsid w:val="001C031A"/>
    <w:rsid w:val="001C368A"/>
    <w:rsid w:val="001C3783"/>
    <w:rsid w:val="001C3AE0"/>
    <w:rsid w:val="001C3BCD"/>
    <w:rsid w:val="001C3E3C"/>
    <w:rsid w:val="001C594D"/>
    <w:rsid w:val="001C5A14"/>
    <w:rsid w:val="001C6115"/>
    <w:rsid w:val="001C62D8"/>
    <w:rsid w:val="001C6557"/>
    <w:rsid w:val="001C6D2F"/>
    <w:rsid w:val="001C7942"/>
    <w:rsid w:val="001C7C8F"/>
    <w:rsid w:val="001C7F77"/>
    <w:rsid w:val="001D041F"/>
    <w:rsid w:val="001D068E"/>
    <w:rsid w:val="001D07AE"/>
    <w:rsid w:val="001D0CA1"/>
    <w:rsid w:val="001D0F91"/>
    <w:rsid w:val="001D1EF3"/>
    <w:rsid w:val="001D2CF3"/>
    <w:rsid w:val="001D2E99"/>
    <w:rsid w:val="001D3AB1"/>
    <w:rsid w:val="001D558D"/>
    <w:rsid w:val="001D6148"/>
    <w:rsid w:val="001D668E"/>
    <w:rsid w:val="001D69E1"/>
    <w:rsid w:val="001D7489"/>
    <w:rsid w:val="001D7DAA"/>
    <w:rsid w:val="001E0DD3"/>
    <w:rsid w:val="001E16A8"/>
    <w:rsid w:val="001E1894"/>
    <w:rsid w:val="001E1B2B"/>
    <w:rsid w:val="001E220B"/>
    <w:rsid w:val="001E345B"/>
    <w:rsid w:val="001E4241"/>
    <w:rsid w:val="001E4A25"/>
    <w:rsid w:val="001E4E10"/>
    <w:rsid w:val="001E4EAB"/>
    <w:rsid w:val="001E4EB6"/>
    <w:rsid w:val="001E4F0A"/>
    <w:rsid w:val="001E5095"/>
    <w:rsid w:val="001E50C0"/>
    <w:rsid w:val="001E5F2B"/>
    <w:rsid w:val="001E67BB"/>
    <w:rsid w:val="001E7328"/>
    <w:rsid w:val="001E73CF"/>
    <w:rsid w:val="001F0515"/>
    <w:rsid w:val="001F072C"/>
    <w:rsid w:val="001F0EBB"/>
    <w:rsid w:val="001F1F4C"/>
    <w:rsid w:val="001F2121"/>
    <w:rsid w:val="001F2688"/>
    <w:rsid w:val="001F28F9"/>
    <w:rsid w:val="001F2C3C"/>
    <w:rsid w:val="001F2C91"/>
    <w:rsid w:val="001F2DD5"/>
    <w:rsid w:val="001F3579"/>
    <w:rsid w:val="001F4B93"/>
    <w:rsid w:val="001F55DF"/>
    <w:rsid w:val="001F5990"/>
    <w:rsid w:val="001F616B"/>
    <w:rsid w:val="001F69C7"/>
    <w:rsid w:val="001F738F"/>
    <w:rsid w:val="001F740E"/>
    <w:rsid w:val="001F75BB"/>
    <w:rsid w:val="001F78F4"/>
    <w:rsid w:val="00200FF8"/>
    <w:rsid w:val="00202613"/>
    <w:rsid w:val="00202B7F"/>
    <w:rsid w:val="0020325F"/>
    <w:rsid w:val="0020449C"/>
    <w:rsid w:val="00204C90"/>
    <w:rsid w:val="00205D1C"/>
    <w:rsid w:val="00205F37"/>
    <w:rsid w:val="002066C0"/>
    <w:rsid w:val="002076A2"/>
    <w:rsid w:val="00207F02"/>
    <w:rsid w:val="002104E2"/>
    <w:rsid w:val="00210B24"/>
    <w:rsid w:val="00211BAC"/>
    <w:rsid w:val="002122F5"/>
    <w:rsid w:val="0021373C"/>
    <w:rsid w:val="00213E1E"/>
    <w:rsid w:val="00214E20"/>
    <w:rsid w:val="00215F2E"/>
    <w:rsid w:val="0022034C"/>
    <w:rsid w:val="0022073A"/>
    <w:rsid w:val="00221B9C"/>
    <w:rsid w:val="00221C22"/>
    <w:rsid w:val="00222201"/>
    <w:rsid w:val="002223B6"/>
    <w:rsid w:val="00222447"/>
    <w:rsid w:val="00222C15"/>
    <w:rsid w:val="00222E4A"/>
    <w:rsid w:val="002232B4"/>
    <w:rsid w:val="00224009"/>
    <w:rsid w:val="0022433A"/>
    <w:rsid w:val="0022477A"/>
    <w:rsid w:val="00225584"/>
    <w:rsid w:val="002266C1"/>
    <w:rsid w:val="00226A5E"/>
    <w:rsid w:val="00227659"/>
    <w:rsid w:val="002276D2"/>
    <w:rsid w:val="002278BE"/>
    <w:rsid w:val="00230848"/>
    <w:rsid w:val="00230F29"/>
    <w:rsid w:val="0023162C"/>
    <w:rsid w:val="002325B1"/>
    <w:rsid w:val="002328C2"/>
    <w:rsid w:val="00232DBD"/>
    <w:rsid w:val="002336DB"/>
    <w:rsid w:val="0023370E"/>
    <w:rsid w:val="0023374F"/>
    <w:rsid w:val="0023375C"/>
    <w:rsid w:val="00233B22"/>
    <w:rsid w:val="00233BC8"/>
    <w:rsid w:val="00234662"/>
    <w:rsid w:val="0023564C"/>
    <w:rsid w:val="002365BF"/>
    <w:rsid w:val="0023689D"/>
    <w:rsid w:val="00236A87"/>
    <w:rsid w:val="00236D27"/>
    <w:rsid w:val="00236F4B"/>
    <w:rsid w:val="00237178"/>
    <w:rsid w:val="00240E38"/>
    <w:rsid w:val="00240EC1"/>
    <w:rsid w:val="00241DF1"/>
    <w:rsid w:val="00242963"/>
    <w:rsid w:val="00243669"/>
    <w:rsid w:val="0024383C"/>
    <w:rsid w:val="002440D8"/>
    <w:rsid w:val="00244B05"/>
    <w:rsid w:val="00244FAF"/>
    <w:rsid w:val="00246014"/>
    <w:rsid w:val="00250270"/>
    <w:rsid w:val="0025082A"/>
    <w:rsid w:val="0025236F"/>
    <w:rsid w:val="00252AD3"/>
    <w:rsid w:val="002538F1"/>
    <w:rsid w:val="00254647"/>
    <w:rsid w:val="00254E41"/>
    <w:rsid w:val="0025584E"/>
    <w:rsid w:val="00256045"/>
    <w:rsid w:val="002560B4"/>
    <w:rsid w:val="002564EC"/>
    <w:rsid w:val="00256591"/>
    <w:rsid w:val="0025740A"/>
    <w:rsid w:val="00260272"/>
    <w:rsid w:val="00260943"/>
    <w:rsid w:val="002614F6"/>
    <w:rsid w:val="00261968"/>
    <w:rsid w:val="00261ABE"/>
    <w:rsid w:val="00262F61"/>
    <w:rsid w:val="00264442"/>
    <w:rsid w:val="002645CB"/>
    <w:rsid w:val="002647FA"/>
    <w:rsid w:val="00265338"/>
    <w:rsid w:val="002661D8"/>
    <w:rsid w:val="00266211"/>
    <w:rsid w:val="00266977"/>
    <w:rsid w:val="002672B5"/>
    <w:rsid w:val="00267C01"/>
    <w:rsid w:val="00270A8E"/>
    <w:rsid w:val="00272B6D"/>
    <w:rsid w:val="002735CC"/>
    <w:rsid w:val="00273D2D"/>
    <w:rsid w:val="00273D4C"/>
    <w:rsid w:val="0027472A"/>
    <w:rsid w:val="00274799"/>
    <w:rsid w:val="00274DD7"/>
    <w:rsid w:val="00275939"/>
    <w:rsid w:val="00276B27"/>
    <w:rsid w:val="002772A4"/>
    <w:rsid w:val="0027730A"/>
    <w:rsid w:val="00277D00"/>
    <w:rsid w:val="00277E06"/>
    <w:rsid w:val="00277EA1"/>
    <w:rsid w:val="002804B7"/>
    <w:rsid w:val="002807AE"/>
    <w:rsid w:val="0028235E"/>
    <w:rsid w:val="00282D98"/>
    <w:rsid w:val="002842E0"/>
    <w:rsid w:val="00284A27"/>
    <w:rsid w:val="00284E7C"/>
    <w:rsid w:val="0028556B"/>
    <w:rsid w:val="002868D9"/>
    <w:rsid w:val="00286B1A"/>
    <w:rsid w:val="0028743C"/>
    <w:rsid w:val="00287F58"/>
    <w:rsid w:val="00290028"/>
    <w:rsid w:val="00290343"/>
    <w:rsid w:val="00290966"/>
    <w:rsid w:val="00290B73"/>
    <w:rsid w:val="00290EFE"/>
    <w:rsid w:val="00290F2C"/>
    <w:rsid w:val="00291A0C"/>
    <w:rsid w:val="00294706"/>
    <w:rsid w:val="00295A0B"/>
    <w:rsid w:val="00296443"/>
    <w:rsid w:val="002976A4"/>
    <w:rsid w:val="002A0138"/>
    <w:rsid w:val="002A0EE6"/>
    <w:rsid w:val="002A0F8F"/>
    <w:rsid w:val="002A116E"/>
    <w:rsid w:val="002A11C5"/>
    <w:rsid w:val="002A1314"/>
    <w:rsid w:val="002A1DB9"/>
    <w:rsid w:val="002A283E"/>
    <w:rsid w:val="002A2BD9"/>
    <w:rsid w:val="002A4719"/>
    <w:rsid w:val="002A4983"/>
    <w:rsid w:val="002A663B"/>
    <w:rsid w:val="002A676B"/>
    <w:rsid w:val="002A6BD5"/>
    <w:rsid w:val="002B038C"/>
    <w:rsid w:val="002B065B"/>
    <w:rsid w:val="002B068E"/>
    <w:rsid w:val="002B111F"/>
    <w:rsid w:val="002B1BAF"/>
    <w:rsid w:val="002B38EC"/>
    <w:rsid w:val="002B3D75"/>
    <w:rsid w:val="002B54FB"/>
    <w:rsid w:val="002B5918"/>
    <w:rsid w:val="002B61B5"/>
    <w:rsid w:val="002B7810"/>
    <w:rsid w:val="002C0180"/>
    <w:rsid w:val="002C0533"/>
    <w:rsid w:val="002C1DDD"/>
    <w:rsid w:val="002C276E"/>
    <w:rsid w:val="002C28C6"/>
    <w:rsid w:val="002C2D1B"/>
    <w:rsid w:val="002C43BA"/>
    <w:rsid w:val="002C4CC2"/>
    <w:rsid w:val="002C54ED"/>
    <w:rsid w:val="002C5644"/>
    <w:rsid w:val="002C6671"/>
    <w:rsid w:val="002C6C47"/>
    <w:rsid w:val="002C70EF"/>
    <w:rsid w:val="002C7750"/>
    <w:rsid w:val="002D152B"/>
    <w:rsid w:val="002D15B1"/>
    <w:rsid w:val="002D18DA"/>
    <w:rsid w:val="002D26BE"/>
    <w:rsid w:val="002D2889"/>
    <w:rsid w:val="002D39F9"/>
    <w:rsid w:val="002D3B9A"/>
    <w:rsid w:val="002D3BCC"/>
    <w:rsid w:val="002D47ED"/>
    <w:rsid w:val="002D4865"/>
    <w:rsid w:val="002D51A4"/>
    <w:rsid w:val="002D5505"/>
    <w:rsid w:val="002D5BA5"/>
    <w:rsid w:val="002D60B3"/>
    <w:rsid w:val="002D7131"/>
    <w:rsid w:val="002D737C"/>
    <w:rsid w:val="002D75DA"/>
    <w:rsid w:val="002E0BBA"/>
    <w:rsid w:val="002E1A8C"/>
    <w:rsid w:val="002E1BAA"/>
    <w:rsid w:val="002E24AE"/>
    <w:rsid w:val="002E30E1"/>
    <w:rsid w:val="002E37BD"/>
    <w:rsid w:val="002E4A1C"/>
    <w:rsid w:val="002E4B73"/>
    <w:rsid w:val="002E563B"/>
    <w:rsid w:val="002E5A11"/>
    <w:rsid w:val="002E6E4B"/>
    <w:rsid w:val="002E76F9"/>
    <w:rsid w:val="002F0868"/>
    <w:rsid w:val="002F1190"/>
    <w:rsid w:val="002F1BFA"/>
    <w:rsid w:val="002F2522"/>
    <w:rsid w:val="002F3B6A"/>
    <w:rsid w:val="002F4AB4"/>
    <w:rsid w:val="002F53AE"/>
    <w:rsid w:val="002F5603"/>
    <w:rsid w:val="002F566B"/>
    <w:rsid w:val="002F5F2C"/>
    <w:rsid w:val="002F6769"/>
    <w:rsid w:val="002F6F53"/>
    <w:rsid w:val="002F72E1"/>
    <w:rsid w:val="002F7956"/>
    <w:rsid w:val="002F7E40"/>
    <w:rsid w:val="002F7F17"/>
    <w:rsid w:val="003005A9"/>
    <w:rsid w:val="00301486"/>
    <w:rsid w:val="00301491"/>
    <w:rsid w:val="0030221C"/>
    <w:rsid w:val="00302BA2"/>
    <w:rsid w:val="00304ADD"/>
    <w:rsid w:val="00305315"/>
    <w:rsid w:val="003057E2"/>
    <w:rsid w:val="00305BDF"/>
    <w:rsid w:val="00307C56"/>
    <w:rsid w:val="00307D94"/>
    <w:rsid w:val="003104B1"/>
    <w:rsid w:val="003106AE"/>
    <w:rsid w:val="00310E66"/>
    <w:rsid w:val="00310E84"/>
    <w:rsid w:val="00310EE2"/>
    <w:rsid w:val="00311446"/>
    <w:rsid w:val="00311855"/>
    <w:rsid w:val="00311D26"/>
    <w:rsid w:val="00312E22"/>
    <w:rsid w:val="00313E40"/>
    <w:rsid w:val="00313E64"/>
    <w:rsid w:val="003159C0"/>
    <w:rsid w:val="00316C4F"/>
    <w:rsid w:val="00317C1F"/>
    <w:rsid w:val="00320160"/>
    <w:rsid w:val="00320850"/>
    <w:rsid w:val="003208C4"/>
    <w:rsid w:val="0032152F"/>
    <w:rsid w:val="00321C0D"/>
    <w:rsid w:val="00322205"/>
    <w:rsid w:val="00322947"/>
    <w:rsid w:val="00322DF6"/>
    <w:rsid w:val="00323184"/>
    <w:rsid w:val="00323C51"/>
    <w:rsid w:val="003249B5"/>
    <w:rsid w:val="00324BAA"/>
    <w:rsid w:val="00324C67"/>
    <w:rsid w:val="00325022"/>
    <w:rsid w:val="0032607E"/>
    <w:rsid w:val="0032660D"/>
    <w:rsid w:val="003277E9"/>
    <w:rsid w:val="00330164"/>
    <w:rsid w:val="00330586"/>
    <w:rsid w:val="0033095E"/>
    <w:rsid w:val="003314C7"/>
    <w:rsid w:val="00331CA4"/>
    <w:rsid w:val="003328E6"/>
    <w:rsid w:val="0033306B"/>
    <w:rsid w:val="00334D6E"/>
    <w:rsid w:val="00334E69"/>
    <w:rsid w:val="003362A7"/>
    <w:rsid w:val="003364FC"/>
    <w:rsid w:val="003367BF"/>
    <w:rsid w:val="00336C1B"/>
    <w:rsid w:val="00337399"/>
    <w:rsid w:val="003375BD"/>
    <w:rsid w:val="00337F42"/>
    <w:rsid w:val="00340E6D"/>
    <w:rsid w:val="00342308"/>
    <w:rsid w:val="0034374E"/>
    <w:rsid w:val="003437AB"/>
    <w:rsid w:val="003457A2"/>
    <w:rsid w:val="0034688C"/>
    <w:rsid w:val="0034775D"/>
    <w:rsid w:val="00347A26"/>
    <w:rsid w:val="00347CE4"/>
    <w:rsid w:val="00350886"/>
    <w:rsid w:val="0035088C"/>
    <w:rsid w:val="003512CD"/>
    <w:rsid w:val="00351593"/>
    <w:rsid w:val="003527E9"/>
    <w:rsid w:val="00352C6B"/>
    <w:rsid w:val="003532CD"/>
    <w:rsid w:val="0035388B"/>
    <w:rsid w:val="00354130"/>
    <w:rsid w:val="00354FA3"/>
    <w:rsid w:val="00356410"/>
    <w:rsid w:val="00356DBA"/>
    <w:rsid w:val="00356E8B"/>
    <w:rsid w:val="003577B4"/>
    <w:rsid w:val="00357858"/>
    <w:rsid w:val="00357C4F"/>
    <w:rsid w:val="00357D88"/>
    <w:rsid w:val="00357F6C"/>
    <w:rsid w:val="0036046B"/>
    <w:rsid w:val="00360754"/>
    <w:rsid w:val="00360CDB"/>
    <w:rsid w:val="0036199F"/>
    <w:rsid w:val="003633FB"/>
    <w:rsid w:val="003636BA"/>
    <w:rsid w:val="00363E61"/>
    <w:rsid w:val="00363FBD"/>
    <w:rsid w:val="00364FB9"/>
    <w:rsid w:val="003654D5"/>
    <w:rsid w:val="00365A02"/>
    <w:rsid w:val="00365F7E"/>
    <w:rsid w:val="00365F81"/>
    <w:rsid w:val="00366559"/>
    <w:rsid w:val="00367201"/>
    <w:rsid w:val="003675AD"/>
    <w:rsid w:val="00367852"/>
    <w:rsid w:val="003679BF"/>
    <w:rsid w:val="003679C8"/>
    <w:rsid w:val="00370C9D"/>
    <w:rsid w:val="00370DDC"/>
    <w:rsid w:val="0037171C"/>
    <w:rsid w:val="0037241E"/>
    <w:rsid w:val="00373BCB"/>
    <w:rsid w:val="00373C41"/>
    <w:rsid w:val="00374BC1"/>
    <w:rsid w:val="003756F9"/>
    <w:rsid w:val="0037625D"/>
    <w:rsid w:val="003772C2"/>
    <w:rsid w:val="0037743F"/>
    <w:rsid w:val="00380B99"/>
    <w:rsid w:val="00380CEF"/>
    <w:rsid w:val="00381471"/>
    <w:rsid w:val="00381CAD"/>
    <w:rsid w:val="00381D17"/>
    <w:rsid w:val="00383D0A"/>
    <w:rsid w:val="003841E3"/>
    <w:rsid w:val="003849F2"/>
    <w:rsid w:val="00385614"/>
    <w:rsid w:val="0038571B"/>
    <w:rsid w:val="0038609E"/>
    <w:rsid w:val="00387386"/>
    <w:rsid w:val="00387446"/>
    <w:rsid w:val="00390254"/>
    <w:rsid w:val="0039037E"/>
    <w:rsid w:val="00390439"/>
    <w:rsid w:val="0039073F"/>
    <w:rsid w:val="00391590"/>
    <w:rsid w:val="003918FE"/>
    <w:rsid w:val="00391EF8"/>
    <w:rsid w:val="00391F19"/>
    <w:rsid w:val="00393060"/>
    <w:rsid w:val="003936E8"/>
    <w:rsid w:val="00393BCC"/>
    <w:rsid w:val="00394717"/>
    <w:rsid w:val="00395C25"/>
    <w:rsid w:val="00395C57"/>
    <w:rsid w:val="00396A37"/>
    <w:rsid w:val="00396F34"/>
    <w:rsid w:val="00397BC8"/>
    <w:rsid w:val="003A1038"/>
    <w:rsid w:val="003A114D"/>
    <w:rsid w:val="003A175C"/>
    <w:rsid w:val="003A18F9"/>
    <w:rsid w:val="003A1C26"/>
    <w:rsid w:val="003A2954"/>
    <w:rsid w:val="003A3431"/>
    <w:rsid w:val="003A40FA"/>
    <w:rsid w:val="003A4112"/>
    <w:rsid w:val="003A452A"/>
    <w:rsid w:val="003A4726"/>
    <w:rsid w:val="003A4B64"/>
    <w:rsid w:val="003A5343"/>
    <w:rsid w:val="003A5A55"/>
    <w:rsid w:val="003A5E9D"/>
    <w:rsid w:val="003A60E9"/>
    <w:rsid w:val="003A63B2"/>
    <w:rsid w:val="003A71F3"/>
    <w:rsid w:val="003A7266"/>
    <w:rsid w:val="003A79A6"/>
    <w:rsid w:val="003B0B0A"/>
    <w:rsid w:val="003B0DDD"/>
    <w:rsid w:val="003B10C5"/>
    <w:rsid w:val="003B275F"/>
    <w:rsid w:val="003B3F93"/>
    <w:rsid w:val="003B476D"/>
    <w:rsid w:val="003B4AE0"/>
    <w:rsid w:val="003B5C2A"/>
    <w:rsid w:val="003B6A00"/>
    <w:rsid w:val="003B6EC6"/>
    <w:rsid w:val="003B705F"/>
    <w:rsid w:val="003C010E"/>
    <w:rsid w:val="003C1203"/>
    <w:rsid w:val="003C12B0"/>
    <w:rsid w:val="003C1F16"/>
    <w:rsid w:val="003C21B1"/>
    <w:rsid w:val="003C3EA2"/>
    <w:rsid w:val="003C427D"/>
    <w:rsid w:val="003C5EA0"/>
    <w:rsid w:val="003C6078"/>
    <w:rsid w:val="003C639B"/>
    <w:rsid w:val="003C6596"/>
    <w:rsid w:val="003C6C6D"/>
    <w:rsid w:val="003C6D63"/>
    <w:rsid w:val="003D0C66"/>
    <w:rsid w:val="003D0EFB"/>
    <w:rsid w:val="003D16C9"/>
    <w:rsid w:val="003D2140"/>
    <w:rsid w:val="003D2CC4"/>
    <w:rsid w:val="003D30BA"/>
    <w:rsid w:val="003D3548"/>
    <w:rsid w:val="003D4491"/>
    <w:rsid w:val="003D453B"/>
    <w:rsid w:val="003D4974"/>
    <w:rsid w:val="003D4AB4"/>
    <w:rsid w:val="003D4EB5"/>
    <w:rsid w:val="003D5297"/>
    <w:rsid w:val="003D5CA4"/>
    <w:rsid w:val="003D5D6B"/>
    <w:rsid w:val="003D62D1"/>
    <w:rsid w:val="003D6CE0"/>
    <w:rsid w:val="003D6FB9"/>
    <w:rsid w:val="003D7480"/>
    <w:rsid w:val="003D7A0F"/>
    <w:rsid w:val="003E0078"/>
    <w:rsid w:val="003E0FBE"/>
    <w:rsid w:val="003E176E"/>
    <w:rsid w:val="003E1A33"/>
    <w:rsid w:val="003E2346"/>
    <w:rsid w:val="003E2687"/>
    <w:rsid w:val="003E301F"/>
    <w:rsid w:val="003E3CFC"/>
    <w:rsid w:val="003E4162"/>
    <w:rsid w:val="003E46A3"/>
    <w:rsid w:val="003E48D5"/>
    <w:rsid w:val="003E5368"/>
    <w:rsid w:val="003E6454"/>
    <w:rsid w:val="003E668D"/>
    <w:rsid w:val="003E695D"/>
    <w:rsid w:val="003E6D9E"/>
    <w:rsid w:val="003E6EBD"/>
    <w:rsid w:val="003E72B5"/>
    <w:rsid w:val="003E7AAC"/>
    <w:rsid w:val="003E7FF6"/>
    <w:rsid w:val="003F0235"/>
    <w:rsid w:val="003F0367"/>
    <w:rsid w:val="003F13BC"/>
    <w:rsid w:val="003F19A6"/>
    <w:rsid w:val="003F26F7"/>
    <w:rsid w:val="003F2E31"/>
    <w:rsid w:val="003F375D"/>
    <w:rsid w:val="003F47C7"/>
    <w:rsid w:val="003F492A"/>
    <w:rsid w:val="003F534C"/>
    <w:rsid w:val="003F61F2"/>
    <w:rsid w:val="003F6563"/>
    <w:rsid w:val="003F6966"/>
    <w:rsid w:val="003F7642"/>
    <w:rsid w:val="003F7E2F"/>
    <w:rsid w:val="00401352"/>
    <w:rsid w:val="00401DDE"/>
    <w:rsid w:val="00402977"/>
    <w:rsid w:val="00402CC5"/>
    <w:rsid w:val="004034D7"/>
    <w:rsid w:val="00403946"/>
    <w:rsid w:val="00403D95"/>
    <w:rsid w:val="00403ED1"/>
    <w:rsid w:val="004062EF"/>
    <w:rsid w:val="004077BF"/>
    <w:rsid w:val="00407F02"/>
    <w:rsid w:val="00410541"/>
    <w:rsid w:val="004109B8"/>
    <w:rsid w:val="00410FE5"/>
    <w:rsid w:val="0041167A"/>
    <w:rsid w:val="0041211D"/>
    <w:rsid w:val="004128A7"/>
    <w:rsid w:val="00412BE6"/>
    <w:rsid w:val="0041340B"/>
    <w:rsid w:val="00414130"/>
    <w:rsid w:val="004141C3"/>
    <w:rsid w:val="0041488D"/>
    <w:rsid w:val="00414BC6"/>
    <w:rsid w:val="00414EC8"/>
    <w:rsid w:val="004150C2"/>
    <w:rsid w:val="00415D29"/>
    <w:rsid w:val="00416596"/>
    <w:rsid w:val="0041740E"/>
    <w:rsid w:val="004176ED"/>
    <w:rsid w:val="00417716"/>
    <w:rsid w:val="004205E3"/>
    <w:rsid w:val="004217B9"/>
    <w:rsid w:val="00421AAA"/>
    <w:rsid w:val="00422365"/>
    <w:rsid w:val="004228D4"/>
    <w:rsid w:val="004228FC"/>
    <w:rsid w:val="00422D12"/>
    <w:rsid w:val="00423386"/>
    <w:rsid w:val="00423AD3"/>
    <w:rsid w:val="004242EA"/>
    <w:rsid w:val="00424B5D"/>
    <w:rsid w:val="00425B1C"/>
    <w:rsid w:val="00425CB7"/>
    <w:rsid w:val="00426639"/>
    <w:rsid w:val="00426D7C"/>
    <w:rsid w:val="00427C9E"/>
    <w:rsid w:val="00427CD6"/>
    <w:rsid w:val="00427D1A"/>
    <w:rsid w:val="00431235"/>
    <w:rsid w:val="00431F4E"/>
    <w:rsid w:val="00433CCC"/>
    <w:rsid w:val="00434173"/>
    <w:rsid w:val="004347EC"/>
    <w:rsid w:val="004368E4"/>
    <w:rsid w:val="00436F7B"/>
    <w:rsid w:val="00437359"/>
    <w:rsid w:val="004379C9"/>
    <w:rsid w:val="004379EE"/>
    <w:rsid w:val="004401C7"/>
    <w:rsid w:val="00440476"/>
    <w:rsid w:val="00440722"/>
    <w:rsid w:val="00440807"/>
    <w:rsid w:val="00440D52"/>
    <w:rsid w:val="00441099"/>
    <w:rsid w:val="004417FE"/>
    <w:rsid w:val="004434A2"/>
    <w:rsid w:val="00443824"/>
    <w:rsid w:val="00444C1C"/>
    <w:rsid w:val="0044586E"/>
    <w:rsid w:val="00446E27"/>
    <w:rsid w:val="004502B2"/>
    <w:rsid w:val="004513FD"/>
    <w:rsid w:val="0045311F"/>
    <w:rsid w:val="004532F4"/>
    <w:rsid w:val="00454602"/>
    <w:rsid w:val="0045465E"/>
    <w:rsid w:val="0045541B"/>
    <w:rsid w:val="00455C90"/>
    <w:rsid w:val="0045613D"/>
    <w:rsid w:val="004562BF"/>
    <w:rsid w:val="00456A18"/>
    <w:rsid w:val="00456E4C"/>
    <w:rsid w:val="00456EF9"/>
    <w:rsid w:val="004572F9"/>
    <w:rsid w:val="00460187"/>
    <w:rsid w:val="00460511"/>
    <w:rsid w:val="004605ED"/>
    <w:rsid w:val="00460F3C"/>
    <w:rsid w:val="004614DE"/>
    <w:rsid w:val="004616EC"/>
    <w:rsid w:val="004619D5"/>
    <w:rsid w:val="00462F06"/>
    <w:rsid w:val="004630B2"/>
    <w:rsid w:val="00463787"/>
    <w:rsid w:val="00463A41"/>
    <w:rsid w:val="004643C9"/>
    <w:rsid w:val="0046493C"/>
    <w:rsid w:val="00464D15"/>
    <w:rsid w:val="00464E3D"/>
    <w:rsid w:val="00464EF7"/>
    <w:rsid w:val="004653A7"/>
    <w:rsid w:val="0046579C"/>
    <w:rsid w:val="00465BF5"/>
    <w:rsid w:val="00466491"/>
    <w:rsid w:val="004665D3"/>
    <w:rsid w:val="00467AF0"/>
    <w:rsid w:val="00467F3C"/>
    <w:rsid w:val="00467F9A"/>
    <w:rsid w:val="00471236"/>
    <w:rsid w:val="00471295"/>
    <w:rsid w:val="00471C1F"/>
    <w:rsid w:val="00471EFE"/>
    <w:rsid w:val="00472963"/>
    <w:rsid w:val="00472C40"/>
    <w:rsid w:val="00474089"/>
    <w:rsid w:val="004746B6"/>
    <w:rsid w:val="00475650"/>
    <w:rsid w:val="004757ED"/>
    <w:rsid w:val="00475E08"/>
    <w:rsid w:val="00475FAE"/>
    <w:rsid w:val="00476EFD"/>
    <w:rsid w:val="004775F0"/>
    <w:rsid w:val="00477A07"/>
    <w:rsid w:val="00477BB5"/>
    <w:rsid w:val="00481C52"/>
    <w:rsid w:val="00481E87"/>
    <w:rsid w:val="0048228C"/>
    <w:rsid w:val="00482D0C"/>
    <w:rsid w:val="00483D06"/>
    <w:rsid w:val="004843E1"/>
    <w:rsid w:val="004846FD"/>
    <w:rsid w:val="004858A6"/>
    <w:rsid w:val="00490259"/>
    <w:rsid w:val="00490830"/>
    <w:rsid w:val="0049122A"/>
    <w:rsid w:val="0049140A"/>
    <w:rsid w:val="00491B0A"/>
    <w:rsid w:val="004930AA"/>
    <w:rsid w:val="00493454"/>
    <w:rsid w:val="00493C76"/>
    <w:rsid w:val="00493D94"/>
    <w:rsid w:val="00493F0A"/>
    <w:rsid w:val="00494339"/>
    <w:rsid w:val="00495265"/>
    <w:rsid w:val="00496A49"/>
    <w:rsid w:val="00496DB1"/>
    <w:rsid w:val="004974D7"/>
    <w:rsid w:val="004A054B"/>
    <w:rsid w:val="004A3B4A"/>
    <w:rsid w:val="004A3C10"/>
    <w:rsid w:val="004A4EA6"/>
    <w:rsid w:val="004A52DB"/>
    <w:rsid w:val="004A64DD"/>
    <w:rsid w:val="004A670C"/>
    <w:rsid w:val="004B02A3"/>
    <w:rsid w:val="004B09F3"/>
    <w:rsid w:val="004B24FE"/>
    <w:rsid w:val="004B2C75"/>
    <w:rsid w:val="004B3921"/>
    <w:rsid w:val="004B3B01"/>
    <w:rsid w:val="004B4525"/>
    <w:rsid w:val="004B4C69"/>
    <w:rsid w:val="004B7C63"/>
    <w:rsid w:val="004C095B"/>
    <w:rsid w:val="004C2B65"/>
    <w:rsid w:val="004C2D1C"/>
    <w:rsid w:val="004C3015"/>
    <w:rsid w:val="004C3E83"/>
    <w:rsid w:val="004C4C17"/>
    <w:rsid w:val="004C547E"/>
    <w:rsid w:val="004C5CD3"/>
    <w:rsid w:val="004C6629"/>
    <w:rsid w:val="004C7AB3"/>
    <w:rsid w:val="004D05EB"/>
    <w:rsid w:val="004D1794"/>
    <w:rsid w:val="004D183A"/>
    <w:rsid w:val="004D1EE2"/>
    <w:rsid w:val="004D2581"/>
    <w:rsid w:val="004D26B0"/>
    <w:rsid w:val="004D2C1F"/>
    <w:rsid w:val="004D3A1F"/>
    <w:rsid w:val="004D46A8"/>
    <w:rsid w:val="004D5730"/>
    <w:rsid w:val="004D5BEA"/>
    <w:rsid w:val="004D5C77"/>
    <w:rsid w:val="004D6F0C"/>
    <w:rsid w:val="004D77B9"/>
    <w:rsid w:val="004E1592"/>
    <w:rsid w:val="004E1A4A"/>
    <w:rsid w:val="004E1CBD"/>
    <w:rsid w:val="004E2254"/>
    <w:rsid w:val="004E4845"/>
    <w:rsid w:val="004E50C2"/>
    <w:rsid w:val="004E588D"/>
    <w:rsid w:val="004E6DE5"/>
    <w:rsid w:val="004E704F"/>
    <w:rsid w:val="004E71B2"/>
    <w:rsid w:val="004F1444"/>
    <w:rsid w:val="004F16D2"/>
    <w:rsid w:val="004F1CA8"/>
    <w:rsid w:val="004F2D05"/>
    <w:rsid w:val="004F308E"/>
    <w:rsid w:val="004F395D"/>
    <w:rsid w:val="004F42B6"/>
    <w:rsid w:val="004F5055"/>
    <w:rsid w:val="004F5382"/>
    <w:rsid w:val="004F552E"/>
    <w:rsid w:val="004F654C"/>
    <w:rsid w:val="004F6565"/>
    <w:rsid w:val="004F65CD"/>
    <w:rsid w:val="004F70FA"/>
    <w:rsid w:val="004F7822"/>
    <w:rsid w:val="0050056F"/>
    <w:rsid w:val="00500C32"/>
    <w:rsid w:val="005013CB"/>
    <w:rsid w:val="005013EE"/>
    <w:rsid w:val="0050163A"/>
    <w:rsid w:val="0050192F"/>
    <w:rsid w:val="00502ADC"/>
    <w:rsid w:val="00504552"/>
    <w:rsid w:val="005046E2"/>
    <w:rsid w:val="00504AD6"/>
    <w:rsid w:val="005052A1"/>
    <w:rsid w:val="0050539C"/>
    <w:rsid w:val="00505B30"/>
    <w:rsid w:val="00506375"/>
    <w:rsid w:val="0050688B"/>
    <w:rsid w:val="00506966"/>
    <w:rsid w:val="00506D4A"/>
    <w:rsid w:val="00506DC6"/>
    <w:rsid w:val="00507856"/>
    <w:rsid w:val="00507D29"/>
    <w:rsid w:val="00510028"/>
    <w:rsid w:val="00510047"/>
    <w:rsid w:val="005101AE"/>
    <w:rsid w:val="00511308"/>
    <w:rsid w:val="005117AE"/>
    <w:rsid w:val="00512586"/>
    <w:rsid w:val="005125CB"/>
    <w:rsid w:val="00513755"/>
    <w:rsid w:val="00513762"/>
    <w:rsid w:val="00513860"/>
    <w:rsid w:val="0051441C"/>
    <w:rsid w:val="00514713"/>
    <w:rsid w:val="00514C7B"/>
    <w:rsid w:val="00515165"/>
    <w:rsid w:val="0051573F"/>
    <w:rsid w:val="005159D2"/>
    <w:rsid w:val="00516283"/>
    <w:rsid w:val="00516339"/>
    <w:rsid w:val="005200F4"/>
    <w:rsid w:val="00520765"/>
    <w:rsid w:val="00520A56"/>
    <w:rsid w:val="00521438"/>
    <w:rsid w:val="0052164F"/>
    <w:rsid w:val="0052173C"/>
    <w:rsid w:val="00522339"/>
    <w:rsid w:val="00522637"/>
    <w:rsid w:val="00522702"/>
    <w:rsid w:val="00522869"/>
    <w:rsid w:val="005228B3"/>
    <w:rsid w:val="00522B39"/>
    <w:rsid w:val="00522BD0"/>
    <w:rsid w:val="00522F1B"/>
    <w:rsid w:val="005245F5"/>
    <w:rsid w:val="005258B2"/>
    <w:rsid w:val="005263EB"/>
    <w:rsid w:val="005264A0"/>
    <w:rsid w:val="00526A6D"/>
    <w:rsid w:val="00526DB1"/>
    <w:rsid w:val="00530C5E"/>
    <w:rsid w:val="00530CD1"/>
    <w:rsid w:val="0053184D"/>
    <w:rsid w:val="00531CF6"/>
    <w:rsid w:val="00532168"/>
    <w:rsid w:val="005324FB"/>
    <w:rsid w:val="00534149"/>
    <w:rsid w:val="00535CBA"/>
    <w:rsid w:val="005361EC"/>
    <w:rsid w:val="0054117F"/>
    <w:rsid w:val="005432B4"/>
    <w:rsid w:val="00543861"/>
    <w:rsid w:val="005440ED"/>
    <w:rsid w:val="0054522E"/>
    <w:rsid w:val="00546A9D"/>
    <w:rsid w:val="00547565"/>
    <w:rsid w:val="00550409"/>
    <w:rsid w:val="0055077B"/>
    <w:rsid w:val="0055077D"/>
    <w:rsid w:val="005507EA"/>
    <w:rsid w:val="005520AE"/>
    <w:rsid w:val="005523D0"/>
    <w:rsid w:val="00553AC8"/>
    <w:rsid w:val="00553D4F"/>
    <w:rsid w:val="00554206"/>
    <w:rsid w:val="005552CF"/>
    <w:rsid w:val="00556943"/>
    <w:rsid w:val="00556FB1"/>
    <w:rsid w:val="00557962"/>
    <w:rsid w:val="00557E2F"/>
    <w:rsid w:val="005600E0"/>
    <w:rsid w:val="0056014E"/>
    <w:rsid w:val="00560515"/>
    <w:rsid w:val="005608D9"/>
    <w:rsid w:val="00560E82"/>
    <w:rsid w:val="005615D4"/>
    <w:rsid w:val="00562267"/>
    <w:rsid w:val="00562FAE"/>
    <w:rsid w:val="00563D55"/>
    <w:rsid w:val="00563ED1"/>
    <w:rsid w:val="005642AA"/>
    <w:rsid w:val="005668D9"/>
    <w:rsid w:val="005670B1"/>
    <w:rsid w:val="00567219"/>
    <w:rsid w:val="00567B87"/>
    <w:rsid w:val="00570B98"/>
    <w:rsid w:val="00571353"/>
    <w:rsid w:val="00572174"/>
    <w:rsid w:val="00572592"/>
    <w:rsid w:val="00573309"/>
    <w:rsid w:val="00573C0A"/>
    <w:rsid w:val="005746B3"/>
    <w:rsid w:val="00574ED9"/>
    <w:rsid w:val="00575147"/>
    <w:rsid w:val="00575D6A"/>
    <w:rsid w:val="00575ECB"/>
    <w:rsid w:val="00577584"/>
    <w:rsid w:val="00577AAC"/>
    <w:rsid w:val="00577BF3"/>
    <w:rsid w:val="00577FCC"/>
    <w:rsid w:val="00580310"/>
    <w:rsid w:val="0058158C"/>
    <w:rsid w:val="0058294F"/>
    <w:rsid w:val="00584895"/>
    <w:rsid w:val="00584F0D"/>
    <w:rsid w:val="00585062"/>
    <w:rsid w:val="00585551"/>
    <w:rsid w:val="00587B57"/>
    <w:rsid w:val="00587F71"/>
    <w:rsid w:val="00590167"/>
    <w:rsid w:val="0059055D"/>
    <w:rsid w:val="00591D46"/>
    <w:rsid w:val="00592FA3"/>
    <w:rsid w:val="005931BC"/>
    <w:rsid w:val="0059334A"/>
    <w:rsid w:val="005933E0"/>
    <w:rsid w:val="0059364D"/>
    <w:rsid w:val="00593E9D"/>
    <w:rsid w:val="005940EF"/>
    <w:rsid w:val="00594B96"/>
    <w:rsid w:val="00595051"/>
    <w:rsid w:val="005964DA"/>
    <w:rsid w:val="00596811"/>
    <w:rsid w:val="00596876"/>
    <w:rsid w:val="00596D4B"/>
    <w:rsid w:val="00596E2C"/>
    <w:rsid w:val="005975FE"/>
    <w:rsid w:val="005978B1"/>
    <w:rsid w:val="005A21A5"/>
    <w:rsid w:val="005A21B6"/>
    <w:rsid w:val="005A2612"/>
    <w:rsid w:val="005A37D8"/>
    <w:rsid w:val="005A4492"/>
    <w:rsid w:val="005A6B58"/>
    <w:rsid w:val="005A71E5"/>
    <w:rsid w:val="005A7CFC"/>
    <w:rsid w:val="005B076C"/>
    <w:rsid w:val="005B0A1E"/>
    <w:rsid w:val="005B0D49"/>
    <w:rsid w:val="005B118D"/>
    <w:rsid w:val="005B11C5"/>
    <w:rsid w:val="005B1C7F"/>
    <w:rsid w:val="005B1E9A"/>
    <w:rsid w:val="005B2E19"/>
    <w:rsid w:val="005B39D1"/>
    <w:rsid w:val="005B3EA2"/>
    <w:rsid w:val="005B4EC4"/>
    <w:rsid w:val="005B55EB"/>
    <w:rsid w:val="005B57FD"/>
    <w:rsid w:val="005B68A5"/>
    <w:rsid w:val="005B69F3"/>
    <w:rsid w:val="005B7522"/>
    <w:rsid w:val="005C0123"/>
    <w:rsid w:val="005C078C"/>
    <w:rsid w:val="005C097D"/>
    <w:rsid w:val="005C0F26"/>
    <w:rsid w:val="005C124E"/>
    <w:rsid w:val="005C1428"/>
    <w:rsid w:val="005C1795"/>
    <w:rsid w:val="005C248C"/>
    <w:rsid w:val="005C2717"/>
    <w:rsid w:val="005C296A"/>
    <w:rsid w:val="005C2B30"/>
    <w:rsid w:val="005C309C"/>
    <w:rsid w:val="005C3991"/>
    <w:rsid w:val="005C3E7C"/>
    <w:rsid w:val="005C434A"/>
    <w:rsid w:val="005C7162"/>
    <w:rsid w:val="005C7C4D"/>
    <w:rsid w:val="005C7D34"/>
    <w:rsid w:val="005C7F91"/>
    <w:rsid w:val="005D0507"/>
    <w:rsid w:val="005D08BF"/>
    <w:rsid w:val="005D1470"/>
    <w:rsid w:val="005D1AA8"/>
    <w:rsid w:val="005D1B52"/>
    <w:rsid w:val="005D1BDD"/>
    <w:rsid w:val="005D2E9A"/>
    <w:rsid w:val="005D3624"/>
    <w:rsid w:val="005D3770"/>
    <w:rsid w:val="005D38C4"/>
    <w:rsid w:val="005D3A49"/>
    <w:rsid w:val="005D3CDF"/>
    <w:rsid w:val="005D47A6"/>
    <w:rsid w:val="005D5EB9"/>
    <w:rsid w:val="005D62CD"/>
    <w:rsid w:val="005D69EE"/>
    <w:rsid w:val="005D6DDE"/>
    <w:rsid w:val="005D6E8F"/>
    <w:rsid w:val="005D6FD6"/>
    <w:rsid w:val="005D7A9D"/>
    <w:rsid w:val="005E0E15"/>
    <w:rsid w:val="005E0FA0"/>
    <w:rsid w:val="005E16EA"/>
    <w:rsid w:val="005E1885"/>
    <w:rsid w:val="005E221C"/>
    <w:rsid w:val="005E2AE4"/>
    <w:rsid w:val="005E2DEE"/>
    <w:rsid w:val="005E3C5D"/>
    <w:rsid w:val="005E4324"/>
    <w:rsid w:val="005E5397"/>
    <w:rsid w:val="005E54D5"/>
    <w:rsid w:val="005E5A6A"/>
    <w:rsid w:val="005E5BB8"/>
    <w:rsid w:val="005E5E89"/>
    <w:rsid w:val="005E5F09"/>
    <w:rsid w:val="005E5FE5"/>
    <w:rsid w:val="005E6B37"/>
    <w:rsid w:val="005E7B9B"/>
    <w:rsid w:val="005E7BBD"/>
    <w:rsid w:val="005E7C2C"/>
    <w:rsid w:val="005E7CC6"/>
    <w:rsid w:val="005F0217"/>
    <w:rsid w:val="005F23A4"/>
    <w:rsid w:val="005F3453"/>
    <w:rsid w:val="005F3E56"/>
    <w:rsid w:val="005F412C"/>
    <w:rsid w:val="005F4291"/>
    <w:rsid w:val="005F4957"/>
    <w:rsid w:val="005F4DB0"/>
    <w:rsid w:val="005F7881"/>
    <w:rsid w:val="005F7D0D"/>
    <w:rsid w:val="0060087B"/>
    <w:rsid w:val="0060099D"/>
    <w:rsid w:val="00601691"/>
    <w:rsid w:val="00602968"/>
    <w:rsid w:val="00602B60"/>
    <w:rsid w:val="00602D29"/>
    <w:rsid w:val="00603EDB"/>
    <w:rsid w:val="0060690C"/>
    <w:rsid w:val="00606C76"/>
    <w:rsid w:val="00607165"/>
    <w:rsid w:val="00610543"/>
    <w:rsid w:val="00610E72"/>
    <w:rsid w:val="00610FF6"/>
    <w:rsid w:val="006129D5"/>
    <w:rsid w:val="006132CA"/>
    <w:rsid w:val="0061357C"/>
    <w:rsid w:val="00613CAF"/>
    <w:rsid w:val="00613ED6"/>
    <w:rsid w:val="00614484"/>
    <w:rsid w:val="00614521"/>
    <w:rsid w:val="0061589E"/>
    <w:rsid w:val="00615F60"/>
    <w:rsid w:val="0061634F"/>
    <w:rsid w:val="006176B3"/>
    <w:rsid w:val="0062068A"/>
    <w:rsid w:val="006215B8"/>
    <w:rsid w:val="006218E7"/>
    <w:rsid w:val="00621D78"/>
    <w:rsid w:val="006236AB"/>
    <w:rsid w:val="006238BB"/>
    <w:rsid w:val="00623C6A"/>
    <w:rsid w:val="00623CAC"/>
    <w:rsid w:val="0062425B"/>
    <w:rsid w:val="00624408"/>
    <w:rsid w:val="006248C0"/>
    <w:rsid w:val="00625D11"/>
    <w:rsid w:val="006267BA"/>
    <w:rsid w:val="00626D5A"/>
    <w:rsid w:val="00626E09"/>
    <w:rsid w:val="00626F30"/>
    <w:rsid w:val="006306AA"/>
    <w:rsid w:val="00630DCD"/>
    <w:rsid w:val="00630F89"/>
    <w:rsid w:val="00631526"/>
    <w:rsid w:val="0063176B"/>
    <w:rsid w:val="00631A85"/>
    <w:rsid w:val="0063216A"/>
    <w:rsid w:val="00633336"/>
    <w:rsid w:val="00633406"/>
    <w:rsid w:val="00634602"/>
    <w:rsid w:val="00634B16"/>
    <w:rsid w:val="00635FAA"/>
    <w:rsid w:val="006361F9"/>
    <w:rsid w:val="00636AA3"/>
    <w:rsid w:val="00636BA9"/>
    <w:rsid w:val="006373D9"/>
    <w:rsid w:val="006375CF"/>
    <w:rsid w:val="00637EEA"/>
    <w:rsid w:val="00640B15"/>
    <w:rsid w:val="006410C0"/>
    <w:rsid w:val="00641F46"/>
    <w:rsid w:val="00643214"/>
    <w:rsid w:val="00643EA6"/>
    <w:rsid w:val="006445E3"/>
    <w:rsid w:val="0064522A"/>
    <w:rsid w:val="00645560"/>
    <w:rsid w:val="00645DC4"/>
    <w:rsid w:val="00646EEF"/>
    <w:rsid w:val="00647669"/>
    <w:rsid w:val="00647999"/>
    <w:rsid w:val="00647B83"/>
    <w:rsid w:val="00650155"/>
    <w:rsid w:val="006512C3"/>
    <w:rsid w:val="00652112"/>
    <w:rsid w:val="006526B9"/>
    <w:rsid w:val="00652887"/>
    <w:rsid w:val="006528B5"/>
    <w:rsid w:val="00652C4C"/>
    <w:rsid w:val="00652F04"/>
    <w:rsid w:val="0065322F"/>
    <w:rsid w:val="00653CE6"/>
    <w:rsid w:val="00654937"/>
    <w:rsid w:val="00654E6C"/>
    <w:rsid w:val="00657029"/>
    <w:rsid w:val="00657A49"/>
    <w:rsid w:val="00657B53"/>
    <w:rsid w:val="00657F78"/>
    <w:rsid w:val="00660B4E"/>
    <w:rsid w:val="006612DC"/>
    <w:rsid w:val="00661719"/>
    <w:rsid w:val="00661C69"/>
    <w:rsid w:val="00661E5F"/>
    <w:rsid w:val="006638E5"/>
    <w:rsid w:val="00663E79"/>
    <w:rsid w:val="006642E9"/>
    <w:rsid w:val="006645AC"/>
    <w:rsid w:val="00664F52"/>
    <w:rsid w:val="0066508D"/>
    <w:rsid w:val="00665991"/>
    <w:rsid w:val="00666281"/>
    <w:rsid w:val="0066648E"/>
    <w:rsid w:val="0066696D"/>
    <w:rsid w:val="00666EBD"/>
    <w:rsid w:val="0066774F"/>
    <w:rsid w:val="00667F31"/>
    <w:rsid w:val="00670D25"/>
    <w:rsid w:val="006711AB"/>
    <w:rsid w:val="00671336"/>
    <w:rsid w:val="0067140A"/>
    <w:rsid w:val="00671507"/>
    <w:rsid w:val="00672269"/>
    <w:rsid w:val="00673ADA"/>
    <w:rsid w:val="0067419C"/>
    <w:rsid w:val="006749D8"/>
    <w:rsid w:val="006753AB"/>
    <w:rsid w:val="00675B72"/>
    <w:rsid w:val="00675BF3"/>
    <w:rsid w:val="00675CEC"/>
    <w:rsid w:val="0068279B"/>
    <w:rsid w:val="00682A59"/>
    <w:rsid w:val="00682B6B"/>
    <w:rsid w:val="00683091"/>
    <w:rsid w:val="0068352E"/>
    <w:rsid w:val="00683532"/>
    <w:rsid w:val="00683763"/>
    <w:rsid w:val="00683F9D"/>
    <w:rsid w:val="00684F5E"/>
    <w:rsid w:val="00685104"/>
    <w:rsid w:val="0068587D"/>
    <w:rsid w:val="00685F59"/>
    <w:rsid w:val="00687171"/>
    <w:rsid w:val="006873DA"/>
    <w:rsid w:val="00687C3E"/>
    <w:rsid w:val="006903A3"/>
    <w:rsid w:val="00691151"/>
    <w:rsid w:val="00691215"/>
    <w:rsid w:val="006923D4"/>
    <w:rsid w:val="006925E7"/>
    <w:rsid w:val="006948C9"/>
    <w:rsid w:val="00694A3D"/>
    <w:rsid w:val="00694A9F"/>
    <w:rsid w:val="00694E65"/>
    <w:rsid w:val="00696E08"/>
    <w:rsid w:val="006973A0"/>
    <w:rsid w:val="006977B1"/>
    <w:rsid w:val="00697E7C"/>
    <w:rsid w:val="006A097A"/>
    <w:rsid w:val="006A2B49"/>
    <w:rsid w:val="006A2C13"/>
    <w:rsid w:val="006A3C5C"/>
    <w:rsid w:val="006A4472"/>
    <w:rsid w:val="006A7BD8"/>
    <w:rsid w:val="006B0BE8"/>
    <w:rsid w:val="006B0F58"/>
    <w:rsid w:val="006B301E"/>
    <w:rsid w:val="006B3E87"/>
    <w:rsid w:val="006B42A8"/>
    <w:rsid w:val="006B5199"/>
    <w:rsid w:val="006B53EA"/>
    <w:rsid w:val="006B6175"/>
    <w:rsid w:val="006B7957"/>
    <w:rsid w:val="006C07EB"/>
    <w:rsid w:val="006C0D22"/>
    <w:rsid w:val="006C1195"/>
    <w:rsid w:val="006C13DD"/>
    <w:rsid w:val="006C1E5F"/>
    <w:rsid w:val="006C2490"/>
    <w:rsid w:val="006C25E3"/>
    <w:rsid w:val="006C2DF5"/>
    <w:rsid w:val="006C32E7"/>
    <w:rsid w:val="006C480C"/>
    <w:rsid w:val="006C5633"/>
    <w:rsid w:val="006C62E4"/>
    <w:rsid w:val="006C64F5"/>
    <w:rsid w:val="006C6568"/>
    <w:rsid w:val="006C6AA8"/>
    <w:rsid w:val="006C6B41"/>
    <w:rsid w:val="006C6C61"/>
    <w:rsid w:val="006C6F13"/>
    <w:rsid w:val="006C78B8"/>
    <w:rsid w:val="006D08F1"/>
    <w:rsid w:val="006D0DF6"/>
    <w:rsid w:val="006D51B5"/>
    <w:rsid w:val="006D60F6"/>
    <w:rsid w:val="006D6984"/>
    <w:rsid w:val="006D7F1B"/>
    <w:rsid w:val="006E0621"/>
    <w:rsid w:val="006E0C30"/>
    <w:rsid w:val="006E1B76"/>
    <w:rsid w:val="006E2B14"/>
    <w:rsid w:val="006E4535"/>
    <w:rsid w:val="006E5CC0"/>
    <w:rsid w:val="006E64C7"/>
    <w:rsid w:val="006E6BD7"/>
    <w:rsid w:val="006E6F8D"/>
    <w:rsid w:val="006F00DC"/>
    <w:rsid w:val="006F0D14"/>
    <w:rsid w:val="006F13A1"/>
    <w:rsid w:val="006F17EF"/>
    <w:rsid w:val="006F1976"/>
    <w:rsid w:val="006F1AAD"/>
    <w:rsid w:val="006F1B09"/>
    <w:rsid w:val="006F22A5"/>
    <w:rsid w:val="006F37EA"/>
    <w:rsid w:val="006F4358"/>
    <w:rsid w:val="006F44AF"/>
    <w:rsid w:val="006F4518"/>
    <w:rsid w:val="006F46BD"/>
    <w:rsid w:val="006F4AED"/>
    <w:rsid w:val="006F4E7B"/>
    <w:rsid w:val="006F5143"/>
    <w:rsid w:val="006F5FD5"/>
    <w:rsid w:val="006F609E"/>
    <w:rsid w:val="006F6B64"/>
    <w:rsid w:val="007011C3"/>
    <w:rsid w:val="00701B87"/>
    <w:rsid w:val="00701E8E"/>
    <w:rsid w:val="007037EE"/>
    <w:rsid w:val="00703D1C"/>
    <w:rsid w:val="007045EF"/>
    <w:rsid w:val="007051FE"/>
    <w:rsid w:val="00705433"/>
    <w:rsid w:val="00705902"/>
    <w:rsid w:val="007061ED"/>
    <w:rsid w:val="00706F81"/>
    <w:rsid w:val="00707099"/>
    <w:rsid w:val="007072F9"/>
    <w:rsid w:val="00707512"/>
    <w:rsid w:val="007078AC"/>
    <w:rsid w:val="0071106F"/>
    <w:rsid w:val="007113BC"/>
    <w:rsid w:val="0071143E"/>
    <w:rsid w:val="007120B3"/>
    <w:rsid w:val="007149D6"/>
    <w:rsid w:val="00714FA8"/>
    <w:rsid w:val="00716012"/>
    <w:rsid w:val="00716C36"/>
    <w:rsid w:val="00716C5F"/>
    <w:rsid w:val="00717D79"/>
    <w:rsid w:val="007202E5"/>
    <w:rsid w:val="00720318"/>
    <w:rsid w:val="0072228B"/>
    <w:rsid w:val="00723377"/>
    <w:rsid w:val="007242F9"/>
    <w:rsid w:val="00724881"/>
    <w:rsid w:val="00724A73"/>
    <w:rsid w:val="00725C09"/>
    <w:rsid w:val="00726DD1"/>
    <w:rsid w:val="007270AD"/>
    <w:rsid w:val="007307F7"/>
    <w:rsid w:val="0073149B"/>
    <w:rsid w:val="0073317C"/>
    <w:rsid w:val="007340C4"/>
    <w:rsid w:val="00734ED2"/>
    <w:rsid w:val="00735C3C"/>
    <w:rsid w:val="00736CD5"/>
    <w:rsid w:val="00737A61"/>
    <w:rsid w:val="00737FFE"/>
    <w:rsid w:val="0074045E"/>
    <w:rsid w:val="00740C3A"/>
    <w:rsid w:val="00740CD7"/>
    <w:rsid w:val="00740ECB"/>
    <w:rsid w:val="00743A03"/>
    <w:rsid w:val="00743B6E"/>
    <w:rsid w:val="00743BDB"/>
    <w:rsid w:val="00743F5E"/>
    <w:rsid w:val="0074437B"/>
    <w:rsid w:val="0074498C"/>
    <w:rsid w:val="00744A0A"/>
    <w:rsid w:val="007456CA"/>
    <w:rsid w:val="00745BF4"/>
    <w:rsid w:val="00746398"/>
    <w:rsid w:val="007464DF"/>
    <w:rsid w:val="007466CE"/>
    <w:rsid w:val="00750E8D"/>
    <w:rsid w:val="00750FD3"/>
    <w:rsid w:val="0075159C"/>
    <w:rsid w:val="00751A02"/>
    <w:rsid w:val="00751E62"/>
    <w:rsid w:val="00751ED4"/>
    <w:rsid w:val="007520BC"/>
    <w:rsid w:val="007525DF"/>
    <w:rsid w:val="00752759"/>
    <w:rsid w:val="00752DA7"/>
    <w:rsid w:val="00752EA5"/>
    <w:rsid w:val="00753B92"/>
    <w:rsid w:val="00755195"/>
    <w:rsid w:val="00755868"/>
    <w:rsid w:val="00755BEA"/>
    <w:rsid w:val="00757402"/>
    <w:rsid w:val="00757CCA"/>
    <w:rsid w:val="007607A0"/>
    <w:rsid w:val="00762067"/>
    <w:rsid w:val="00763608"/>
    <w:rsid w:val="00764DD6"/>
    <w:rsid w:val="00764E2A"/>
    <w:rsid w:val="00765D55"/>
    <w:rsid w:val="00765E3E"/>
    <w:rsid w:val="00765EA8"/>
    <w:rsid w:val="00765F1B"/>
    <w:rsid w:val="007660C5"/>
    <w:rsid w:val="00767481"/>
    <w:rsid w:val="00767F35"/>
    <w:rsid w:val="007706CE"/>
    <w:rsid w:val="00770867"/>
    <w:rsid w:val="0077091A"/>
    <w:rsid w:val="00771AB1"/>
    <w:rsid w:val="00772400"/>
    <w:rsid w:val="007732DA"/>
    <w:rsid w:val="00773D8E"/>
    <w:rsid w:val="00774068"/>
    <w:rsid w:val="0077427F"/>
    <w:rsid w:val="00774D7B"/>
    <w:rsid w:val="00776AEE"/>
    <w:rsid w:val="00776D32"/>
    <w:rsid w:val="007773F1"/>
    <w:rsid w:val="00780BA9"/>
    <w:rsid w:val="0078188D"/>
    <w:rsid w:val="00782DF3"/>
    <w:rsid w:val="007839B9"/>
    <w:rsid w:val="00783FAC"/>
    <w:rsid w:val="0078414C"/>
    <w:rsid w:val="00784580"/>
    <w:rsid w:val="0078517A"/>
    <w:rsid w:val="007854B3"/>
    <w:rsid w:val="00785723"/>
    <w:rsid w:val="00786014"/>
    <w:rsid w:val="0078643F"/>
    <w:rsid w:val="00786B38"/>
    <w:rsid w:val="00787165"/>
    <w:rsid w:val="00787170"/>
    <w:rsid w:val="00787C1B"/>
    <w:rsid w:val="00787F5A"/>
    <w:rsid w:val="007909CB"/>
    <w:rsid w:val="00790AB0"/>
    <w:rsid w:val="00792833"/>
    <w:rsid w:val="00792DE1"/>
    <w:rsid w:val="00793A3D"/>
    <w:rsid w:val="007940D9"/>
    <w:rsid w:val="00794302"/>
    <w:rsid w:val="00795AF3"/>
    <w:rsid w:val="007973F8"/>
    <w:rsid w:val="00797774"/>
    <w:rsid w:val="007977EF"/>
    <w:rsid w:val="00797AC1"/>
    <w:rsid w:val="00797F4D"/>
    <w:rsid w:val="00797FE4"/>
    <w:rsid w:val="007A131F"/>
    <w:rsid w:val="007A15F0"/>
    <w:rsid w:val="007A175F"/>
    <w:rsid w:val="007A3845"/>
    <w:rsid w:val="007A41F0"/>
    <w:rsid w:val="007A44D0"/>
    <w:rsid w:val="007A47BC"/>
    <w:rsid w:val="007A6D6E"/>
    <w:rsid w:val="007A6DEF"/>
    <w:rsid w:val="007A71E0"/>
    <w:rsid w:val="007A7446"/>
    <w:rsid w:val="007A7D74"/>
    <w:rsid w:val="007B0170"/>
    <w:rsid w:val="007B09F0"/>
    <w:rsid w:val="007B0FA5"/>
    <w:rsid w:val="007B1993"/>
    <w:rsid w:val="007B22DB"/>
    <w:rsid w:val="007B2EA1"/>
    <w:rsid w:val="007B572E"/>
    <w:rsid w:val="007B5CBF"/>
    <w:rsid w:val="007B72FA"/>
    <w:rsid w:val="007B7A0F"/>
    <w:rsid w:val="007C0291"/>
    <w:rsid w:val="007C0670"/>
    <w:rsid w:val="007C1774"/>
    <w:rsid w:val="007C1895"/>
    <w:rsid w:val="007C1D4B"/>
    <w:rsid w:val="007C1D9C"/>
    <w:rsid w:val="007C386F"/>
    <w:rsid w:val="007C3BF4"/>
    <w:rsid w:val="007C3C51"/>
    <w:rsid w:val="007C4220"/>
    <w:rsid w:val="007C4AA5"/>
    <w:rsid w:val="007C5408"/>
    <w:rsid w:val="007C54B1"/>
    <w:rsid w:val="007C5533"/>
    <w:rsid w:val="007C6A43"/>
    <w:rsid w:val="007C708C"/>
    <w:rsid w:val="007C71B2"/>
    <w:rsid w:val="007C7DB5"/>
    <w:rsid w:val="007D0B44"/>
    <w:rsid w:val="007D1C5C"/>
    <w:rsid w:val="007D22A9"/>
    <w:rsid w:val="007D2EC4"/>
    <w:rsid w:val="007D3A7B"/>
    <w:rsid w:val="007D5AC7"/>
    <w:rsid w:val="007D7186"/>
    <w:rsid w:val="007D7DF6"/>
    <w:rsid w:val="007E0639"/>
    <w:rsid w:val="007E0725"/>
    <w:rsid w:val="007E0A09"/>
    <w:rsid w:val="007E231B"/>
    <w:rsid w:val="007E3C9A"/>
    <w:rsid w:val="007E43F8"/>
    <w:rsid w:val="007E6716"/>
    <w:rsid w:val="007E6A61"/>
    <w:rsid w:val="007E6BCF"/>
    <w:rsid w:val="007E7E37"/>
    <w:rsid w:val="007F031D"/>
    <w:rsid w:val="007F164B"/>
    <w:rsid w:val="007F1E13"/>
    <w:rsid w:val="007F1ECF"/>
    <w:rsid w:val="007F231A"/>
    <w:rsid w:val="007F2403"/>
    <w:rsid w:val="007F2520"/>
    <w:rsid w:val="007F2BE8"/>
    <w:rsid w:val="007F2FCF"/>
    <w:rsid w:val="007F3122"/>
    <w:rsid w:val="007F4323"/>
    <w:rsid w:val="007F4DB0"/>
    <w:rsid w:val="007F544C"/>
    <w:rsid w:val="007F56CB"/>
    <w:rsid w:val="007F61EB"/>
    <w:rsid w:val="007F6CB3"/>
    <w:rsid w:val="007F72B3"/>
    <w:rsid w:val="007F7F0C"/>
    <w:rsid w:val="008002C5"/>
    <w:rsid w:val="008007A3"/>
    <w:rsid w:val="00802054"/>
    <w:rsid w:val="0080402E"/>
    <w:rsid w:val="008062AB"/>
    <w:rsid w:val="00806BAE"/>
    <w:rsid w:val="00806D2B"/>
    <w:rsid w:val="00806E3F"/>
    <w:rsid w:val="008073A6"/>
    <w:rsid w:val="00807F74"/>
    <w:rsid w:val="0081052F"/>
    <w:rsid w:val="008106C5"/>
    <w:rsid w:val="0081102D"/>
    <w:rsid w:val="00811188"/>
    <w:rsid w:val="0081172D"/>
    <w:rsid w:val="0081216A"/>
    <w:rsid w:val="008121D3"/>
    <w:rsid w:val="008140C2"/>
    <w:rsid w:val="008142D4"/>
    <w:rsid w:val="00814EEA"/>
    <w:rsid w:val="00817449"/>
    <w:rsid w:val="00817697"/>
    <w:rsid w:val="008200B7"/>
    <w:rsid w:val="008206CB"/>
    <w:rsid w:val="00820FE4"/>
    <w:rsid w:val="008213CF"/>
    <w:rsid w:val="0082238A"/>
    <w:rsid w:val="0082291E"/>
    <w:rsid w:val="00822F70"/>
    <w:rsid w:val="008233D8"/>
    <w:rsid w:val="0082401E"/>
    <w:rsid w:val="00824490"/>
    <w:rsid w:val="00825B91"/>
    <w:rsid w:val="00825D78"/>
    <w:rsid w:val="0082623E"/>
    <w:rsid w:val="00826A09"/>
    <w:rsid w:val="008277D3"/>
    <w:rsid w:val="0082794E"/>
    <w:rsid w:val="00827C7D"/>
    <w:rsid w:val="00827F1D"/>
    <w:rsid w:val="00833328"/>
    <w:rsid w:val="00833541"/>
    <w:rsid w:val="00834132"/>
    <w:rsid w:val="00834DC4"/>
    <w:rsid w:val="00835B15"/>
    <w:rsid w:val="0083611F"/>
    <w:rsid w:val="00836E36"/>
    <w:rsid w:val="00837902"/>
    <w:rsid w:val="00837A03"/>
    <w:rsid w:val="00837C9C"/>
    <w:rsid w:val="00840555"/>
    <w:rsid w:val="008413BA"/>
    <w:rsid w:val="00842AAE"/>
    <w:rsid w:val="008439D5"/>
    <w:rsid w:val="00844136"/>
    <w:rsid w:val="008458A8"/>
    <w:rsid w:val="0084600E"/>
    <w:rsid w:val="00846253"/>
    <w:rsid w:val="00846CD8"/>
    <w:rsid w:val="00847404"/>
    <w:rsid w:val="00847598"/>
    <w:rsid w:val="00847EBB"/>
    <w:rsid w:val="00847F62"/>
    <w:rsid w:val="00850500"/>
    <w:rsid w:val="008512C4"/>
    <w:rsid w:val="008517F4"/>
    <w:rsid w:val="00851978"/>
    <w:rsid w:val="00851E35"/>
    <w:rsid w:val="00851EFE"/>
    <w:rsid w:val="0085321B"/>
    <w:rsid w:val="00853BC8"/>
    <w:rsid w:val="00854128"/>
    <w:rsid w:val="0085576A"/>
    <w:rsid w:val="00855C5A"/>
    <w:rsid w:val="00855DEE"/>
    <w:rsid w:val="00857A3C"/>
    <w:rsid w:val="008602B8"/>
    <w:rsid w:val="00860E14"/>
    <w:rsid w:val="0086171B"/>
    <w:rsid w:val="00861759"/>
    <w:rsid w:val="00861BD7"/>
    <w:rsid w:val="0086202D"/>
    <w:rsid w:val="00862495"/>
    <w:rsid w:val="00862F2B"/>
    <w:rsid w:val="00863355"/>
    <w:rsid w:val="00863E1F"/>
    <w:rsid w:val="0086489E"/>
    <w:rsid w:val="00864CF0"/>
    <w:rsid w:val="00865261"/>
    <w:rsid w:val="00865A35"/>
    <w:rsid w:val="0086632A"/>
    <w:rsid w:val="00867F60"/>
    <w:rsid w:val="0087226F"/>
    <w:rsid w:val="008722B5"/>
    <w:rsid w:val="00873325"/>
    <w:rsid w:val="00873678"/>
    <w:rsid w:val="008753D8"/>
    <w:rsid w:val="0087556B"/>
    <w:rsid w:val="00875729"/>
    <w:rsid w:val="0087580A"/>
    <w:rsid w:val="00875EE1"/>
    <w:rsid w:val="00875FBD"/>
    <w:rsid w:val="00876FDB"/>
    <w:rsid w:val="00877951"/>
    <w:rsid w:val="00877E25"/>
    <w:rsid w:val="00880468"/>
    <w:rsid w:val="0088064B"/>
    <w:rsid w:val="0088118D"/>
    <w:rsid w:val="00881483"/>
    <w:rsid w:val="00881C2E"/>
    <w:rsid w:val="00881C2F"/>
    <w:rsid w:val="008823F8"/>
    <w:rsid w:val="00882D5A"/>
    <w:rsid w:val="00883E5B"/>
    <w:rsid w:val="00883FBD"/>
    <w:rsid w:val="00884099"/>
    <w:rsid w:val="00886135"/>
    <w:rsid w:val="00887FA4"/>
    <w:rsid w:val="00890AF7"/>
    <w:rsid w:val="00891234"/>
    <w:rsid w:val="00891C22"/>
    <w:rsid w:val="00891D0D"/>
    <w:rsid w:val="00892297"/>
    <w:rsid w:val="00892823"/>
    <w:rsid w:val="00893389"/>
    <w:rsid w:val="00893FB1"/>
    <w:rsid w:val="00894271"/>
    <w:rsid w:val="00894E6F"/>
    <w:rsid w:val="00895F68"/>
    <w:rsid w:val="00896DC6"/>
    <w:rsid w:val="00897611"/>
    <w:rsid w:val="008A01C4"/>
    <w:rsid w:val="008A0B87"/>
    <w:rsid w:val="008A12D3"/>
    <w:rsid w:val="008A19D1"/>
    <w:rsid w:val="008A235C"/>
    <w:rsid w:val="008A2528"/>
    <w:rsid w:val="008A2CBE"/>
    <w:rsid w:val="008A4916"/>
    <w:rsid w:val="008A49BA"/>
    <w:rsid w:val="008A520E"/>
    <w:rsid w:val="008A52C2"/>
    <w:rsid w:val="008A5582"/>
    <w:rsid w:val="008A6DE9"/>
    <w:rsid w:val="008A73E6"/>
    <w:rsid w:val="008A7B3C"/>
    <w:rsid w:val="008A7BB7"/>
    <w:rsid w:val="008A7C7E"/>
    <w:rsid w:val="008B00E0"/>
    <w:rsid w:val="008B0E16"/>
    <w:rsid w:val="008B1070"/>
    <w:rsid w:val="008B18CD"/>
    <w:rsid w:val="008B4212"/>
    <w:rsid w:val="008B4EB7"/>
    <w:rsid w:val="008B4F1C"/>
    <w:rsid w:val="008B5008"/>
    <w:rsid w:val="008B5C49"/>
    <w:rsid w:val="008B6C74"/>
    <w:rsid w:val="008B7D4A"/>
    <w:rsid w:val="008C29B7"/>
    <w:rsid w:val="008C29F2"/>
    <w:rsid w:val="008C3465"/>
    <w:rsid w:val="008C4EBE"/>
    <w:rsid w:val="008C6095"/>
    <w:rsid w:val="008C754D"/>
    <w:rsid w:val="008C7721"/>
    <w:rsid w:val="008D093E"/>
    <w:rsid w:val="008D0A35"/>
    <w:rsid w:val="008D1063"/>
    <w:rsid w:val="008D152F"/>
    <w:rsid w:val="008D1B3B"/>
    <w:rsid w:val="008D22F6"/>
    <w:rsid w:val="008D2334"/>
    <w:rsid w:val="008D25A3"/>
    <w:rsid w:val="008D26B2"/>
    <w:rsid w:val="008D2ED2"/>
    <w:rsid w:val="008D4E70"/>
    <w:rsid w:val="008D6023"/>
    <w:rsid w:val="008D675D"/>
    <w:rsid w:val="008D71F8"/>
    <w:rsid w:val="008D72A5"/>
    <w:rsid w:val="008D75D1"/>
    <w:rsid w:val="008D7687"/>
    <w:rsid w:val="008E0024"/>
    <w:rsid w:val="008E00D4"/>
    <w:rsid w:val="008E067F"/>
    <w:rsid w:val="008E1239"/>
    <w:rsid w:val="008E13D5"/>
    <w:rsid w:val="008E287C"/>
    <w:rsid w:val="008E2D61"/>
    <w:rsid w:val="008E3076"/>
    <w:rsid w:val="008E3344"/>
    <w:rsid w:val="008E4C4B"/>
    <w:rsid w:val="008E5BEC"/>
    <w:rsid w:val="008E5DE4"/>
    <w:rsid w:val="008E6826"/>
    <w:rsid w:val="008E6A8A"/>
    <w:rsid w:val="008E79CF"/>
    <w:rsid w:val="008F0DF8"/>
    <w:rsid w:val="008F14B8"/>
    <w:rsid w:val="008F159B"/>
    <w:rsid w:val="008F1999"/>
    <w:rsid w:val="008F1E3B"/>
    <w:rsid w:val="008F2890"/>
    <w:rsid w:val="008F4251"/>
    <w:rsid w:val="008F43AC"/>
    <w:rsid w:val="008F43FC"/>
    <w:rsid w:val="008F48F0"/>
    <w:rsid w:val="008F50DF"/>
    <w:rsid w:val="008F5F3A"/>
    <w:rsid w:val="008F7564"/>
    <w:rsid w:val="009007B4"/>
    <w:rsid w:val="009020C9"/>
    <w:rsid w:val="00902502"/>
    <w:rsid w:val="009035AB"/>
    <w:rsid w:val="00904346"/>
    <w:rsid w:val="009047D9"/>
    <w:rsid w:val="00905AF9"/>
    <w:rsid w:val="009064DB"/>
    <w:rsid w:val="009066A5"/>
    <w:rsid w:val="009066D8"/>
    <w:rsid w:val="00906702"/>
    <w:rsid w:val="00907D44"/>
    <w:rsid w:val="00910DA4"/>
    <w:rsid w:val="0091132C"/>
    <w:rsid w:val="00911823"/>
    <w:rsid w:val="00911E23"/>
    <w:rsid w:val="00911ECA"/>
    <w:rsid w:val="0091361F"/>
    <w:rsid w:val="009146E3"/>
    <w:rsid w:val="00915C46"/>
    <w:rsid w:val="009202F2"/>
    <w:rsid w:val="0092064D"/>
    <w:rsid w:val="0092093F"/>
    <w:rsid w:val="00920B54"/>
    <w:rsid w:val="00921092"/>
    <w:rsid w:val="009220ED"/>
    <w:rsid w:val="009224CE"/>
    <w:rsid w:val="00922D9B"/>
    <w:rsid w:val="00923DAB"/>
    <w:rsid w:val="00924C16"/>
    <w:rsid w:val="00924C60"/>
    <w:rsid w:val="00924E93"/>
    <w:rsid w:val="009258B3"/>
    <w:rsid w:val="00925FC0"/>
    <w:rsid w:val="0092609B"/>
    <w:rsid w:val="0092636E"/>
    <w:rsid w:val="00926FFF"/>
    <w:rsid w:val="00930747"/>
    <w:rsid w:val="009314A0"/>
    <w:rsid w:val="009316EB"/>
    <w:rsid w:val="00931A33"/>
    <w:rsid w:val="00931CB9"/>
    <w:rsid w:val="00931D0A"/>
    <w:rsid w:val="00932176"/>
    <w:rsid w:val="00933852"/>
    <w:rsid w:val="00934718"/>
    <w:rsid w:val="00935600"/>
    <w:rsid w:val="0093621F"/>
    <w:rsid w:val="00936D7B"/>
    <w:rsid w:val="00937CC7"/>
    <w:rsid w:val="009402D5"/>
    <w:rsid w:val="0094044C"/>
    <w:rsid w:val="00940924"/>
    <w:rsid w:val="0094115E"/>
    <w:rsid w:val="00941AFD"/>
    <w:rsid w:val="0094253F"/>
    <w:rsid w:val="00942CD3"/>
    <w:rsid w:val="009437A8"/>
    <w:rsid w:val="009439F6"/>
    <w:rsid w:val="00943A3D"/>
    <w:rsid w:val="00943D92"/>
    <w:rsid w:val="0094419E"/>
    <w:rsid w:val="00944635"/>
    <w:rsid w:val="0094526D"/>
    <w:rsid w:val="009452E2"/>
    <w:rsid w:val="00946178"/>
    <w:rsid w:val="0094696F"/>
    <w:rsid w:val="00946B38"/>
    <w:rsid w:val="009477CD"/>
    <w:rsid w:val="0095042C"/>
    <w:rsid w:val="00950901"/>
    <w:rsid w:val="00951B4A"/>
    <w:rsid w:val="00952280"/>
    <w:rsid w:val="009526C9"/>
    <w:rsid w:val="009526F3"/>
    <w:rsid w:val="009527F5"/>
    <w:rsid w:val="00952814"/>
    <w:rsid w:val="009532D8"/>
    <w:rsid w:val="009534CB"/>
    <w:rsid w:val="00953D45"/>
    <w:rsid w:val="00955362"/>
    <w:rsid w:val="00955B8F"/>
    <w:rsid w:val="00956BA8"/>
    <w:rsid w:val="009576B2"/>
    <w:rsid w:val="009578FA"/>
    <w:rsid w:val="00957A4C"/>
    <w:rsid w:val="0096018D"/>
    <w:rsid w:val="00960396"/>
    <w:rsid w:val="009603F9"/>
    <w:rsid w:val="00960789"/>
    <w:rsid w:val="00961E6F"/>
    <w:rsid w:val="00961F8F"/>
    <w:rsid w:val="0096263C"/>
    <w:rsid w:val="00962ED0"/>
    <w:rsid w:val="0096315F"/>
    <w:rsid w:val="009634BA"/>
    <w:rsid w:val="00963680"/>
    <w:rsid w:val="00963EC3"/>
    <w:rsid w:val="009645D0"/>
    <w:rsid w:val="00967122"/>
    <w:rsid w:val="00967368"/>
    <w:rsid w:val="009674EF"/>
    <w:rsid w:val="009700E2"/>
    <w:rsid w:val="009705F9"/>
    <w:rsid w:val="0097187F"/>
    <w:rsid w:val="00972973"/>
    <w:rsid w:val="00972A26"/>
    <w:rsid w:val="00973F2A"/>
    <w:rsid w:val="0097478A"/>
    <w:rsid w:val="00975751"/>
    <w:rsid w:val="00975B1D"/>
    <w:rsid w:val="0097631B"/>
    <w:rsid w:val="0097653E"/>
    <w:rsid w:val="00976823"/>
    <w:rsid w:val="00977193"/>
    <w:rsid w:val="00980159"/>
    <w:rsid w:val="00980329"/>
    <w:rsid w:val="00980D7D"/>
    <w:rsid w:val="00981C15"/>
    <w:rsid w:val="0098363B"/>
    <w:rsid w:val="00983830"/>
    <w:rsid w:val="00983ABC"/>
    <w:rsid w:val="00984035"/>
    <w:rsid w:val="00985152"/>
    <w:rsid w:val="00985733"/>
    <w:rsid w:val="00985EF3"/>
    <w:rsid w:val="009866DD"/>
    <w:rsid w:val="00986C01"/>
    <w:rsid w:val="00986DB7"/>
    <w:rsid w:val="009878B2"/>
    <w:rsid w:val="00990273"/>
    <w:rsid w:val="00990C5C"/>
    <w:rsid w:val="00990CC6"/>
    <w:rsid w:val="00990D26"/>
    <w:rsid w:val="00992590"/>
    <w:rsid w:val="00992D32"/>
    <w:rsid w:val="00992EA9"/>
    <w:rsid w:val="00993C73"/>
    <w:rsid w:val="00994B25"/>
    <w:rsid w:val="00996879"/>
    <w:rsid w:val="009970DE"/>
    <w:rsid w:val="009972BD"/>
    <w:rsid w:val="009972C3"/>
    <w:rsid w:val="0099745B"/>
    <w:rsid w:val="00997A34"/>
    <w:rsid w:val="00997F76"/>
    <w:rsid w:val="009A1DD9"/>
    <w:rsid w:val="009A1E67"/>
    <w:rsid w:val="009A2828"/>
    <w:rsid w:val="009A306D"/>
    <w:rsid w:val="009A3C96"/>
    <w:rsid w:val="009A4339"/>
    <w:rsid w:val="009A4AD4"/>
    <w:rsid w:val="009A4B79"/>
    <w:rsid w:val="009A54F9"/>
    <w:rsid w:val="009A68C2"/>
    <w:rsid w:val="009A6FA8"/>
    <w:rsid w:val="009A71BE"/>
    <w:rsid w:val="009B030A"/>
    <w:rsid w:val="009B1704"/>
    <w:rsid w:val="009B23DF"/>
    <w:rsid w:val="009B3677"/>
    <w:rsid w:val="009B3DD7"/>
    <w:rsid w:val="009B4859"/>
    <w:rsid w:val="009B4D39"/>
    <w:rsid w:val="009B6FBA"/>
    <w:rsid w:val="009B73FD"/>
    <w:rsid w:val="009B79D5"/>
    <w:rsid w:val="009C02C9"/>
    <w:rsid w:val="009C0905"/>
    <w:rsid w:val="009C0C79"/>
    <w:rsid w:val="009C2477"/>
    <w:rsid w:val="009C4589"/>
    <w:rsid w:val="009C4A85"/>
    <w:rsid w:val="009C5140"/>
    <w:rsid w:val="009C55B4"/>
    <w:rsid w:val="009C5786"/>
    <w:rsid w:val="009C5BD9"/>
    <w:rsid w:val="009C5C63"/>
    <w:rsid w:val="009C6087"/>
    <w:rsid w:val="009C66D5"/>
    <w:rsid w:val="009C670F"/>
    <w:rsid w:val="009C6A9F"/>
    <w:rsid w:val="009C6B9C"/>
    <w:rsid w:val="009C7984"/>
    <w:rsid w:val="009D02AB"/>
    <w:rsid w:val="009D0836"/>
    <w:rsid w:val="009D0D0C"/>
    <w:rsid w:val="009D0E34"/>
    <w:rsid w:val="009D1077"/>
    <w:rsid w:val="009D32B0"/>
    <w:rsid w:val="009D3741"/>
    <w:rsid w:val="009D3DC1"/>
    <w:rsid w:val="009D405B"/>
    <w:rsid w:val="009D4983"/>
    <w:rsid w:val="009D4C98"/>
    <w:rsid w:val="009D4CC8"/>
    <w:rsid w:val="009D5828"/>
    <w:rsid w:val="009D58D7"/>
    <w:rsid w:val="009D5A9F"/>
    <w:rsid w:val="009D6563"/>
    <w:rsid w:val="009D69AE"/>
    <w:rsid w:val="009D78EA"/>
    <w:rsid w:val="009E08E3"/>
    <w:rsid w:val="009E1111"/>
    <w:rsid w:val="009E3176"/>
    <w:rsid w:val="009E39E3"/>
    <w:rsid w:val="009E3C29"/>
    <w:rsid w:val="009E3D0F"/>
    <w:rsid w:val="009E3D9E"/>
    <w:rsid w:val="009E41D6"/>
    <w:rsid w:val="009E6138"/>
    <w:rsid w:val="009F079D"/>
    <w:rsid w:val="009F09F1"/>
    <w:rsid w:val="009F102F"/>
    <w:rsid w:val="009F1E11"/>
    <w:rsid w:val="009F205E"/>
    <w:rsid w:val="009F25E3"/>
    <w:rsid w:val="009F29D2"/>
    <w:rsid w:val="009F2D20"/>
    <w:rsid w:val="009F3A1E"/>
    <w:rsid w:val="009F3C7D"/>
    <w:rsid w:val="009F4330"/>
    <w:rsid w:val="009F5B9D"/>
    <w:rsid w:val="009F5C91"/>
    <w:rsid w:val="009F6C7A"/>
    <w:rsid w:val="009F6FF2"/>
    <w:rsid w:val="009F71B1"/>
    <w:rsid w:val="00A0005B"/>
    <w:rsid w:val="00A008E6"/>
    <w:rsid w:val="00A0100B"/>
    <w:rsid w:val="00A01076"/>
    <w:rsid w:val="00A012A8"/>
    <w:rsid w:val="00A015AB"/>
    <w:rsid w:val="00A01C6C"/>
    <w:rsid w:val="00A01D84"/>
    <w:rsid w:val="00A02001"/>
    <w:rsid w:val="00A026ED"/>
    <w:rsid w:val="00A031F9"/>
    <w:rsid w:val="00A04C71"/>
    <w:rsid w:val="00A05215"/>
    <w:rsid w:val="00A053BF"/>
    <w:rsid w:val="00A064FB"/>
    <w:rsid w:val="00A069F2"/>
    <w:rsid w:val="00A07557"/>
    <w:rsid w:val="00A07FC0"/>
    <w:rsid w:val="00A119D0"/>
    <w:rsid w:val="00A11E58"/>
    <w:rsid w:val="00A1282C"/>
    <w:rsid w:val="00A13304"/>
    <w:rsid w:val="00A1407E"/>
    <w:rsid w:val="00A14213"/>
    <w:rsid w:val="00A155BB"/>
    <w:rsid w:val="00A15CA3"/>
    <w:rsid w:val="00A168C5"/>
    <w:rsid w:val="00A17175"/>
    <w:rsid w:val="00A174C0"/>
    <w:rsid w:val="00A21969"/>
    <w:rsid w:val="00A21B1E"/>
    <w:rsid w:val="00A223C0"/>
    <w:rsid w:val="00A230F7"/>
    <w:rsid w:val="00A231A5"/>
    <w:rsid w:val="00A23A7A"/>
    <w:rsid w:val="00A24684"/>
    <w:rsid w:val="00A246F2"/>
    <w:rsid w:val="00A24D86"/>
    <w:rsid w:val="00A25C66"/>
    <w:rsid w:val="00A25FD6"/>
    <w:rsid w:val="00A2656D"/>
    <w:rsid w:val="00A2689D"/>
    <w:rsid w:val="00A26E53"/>
    <w:rsid w:val="00A272CD"/>
    <w:rsid w:val="00A2749F"/>
    <w:rsid w:val="00A27698"/>
    <w:rsid w:val="00A277BB"/>
    <w:rsid w:val="00A30A41"/>
    <w:rsid w:val="00A316A2"/>
    <w:rsid w:val="00A31FA7"/>
    <w:rsid w:val="00A327BC"/>
    <w:rsid w:val="00A327D2"/>
    <w:rsid w:val="00A33201"/>
    <w:rsid w:val="00A3543E"/>
    <w:rsid w:val="00A35593"/>
    <w:rsid w:val="00A35BDD"/>
    <w:rsid w:val="00A36F89"/>
    <w:rsid w:val="00A370FA"/>
    <w:rsid w:val="00A404F0"/>
    <w:rsid w:val="00A42492"/>
    <w:rsid w:val="00A425DA"/>
    <w:rsid w:val="00A4270F"/>
    <w:rsid w:val="00A42E8E"/>
    <w:rsid w:val="00A42ED3"/>
    <w:rsid w:val="00A4407F"/>
    <w:rsid w:val="00A443F6"/>
    <w:rsid w:val="00A448F8"/>
    <w:rsid w:val="00A44F48"/>
    <w:rsid w:val="00A450CE"/>
    <w:rsid w:val="00A4604C"/>
    <w:rsid w:val="00A46145"/>
    <w:rsid w:val="00A463CB"/>
    <w:rsid w:val="00A47A84"/>
    <w:rsid w:val="00A50298"/>
    <w:rsid w:val="00A50919"/>
    <w:rsid w:val="00A51BAE"/>
    <w:rsid w:val="00A5232C"/>
    <w:rsid w:val="00A53450"/>
    <w:rsid w:val="00A53F4C"/>
    <w:rsid w:val="00A541DC"/>
    <w:rsid w:val="00A54AB3"/>
    <w:rsid w:val="00A55644"/>
    <w:rsid w:val="00A57823"/>
    <w:rsid w:val="00A57A8F"/>
    <w:rsid w:val="00A60F8F"/>
    <w:rsid w:val="00A60FC3"/>
    <w:rsid w:val="00A6150D"/>
    <w:rsid w:val="00A61CDB"/>
    <w:rsid w:val="00A62613"/>
    <w:rsid w:val="00A63045"/>
    <w:rsid w:val="00A6315F"/>
    <w:rsid w:val="00A632FC"/>
    <w:rsid w:val="00A648F4"/>
    <w:rsid w:val="00A659D0"/>
    <w:rsid w:val="00A660CF"/>
    <w:rsid w:val="00A67C10"/>
    <w:rsid w:val="00A70260"/>
    <w:rsid w:val="00A70DDC"/>
    <w:rsid w:val="00A7182A"/>
    <w:rsid w:val="00A71AD5"/>
    <w:rsid w:val="00A71B85"/>
    <w:rsid w:val="00A727A0"/>
    <w:rsid w:val="00A7381F"/>
    <w:rsid w:val="00A73A09"/>
    <w:rsid w:val="00A74E8F"/>
    <w:rsid w:val="00A75254"/>
    <w:rsid w:val="00A753E3"/>
    <w:rsid w:val="00A758B1"/>
    <w:rsid w:val="00A80BF9"/>
    <w:rsid w:val="00A81170"/>
    <w:rsid w:val="00A81E0F"/>
    <w:rsid w:val="00A81FD4"/>
    <w:rsid w:val="00A822C5"/>
    <w:rsid w:val="00A823FC"/>
    <w:rsid w:val="00A8293C"/>
    <w:rsid w:val="00A82DC4"/>
    <w:rsid w:val="00A846BC"/>
    <w:rsid w:val="00A85052"/>
    <w:rsid w:val="00A8566C"/>
    <w:rsid w:val="00A85A1A"/>
    <w:rsid w:val="00A85C51"/>
    <w:rsid w:val="00A8712B"/>
    <w:rsid w:val="00A90883"/>
    <w:rsid w:val="00A910F9"/>
    <w:rsid w:val="00A9142A"/>
    <w:rsid w:val="00A91E10"/>
    <w:rsid w:val="00A930C7"/>
    <w:rsid w:val="00A93ADC"/>
    <w:rsid w:val="00A93B5B"/>
    <w:rsid w:val="00A93C22"/>
    <w:rsid w:val="00A945AB"/>
    <w:rsid w:val="00A94C8B"/>
    <w:rsid w:val="00A955BF"/>
    <w:rsid w:val="00A95AAE"/>
    <w:rsid w:val="00A9619E"/>
    <w:rsid w:val="00A96242"/>
    <w:rsid w:val="00A969B0"/>
    <w:rsid w:val="00A97552"/>
    <w:rsid w:val="00A9756F"/>
    <w:rsid w:val="00AA22BE"/>
    <w:rsid w:val="00AA2AE3"/>
    <w:rsid w:val="00AA32DB"/>
    <w:rsid w:val="00AA44C0"/>
    <w:rsid w:val="00AA4896"/>
    <w:rsid w:val="00AA5242"/>
    <w:rsid w:val="00AA6ED4"/>
    <w:rsid w:val="00AA700A"/>
    <w:rsid w:val="00AA7C03"/>
    <w:rsid w:val="00AB057B"/>
    <w:rsid w:val="00AB0F6B"/>
    <w:rsid w:val="00AB164C"/>
    <w:rsid w:val="00AB17AF"/>
    <w:rsid w:val="00AB1A42"/>
    <w:rsid w:val="00AB2123"/>
    <w:rsid w:val="00AB21A8"/>
    <w:rsid w:val="00AB2577"/>
    <w:rsid w:val="00AB2AAA"/>
    <w:rsid w:val="00AB2DA5"/>
    <w:rsid w:val="00AB31D1"/>
    <w:rsid w:val="00AB32BF"/>
    <w:rsid w:val="00AB399D"/>
    <w:rsid w:val="00AB4E82"/>
    <w:rsid w:val="00AB4FE4"/>
    <w:rsid w:val="00AB51AB"/>
    <w:rsid w:val="00AB5640"/>
    <w:rsid w:val="00AB5B9E"/>
    <w:rsid w:val="00AB5CCE"/>
    <w:rsid w:val="00AB688A"/>
    <w:rsid w:val="00AB72C1"/>
    <w:rsid w:val="00AB7A9A"/>
    <w:rsid w:val="00AB7C05"/>
    <w:rsid w:val="00AB7D54"/>
    <w:rsid w:val="00AC0C40"/>
    <w:rsid w:val="00AC0D4D"/>
    <w:rsid w:val="00AC13FF"/>
    <w:rsid w:val="00AC268E"/>
    <w:rsid w:val="00AC460F"/>
    <w:rsid w:val="00AC4626"/>
    <w:rsid w:val="00AC494B"/>
    <w:rsid w:val="00AC538F"/>
    <w:rsid w:val="00AC54E5"/>
    <w:rsid w:val="00AC55F6"/>
    <w:rsid w:val="00AC7316"/>
    <w:rsid w:val="00AC75C1"/>
    <w:rsid w:val="00AC7651"/>
    <w:rsid w:val="00AC7BED"/>
    <w:rsid w:val="00AD04CA"/>
    <w:rsid w:val="00AD1F3E"/>
    <w:rsid w:val="00AD3B06"/>
    <w:rsid w:val="00AD4E32"/>
    <w:rsid w:val="00AD5376"/>
    <w:rsid w:val="00AD5838"/>
    <w:rsid w:val="00AD740E"/>
    <w:rsid w:val="00AD7597"/>
    <w:rsid w:val="00AE0223"/>
    <w:rsid w:val="00AE055A"/>
    <w:rsid w:val="00AE160B"/>
    <w:rsid w:val="00AE20CA"/>
    <w:rsid w:val="00AE482F"/>
    <w:rsid w:val="00AE5E10"/>
    <w:rsid w:val="00AE600D"/>
    <w:rsid w:val="00AE7320"/>
    <w:rsid w:val="00AE74E1"/>
    <w:rsid w:val="00AF0C04"/>
    <w:rsid w:val="00AF1633"/>
    <w:rsid w:val="00AF1EB8"/>
    <w:rsid w:val="00AF21DC"/>
    <w:rsid w:val="00AF228F"/>
    <w:rsid w:val="00AF2F6A"/>
    <w:rsid w:val="00AF2FE2"/>
    <w:rsid w:val="00AF369C"/>
    <w:rsid w:val="00AF3BDE"/>
    <w:rsid w:val="00AF4735"/>
    <w:rsid w:val="00AF628D"/>
    <w:rsid w:val="00AF666E"/>
    <w:rsid w:val="00AF70E8"/>
    <w:rsid w:val="00B00405"/>
    <w:rsid w:val="00B00DC5"/>
    <w:rsid w:val="00B016EB"/>
    <w:rsid w:val="00B01776"/>
    <w:rsid w:val="00B02A2F"/>
    <w:rsid w:val="00B0451B"/>
    <w:rsid w:val="00B04A2D"/>
    <w:rsid w:val="00B04A67"/>
    <w:rsid w:val="00B05116"/>
    <w:rsid w:val="00B06230"/>
    <w:rsid w:val="00B07D02"/>
    <w:rsid w:val="00B07ECD"/>
    <w:rsid w:val="00B10A5F"/>
    <w:rsid w:val="00B10BAF"/>
    <w:rsid w:val="00B11091"/>
    <w:rsid w:val="00B1112D"/>
    <w:rsid w:val="00B126E8"/>
    <w:rsid w:val="00B12823"/>
    <w:rsid w:val="00B12AAD"/>
    <w:rsid w:val="00B12BF6"/>
    <w:rsid w:val="00B12CA5"/>
    <w:rsid w:val="00B14420"/>
    <w:rsid w:val="00B15DB1"/>
    <w:rsid w:val="00B16EAF"/>
    <w:rsid w:val="00B17CB6"/>
    <w:rsid w:val="00B21483"/>
    <w:rsid w:val="00B22383"/>
    <w:rsid w:val="00B22A69"/>
    <w:rsid w:val="00B23B33"/>
    <w:rsid w:val="00B24B2F"/>
    <w:rsid w:val="00B24C93"/>
    <w:rsid w:val="00B2553D"/>
    <w:rsid w:val="00B25CA9"/>
    <w:rsid w:val="00B27267"/>
    <w:rsid w:val="00B275FE"/>
    <w:rsid w:val="00B303CF"/>
    <w:rsid w:val="00B32024"/>
    <w:rsid w:val="00B32D21"/>
    <w:rsid w:val="00B330D0"/>
    <w:rsid w:val="00B334D0"/>
    <w:rsid w:val="00B33964"/>
    <w:rsid w:val="00B33DDF"/>
    <w:rsid w:val="00B33E6E"/>
    <w:rsid w:val="00B3465D"/>
    <w:rsid w:val="00B3491B"/>
    <w:rsid w:val="00B34EF2"/>
    <w:rsid w:val="00B354AA"/>
    <w:rsid w:val="00B3593C"/>
    <w:rsid w:val="00B35A15"/>
    <w:rsid w:val="00B3732C"/>
    <w:rsid w:val="00B376A7"/>
    <w:rsid w:val="00B37A3A"/>
    <w:rsid w:val="00B37FF7"/>
    <w:rsid w:val="00B4052B"/>
    <w:rsid w:val="00B40D5A"/>
    <w:rsid w:val="00B41167"/>
    <w:rsid w:val="00B42717"/>
    <w:rsid w:val="00B43231"/>
    <w:rsid w:val="00B44232"/>
    <w:rsid w:val="00B44632"/>
    <w:rsid w:val="00B4493E"/>
    <w:rsid w:val="00B44C6C"/>
    <w:rsid w:val="00B46378"/>
    <w:rsid w:val="00B47935"/>
    <w:rsid w:val="00B50943"/>
    <w:rsid w:val="00B509D9"/>
    <w:rsid w:val="00B50C3D"/>
    <w:rsid w:val="00B50D9C"/>
    <w:rsid w:val="00B51206"/>
    <w:rsid w:val="00B53E98"/>
    <w:rsid w:val="00B545E9"/>
    <w:rsid w:val="00B54A2C"/>
    <w:rsid w:val="00B550A2"/>
    <w:rsid w:val="00B56BC3"/>
    <w:rsid w:val="00B605DF"/>
    <w:rsid w:val="00B60757"/>
    <w:rsid w:val="00B60B52"/>
    <w:rsid w:val="00B60BB1"/>
    <w:rsid w:val="00B6158D"/>
    <w:rsid w:val="00B61B8A"/>
    <w:rsid w:val="00B637F1"/>
    <w:rsid w:val="00B63E2E"/>
    <w:rsid w:val="00B64318"/>
    <w:rsid w:val="00B647F0"/>
    <w:rsid w:val="00B64BB6"/>
    <w:rsid w:val="00B64F73"/>
    <w:rsid w:val="00B658EA"/>
    <w:rsid w:val="00B66541"/>
    <w:rsid w:val="00B6751E"/>
    <w:rsid w:val="00B70704"/>
    <w:rsid w:val="00B70CD6"/>
    <w:rsid w:val="00B70D25"/>
    <w:rsid w:val="00B71347"/>
    <w:rsid w:val="00B7164B"/>
    <w:rsid w:val="00B7247C"/>
    <w:rsid w:val="00B73C81"/>
    <w:rsid w:val="00B74741"/>
    <w:rsid w:val="00B7476D"/>
    <w:rsid w:val="00B74D5A"/>
    <w:rsid w:val="00B75EE6"/>
    <w:rsid w:val="00B76561"/>
    <w:rsid w:val="00B76614"/>
    <w:rsid w:val="00B767B0"/>
    <w:rsid w:val="00B76A06"/>
    <w:rsid w:val="00B76C59"/>
    <w:rsid w:val="00B77493"/>
    <w:rsid w:val="00B775C0"/>
    <w:rsid w:val="00B8060C"/>
    <w:rsid w:val="00B814C3"/>
    <w:rsid w:val="00B81F32"/>
    <w:rsid w:val="00B81FE1"/>
    <w:rsid w:val="00B82FB4"/>
    <w:rsid w:val="00B83137"/>
    <w:rsid w:val="00B83B46"/>
    <w:rsid w:val="00B83DFE"/>
    <w:rsid w:val="00B83E4F"/>
    <w:rsid w:val="00B84B2C"/>
    <w:rsid w:val="00B86BFA"/>
    <w:rsid w:val="00B87218"/>
    <w:rsid w:val="00B8769D"/>
    <w:rsid w:val="00B8780E"/>
    <w:rsid w:val="00B920EC"/>
    <w:rsid w:val="00B93012"/>
    <w:rsid w:val="00B939A9"/>
    <w:rsid w:val="00B93F9E"/>
    <w:rsid w:val="00B94715"/>
    <w:rsid w:val="00B95144"/>
    <w:rsid w:val="00B95A96"/>
    <w:rsid w:val="00B96799"/>
    <w:rsid w:val="00B9747C"/>
    <w:rsid w:val="00B974F5"/>
    <w:rsid w:val="00B978A5"/>
    <w:rsid w:val="00B97AFD"/>
    <w:rsid w:val="00BA1967"/>
    <w:rsid w:val="00BA28A6"/>
    <w:rsid w:val="00BA28B1"/>
    <w:rsid w:val="00BA35FC"/>
    <w:rsid w:val="00BA4044"/>
    <w:rsid w:val="00BA43F8"/>
    <w:rsid w:val="00BA57EB"/>
    <w:rsid w:val="00BA7AD8"/>
    <w:rsid w:val="00BB0238"/>
    <w:rsid w:val="00BB15C3"/>
    <w:rsid w:val="00BB3A69"/>
    <w:rsid w:val="00BB3CD5"/>
    <w:rsid w:val="00BB5E93"/>
    <w:rsid w:val="00BB5F99"/>
    <w:rsid w:val="00BB66F2"/>
    <w:rsid w:val="00BB6DF6"/>
    <w:rsid w:val="00BB7B05"/>
    <w:rsid w:val="00BB7D25"/>
    <w:rsid w:val="00BB7ECD"/>
    <w:rsid w:val="00BC01B6"/>
    <w:rsid w:val="00BC0865"/>
    <w:rsid w:val="00BC0A6D"/>
    <w:rsid w:val="00BC0B13"/>
    <w:rsid w:val="00BC0F4D"/>
    <w:rsid w:val="00BC16F4"/>
    <w:rsid w:val="00BC1891"/>
    <w:rsid w:val="00BC1E4C"/>
    <w:rsid w:val="00BC227E"/>
    <w:rsid w:val="00BC2631"/>
    <w:rsid w:val="00BC28E8"/>
    <w:rsid w:val="00BC2B20"/>
    <w:rsid w:val="00BC2B68"/>
    <w:rsid w:val="00BC2BAC"/>
    <w:rsid w:val="00BC42F4"/>
    <w:rsid w:val="00BC4D0F"/>
    <w:rsid w:val="00BC4DE9"/>
    <w:rsid w:val="00BC5ACF"/>
    <w:rsid w:val="00BC6770"/>
    <w:rsid w:val="00BC6CA9"/>
    <w:rsid w:val="00BC76F5"/>
    <w:rsid w:val="00BC78A7"/>
    <w:rsid w:val="00BC7B32"/>
    <w:rsid w:val="00BD02C0"/>
    <w:rsid w:val="00BD1A7B"/>
    <w:rsid w:val="00BD23B0"/>
    <w:rsid w:val="00BD3042"/>
    <w:rsid w:val="00BD3515"/>
    <w:rsid w:val="00BD4FD3"/>
    <w:rsid w:val="00BD5A60"/>
    <w:rsid w:val="00BD5B5A"/>
    <w:rsid w:val="00BD644F"/>
    <w:rsid w:val="00BD6F26"/>
    <w:rsid w:val="00BD70F7"/>
    <w:rsid w:val="00BE0CCA"/>
    <w:rsid w:val="00BE125E"/>
    <w:rsid w:val="00BE199C"/>
    <w:rsid w:val="00BE2444"/>
    <w:rsid w:val="00BE26C2"/>
    <w:rsid w:val="00BE2FDC"/>
    <w:rsid w:val="00BE33AE"/>
    <w:rsid w:val="00BE3C4D"/>
    <w:rsid w:val="00BE3DC7"/>
    <w:rsid w:val="00BE3FDC"/>
    <w:rsid w:val="00BE4279"/>
    <w:rsid w:val="00BE4E3C"/>
    <w:rsid w:val="00BE4E7F"/>
    <w:rsid w:val="00BE4FE0"/>
    <w:rsid w:val="00BE5073"/>
    <w:rsid w:val="00BE523A"/>
    <w:rsid w:val="00BE65D9"/>
    <w:rsid w:val="00BE6852"/>
    <w:rsid w:val="00BE700F"/>
    <w:rsid w:val="00BE7F28"/>
    <w:rsid w:val="00BF0064"/>
    <w:rsid w:val="00BF0C83"/>
    <w:rsid w:val="00BF0CD2"/>
    <w:rsid w:val="00BF17D8"/>
    <w:rsid w:val="00BF27A5"/>
    <w:rsid w:val="00BF2CB8"/>
    <w:rsid w:val="00BF325D"/>
    <w:rsid w:val="00BF4570"/>
    <w:rsid w:val="00BF4E36"/>
    <w:rsid w:val="00BF63D5"/>
    <w:rsid w:val="00BF6878"/>
    <w:rsid w:val="00BF69CC"/>
    <w:rsid w:val="00BF6F84"/>
    <w:rsid w:val="00BF7DD7"/>
    <w:rsid w:val="00C00922"/>
    <w:rsid w:val="00C00E75"/>
    <w:rsid w:val="00C01C3F"/>
    <w:rsid w:val="00C01FA2"/>
    <w:rsid w:val="00C02883"/>
    <w:rsid w:val="00C02AEE"/>
    <w:rsid w:val="00C035F8"/>
    <w:rsid w:val="00C0377E"/>
    <w:rsid w:val="00C04A1D"/>
    <w:rsid w:val="00C05799"/>
    <w:rsid w:val="00C06C4E"/>
    <w:rsid w:val="00C06E22"/>
    <w:rsid w:val="00C0726E"/>
    <w:rsid w:val="00C07A9B"/>
    <w:rsid w:val="00C07FF1"/>
    <w:rsid w:val="00C10441"/>
    <w:rsid w:val="00C1079D"/>
    <w:rsid w:val="00C109C4"/>
    <w:rsid w:val="00C110BE"/>
    <w:rsid w:val="00C11473"/>
    <w:rsid w:val="00C1191E"/>
    <w:rsid w:val="00C13F1D"/>
    <w:rsid w:val="00C1442B"/>
    <w:rsid w:val="00C1463F"/>
    <w:rsid w:val="00C146E1"/>
    <w:rsid w:val="00C14DCD"/>
    <w:rsid w:val="00C153F6"/>
    <w:rsid w:val="00C1540F"/>
    <w:rsid w:val="00C1678F"/>
    <w:rsid w:val="00C17F4A"/>
    <w:rsid w:val="00C17F5F"/>
    <w:rsid w:val="00C2036C"/>
    <w:rsid w:val="00C205ED"/>
    <w:rsid w:val="00C211BC"/>
    <w:rsid w:val="00C21457"/>
    <w:rsid w:val="00C21619"/>
    <w:rsid w:val="00C21A0A"/>
    <w:rsid w:val="00C21AD5"/>
    <w:rsid w:val="00C22C9A"/>
    <w:rsid w:val="00C22FE7"/>
    <w:rsid w:val="00C2418C"/>
    <w:rsid w:val="00C25A0F"/>
    <w:rsid w:val="00C25DD4"/>
    <w:rsid w:val="00C25FC2"/>
    <w:rsid w:val="00C262AD"/>
    <w:rsid w:val="00C279AC"/>
    <w:rsid w:val="00C27CC9"/>
    <w:rsid w:val="00C30A02"/>
    <w:rsid w:val="00C31454"/>
    <w:rsid w:val="00C31CA9"/>
    <w:rsid w:val="00C32E89"/>
    <w:rsid w:val="00C32F8D"/>
    <w:rsid w:val="00C33102"/>
    <w:rsid w:val="00C33150"/>
    <w:rsid w:val="00C35327"/>
    <w:rsid w:val="00C35510"/>
    <w:rsid w:val="00C35B13"/>
    <w:rsid w:val="00C3697F"/>
    <w:rsid w:val="00C36F0B"/>
    <w:rsid w:val="00C3781B"/>
    <w:rsid w:val="00C41039"/>
    <w:rsid w:val="00C4156A"/>
    <w:rsid w:val="00C415C9"/>
    <w:rsid w:val="00C4337D"/>
    <w:rsid w:val="00C44A37"/>
    <w:rsid w:val="00C44C94"/>
    <w:rsid w:val="00C44DF6"/>
    <w:rsid w:val="00C458D8"/>
    <w:rsid w:val="00C459EA"/>
    <w:rsid w:val="00C4636D"/>
    <w:rsid w:val="00C46C1C"/>
    <w:rsid w:val="00C46D2C"/>
    <w:rsid w:val="00C47064"/>
    <w:rsid w:val="00C47AD3"/>
    <w:rsid w:val="00C50C9B"/>
    <w:rsid w:val="00C50D44"/>
    <w:rsid w:val="00C50E95"/>
    <w:rsid w:val="00C510BE"/>
    <w:rsid w:val="00C513FD"/>
    <w:rsid w:val="00C5275A"/>
    <w:rsid w:val="00C527DA"/>
    <w:rsid w:val="00C52B55"/>
    <w:rsid w:val="00C53119"/>
    <w:rsid w:val="00C539F1"/>
    <w:rsid w:val="00C55003"/>
    <w:rsid w:val="00C551F1"/>
    <w:rsid w:val="00C5592A"/>
    <w:rsid w:val="00C55C40"/>
    <w:rsid w:val="00C55D3D"/>
    <w:rsid w:val="00C56520"/>
    <w:rsid w:val="00C5670E"/>
    <w:rsid w:val="00C567D2"/>
    <w:rsid w:val="00C56E45"/>
    <w:rsid w:val="00C60914"/>
    <w:rsid w:val="00C62844"/>
    <w:rsid w:val="00C636F8"/>
    <w:rsid w:val="00C63764"/>
    <w:rsid w:val="00C63E15"/>
    <w:rsid w:val="00C644D0"/>
    <w:rsid w:val="00C64A23"/>
    <w:rsid w:val="00C64C33"/>
    <w:rsid w:val="00C65011"/>
    <w:rsid w:val="00C663BE"/>
    <w:rsid w:val="00C667C5"/>
    <w:rsid w:val="00C67D84"/>
    <w:rsid w:val="00C70945"/>
    <w:rsid w:val="00C70CB0"/>
    <w:rsid w:val="00C71C1C"/>
    <w:rsid w:val="00C71E39"/>
    <w:rsid w:val="00C728B8"/>
    <w:rsid w:val="00C74385"/>
    <w:rsid w:val="00C74CA4"/>
    <w:rsid w:val="00C75950"/>
    <w:rsid w:val="00C80B81"/>
    <w:rsid w:val="00C80C6B"/>
    <w:rsid w:val="00C81492"/>
    <w:rsid w:val="00C81D6F"/>
    <w:rsid w:val="00C82C97"/>
    <w:rsid w:val="00C82E3E"/>
    <w:rsid w:val="00C83073"/>
    <w:rsid w:val="00C83609"/>
    <w:rsid w:val="00C840FC"/>
    <w:rsid w:val="00C84412"/>
    <w:rsid w:val="00C84591"/>
    <w:rsid w:val="00C8560A"/>
    <w:rsid w:val="00C85950"/>
    <w:rsid w:val="00C85B23"/>
    <w:rsid w:val="00C85D88"/>
    <w:rsid w:val="00C85F25"/>
    <w:rsid w:val="00C8612D"/>
    <w:rsid w:val="00C86E56"/>
    <w:rsid w:val="00C870EB"/>
    <w:rsid w:val="00C87236"/>
    <w:rsid w:val="00C87B23"/>
    <w:rsid w:val="00C908EE"/>
    <w:rsid w:val="00C90FEB"/>
    <w:rsid w:val="00C921F9"/>
    <w:rsid w:val="00C92958"/>
    <w:rsid w:val="00C929D2"/>
    <w:rsid w:val="00C92BDA"/>
    <w:rsid w:val="00C92E02"/>
    <w:rsid w:val="00C932F3"/>
    <w:rsid w:val="00C93B7D"/>
    <w:rsid w:val="00C95252"/>
    <w:rsid w:val="00C95F98"/>
    <w:rsid w:val="00C96705"/>
    <w:rsid w:val="00C96A9A"/>
    <w:rsid w:val="00C978FB"/>
    <w:rsid w:val="00C97B79"/>
    <w:rsid w:val="00CA0EF2"/>
    <w:rsid w:val="00CA1144"/>
    <w:rsid w:val="00CA27C1"/>
    <w:rsid w:val="00CA323A"/>
    <w:rsid w:val="00CA34B8"/>
    <w:rsid w:val="00CA592B"/>
    <w:rsid w:val="00CA5CF6"/>
    <w:rsid w:val="00CA5F5E"/>
    <w:rsid w:val="00CA5FDA"/>
    <w:rsid w:val="00CA625C"/>
    <w:rsid w:val="00CA689A"/>
    <w:rsid w:val="00CA6D3C"/>
    <w:rsid w:val="00CA76E4"/>
    <w:rsid w:val="00CB04A5"/>
    <w:rsid w:val="00CB05D2"/>
    <w:rsid w:val="00CB0717"/>
    <w:rsid w:val="00CB118A"/>
    <w:rsid w:val="00CB19ED"/>
    <w:rsid w:val="00CB1BEA"/>
    <w:rsid w:val="00CB247A"/>
    <w:rsid w:val="00CB260B"/>
    <w:rsid w:val="00CB3091"/>
    <w:rsid w:val="00CB4152"/>
    <w:rsid w:val="00CB455B"/>
    <w:rsid w:val="00CB489D"/>
    <w:rsid w:val="00CB5647"/>
    <w:rsid w:val="00CB75C0"/>
    <w:rsid w:val="00CB7709"/>
    <w:rsid w:val="00CB7C59"/>
    <w:rsid w:val="00CC0EBA"/>
    <w:rsid w:val="00CC14C2"/>
    <w:rsid w:val="00CC1942"/>
    <w:rsid w:val="00CC1B37"/>
    <w:rsid w:val="00CC1FE0"/>
    <w:rsid w:val="00CC2255"/>
    <w:rsid w:val="00CC28DC"/>
    <w:rsid w:val="00CC29AD"/>
    <w:rsid w:val="00CC2D5E"/>
    <w:rsid w:val="00CC2FE1"/>
    <w:rsid w:val="00CC323A"/>
    <w:rsid w:val="00CC3543"/>
    <w:rsid w:val="00CC3D04"/>
    <w:rsid w:val="00CC3EC4"/>
    <w:rsid w:val="00CC3FBF"/>
    <w:rsid w:val="00CC648A"/>
    <w:rsid w:val="00CC690A"/>
    <w:rsid w:val="00CD0183"/>
    <w:rsid w:val="00CD0909"/>
    <w:rsid w:val="00CD121B"/>
    <w:rsid w:val="00CD125F"/>
    <w:rsid w:val="00CD12B0"/>
    <w:rsid w:val="00CD1960"/>
    <w:rsid w:val="00CD1E85"/>
    <w:rsid w:val="00CD45BE"/>
    <w:rsid w:val="00CD465D"/>
    <w:rsid w:val="00CD50E2"/>
    <w:rsid w:val="00CD57E5"/>
    <w:rsid w:val="00CD6364"/>
    <w:rsid w:val="00CD65CF"/>
    <w:rsid w:val="00CD6A7A"/>
    <w:rsid w:val="00CE0A4F"/>
    <w:rsid w:val="00CE1306"/>
    <w:rsid w:val="00CE1C35"/>
    <w:rsid w:val="00CE1E41"/>
    <w:rsid w:val="00CE2713"/>
    <w:rsid w:val="00CE2CCC"/>
    <w:rsid w:val="00CE3AA5"/>
    <w:rsid w:val="00CE41D8"/>
    <w:rsid w:val="00CE5479"/>
    <w:rsid w:val="00CE6070"/>
    <w:rsid w:val="00CE61C4"/>
    <w:rsid w:val="00CE6B0A"/>
    <w:rsid w:val="00CE6FBA"/>
    <w:rsid w:val="00CE7421"/>
    <w:rsid w:val="00CF0BEE"/>
    <w:rsid w:val="00CF0D22"/>
    <w:rsid w:val="00CF1982"/>
    <w:rsid w:val="00CF2554"/>
    <w:rsid w:val="00CF26A4"/>
    <w:rsid w:val="00CF2C7B"/>
    <w:rsid w:val="00CF308E"/>
    <w:rsid w:val="00CF6048"/>
    <w:rsid w:val="00CF7068"/>
    <w:rsid w:val="00CF7DFA"/>
    <w:rsid w:val="00D00435"/>
    <w:rsid w:val="00D0139B"/>
    <w:rsid w:val="00D01999"/>
    <w:rsid w:val="00D01D5C"/>
    <w:rsid w:val="00D01EF6"/>
    <w:rsid w:val="00D0296C"/>
    <w:rsid w:val="00D02C40"/>
    <w:rsid w:val="00D02DFE"/>
    <w:rsid w:val="00D03F9E"/>
    <w:rsid w:val="00D05841"/>
    <w:rsid w:val="00D07BDF"/>
    <w:rsid w:val="00D10241"/>
    <w:rsid w:val="00D12397"/>
    <w:rsid w:val="00D14B86"/>
    <w:rsid w:val="00D14F72"/>
    <w:rsid w:val="00D1652A"/>
    <w:rsid w:val="00D17806"/>
    <w:rsid w:val="00D203FD"/>
    <w:rsid w:val="00D207C3"/>
    <w:rsid w:val="00D20A90"/>
    <w:rsid w:val="00D20E5B"/>
    <w:rsid w:val="00D20E73"/>
    <w:rsid w:val="00D21895"/>
    <w:rsid w:val="00D21B71"/>
    <w:rsid w:val="00D2267E"/>
    <w:rsid w:val="00D227A3"/>
    <w:rsid w:val="00D22E24"/>
    <w:rsid w:val="00D23C8A"/>
    <w:rsid w:val="00D24B42"/>
    <w:rsid w:val="00D24BD9"/>
    <w:rsid w:val="00D250FF"/>
    <w:rsid w:val="00D25D50"/>
    <w:rsid w:val="00D25F35"/>
    <w:rsid w:val="00D264DA"/>
    <w:rsid w:val="00D2719B"/>
    <w:rsid w:val="00D2725D"/>
    <w:rsid w:val="00D27E48"/>
    <w:rsid w:val="00D27F46"/>
    <w:rsid w:val="00D30AD6"/>
    <w:rsid w:val="00D319A7"/>
    <w:rsid w:val="00D31B07"/>
    <w:rsid w:val="00D31B4F"/>
    <w:rsid w:val="00D31F1D"/>
    <w:rsid w:val="00D3273F"/>
    <w:rsid w:val="00D327A2"/>
    <w:rsid w:val="00D32A6C"/>
    <w:rsid w:val="00D32C46"/>
    <w:rsid w:val="00D33029"/>
    <w:rsid w:val="00D33981"/>
    <w:rsid w:val="00D33B9E"/>
    <w:rsid w:val="00D345CD"/>
    <w:rsid w:val="00D34FAD"/>
    <w:rsid w:val="00D351EC"/>
    <w:rsid w:val="00D359AB"/>
    <w:rsid w:val="00D3727B"/>
    <w:rsid w:val="00D40429"/>
    <w:rsid w:val="00D422C5"/>
    <w:rsid w:val="00D42FD9"/>
    <w:rsid w:val="00D441A1"/>
    <w:rsid w:val="00D45873"/>
    <w:rsid w:val="00D466A3"/>
    <w:rsid w:val="00D46764"/>
    <w:rsid w:val="00D46C97"/>
    <w:rsid w:val="00D473EC"/>
    <w:rsid w:val="00D47A2A"/>
    <w:rsid w:val="00D47AA4"/>
    <w:rsid w:val="00D5070B"/>
    <w:rsid w:val="00D50CBC"/>
    <w:rsid w:val="00D50EA6"/>
    <w:rsid w:val="00D5156F"/>
    <w:rsid w:val="00D51700"/>
    <w:rsid w:val="00D51954"/>
    <w:rsid w:val="00D519E5"/>
    <w:rsid w:val="00D522BF"/>
    <w:rsid w:val="00D52553"/>
    <w:rsid w:val="00D54151"/>
    <w:rsid w:val="00D54DBC"/>
    <w:rsid w:val="00D5510C"/>
    <w:rsid w:val="00D559A3"/>
    <w:rsid w:val="00D566C7"/>
    <w:rsid w:val="00D56A73"/>
    <w:rsid w:val="00D56CCC"/>
    <w:rsid w:val="00D57352"/>
    <w:rsid w:val="00D6004D"/>
    <w:rsid w:val="00D60058"/>
    <w:rsid w:val="00D602C2"/>
    <w:rsid w:val="00D60C38"/>
    <w:rsid w:val="00D6295B"/>
    <w:rsid w:val="00D631D3"/>
    <w:rsid w:val="00D636AF"/>
    <w:rsid w:val="00D63E23"/>
    <w:rsid w:val="00D648C7"/>
    <w:rsid w:val="00D64995"/>
    <w:rsid w:val="00D64BC1"/>
    <w:rsid w:val="00D660D8"/>
    <w:rsid w:val="00D66267"/>
    <w:rsid w:val="00D6654D"/>
    <w:rsid w:val="00D674A3"/>
    <w:rsid w:val="00D71177"/>
    <w:rsid w:val="00D71A53"/>
    <w:rsid w:val="00D72636"/>
    <w:rsid w:val="00D7380D"/>
    <w:rsid w:val="00D73B80"/>
    <w:rsid w:val="00D742DC"/>
    <w:rsid w:val="00D766EE"/>
    <w:rsid w:val="00D77336"/>
    <w:rsid w:val="00D77E20"/>
    <w:rsid w:val="00D80E07"/>
    <w:rsid w:val="00D81909"/>
    <w:rsid w:val="00D81E64"/>
    <w:rsid w:val="00D8222B"/>
    <w:rsid w:val="00D82364"/>
    <w:rsid w:val="00D824D9"/>
    <w:rsid w:val="00D83D30"/>
    <w:rsid w:val="00D84BD5"/>
    <w:rsid w:val="00D84E00"/>
    <w:rsid w:val="00D85503"/>
    <w:rsid w:val="00D85B38"/>
    <w:rsid w:val="00D85E71"/>
    <w:rsid w:val="00D8616A"/>
    <w:rsid w:val="00D8635D"/>
    <w:rsid w:val="00D8661C"/>
    <w:rsid w:val="00D86C3A"/>
    <w:rsid w:val="00D870D6"/>
    <w:rsid w:val="00D87928"/>
    <w:rsid w:val="00D87C89"/>
    <w:rsid w:val="00D90412"/>
    <w:rsid w:val="00D915AD"/>
    <w:rsid w:val="00D91B69"/>
    <w:rsid w:val="00D9204B"/>
    <w:rsid w:val="00D92540"/>
    <w:rsid w:val="00D93B1E"/>
    <w:rsid w:val="00D93C8D"/>
    <w:rsid w:val="00D9426D"/>
    <w:rsid w:val="00D948C1"/>
    <w:rsid w:val="00D95976"/>
    <w:rsid w:val="00D959A9"/>
    <w:rsid w:val="00D96070"/>
    <w:rsid w:val="00D961E5"/>
    <w:rsid w:val="00D965EC"/>
    <w:rsid w:val="00D96992"/>
    <w:rsid w:val="00D979E8"/>
    <w:rsid w:val="00DA064E"/>
    <w:rsid w:val="00DA082D"/>
    <w:rsid w:val="00DA0914"/>
    <w:rsid w:val="00DA0E18"/>
    <w:rsid w:val="00DA115F"/>
    <w:rsid w:val="00DA1988"/>
    <w:rsid w:val="00DA1C75"/>
    <w:rsid w:val="00DA1D71"/>
    <w:rsid w:val="00DA1F96"/>
    <w:rsid w:val="00DA392F"/>
    <w:rsid w:val="00DA3F90"/>
    <w:rsid w:val="00DA5225"/>
    <w:rsid w:val="00DA5D30"/>
    <w:rsid w:val="00DA6886"/>
    <w:rsid w:val="00DA6E31"/>
    <w:rsid w:val="00DA70D9"/>
    <w:rsid w:val="00DB252D"/>
    <w:rsid w:val="00DB2EB1"/>
    <w:rsid w:val="00DB3228"/>
    <w:rsid w:val="00DB4433"/>
    <w:rsid w:val="00DB45D5"/>
    <w:rsid w:val="00DB4EB0"/>
    <w:rsid w:val="00DB515B"/>
    <w:rsid w:val="00DB5495"/>
    <w:rsid w:val="00DB54B9"/>
    <w:rsid w:val="00DB57C7"/>
    <w:rsid w:val="00DB6334"/>
    <w:rsid w:val="00DC0D09"/>
    <w:rsid w:val="00DC1B0E"/>
    <w:rsid w:val="00DC1DCC"/>
    <w:rsid w:val="00DC21D9"/>
    <w:rsid w:val="00DC2C86"/>
    <w:rsid w:val="00DC2D83"/>
    <w:rsid w:val="00DC2DDF"/>
    <w:rsid w:val="00DC3D4F"/>
    <w:rsid w:val="00DC3FE0"/>
    <w:rsid w:val="00DC5AFE"/>
    <w:rsid w:val="00DC5ED9"/>
    <w:rsid w:val="00DC67E4"/>
    <w:rsid w:val="00DC6CCF"/>
    <w:rsid w:val="00DC6FD2"/>
    <w:rsid w:val="00DC7912"/>
    <w:rsid w:val="00DC7D81"/>
    <w:rsid w:val="00DD06B3"/>
    <w:rsid w:val="00DD0C13"/>
    <w:rsid w:val="00DD0FDB"/>
    <w:rsid w:val="00DD10B8"/>
    <w:rsid w:val="00DD1CFB"/>
    <w:rsid w:val="00DD1EA8"/>
    <w:rsid w:val="00DD3516"/>
    <w:rsid w:val="00DD37BA"/>
    <w:rsid w:val="00DD4652"/>
    <w:rsid w:val="00DD4BE9"/>
    <w:rsid w:val="00DD4F2B"/>
    <w:rsid w:val="00DD5B70"/>
    <w:rsid w:val="00DD5C85"/>
    <w:rsid w:val="00DD5E3E"/>
    <w:rsid w:val="00DD5FAD"/>
    <w:rsid w:val="00DD60CA"/>
    <w:rsid w:val="00DD6187"/>
    <w:rsid w:val="00DE0195"/>
    <w:rsid w:val="00DE1319"/>
    <w:rsid w:val="00DE14A1"/>
    <w:rsid w:val="00DE1A4D"/>
    <w:rsid w:val="00DE1CF7"/>
    <w:rsid w:val="00DE2836"/>
    <w:rsid w:val="00DE3827"/>
    <w:rsid w:val="00DE4736"/>
    <w:rsid w:val="00DE529E"/>
    <w:rsid w:val="00DE52FF"/>
    <w:rsid w:val="00DE597F"/>
    <w:rsid w:val="00DE5CCB"/>
    <w:rsid w:val="00DE5DEF"/>
    <w:rsid w:val="00DE6CE4"/>
    <w:rsid w:val="00DE6F97"/>
    <w:rsid w:val="00DE78D0"/>
    <w:rsid w:val="00DF009B"/>
    <w:rsid w:val="00DF17BC"/>
    <w:rsid w:val="00DF1CBF"/>
    <w:rsid w:val="00DF3DE5"/>
    <w:rsid w:val="00DF4027"/>
    <w:rsid w:val="00DF40F5"/>
    <w:rsid w:val="00DF4512"/>
    <w:rsid w:val="00DF4BB2"/>
    <w:rsid w:val="00DF50BB"/>
    <w:rsid w:val="00DF5313"/>
    <w:rsid w:val="00DF6365"/>
    <w:rsid w:val="00DF67E2"/>
    <w:rsid w:val="00DF7BCC"/>
    <w:rsid w:val="00DF7CBE"/>
    <w:rsid w:val="00E00198"/>
    <w:rsid w:val="00E0029A"/>
    <w:rsid w:val="00E004B5"/>
    <w:rsid w:val="00E01153"/>
    <w:rsid w:val="00E013D1"/>
    <w:rsid w:val="00E01F4E"/>
    <w:rsid w:val="00E0395D"/>
    <w:rsid w:val="00E039BD"/>
    <w:rsid w:val="00E0463D"/>
    <w:rsid w:val="00E04F83"/>
    <w:rsid w:val="00E068AD"/>
    <w:rsid w:val="00E07865"/>
    <w:rsid w:val="00E079A4"/>
    <w:rsid w:val="00E104FC"/>
    <w:rsid w:val="00E107ED"/>
    <w:rsid w:val="00E10C27"/>
    <w:rsid w:val="00E11354"/>
    <w:rsid w:val="00E11D3E"/>
    <w:rsid w:val="00E11EE3"/>
    <w:rsid w:val="00E12333"/>
    <w:rsid w:val="00E12CB2"/>
    <w:rsid w:val="00E13927"/>
    <w:rsid w:val="00E14257"/>
    <w:rsid w:val="00E14775"/>
    <w:rsid w:val="00E14C20"/>
    <w:rsid w:val="00E1676C"/>
    <w:rsid w:val="00E16B23"/>
    <w:rsid w:val="00E16CFF"/>
    <w:rsid w:val="00E179EE"/>
    <w:rsid w:val="00E17AB5"/>
    <w:rsid w:val="00E17C95"/>
    <w:rsid w:val="00E20858"/>
    <w:rsid w:val="00E20ACD"/>
    <w:rsid w:val="00E21856"/>
    <w:rsid w:val="00E21902"/>
    <w:rsid w:val="00E21DC9"/>
    <w:rsid w:val="00E21FE9"/>
    <w:rsid w:val="00E22320"/>
    <w:rsid w:val="00E22D17"/>
    <w:rsid w:val="00E237F4"/>
    <w:rsid w:val="00E23864"/>
    <w:rsid w:val="00E243A2"/>
    <w:rsid w:val="00E25428"/>
    <w:rsid w:val="00E266EC"/>
    <w:rsid w:val="00E2744C"/>
    <w:rsid w:val="00E27C31"/>
    <w:rsid w:val="00E27C8B"/>
    <w:rsid w:val="00E30084"/>
    <w:rsid w:val="00E3113D"/>
    <w:rsid w:val="00E316AC"/>
    <w:rsid w:val="00E31B06"/>
    <w:rsid w:val="00E32957"/>
    <w:rsid w:val="00E32EC6"/>
    <w:rsid w:val="00E334B5"/>
    <w:rsid w:val="00E345F5"/>
    <w:rsid w:val="00E34A79"/>
    <w:rsid w:val="00E34A96"/>
    <w:rsid w:val="00E34FCE"/>
    <w:rsid w:val="00E35AB2"/>
    <w:rsid w:val="00E3600C"/>
    <w:rsid w:val="00E36A73"/>
    <w:rsid w:val="00E36AD5"/>
    <w:rsid w:val="00E37240"/>
    <w:rsid w:val="00E3775C"/>
    <w:rsid w:val="00E37EBB"/>
    <w:rsid w:val="00E4036A"/>
    <w:rsid w:val="00E410AD"/>
    <w:rsid w:val="00E4137F"/>
    <w:rsid w:val="00E41754"/>
    <w:rsid w:val="00E41BBB"/>
    <w:rsid w:val="00E41DD6"/>
    <w:rsid w:val="00E42661"/>
    <w:rsid w:val="00E42B5A"/>
    <w:rsid w:val="00E42E1B"/>
    <w:rsid w:val="00E43557"/>
    <w:rsid w:val="00E44009"/>
    <w:rsid w:val="00E44010"/>
    <w:rsid w:val="00E4534D"/>
    <w:rsid w:val="00E45E4E"/>
    <w:rsid w:val="00E460A6"/>
    <w:rsid w:val="00E464E2"/>
    <w:rsid w:val="00E470A3"/>
    <w:rsid w:val="00E50425"/>
    <w:rsid w:val="00E50C2D"/>
    <w:rsid w:val="00E50DFA"/>
    <w:rsid w:val="00E5171B"/>
    <w:rsid w:val="00E52260"/>
    <w:rsid w:val="00E52F2E"/>
    <w:rsid w:val="00E550AB"/>
    <w:rsid w:val="00E5531C"/>
    <w:rsid w:val="00E557F1"/>
    <w:rsid w:val="00E5633B"/>
    <w:rsid w:val="00E56E6C"/>
    <w:rsid w:val="00E57600"/>
    <w:rsid w:val="00E57A12"/>
    <w:rsid w:val="00E57AA3"/>
    <w:rsid w:val="00E57AD4"/>
    <w:rsid w:val="00E57AFA"/>
    <w:rsid w:val="00E60CA9"/>
    <w:rsid w:val="00E6187D"/>
    <w:rsid w:val="00E622BE"/>
    <w:rsid w:val="00E6413A"/>
    <w:rsid w:val="00E64CA9"/>
    <w:rsid w:val="00E64E31"/>
    <w:rsid w:val="00E65955"/>
    <w:rsid w:val="00E659C4"/>
    <w:rsid w:val="00E672BC"/>
    <w:rsid w:val="00E71310"/>
    <w:rsid w:val="00E7200B"/>
    <w:rsid w:val="00E72771"/>
    <w:rsid w:val="00E73C80"/>
    <w:rsid w:val="00E73DB6"/>
    <w:rsid w:val="00E7481E"/>
    <w:rsid w:val="00E7509B"/>
    <w:rsid w:val="00E75654"/>
    <w:rsid w:val="00E76357"/>
    <w:rsid w:val="00E76920"/>
    <w:rsid w:val="00E809DC"/>
    <w:rsid w:val="00E827AF"/>
    <w:rsid w:val="00E82971"/>
    <w:rsid w:val="00E82FD6"/>
    <w:rsid w:val="00E831E4"/>
    <w:rsid w:val="00E83591"/>
    <w:rsid w:val="00E84637"/>
    <w:rsid w:val="00E85033"/>
    <w:rsid w:val="00E857AD"/>
    <w:rsid w:val="00E857FD"/>
    <w:rsid w:val="00E85BC5"/>
    <w:rsid w:val="00E866E9"/>
    <w:rsid w:val="00E90298"/>
    <w:rsid w:val="00E908F6"/>
    <w:rsid w:val="00E9166B"/>
    <w:rsid w:val="00E9169A"/>
    <w:rsid w:val="00E918DD"/>
    <w:rsid w:val="00E91B26"/>
    <w:rsid w:val="00E91F1B"/>
    <w:rsid w:val="00E925A4"/>
    <w:rsid w:val="00E925CE"/>
    <w:rsid w:val="00E92880"/>
    <w:rsid w:val="00E93057"/>
    <w:rsid w:val="00E94166"/>
    <w:rsid w:val="00E94A01"/>
    <w:rsid w:val="00E94EE6"/>
    <w:rsid w:val="00E9506F"/>
    <w:rsid w:val="00E96237"/>
    <w:rsid w:val="00E96974"/>
    <w:rsid w:val="00E96FC3"/>
    <w:rsid w:val="00E97640"/>
    <w:rsid w:val="00EA077B"/>
    <w:rsid w:val="00EA0DE2"/>
    <w:rsid w:val="00EA0E65"/>
    <w:rsid w:val="00EA1024"/>
    <w:rsid w:val="00EA18F4"/>
    <w:rsid w:val="00EA1B49"/>
    <w:rsid w:val="00EA2772"/>
    <w:rsid w:val="00EA28B7"/>
    <w:rsid w:val="00EA2AC1"/>
    <w:rsid w:val="00EA2DE2"/>
    <w:rsid w:val="00EA3280"/>
    <w:rsid w:val="00EA34A4"/>
    <w:rsid w:val="00EA3F17"/>
    <w:rsid w:val="00EA41E3"/>
    <w:rsid w:val="00EA4714"/>
    <w:rsid w:val="00EA4B47"/>
    <w:rsid w:val="00EA52A8"/>
    <w:rsid w:val="00EA626D"/>
    <w:rsid w:val="00EA6B51"/>
    <w:rsid w:val="00EA7AF4"/>
    <w:rsid w:val="00EB0644"/>
    <w:rsid w:val="00EB06F2"/>
    <w:rsid w:val="00EB0E9F"/>
    <w:rsid w:val="00EB162B"/>
    <w:rsid w:val="00EB2624"/>
    <w:rsid w:val="00EB2C0C"/>
    <w:rsid w:val="00EB2F55"/>
    <w:rsid w:val="00EB2F5C"/>
    <w:rsid w:val="00EB32D9"/>
    <w:rsid w:val="00EB3997"/>
    <w:rsid w:val="00EB3AB3"/>
    <w:rsid w:val="00EB3C86"/>
    <w:rsid w:val="00EB5779"/>
    <w:rsid w:val="00EB5D4E"/>
    <w:rsid w:val="00EB5EAF"/>
    <w:rsid w:val="00EB5FE8"/>
    <w:rsid w:val="00EB62A7"/>
    <w:rsid w:val="00EB62E4"/>
    <w:rsid w:val="00EB6F0B"/>
    <w:rsid w:val="00EC0524"/>
    <w:rsid w:val="00EC24E7"/>
    <w:rsid w:val="00EC328F"/>
    <w:rsid w:val="00EC3593"/>
    <w:rsid w:val="00EC3BCA"/>
    <w:rsid w:val="00EC3D69"/>
    <w:rsid w:val="00EC54CE"/>
    <w:rsid w:val="00EC55B7"/>
    <w:rsid w:val="00EC5BEE"/>
    <w:rsid w:val="00EC61C9"/>
    <w:rsid w:val="00EC6CB5"/>
    <w:rsid w:val="00EC6DB3"/>
    <w:rsid w:val="00EC7687"/>
    <w:rsid w:val="00EC7952"/>
    <w:rsid w:val="00ED08EB"/>
    <w:rsid w:val="00ED0D9B"/>
    <w:rsid w:val="00ED1583"/>
    <w:rsid w:val="00ED164F"/>
    <w:rsid w:val="00ED18A2"/>
    <w:rsid w:val="00ED1B35"/>
    <w:rsid w:val="00ED23F9"/>
    <w:rsid w:val="00ED288A"/>
    <w:rsid w:val="00ED32B1"/>
    <w:rsid w:val="00ED3961"/>
    <w:rsid w:val="00ED46D4"/>
    <w:rsid w:val="00ED489E"/>
    <w:rsid w:val="00ED589E"/>
    <w:rsid w:val="00ED6023"/>
    <w:rsid w:val="00ED7468"/>
    <w:rsid w:val="00ED76D0"/>
    <w:rsid w:val="00ED7A90"/>
    <w:rsid w:val="00ED7B79"/>
    <w:rsid w:val="00EE1A1C"/>
    <w:rsid w:val="00EE1C7B"/>
    <w:rsid w:val="00EE1D42"/>
    <w:rsid w:val="00EE1E28"/>
    <w:rsid w:val="00EE25BB"/>
    <w:rsid w:val="00EE2683"/>
    <w:rsid w:val="00EE269D"/>
    <w:rsid w:val="00EE369C"/>
    <w:rsid w:val="00EE3775"/>
    <w:rsid w:val="00EE3C94"/>
    <w:rsid w:val="00EE42D3"/>
    <w:rsid w:val="00EE433B"/>
    <w:rsid w:val="00EE4DC3"/>
    <w:rsid w:val="00EE520D"/>
    <w:rsid w:val="00EE5810"/>
    <w:rsid w:val="00EE6B39"/>
    <w:rsid w:val="00EF0031"/>
    <w:rsid w:val="00EF00FD"/>
    <w:rsid w:val="00EF03F4"/>
    <w:rsid w:val="00EF08B2"/>
    <w:rsid w:val="00EF1078"/>
    <w:rsid w:val="00EF14B3"/>
    <w:rsid w:val="00EF1F16"/>
    <w:rsid w:val="00EF2712"/>
    <w:rsid w:val="00EF27A5"/>
    <w:rsid w:val="00EF4B3B"/>
    <w:rsid w:val="00EF4E81"/>
    <w:rsid w:val="00EF4FB2"/>
    <w:rsid w:val="00EF52AF"/>
    <w:rsid w:val="00EF56B7"/>
    <w:rsid w:val="00EF5DEA"/>
    <w:rsid w:val="00EF5E80"/>
    <w:rsid w:val="00EF6A52"/>
    <w:rsid w:val="00EF6AD3"/>
    <w:rsid w:val="00EF6C6D"/>
    <w:rsid w:val="00EF6DFA"/>
    <w:rsid w:val="00EF6E40"/>
    <w:rsid w:val="00EF6EDF"/>
    <w:rsid w:val="00EF72AF"/>
    <w:rsid w:val="00F00837"/>
    <w:rsid w:val="00F00FD2"/>
    <w:rsid w:val="00F01368"/>
    <w:rsid w:val="00F028A1"/>
    <w:rsid w:val="00F03514"/>
    <w:rsid w:val="00F03522"/>
    <w:rsid w:val="00F038C2"/>
    <w:rsid w:val="00F03D54"/>
    <w:rsid w:val="00F0407D"/>
    <w:rsid w:val="00F04091"/>
    <w:rsid w:val="00F050FD"/>
    <w:rsid w:val="00F051A9"/>
    <w:rsid w:val="00F057FF"/>
    <w:rsid w:val="00F05A25"/>
    <w:rsid w:val="00F05F9B"/>
    <w:rsid w:val="00F076A8"/>
    <w:rsid w:val="00F10693"/>
    <w:rsid w:val="00F1245E"/>
    <w:rsid w:val="00F1337D"/>
    <w:rsid w:val="00F13E6B"/>
    <w:rsid w:val="00F1413F"/>
    <w:rsid w:val="00F141D3"/>
    <w:rsid w:val="00F14DB4"/>
    <w:rsid w:val="00F14F8D"/>
    <w:rsid w:val="00F150F5"/>
    <w:rsid w:val="00F151DA"/>
    <w:rsid w:val="00F161C1"/>
    <w:rsid w:val="00F16E53"/>
    <w:rsid w:val="00F17669"/>
    <w:rsid w:val="00F17D97"/>
    <w:rsid w:val="00F21014"/>
    <w:rsid w:val="00F21957"/>
    <w:rsid w:val="00F22235"/>
    <w:rsid w:val="00F2224A"/>
    <w:rsid w:val="00F22472"/>
    <w:rsid w:val="00F232EC"/>
    <w:rsid w:val="00F23EC5"/>
    <w:rsid w:val="00F23FE7"/>
    <w:rsid w:val="00F241F6"/>
    <w:rsid w:val="00F2453C"/>
    <w:rsid w:val="00F24FB3"/>
    <w:rsid w:val="00F256C9"/>
    <w:rsid w:val="00F25843"/>
    <w:rsid w:val="00F262E1"/>
    <w:rsid w:val="00F275B9"/>
    <w:rsid w:val="00F30B7E"/>
    <w:rsid w:val="00F30E7E"/>
    <w:rsid w:val="00F339E2"/>
    <w:rsid w:val="00F35563"/>
    <w:rsid w:val="00F35E3A"/>
    <w:rsid w:val="00F360DE"/>
    <w:rsid w:val="00F37C7D"/>
    <w:rsid w:val="00F423FA"/>
    <w:rsid w:val="00F42C08"/>
    <w:rsid w:val="00F42FB1"/>
    <w:rsid w:val="00F431EA"/>
    <w:rsid w:val="00F449B2"/>
    <w:rsid w:val="00F44E52"/>
    <w:rsid w:val="00F458F4"/>
    <w:rsid w:val="00F461DE"/>
    <w:rsid w:val="00F463E5"/>
    <w:rsid w:val="00F46B11"/>
    <w:rsid w:val="00F46DE0"/>
    <w:rsid w:val="00F51011"/>
    <w:rsid w:val="00F51819"/>
    <w:rsid w:val="00F51C3B"/>
    <w:rsid w:val="00F522D9"/>
    <w:rsid w:val="00F526D4"/>
    <w:rsid w:val="00F52851"/>
    <w:rsid w:val="00F52BF0"/>
    <w:rsid w:val="00F53331"/>
    <w:rsid w:val="00F53677"/>
    <w:rsid w:val="00F5409E"/>
    <w:rsid w:val="00F55997"/>
    <w:rsid w:val="00F55F1A"/>
    <w:rsid w:val="00F55F92"/>
    <w:rsid w:val="00F560C1"/>
    <w:rsid w:val="00F5685C"/>
    <w:rsid w:val="00F56A05"/>
    <w:rsid w:val="00F56CBC"/>
    <w:rsid w:val="00F6034F"/>
    <w:rsid w:val="00F60B36"/>
    <w:rsid w:val="00F61B8E"/>
    <w:rsid w:val="00F61D63"/>
    <w:rsid w:val="00F62939"/>
    <w:rsid w:val="00F62AFA"/>
    <w:rsid w:val="00F634CC"/>
    <w:rsid w:val="00F64332"/>
    <w:rsid w:val="00F6455A"/>
    <w:rsid w:val="00F65426"/>
    <w:rsid w:val="00F65795"/>
    <w:rsid w:val="00F658D2"/>
    <w:rsid w:val="00F66463"/>
    <w:rsid w:val="00F66548"/>
    <w:rsid w:val="00F66760"/>
    <w:rsid w:val="00F701D4"/>
    <w:rsid w:val="00F70252"/>
    <w:rsid w:val="00F70C09"/>
    <w:rsid w:val="00F7253D"/>
    <w:rsid w:val="00F72798"/>
    <w:rsid w:val="00F72883"/>
    <w:rsid w:val="00F735E8"/>
    <w:rsid w:val="00F7378E"/>
    <w:rsid w:val="00F73B26"/>
    <w:rsid w:val="00F74569"/>
    <w:rsid w:val="00F75410"/>
    <w:rsid w:val="00F763A6"/>
    <w:rsid w:val="00F76548"/>
    <w:rsid w:val="00F770F7"/>
    <w:rsid w:val="00F77367"/>
    <w:rsid w:val="00F77DEA"/>
    <w:rsid w:val="00F8127F"/>
    <w:rsid w:val="00F83412"/>
    <w:rsid w:val="00F83C14"/>
    <w:rsid w:val="00F84AF5"/>
    <w:rsid w:val="00F85423"/>
    <w:rsid w:val="00F855F1"/>
    <w:rsid w:val="00F85FAC"/>
    <w:rsid w:val="00F86463"/>
    <w:rsid w:val="00F8649B"/>
    <w:rsid w:val="00F86D08"/>
    <w:rsid w:val="00F908EF"/>
    <w:rsid w:val="00F90E31"/>
    <w:rsid w:val="00F917CF"/>
    <w:rsid w:val="00F92D7B"/>
    <w:rsid w:val="00F93ADC"/>
    <w:rsid w:val="00F94E7B"/>
    <w:rsid w:val="00F96296"/>
    <w:rsid w:val="00F964D9"/>
    <w:rsid w:val="00F965BE"/>
    <w:rsid w:val="00F9673F"/>
    <w:rsid w:val="00F967D5"/>
    <w:rsid w:val="00FA0311"/>
    <w:rsid w:val="00FA0560"/>
    <w:rsid w:val="00FA0772"/>
    <w:rsid w:val="00FA199B"/>
    <w:rsid w:val="00FA19EF"/>
    <w:rsid w:val="00FA2927"/>
    <w:rsid w:val="00FA2B0B"/>
    <w:rsid w:val="00FA4AB7"/>
    <w:rsid w:val="00FA5352"/>
    <w:rsid w:val="00FA6437"/>
    <w:rsid w:val="00FA6C5A"/>
    <w:rsid w:val="00FA6C86"/>
    <w:rsid w:val="00FB1E5E"/>
    <w:rsid w:val="00FB3164"/>
    <w:rsid w:val="00FB5204"/>
    <w:rsid w:val="00FB6194"/>
    <w:rsid w:val="00FB7305"/>
    <w:rsid w:val="00FB7551"/>
    <w:rsid w:val="00FB7613"/>
    <w:rsid w:val="00FC0172"/>
    <w:rsid w:val="00FC02E1"/>
    <w:rsid w:val="00FC0C05"/>
    <w:rsid w:val="00FC1495"/>
    <w:rsid w:val="00FC1A46"/>
    <w:rsid w:val="00FC213F"/>
    <w:rsid w:val="00FC2F7F"/>
    <w:rsid w:val="00FC46A4"/>
    <w:rsid w:val="00FC510A"/>
    <w:rsid w:val="00FC5CCC"/>
    <w:rsid w:val="00FC5F51"/>
    <w:rsid w:val="00FC6356"/>
    <w:rsid w:val="00FD11D2"/>
    <w:rsid w:val="00FD11E2"/>
    <w:rsid w:val="00FD216E"/>
    <w:rsid w:val="00FD24A3"/>
    <w:rsid w:val="00FD42B7"/>
    <w:rsid w:val="00FD4395"/>
    <w:rsid w:val="00FD5D9E"/>
    <w:rsid w:val="00FD66CF"/>
    <w:rsid w:val="00FD6E9E"/>
    <w:rsid w:val="00FD6F74"/>
    <w:rsid w:val="00FD788A"/>
    <w:rsid w:val="00FD7ECA"/>
    <w:rsid w:val="00FE0211"/>
    <w:rsid w:val="00FE1769"/>
    <w:rsid w:val="00FE252F"/>
    <w:rsid w:val="00FE2B01"/>
    <w:rsid w:val="00FE2F96"/>
    <w:rsid w:val="00FE3594"/>
    <w:rsid w:val="00FE385D"/>
    <w:rsid w:val="00FE398C"/>
    <w:rsid w:val="00FE3BD1"/>
    <w:rsid w:val="00FE3CEF"/>
    <w:rsid w:val="00FE3E48"/>
    <w:rsid w:val="00FE3FFB"/>
    <w:rsid w:val="00FE478E"/>
    <w:rsid w:val="00FE5701"/>
    <w:rsid w:val="00FE5C6E"/>
    <w:rsid w:val="00FE61AA"/>
    <w:rsid w:val="00FE63D1"/>
    <w:rsid w:val="00FE70F5"/>
    <w:rsid w:val="00FF1AAD"/>
    <w:rsid w:val="00FF2233"/>
    <w:rsid w:val="00FF2926"/>
    <w:rsid w:val="00FF2EA9"/>
    <w:rsid w:val="00FF3126"/>
    <w:rsid w:val="00FF3282"/>
    <w:rsid w:val="00FF35BC"/>
    <w:rsid w:val="00FF3D3F"/>
    <w:rsid w:val="00FF4602"/>
    <w:rsid w:val="00FF5CB1"/>
    <w:rsid w:val="00FF6899"/>
    <w:rsid w:val="00FF72BC"/>
    <w:rsid w:val="00FF783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маркированный,Абзац списка1"/>
    <w:basedOn w:val="Normal"/>
    <w:link w:val="ListParagraphChar"/>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 w:type="character" w:customStyle="1" w:styleId="ala">
    <w:name w:val="al_a"/>
    <w:rsid w:val="005B7522"/>
  </w:style>
  <w:style w:type="paragraph" w:customStyle="1" w:styleId="Normal19">
    <w:name w:val="Normal19"/>
    <w:basedOn w:val="Normal"/>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DefaultParagraphFont"/>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 w:type="paragraph" w:customStyle="1" w:styleId="Normal20">
    <w:name w:val="Normal20"/>
    <w:basedOn w:val="Normal"/>
    <w:rsid w:val="008A52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ageNumber">
    <w:name w:val="page number"/>
    <w:uiPriority w:val="99"/>
    <w:semiHidden/>
    <w:unhideWhenUsed/>
    <w:rsid w:val="00B81FE1"/>
  </w:style>
  <w:style w:type="character" w:customStyle="1" w:styleId="st">
    <w:name w:val="st"/>
    <w:rsid w:val="00B81FE1"/>
  </w:style>
  <w:style w:type="character" w:customStyle="1" w:styleId="lrzxr">
    <w:name w:val="lrzxr"/>
    <w:rsid w:val="00B81FE1"/>
  </w:style>
  <w:style w:type="paragraph" w:customStyle="1" w:styleId="tabla0020normal1">
    <w:name w:val="tabla_0020normal1"/>
    <w:basedOn w:val="Normal"/>
    <w:rsid w:val="00BF0C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a0020normal1char">
    <w:name w:val="tabla_0020normal1__char"/>
    <w:basedOn w:val="DefaultParagraphFont"/>
    <w:rsid w:val="00BF0C83"/>
  </w:style>
  <w:style w:type="paragraph" w:customStyle="1" w:styleId="Normal21">
    <w:name w:val="Normal21"/>
    <w:basedOn w:val="Normal"/>
    <w:rsid w:val="00E004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9527F5"/>
    <w:rPr>
      <w:color w:val="954F72" w:themeColor="followedHyperlink"/>
      <w:u w:val="single"/>
    </w:rPr>
  </w:style>
  <w:style w:type="paragraph" w:customStyle="1" w:styleId="Normal22">
    <w:name w:val="Normal22"/>
    <w:basedOn w:val="Normal"/>
    <w:rsid w:val="00BA28A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0">
    <w:name w:val="body"/>
    <w:basedOn w:val="Normal"/>
    <w:rsid w:val="00B016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char">
    <w:name w:val="body__char"/>
    <w:basedOn w:val="DefaultParagraphFont"/>
    <w:rsid w:val="00B016EB"/>
  </w:style>
  <w:style w:type="character" w:customStyle="1" w:styleId="defaultchar">
    <w:name w:val="default__char"/>
    <w:basedOn w:val="DefaultParagraphFont"/>
    <w:rsid w:val="003A5A55"/>
  </w:style>
  <w:style w:type="paragraph" w:customStyle="1" w:styleId="default0">
    <w:name w:val="default"/>
    <w:basedOn w:val="Normal"/>
    <w:rsid w:val="00993C7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23">
    <w:name w:val="Normal23"/>
    <w:basedOn w:val="Normal"/>
    <w:rsid w:val="00C63E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24">
    <w:name w:val="Normal24"/>
    <w:basedOn w:val="Normal"/>
    <w:rsid w:val="00446E2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char">
    <w:name w:val="table__0020grid____char__char"/>
    <w:basedOn w:val="DefaultParagraphFont"/>
    <w:rsid w:val="001C3783"/>
  </w:style>
  <w:style w:type="paragraph" w:styleId="FootnoteText">
    <w:name w:val="footnote text"/>
    <w:basedOn w:val="Normal"/>
    <w:link w:val="FootnoteTextChar"/>
    <w:uiPriority w:val="99"/>
    <w:semiHidden/>
    <w:unhideWhenUsed/>
    <w:rsid w:val="007773F1"/>
    <w:pPr>
      <w:spacing w:after="0" w:line="240" w:lineRule="auto"/>
    </w:pPr>
    <w:rPr>
      <w:rFonts w:ascii="Times New Roman" w:eastAsia="MS Mincho"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773F1"/>
    <w:rPr>
      <w:rFonts w:ascii="Times New Roman" w:eastAsia="MS Mincho" w:hAnsi="Times New Roman" w:cs="Times New Roman"/>
      <w:sz w:val="20"/>
      <w:szCs w:val="20"/>
      <w:lang w:val="en-AU"/>
    </w:rPr>
  </w:style>
  <w:style w:type="character" w:styleId="FootnoteReference">
    <w:name w:val="footnote reference"/>
    <w:basedOn w:val="DefaultParagraphFont"/>
    <w:uiPriority w:val="99"/>
    <w:semiHidden/>
    <w:unhideWhenUsed/>
    <w:rsid w:val="007773F1"/>
    <w:rPr>
      <w:vertAlign w:val="superscript"/>
    </w:rPr>
  </w:style>
  <w:style w:type="character" w:customStyle="1" w:styleId="tlid-translationtranslation">
    <w:name w:val="tlid-translation translation"/>
    <w:basedOn w:val="DefaultParagraphFont"/>
    <w:rsid w:val="0073317C"/>
  </w:style>
  <w:style w:type="character" w:customStyle="1" w:styleId="rpc41ms-font-sallowtextselectionrpcl1ms-font-color-themeprimaryrpcp1">
    <w:name w:val="_rpc_41 ms-font-s allowtextselection _rpc_l1 ms-font-color-themeprimary _rpc_p1"/>
    <w:basedOn w:val="DefaultParagraphFont"/>
    <w:rsid w:val="0073317C"/>
  </w:style>
  <w:style w:type="paragraph" w:customStyle="1" w:styleId="Normal25">
    <w:name w:val="Normal25"/>
    <w:basedOn w:val="Normal"/>
    <w:rsid w:val="000E17D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char">
    <w:name w:val="st__char"/>
    <w:basedOn w:val="DefaultParagraphFont"/>
    <w:rsid w:val="000E17D6"/>
  </w:style>
  <w:style w:type="character" w:customStyle="1" w:styleId="ListParagraphChar">
    <w:name w:val="List Paragraph Char"/>
    <w:aliases w:val="маркированный Char,Абзац списка1 Char"/>
    <w:link w:val="ListParagraph"/>
    <w:uiPriority w:val="34"/>
    <w:locked/>
    <w:rsid w:val="00D351EC"/>
  </w:style>
  <w:style w:type="paragraph" w:customStyle="1" w:styleId="Normal26">
    <w:name w:val="Normal26"/>
    <w:basedOn w:val="Normal"/>
    <w:rsid w:val="00204C9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9"/>
    <w:qFormat/>
    <w:rsid w:val="00F5599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5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маркированный,Абзац списка1"/>
    <w:basedOn w:val="Normal"/>
    <w:link w:val="ListParagraphChar"/>
    <w:uiPriority w:val="34"/>
    <w:qFormat/>
    <w:rsid w:val="00065322"/>
    <w:pPr>
      <w:ind w:left="720"/>
      <w:contextualSpacing/>
    </w:pPr>
  </w:style>
  <w:style w:type="paragraph" w:styleId="Header">
    <w:name w:val="header"/>
    <w:basedOn w:val="Normal"/>
    <w:link w:val="HeaderChar"/>
    <w:uiPriority w:val="99"/>
    <w:unhideWhenUsed/>
    <w:rsid w:val="005940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40EF"/>
  </w:style>
  <w:style w:type="paragraph" w:styleId="Footer">
    <w:name w:val="footer"/>
    <w:basedOn w:val="Normal"/>
    <w:link w:val="FooterChar"/>
    <w:uiPriority w:val="99"/>
    <w:unhideWhenUsed/>
    <w:rsid w:val="005940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40EF"/>
  </w:style>
  <w:style w:type="character" w:styleId="Hyperlink">
    <w:name w:val="Hyperlink"/>
    <w:basedOn w:val="DefaultParagraphFont"/>
    <w:uiPriority w:val="99"/>
    <w:unhideWhenUsed/>
    <w:rsid w:val="0058158C"/>
    <w:rPr>
      <w:color w:val="0563C1" w:themeColor="hyperlink"/>
      <w:u w:val="single"/>
    </w:rPr>
  </w:style>
  <w:style w:type="paragraph" w:styleId="PlainText">
    <w:name w:val="Plain Text"/>
    <w:basedOn w:val="Normal"/>
    <w:link w:val="PlainTextChar"/>
    <w:uiPriority w:val="99"/>
    <w:unhideWhenUsed/>
    <w:rsid w:val="00B44232"/>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B44232"/>
    <w:rPr>
      <w:rFonts w:ascii="Calibri" w:hAnsi="Calibri"/>
      <w:szCs w:val="21"/>
      <w:lang w:val="en-US"/>
    </w:rPr>
  </w:style>
  <w:style w:type="character" w:customStyle="1" w:styleId="tlid-translation">
    <w:name w:val="tlid-translation"/>
    <w:basedOn w:val="DefaultParagraphFont"/>
    <w:rsid w:val="00957A4C"/>
  </w:style>
  <w:style w:type="paragraph" w:customStyle="1" w:styleId="selectionshareable">
    <w:name w:val="selectionshareable"/>
    <w:basedOn w:val="Normal"/>
    <w:rsid w:val="00B3465D"/>
    <w:pPr>
      <w:spacing w:after="100" w:afterAutospacing="1" w:line="240" w:lineRule="auto"/>
    </w:pPr>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unhideWhenUsed/>
    <w:rsid w:val="008B4212"/>
    <w:pPr>
      <w:spacing w:after="0" w:line="240" w:lineRule="auto"/>
    </w:pPr>
    <w:rPr>
      <w:rFonts w:ascii="Consolas" w:hAnsi="Consolas"/>
      <w:sz w:val="20"/>
      <w:szCs w:val="20"/>
      <w:lang w:val="en-US"/>
    </w:rPr>
  </w:style>
  <w:style w:type="character" w:customStyle="1" w:styleId="HTMLPreformattedChar">
    <w:name w:val="HTML Preformatted Char"/>
    <w:basedOn w:val="DefaultParagraphFont"/>
    <w:link w:val="HTMLPreformatted"/>
    <w:uiPriority w:val="99"/>
    <w:rsid w:val="008B4212"/>
    <w:rPr>
      <w:rFonts w:ascii="Consolas" w:hAnsi="Consolas"/>
      <w:sz w:val="20"/>
      <w:szCs w:val="20"/>
      <w:lang w:val="en-US"/>
    </w:rPr>
  </w:style>
  <w:style w:type="paragraph" w:customStyle="1" w:styleId="Normal1">
    <w:name w:val="Normal1"/>
    <w:basedOn w:val="Normal"/>
    <w:rsid w:val="00FB730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char">
    <w:name w:val="normal__char"/>
    <w:basedOn w:val="DefaultParagraphFont"/>
    <w:rsid w:val="00FB7305"/>
  </w:style>
  <w:style w:type="paragraph" w:customStyle="1" w:styleId="table0020grid">
    <w:name w:val="table_0020grid"/>
    <w:basedOn w:val="Normal"/>
    <w:rsid w:val="00B02A2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
    <w:name w:val="table_0020grid__char"/>
    <w:basedOn w:val="DefaultParagraphFont"/>
    <w:rsid w:val="00B02A2F"/>
  </w:style>
  <w:style w:type="paragraph" w:customStyle="1" w:styleId="Normal2">
    <w:name w:val="Normal2"/>
    <w:basedOn w:val="Normal"/>
    <w:rsid w:val="00147C7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yperlinkchar">
    <w:name w:val="hyperlink__char"/>
    <w:basedOn w:val="DefaultParagraphFont"/>
    <w:rsid w:val="00147C72"/>
  </w:style>
  <w:style w:type="paragraph" w:customStyle="1" w:styleId="list0020paragraph">
    <w:name w:val="list_0020paragraph"/>
    <w:basedOn w:val="Normal"/>
    <w:rsid w:val="0093621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list0020paragraphchar">
    <w:name w:val="list_0020paragraph__char"/>
    <w:basedOn w:val="DefaultParagraphFont"/>
    <w:rsid w:val="0093621F"/>
  </w:style>
  <w:style w:type="paragraph" w:customStyle="1" w:styleId="Normal3">
    <w:name w:val="Normal3"/>
    <w:basedOn w:val="Normal"/>
    <w:rsid w:val="008753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table">
    <w:name w:val="normal_0020table"/>
    <w:basedOn w:val="Normal"/>
    <w:rsid w:val="0051386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tablechar">
    <w:name w:val="normal_0020table__char"/>
    <w:basedOn w:val="DefaultParagraphFont"/>
    <w:rsid w:val="00513860"/>
  </w:style>
  <w:style w:type="paragraph" w:customStyle="1" w:styleId="Normal4">
    <w:name w:val="Normal4"/>
    <w:basedOn w:val="Normal"/>
    <w:rsid w:val="00131417"/>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rmalWeb">
    <w:name w:val="Normal (Web)"/>
    <w:basedOn w:val="Normal"/>
    <w:uiPriority w:val="99"/>
    <w:unhideWhenUsed/>
    <w:rsid w:val="007607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risk002dlevelchar">
    <w:name w:val="risk_002dlevel__char"/>
    <w:basedOn w:val="DefaultParagraphFont"/>
    <w:rsid w:val="005A4492"/>
  </w:style>
  <w:style w:type="character" w:customStyle="1" w:styleId="risk002ddescriptionchar">
    <w:name w:val="risk_002ddescription__char"/>
    <w:basedOn w:val="DefaultParagraphFont"/>
    <w:rsid w:val="005A4492"/>
  </w:style>
  <w:style w:type="paragraph" w:customStyle="1" w:styleId="no0020spacing">
    <w:name w:val="no_0020spacing"/>
    <w:basedOn w:val="Normal"/>
    <w:rsid w:val="005B57F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0020spacingchar">
    <w:name w:val="no_0020spacing__char"/>
    <w:basedOn w:val="DefaultParagraphFont"/>
    <w:rsid w:val="005B57FD"/>
  </w:style>
  <w:style w:type="paragraph" w:customStyle="1" w:styleId="Normal5">
    <w:name w:val="Normal5"/>
    <w:basedOn w:val="Normal"/>
    <w:rsid w:val="000633FD"/>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6">
    <w:name w:val="Normal6"/>
    <w:basedOn w:val="Normal"/>
    <w:rsid w:val="00C728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7">
    <w:name w:val="Normal7"/>
    <w:basedOn w:val="Normal"/>
    <w:rsid w:val="006A7BD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8">
    <w:name w:val="Normal8"/>
    <w:basedOn w:val="Normal"/>
    <w:rsid w:val="00367852"/>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9">
    <w:name w:val="Normal9"/>
    <w:basedOn w:val="Normal"/>
    <w:rsid w:val="00751ED4"/>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0">
    <w:name w:val="Normal10"/>
    <w:basedOn w:val="Normal"/>
    <w:rsid w:val="0020261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0020translationchar">
    <w:name w:val="tlid_002dtranslation_0020translation__char"/>
    <w:basedOn w:val="DefaultParagraphFont"/>
    <w:rsid w:val="00202613"/>
  </w:style>
  <w:style w:type="paragraph" w:customStyle="1" w:styleId="Normal11">
    <w:name w:val="Normal11"/>
    <w:basedOn w:val="Normal"/>
    <w:rsid w:val="00277EA1"/>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2">
    <w:name w:val="Normal12"/>
    <w:basedOn w:val="Normal"/>
    <w:rsid w:val="0067226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3">
    <w:name w:val="Normal13"/>
    <w:basedOn w:val="Normal"/>
    <w:rsid w:val="005552C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NoSpacing">
    <w:name w:val="No Spacing"/>
    <w:qFormat/>
    <w:rsid w:val="00563ED1"/>
    <w:pPr>
      <w:spacing w:after="0" w:line="240" w:lineRule="auto"/>
    </w:pPr>
    <w:rPr>
      <w:rFonts w:ascii="Calibri" w:eastAsia="Calibri" w:hAnsi="Calibri" w:cs="Times New Roman"/>
    </w:rPr>
  </w:style>
  <w:style w:type="paragraph" w:customStyle="1" w:styleId="Normal14">
    <w:name w:val="Normal14"/>
    <w:basedOn w:val="Normal"/>
    <w:rsid w:val="006215B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00200028web0029">
    <w:name w:val="normal_0020_0028web_0029"/>
    <w:basedOn w:val="Normal"/>
    <w:rsid w:val="001C5A14"/>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normal00200028web0029char">
    <w:name w:val="normal_0020_0028web_0029__char"/>
    <w:basedOn w:val="DefaultParagraphFont"/>
    <w:rsid w:val="001C5A14"/>
  </w:style>
  <w:style w:type="character" w:customStyle="1" w:styleId="risk-level">
    <w:name w:val="risk-level"/>
    <w:basedOn w:val="DefaultParagraphFont"/>
    <w:rsid w:val="00A85A1A"/>
  </w:style>
  <w:style w:type="character" w:customStyle="1" w:styleId="risk-description">
    <w:name w:val="risk-description"/>
    <w:basedOn w:val="DefaultParagraphFont"/>
    <w:rsid w:val="00A85A1A"/>
  </w:style>
  <w:style w:type="paragraph" w:customStyle="1" w:styleId="BodyA">
    <w:name w:val="Body A"/>
    <w:rsid w:val="002D7131"/>
    <w:pPr>
      <w:suppressAutoHyphens/>
      <w:spacing w:after="0" w:line="240" w:lineRule="auto"/>
    </w:pPr>
    <w:rPr>
      <w:rFonts w:ascii="Times New Roman" w:eastAsia="Arial Unicode MS" w:hAnsi="Times New Roman" w:cs="Arial Unicode MS"/>
      <w:color w:val="000000"/>
      <w:sz w:val="24"/>
      <w:szCs w:val="24"/>
      <w:u w:color="000000"/>
      <w:lang w:val="en-US" w:eastAsia="en-GB"/>
    </w:rPr>
  </w:style>
  <w:style w:type="paragraph" w:customStyle="1" w:styleId="a">
    <w:name w:val="Нормальний текст"/>
    <w:basedOn w:val="Normal"/>
    <w:rsid w:val="00675CEC"/>
    <w:pPr>
      <w:spacing w:before="120" w:after="0" w:line="240" w:lineRule="auto"/>
      <w:ind w:firstLine="567"/>
    </w:pPr>
    <w:rPr>
      <w:rFonts w:ascii="Antiqua" w:eastAsia="Times New Roman" w:hAnsi="Antiqua" w:cs="Times New Roman"/>
      <w:sz w:val="26"/>
      <w:szCs w:val="20"/>
      <w:lang w:val="uk-UA" w:eastAsia="ru-RU"/>
    </w:rPr>
  </w:style>
  <w:style w:type="paragraph" w:customStyle="1" w:styleId="Normal15">
    <w:name w:val="Normal15"/>
    <w:basedOn w:val="Normal"/>
    <w:rsid w:val="001A37FF"/>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lid002dtranslationchar">
    <w:name w:val="tlid_002dtranslation__char"/>
    <w:basedOn w:val="DefaultParagraphFont"/>
    <w:rsid w:val="002E1A8C"/>
  </w:style>
  <w:style w:type="character" w:styleId="Emphasis">
    <w:name w:val="Emphasis"/>
    <w:basedOn w:val="DefaultParagraphFont"/>
    <w:uiPriority w:val="20"/>
    <w:qFormat/>
    <w:rsid w:val="00EF4E81"/>
    <w:rPr>
      <w:i/>
      <w:iCs/>
    </w:rPr>
  </w:style>
  <w:style w:type="character" w:styleId="Strong">
    <w:name w:val="Strong"/>
    <w:basedOn w:val="DefaultParagraphFont"/>
    <w:qFormat/>
    <w:rsid w:val="00EF4E81"/>
    <w:rPr>
      <w:b/>
      <w:bCs/>
    </w:rPr>
  </w:style>
  <w:style w:type="paragraph" w:customStyle="1" w:styleId="Body">
    <w:name w:val="Body"/>
    <w:rsid w:val="00B275FE"/>
    <w:pPr>
      <w:spacing w:after="0" w:line="240" w:lineRule="auto"/>
    </w:pPr>
    <w:rPr>
      <w:rFonts w:ascii="Helvetica Neue" w:eastAsia="Arial Unicode MS" w:hAnsi="Helvetica Neue" w:cs="Arial Unicode MS"/>
      <w:color w:val="000000"/>
      <w:lang w:val="en-US"/>
      <w14:textOutline w14:w="0" w14:cap="flat" w14:cmpd="sng" w14:algn="ctr">
        <w14:noFill/>
        <w14:prstDash w14:val="solid"/>
        <w14:bevel/>
      </w14:textOutline>
    </w:rPr>
  </w:style>
  <w:style w:type="character" w:customStyle="1" w:styleId="Heading1Char">
    <w:name w:val="Heading 1 Char"/>
    <w:basedOn w:val="DefaultParagraphFont"/>
    <w:link w:val="Heading1"/>
    <w:uiPriority w:val="99"/>
    <w:rsid w:val="00F55997"/>
    <w:rPr>
      <w:rFonts w:ascii="Times New Roman" w:eastAsia="Times New Roman" w:hAnsi="Times New Roman" w:cs="Times New Roman"/>
      <w:b/>
      <w:bCs/>
      <w:kern w:val="36"/>
      <w:sz w:val="48"/>
      <w:szCs w:val="48"/>
      <w:lang w:val="en-US"/>
    </w:rPr>
  </w:style>
  <w:style w:type="paragraph" w:customStyle="1" w:styleId="Default">
    <w:name w:val="Default"/>
    <w:rsid w:val="00E76920"/>
    <w:pPr>
      <w:autoSpaceDE w:val="0"/>
      <w:autoSpaceDN w:val="0"/>
      <w:adjustRightInd w:val="0"/>
      <w:spacing w:after="0" w:line="240" w:lineRule="auto"/>
    </w:pPr>
    <w:rPr>
      <w:rFonts w:ascii="Arial" w:hAnsi="Arial" w:cs="Arial"/>
      <w:color w:val="000000"/>
      <w:sz w:val="24"/>
      <w:szCs w:val="24"/>
    </w:rPr>
  </w:style>
  <w:style w:type="paragraph" w:customStyle="1" w:styleId="ydp9dfdaa8bmsonormal">
    <w:name w:val="ydp9dfdaa8bmsonormal"/>
    <w:basedOn w:val="Normal"/>
    <w:rsid w:val="00DF40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ld">
    <w:name w:val="bold"/>
    <w:basedOn w:val="DefaultParagraphFont"/>
    <w:rsid w:val="001F2688"/>
  </w:style>
  <w:style w:type="paragraph" w:customStyle="1" w:styleId="Normal16">
    <w:name w:val="Normal16"/>
    <w:basedOn w:val="Normal"/>
    <w:rsid w:val="00D559A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7">
    <w:name w:val="Normal17"/>
    <w:basedOn w:val="Normal"/>
    <w:rsid w:val="002B38EC"/>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18">
    <w:name w:val="Normal18"/>
    <w:basedOn w:val="Normal"/>
    <w:rsid w:val="0021373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extexposedshow">
    <w:name w:val="text_exposed_show"/>
    <w:basedOn w:val="DefaultParagraphFont"/>
    <w:rsid w:val="007A44D0"/>
  </w:style>
  <w:style w:type="character" w:customStyle="1" w:styleId="ala">
    <w:name w:val="al_a"/>
    <w:rsid w:val="005B7522"/>
  </w:style>
  <w:style w:type="paragraph" w:customStyle="1" w:styleId="Normal19">
    <w:name w:val="Normal19"/>
    <w:basedOn w:val="Normal"/>
    <w:rsid w:val="00896DC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rongchar">
    <w:name w:val="strong__char"/>
    <w:basedOn w:val="DefaultParagraphFont"/>
    <w:rsid w:val="00F051A9"/>
  </w:style>
  <w:style w:type="table" w:customStyle="1" w:styleId="Tablanormal1">
    <w:name w:val="Tabla normal1"/>
    <w:uiPriority w:val="99"/>
    <w:semiHidden/>
    <w:rsid w:val="002E76F9"/>
    <w:pPr>
      <w:spacing w:after="0" w:line="240" w:lineRule="auto"/>
    </w:pPr>
    <w:rPr>
      <w:rFonts w:ascii="Calibri" w:eastAsia="Calibri" w:hAnsi="Calibri" w:cs="Times New Roman"/>
      <w:sz w:val="20"/>
      <w:szCs w:val="20"/>
      <w:lang w:val="es-MX"/>
    </w:rPr>
    <w:tblPr>
      <w:tblCellMar>
        <w:top w:w="0" w:type="dxa"/>
        <w:left w:w="108" w:type="dxa"/>
        <w:bottom w:w="0" w:type="dxa"/>
        <w:right w:w="108" w:type="dxa"/>
      </w:tblCellMar>
    </w:tblPr>
  </w:style>
  <w:style w:type="paragraph" w:customStyle="1" w:styleId="Normal20">
    <w:name w:val="Normal20"/>
    <w:basedOn w:val="Normal"/>
    <w:rsid w:val="008A52C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PageNumber">
    <w:name w:val="page number"/>
    <w:uiPriority w:val="99"/>
    <w:semiHidden/>
    <w:unhideWhenUsed/>
    <w:rsid w:val="00B81FE1"/>
  </w:style>
  <w:style w:type="character" w:customStyle="1" w:styleId="st">
    <w:name w:val="st"/>
    <w:rsid w:val="00B81FE1"/>
  </w:style>
  <w:style w:type="character" w:customStyle="1" w:styleId="lrzxr">
    <w:name w:val="lrzxr"/>
    <w:rsid w:val="00B81FE1"/>
  </w:style>
  <w:style w:type="paragraph" w:customStyle="1" w:styleId="tabla0020normal1">
    <w:name w:val="tabla_0020normal1"/>
    <w:basedOn w:val="Normal"/>
    <w:rsid w:val="00BF0C8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a0020normal1char">
    <w:name w:val="tabla_0020normal1__char"/>
    <w:basedOn w:val="DefaultParagraphFont"/>
    <w:rsid w:val="00BF0C83"/>
  </w:style>
  <w:style w:type="paragraph" w:customStyle="1" w:styleId="Normal21">
    <w:name w:val="Normal21"/>
    <w:basedOn w:val="Normal"/>
    <w:rsid w:val="00E004B5"/>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FollowedHyperlink">
    <w:name w:val="FollowedHyperlink"/>
    <w:basedOn w:val="DefaultParagraphFont"/>
    <w:uiPriority w:val="99"/>
    <w:semiHidden/>
    <w:unhideWhenUsed/>
    <w:rsid w:val="009527F5"/>
    <w:rPr>
      <w:color w:val="954F72" w:themeColor="followedHyperlink"/>
      <w:u w:val="single"/>
    </w:rPr>
  </w:style>
  <w:style w:type="paragraph" w:customStyle="1" w:styleId="Normal22">
    <w:name w:val="Normal22"/>
    <w:basedOn w:val="Normal"/>
    <w:rsid w:val="00BA28A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body0">
    <w:name w:val="body"/>
    <w:basedOn w:val="Normal"/>
    <w:rsid w:val="00B016E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char">
    <w:name w:val="body__char"/>
    <w:basedOn w:val="DefaultParagraphFont"/>
    <w:rsid w:val="00B016EB"/>
  </w:style>
  <w:style w:type="character" w:customStyle="1" w:styleId="defaultchar">
    <w:name w:val="default__char"/>
    <w:basedOn w:val="DefaultParagraphFont"/>
    <w:rsid w:val="003A5A55"/>
  </w:style>
  <w:style w:type="paragraph" w:customStyle="1" w:styleId="default0">
    <w:name w:val="default"/>
    <w:basedOn w:val="Normal"/>
    <w:rsid w:val="00993C7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23">
    <w:name w:val="Normal23"/>
    <w:basedOn w:val="Normal"/>
    <w:rsid w:val="00C63E15"/>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Normal24">
    <w:name w:val="Normal24"/>
    <w:basedOn w:val="Normal"/>
    <w:rsid w:val="00446E2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table0020gridcharchar">
    <w:name w:val="table__0020grid____char__char"/>
    <w:basedOn w:val="DefaultParagraphFont"/>
    <w:rsid w:val="001C3783"/>
  </w:style>
  <w:style w:type="paragraph" w:styleId="FootnoteText">
    <w:name w:val="footnote text"/>
    <w:basedOn w:val="Normal"/>
    <w:link w:val="FootnoteTextChar"/>
    <w:uiPriority w:val="99"/>
    <w:semiHidden/>
    <w:unhideWhenUsed/>
    <w:rsid w:val="007773F1"/>
    <w:pPr>
      <w:spacing w:after="0" w:line="240" w:lineRule="auto"/>
    </w:pPr>
    <w:rPr>
      <w:rFonts w:ascii="Times New Roman" w:eastAsia="MS Mincho" w:hAnsi="Times New Roman" w:cs="Times New Roman"/>
      <w:sz w:val="20"/>
      <w:szCs w:val="20"/>
      <w:lang w:val="en-AU"/>
    </w:rPr>
  </w:style>
  <w:style w:type="character" w:customStyle="1" w:styleId="FootnoteTextChar">
    <w:name w:val="Footnote Text Char"/>
    <w:basedOn w:val="DefaultParagraphFont"/>
    <w:link w:val="FootnoteText"/>
    <w:uiPriority w:val="99"/>
    <w:semiHidden/>
    <w:rsid w:val="007773F1"/>
    <w:rPr>
      <w:rFonts w:ascii="Times New Roman" w:eastAsia="MS Mincho" w:hAnsi="Times New Roman" w:cs="Times New Roman"/>
      <w:sz w:val="20"/>
      <w:szCs w:val="20"/>
      <w:lang w:val="en-AU"/>
    </w:rPr>
  </w:style>
  <w:style w:type="character" w:styleId="FootnoteReference">
    <w:name w:val="footnote reference"/>
    <w:basedOn w:val="DefaultParagraphFont"/>
    <w:uiPriority w:val="99"/>
    <w:semiHidden/>
    <w:unhideWhenUsed/>
    <w:rsid w:val="007773F1"/>
    <w:rPr>
      <w:vertAlign w:val="superscript"/>
    </w:rPr>
  </w:style>
  <w:style w:type="character" w:customStyle="1" w:styleId="tlid-translationtranslation">
    <w:name w:val="tlid-translation translation"/>
    <w:basedOn w:val="DefaultParagraphFont"/>
    <w:rsid w:val="0073317C"/>
  </w:style>
  <w:style w:type="character" w:customStyle="1" w:styleId="rpc41ms-font-sallowtextselectionrpcl1ms-font-color-themeprimaryrpcp1">
    <w:name w:val="_rpc_41 ms-font-s allowtextselection _rpc_l1 ms-font-color-themeprimary _rpc_p1"/>
    <w:basedOn w:val="DefaultParagraphFont"/>
    <w:rsid w:val="0073317C"/>
  </w:style>
  <w:style w:type="paragraph" w:customStyle="1" w:styleId="Normal25">
    <w:name w:val="Normal25"/>
    <w:basedOn w:val="Normal"/>
    <w:rsid w:val="000E17D6"/>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stchar">
    <w:name w:val="st__char"/>
    <w:basedOn w:val="DefaultParagraphFont"/>
    <w:rsid w:val="000E17D6"/>
  </w:style>
  <w:style w:type="character" w:customStyle="1" w:styleId="ListParagraphChar">
    <w:name w:val="List Paragraph Char"/>
    <w:aliases w:val="маркированный Char,Абзац списка1 Char"/>
    <w:link w:val="ListParagraph"/>
    <w:uiPriority w:val="34"/>
    <w:locked/>
    <w:rsid w:val="00D351EC"/>
  </w:style>
  <w:style w:type="paragraph" w:customStyle="1" w:styleId="Normal26">
    <w:name w:val="Normal26"/>
    <w:basedOn w:val="Normal"/>
    <w:rsid w:val="00204C90"/>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
      <w:bodyDiv w:val="1"/>
      <w:marLeft w:val="0"/>
      <w:marRight w:val="0"/>
      <w:marTop w:val="0"/>
      <w:marBottom w:val="0"/>
      <w:divBdr>
        <w:top w:val="none" w:sz="0" w:space="0" w:color="auto"/>
        <w:left w:val="none" w:sz="0" w:space="0" w:color="auto"/>
        <w:bottom w:val="none" w:sz="0" w:space="0" w:color="auto"/>
        <w:right w:val="none" w:sz="0" w:space="0" w:color="auto"/>
      </w:divBdr>
    </w:div>
    <w:div w:id="2056341">
      <w:bodyDiv w:val="1"/>
      <w:marLeft w:val="0"/>
      <w:marRight w:val="0"/>
      <w:marTop w:val="0"/>
      <w:marBottom w:val="0"/>
      <w:divBdr>
        <w:top w:val="none" w:sz="0" w:space="0" w:color="auto"/>
        <w:left w:val="none" w:sz="0" w:space="0" w:color="auto"/>
        <w:bottom w:val="none" w:sz="0" w:space="0" w:color="auto"/>
        <w:right w:val="none" w:sz="0" w:space="0" w:color="auto"/>
      </w:divBdr>
    </w:div>
    <w:div w:id="2247435">
      <w:bodyDiv w:val="1"/>
      <w:marLeft w:val="0"/>
      <w:marRight w:val="0"/>
      <w:marTop w:val="0"/>
      <w:marBottom w:val="0"/>
      <w:divBdr>
        <w:top w:val="none" w:sz="0" w:space="0" w:color="auto"/>
        <w:left w:val="none" w:sz="0" w:space="0" w:color="auto"/>
        <w:bottom w:val="none" w:sz="0" w:space="0" w:color="auto"/>
        <w:right w:val="none" w:sz="0" w:space="0" w:color="auto"/>
      </w:divBdr>
    </w:div>
    <w:div w:id="7028774">
      <w:bodyDiv w:val="1"/>
      <w:marLeft w:val="0"/>
      <w:marRight w:val="0"/>
      <w:marTop w:val="0"/>
      <w:marBottom w:val="0"/>
      <w:divBdr>
        <w:top w:val="none" w:sz="0" w:space="0" w:color="auto"/>
        <w:left w:val="none" w:sz="0" w:space="0" w:color="auto"/>
        <w:bottom w:val="none" w:sz="0" w:space="0" w:color="auto"/>
        <w:right w:val="none" w:sz="0" w:space="0" w:color="auto"/>
      </w:divBdr>
    </w:div>
    <w:div w:id="7298762">
      <w:bodyDiv w:val="1"/>
      <w:marLeft w:val="0"/>
      <w:marRight w:val="0"/>
      <w:marTop w:val="0"/>
      <w:marBottom w:val="0"/>
      <w:divBdr>
        <w:top w:val="none" w:sz="0" w:space="0" w:color="auto"/>
        <w:left w:val="none" w:sz="0" w:space="0" w:color="auto"/>
        <w:bottom w:val="none" w:sz="0" w:space="0" w:color="auto"/>
        <w:right w:val="none" w:sz="0" w:space="0" w:color="auto"/>
      </w:divBdr>
    </w:div>
    <w:div w:id="7677869">
      <w:bodyDiv w:val="1"/>
      <w:marLeft w:val="0"/>
      <w:marRight w:val="0"/>
      <w:marTop w:val="0"/>
      <w:marBottom w:val="0"/>
      <w:divBdr>
        <w:top w:val="none" w:sz="0" w:space="0" w:color="auto"/>
        <w:left w:val="none" w:sz="0" w:space="0" w:color="auto"/>
        <w:bottom w:val="none" w:sz="0" w:space="0" w:color="auto"/>
        <w:right w:val="none" w:sz="0" w:space="0" w:color="auto"/>
      </w:divBdr>
    </w:div>
    <w:div w:id="9379104">
      <w:bodyDiv w:val="1"/>
      <w:marLeft w:val="0"/>
      <w:marRight w:val="0"/>
      <w:marTop w:val="0"/>
      <w:marBottom w:val="0"/>
      <w:divBdr>
        <w:top w:val="none" w:sz="0" w:space="0" w:color="auto"/>
        <w:left w:val="none" w:sz="0" w:space="0" w:color="auto"/>
        <w:bottom w:val="none" w:sz="0" w:space="0" w:color="auto"/>
        <w:right w:val="none" w:sz="0" w:space="0" w:color="auto"/>
      </w:divBdr>
    </w:div>
    <w:div w:id="11151258">
      <w:bodyDiv w:val="1"/>
      <w:marLeft w:val="0"/>
      <w:marRight w:val="0"/>
      <w:marTop w:val="0"/>
      <w:marBottom w:val="0"/>
      <w:divBdr>
        <w:top w:val="none" w:sz="0" w:space="0" w:color="auto"/>
        <w:left w:val="none" w:sz="0" w:space="0" w:color="auto"/>
        <w:bottom w:val="none" w:sz="0" w:space="0" w:color="auto"/>
        <w:right w:val="none" w:sz="0" w:space="0" w:color="auto"/>
      </w:divBdr>
    </w:div>
    <w:div w:id="14233909">
      <w:bodyDiv w:val="1"/>
      <w:marLeft w:val="0"/>
      <w:marRight w:val="0"/>
      <w:marTop w:val="0"/>
      <w:marBottom w:val="0"/>
      <w:divBdr>
        <w:top w:val="none" w:sz="0" w:space="0" w:color="auto"/>
        <w:left w:val="none" w:sz="0" w:space="0" w:color="auto"/>
        <w:bottom w:val="none" w:sz="0" w:space="0" w:color="auto"/>
        <w:right w:val="none" w:sz="0" w:space="0" w:color="auto"/>
      </w:divBdr>
    </w:div>
    <w:div w:id="14968874">
      <w:bodyDiv w:val="1"/>
      <w:marLeft w:val="0"/>
      <w:marRight w:val="0"/>
      <w:marTop w:val="0"/>
      <w:marBottom w:val="0"/>
      <w:divBdr>
        <w:top w:val="none" w:sz="0" w:space="0" w:color="auto"/>
        <w:left w:val="none" w:sz="0" w:space="0" w:color="auto"/>
        <w:bottom w:val="none" w:sz="0" w:space="0" w:color="auto"/>
        <w:right w:val="none" w:sz="0" w:space="0" w:color="auto"/>
      </w:divBdr>
      <w:divsChild>
        <w:div w:id="1156411512">
          <w:marLeft w:val="0"/>
          <w:marRight w:val="0"/>
          <w:marTop w:val="0"/>
          <w:marBottom w:val="0"/>
          <w:divBdr>
            <w:top w:val="none" w:sz="0" w:space="0" w:color="auto"/>
            <w:left w:val="none" w:sz="0" w:space="0" w:color="auto"/>
            <w:bottom w:val="none" w:sz="0" w:space="0" w:color="auto"/>
            <w:right w:val="single" w:sz="8" w:space="4" w:color="000000"/>
          </w:divBdr>
        </w:div>
        <w:div w:id="1333332159">
          <w:marLeft w:val="0"/>
          <w:marRight w:val="0"/>
          <w:marTop w:val="0"/>
          <w:marBottom w:val="0"/>
          <w:divBdr>
            <w:top w:val="none" w:sz="0" w:space="0" w:color="auto"/>
            <w:left w:val="none" w:sz="0" w:space="0" w:color="auto"/>
            <w:bottom w:val="none" w:sz="0" w:space="0" w:color="auto"/>
            <w:right w:val="single" w:sz="8" w:space="4" w:color="000000"/>
          </w:divBdr>
        </w:div>
      </w:divsChild>
    </w:div>
    <w:div w:id="15467072">
      <w:bodyDiv w:val="1"/>
      <w:marLeft w:val="0"/>
      <w:marRight w:val="0"/>
      <w:marTop w:val="0"/>
      <w:marBottom w:val="0"/>
      <w:divBdr>
        <w:top w:val="none" w:sz="0" w:space="0" w:color="auto"/>
        <w:left w:val="none" w:sz="0" w:space="0" w:color="auto"/>
        <w:bottom w:val="none" w:sz="0" w:space="0" w:color="auto"/>
        <w:right w:val="none" w:sz="0" w:space="0" w:color="auto"/>
      </w:divBdr>
    </w:div>
    <w:div w:id="15886143">
      <w:bodyDiv w:val="1"/>
      <w:marLeft w:val="0"/>
      <w:marRight w:val="0"/>
      <w:marTop w:val="0"/>
      <w:marBottom w:val="0"/>
      <w:divBdr>
        <w:top w:val="none" w:sz="0" w:space="0" w:color="auto"/>
        <w:left w:val="none" w:sz="0" w:space="0" w:color="auto"/>
        <w:bottom w:val="none" w:sz="0" w:space="0" w:color="auto"/>
        <w:right w:val="none" w:sz="0" w:space="0" w:color="auto"/>
      </w:divBdr>
    </w:div>
    <w:div w:id="19014327">
      <w:bodyDiv w:val="1"/>
      <w:marLeft w:val="0"/>
      <w:marRight w:val="0"/>
      <w:marTop w:val="0"/>
      <w:marBottom w:val="0"/>
      <w:divBdr>
        <w:top w:val="none" w:sz="0" w:space="0" w:color="auto"/>
        <w:left w:val="none" w:sz="0" w:space="0" w:color="auto"/>
        <w:bottom w:val="none" w:sz="0" w:space="0" w:color="auto"/>
        <w:right w:val="none" w:sz="0" w:space="0" w:color="auto"/>
      </w:divBdr>
    </w:div>
    <w:div w:id="22368237">
      <w:bodyDiv w:val="1"/>
      <w:marLeft w:val="0"/>
      <w:marRight w:val="0"/>
      <w:marTop w:val="0"/>
      <w:marBottom w:val="0"/>
      <w:divBdr>
        <w:top w:val="none" w:sz="0" w:space="0" w:color="auto"/>
        <w:left w:val="none" w:sz="0" w:space="0" w:color="auto"/>
        <w:bottom w:val="none" w:sz="0" w:space="0" w:color="auto"/>
        <w:right w:val="none" w:sz="0" w:space="0" w:color="auto"/>
      </w:divBdr>
    </w:div>
    <w:div w:id="25178808">
      <w:bodyDiv w:val="1"/>
      <w:marLeft w:val="0"/>
      <w:marRight w:val="0"/>
      <w:marTop w:val="0"/>
      <w:marBottom w:val="0"/>
      <w:divBdr>
        <w:top w:val="none" w:sz="0" w:space="0" w:color="auto"/>
        <w:left w:val="none" w:sz="0" w:space="0" w:color="auto"/>
        <w:bottom w:val="none" w:sz="0" w:space="0" w:color="auto"/>
        <w:right w:val="none" w:sz="0" w:space="0" w:color="auto"/>
      </w:divBdr>
    </w:div>
    <w:div w:id="29886730">
      <w:bodyDiv w:val="1"/>
      <w:marLeft w:val="0"/>
      <w:marRight w:val="0"/>
      <w:marTop w:val="0"/>
      <w:marBottom w:val="0"/>
      <w:divBdr>
        <w:top w:val="none" w:sz="0" w:space="0" w:color="auto"/>
        <w:left w:val="none" w:sz="0" w:space="0" w:color="auto"/>
        <w:bottom w:val="none" w:sz="0" w:space="0" w:color="auto"/>
        <w:right w:val="none" w:sz="0" w:space="0" w:color="auto"/>
      </w:divBdr>
    </w:div>
    <w:div w:id="32002001">
      <w:bodyDiv w:val="1"/>
      <w:marLeft w:val="0"/>
      <w:marRight w:val="0"/>
      <w:marTop w:val="0"/>
      <w:marBottom w:val="0"/>
      <w:divBdr>
        <w:top w:val="none" w:sz="0" w:space="0" w:color="auto"/>
        <w:left w:val="none" w:sz="0" w:space="0" w:color="auto"/>
        <w:bottom w:val="none" w:sz="0" w:space="0" w:color="auto"/>
        <w:right w:val="none" w:sz="0" w:space="0" w:color="auto"/>
      </w:divBdr>
    </w:div>
    <w:div w:id="32005682">
      <w:bodyDiv w:val="1"/>
      <w:marLeft w:val="0"/>
      <w:marRight w:val="0"/>
      <w:marTop w:val="0"/>
      <w:marBottom w:val="0"/>
      <w:divBdr>
        <w:top w:val="none" w:sz="0" w:space="0" w:color="auto"/>
        <w:left w:val="none" w:sz="0" w:space="0" w:color="auto"/>
        <w:bottom w:val="none" w:sz="0" w:space="0" w:color="auto"/>
        <w:right w:val="none" w:sz="0" w:space="0" w:color="auto"/>
      </w:divBdr>
    </w:div>
    <w:div w:id="33509188">
      <w:bodyDiv w:val="1"/>
      <w:marLeft w:val="0"/>
      <w:marRight w:val="0"/>
      <w:marTop w:val="0"/>
      <w:marBottom w:val="0"/>
      <w:divBdr>
        <w:top w:val="none" w:sz="0" w:space="0" w:color="auto"/>
        <w:left w:val="none" w:sz="0" w:space="0" w:color="auto"/>
        <w:bottom w:val="none" w:sz="0" w:space="0" w:color="auto"/>
        <w:right w:val="none" w:sz="0" w:space="0" w:color="auto"/>
      </w:divBdr>
    </w:div>
    <w:div w:id="35551202">
      <w:bodyDiv w:val="1"/>
      <w:marLeft w:val="0"/>
      <w:marRight w:val="0"/>
      <w:marTop w:val="0"/>
      <w:marBottom w:val="0"/>
      <w:divBdr>
        <w:top w:val="none" w:sz="0" w:space="0" w:color="auto"/>
        <w:left w:val="none" w:sz="0" w:space="0" w:color="auto"/>
        <w:bottom w:val="none" w:sz="0" w:space="0" w:color="auto"/>
        <w:right w:val="none" w:sz="0" w:space="0" w:color="auto"/>
      </w:divBdr>
    </w:div>
    <w:div w:id="36005339">
      <w:bodyDiv w:val="1"/>
      <w:marLeft w:val="0"/>
      <w:marRight w:val="0"/>
      <w:marTop w:val="0"/>
      <w:marBottom w:val="0"/>
      <w:divBdr>
        <w:top w:val="none" w:sz="0" w:space="0" w:color="auto"/>
        <w:left w:val="none" w:sz="0" w:space="0" w:color="auto"/>
        <w:bottom w:val="none" w:sz="0" w:space="0" w:color="auto"/>
        <w:right w:val="none" w:sz="0" w:space="0" w:color="auto"/>
      </w:divBdr>
    </w:div>
    <w:div w:id="36702913">
      <w:bodyDiv w:val="1"/>
      <w:marLeft w:val="0"/>
      <w:marRight w:val="0"/>
      <w:marTop w:val="0"/>
      <w:marBottom w:val="0"/>
      <w:divBdr>
        <w:top w:val="none" w:sz="0" w:space="0" w:color="auto"/>
        <w:left w:val="none" w:sz="0" w:space="0" w:color="auto"/>
        <w:bottom w:val="none" w:sz="0" w:space="0" w:color="auto"/>
        <w:right w:val="none" w:sz="0" w:space="0" w:color="auto"/>
      </w:divBdr>
    </w:div>
    <w:div w:id="43796500">
      <w:bodyDiv w:val="1"/>
      <w:marLeft w:val="0"/>
      <w:marRight w:val="0"/>
      <w:marTop w:val="0"/>
      <w:marBottom w:val="0"/>
      <w:divBdr>
        <w:top w:val="none" w:sz="0" w:space="0" w:color="auto"/>
        <w:left w:val="none" w:sz="0" w:space="0" w:color="auto"/>
        <w:bottom w:val="none" w:sz="0" w:space="0" w:color="auto"/>
        <w:right w:val="none" w:sz="0" w:space="0" w:color="auto"/>
      </w:divBdr>
    </w:div>
    <w:div w:id="47730953">
      <w:bodyDiv w:val="1"/>
      <w:marLeft w:val="0"/>
      <w:marRight w:val="0"/>
      <w:marTop w:val="0"/>
      <w:marBottom w:val="0"/>
      <w:divBdr>
        <w:top w:val="none" w:sz="0" w:space="0" w:color="auto"/>
        <w:left w:val="none" w:sz="0" w:space="0" w:color="auto"/>
        <w:bottom w:val="none" w:sz="0" w:space="0" w:color="auto"/>
        <w:right w:val="none" w:sz="0" w:space="0" w:color="auto"/>
      </w:divBdr>
    </w:div>
    <w:div w:id="52773198">
      <w:bodyDiv w:val="1"/>
      <w:marLeft w:val="0"/>
      <w:marRight w:val="0"/>
      <w:marTop w:val="0"/>
      <w:marBottom w:val="0"/>
      <w:divBdr>
        <w:top w:val="none" w:sz="0" w:space="0" w:color="auto"/>
        <w:left w:val="none" w:sz="0" w:space="0" w:color="auto"/>
        <w:bottom w:val="none" w:sz="0" w:space="0" w:color="auto"/>
        <w:right w:val="none" w:sz="0" w:space="0" w:color="auto"/>
      </w:divBdr>
    </w:div>
    <w:div w:id="53168479">
      <w:bodyDiv w:val="1"/>
      <w:marLeft w:val="0"/>
      <w:marRight w:val="0"/>
      <w:marTop w:val="0"/>
      <w:marBottom w:val="0"/>
      <w:divBdr>
        <w:top w:val="none" w:sz="0" w:space="0" w:color="auto"/>
        <w:left w:val="none" w:sz="0" w:space="0" w:color="auto"/>
        <w:bottom w:val="none" w:sz="0" w:space="0" w:color="auto"/>
        <w:right w:val="none" w:sz="0" w:space="0" w:color="auto"/>
      </w:divBdr>
    </w:div>
    <w:div w:id="53820308">
      <w:bodyDiv w:val="1"/>
      <w:marLeft w:val="0"/>
      <w:marRight w:val="0"/>
      <w:marTop w:val="0"/>
      <w:marBottom w:val="0"/>
      <w:divBdr>
        <w:top w:val="none" w:sz="0" w:space="0" w:color="auto"/>
        <w:left w:val="none" w:sz="0" w:space="0" w:color="auto"/>
        <w:bottom w:val="none" w:sz="0" w:space="0" w:color="auto"/>
        <w:right w:val="none" w:sz="0" w:space="0" w:color="auto"/>
      </w:divBdr>
    </w:div>
    <w:div w:id="54397191">
      <w:bodyDiv w:val="1"/>
      <w:marLeft w:val="0"/>
      <w:marRight w:val="0"/>
      <w:marTop w:val="0"/>
      <w:marBottom w:val="0"/>
      <w:divBdr>
        <w:top w:val="none" w:sz="0" w:space="0" w:color="auto"/>
        <w:left w:val="none" w:sz="0" w:space="0" w:color="auto"/>
        <w:bottom w:val="none" w:sz="0" w:space="0" w:color="auto"/>
        <w:right w:val="none" w:sz="0" w:space="0" w:color="auto"/>
      </w:divBdr>
    </w:div>
    <w:div w:id="55903105">
      <w:bodyDiv w:val="1"/>
      <w:marLeft w:val="0"/>
      <w:marRight w:val="0"/>
      <w:marTop w:val="0"/>
      <w:marBottom w:val="0"/>
      <w:divBdr>
        <w:top w:val="none" w:sz="0" w:space="0" w:color="auto"/>
        <w:left w:val="none" w:sz="0" w:space="0" w:color="auto"/>
        <w:bottom w:val="none" w:sz="0" w:space="0" w:color="auto"/>
        <w:right w:val="none" w:sz="0" w:space="0" w:color="auto"/>
      </w:divBdr>
    </w:div>
    <w:div w:id="60489757">
      <w:bodyDiv w:val="1"/>
      <w:marLeft w:val="0"/>
      <w:marRight w:val="0"/>
      <w:marTop w:val="0"/>
      <w:marBottom w:val="0"/>
      <w:divBdr>
        <w:top w:val="none" w:sz="0" w:space="0" w:color="auto"/>
        <w:left w:val="none" w:sz="0" w:space="0" w:color="auto"/>
        <w:bottom w:val="none" w:sz="0" w:space="0" w:color="auto"/>
        <w:right w:val="none" w:sz="0" w:space="0" w:color="auto"/>
      </w:divBdr>
    </w:div>
    <w:div w:id="63187584">
      <w:bodyDiv w:val="1"/>
      <w:marLeft w:val="0"/>
      <w:marRight w:val="0"/>
      <w:marTop w:val="0"/>
      <w:marBottom w:val="0"/>
      <w:divBdr>
        <w:top w:val="none" w:sz="0" w:space="0" w:color="auto"/>
        <w:left w:val="none" w:sz="0" w:space="0" w:color="auto"/>
        <w:bottom w:val="none" w:sz="0" w:space="0" w:color="auto"/>
        <w:right w:val="none" w:sz="0" w:space="0" w:color="auto"/>
      </w:divBdr>
    </w:div>
    <w:div w:id="63259116">
      <w:bodyDiv w:val="1"/>
      <w:marLeft w:val="0"/>
      <w:marRight w:val="0"/>
      <w:marTop w:val="0"/>
      <w:marBottom w:val="0"/>
      <w:divBdr>
        <w:top w:val="none" w:sz="0" w:space="0" w:color="auto"/>
        <w:left w:val="none" w:sz="0" w:space="0" w:color="auto"/>
        <w:bottom w:val="none" w:sz="0" w:space="0" w:color="auto"/>
        <w:right w:val="none" w:sz="0" w:space="0" w:color="auto"/>
      </w:divBdr>
    </w:div>
    <w:div w:id="65106883">
      <w:bodyDiv w:val="1"/>
      <w:marLeft w:val="0"/>
      <w:marRight w:val="0"/>
      <w:marTop w:val="0"/>
      <w:marBottom w:val="0"/>
      <w:divBdr>
        <w:top w:val="none" w:sz="0" w:space="0" w:color="auto"/>
        <w:left w:val="none" w:sz="0" w:space="0" w:color="auto"/>
        <w:bottom w:val="none" w:sz="0" w:space="0" w:color="auto"/>
        <w:right w:val="none" w:sz="0" w:space="0" w:color="auto"/>
      </w:divBdr>
      <w:divsChild>
        <w:div w:id="93021007">
          <w:marLeft w:val="0"/>
          <w:marRight w:val="0"/>
          <w:marTop w:val="0"/>
          <w:marBottom w:val="0"/>
          <w:divBdr>
            <w:top w:val="none" w:sz="0" w:space="0" w:color="auto"/>
            <w:left w:val="none" w:sz="0" w:space="0" w:color="auto"/>
            <w:bottom w:val="none" w:sz="0" w:space="0" w:color="auto"/>
            <w:right w:val="single" w:sz="8" w:space="4" w:color="000000"/>
          </w:divBdr>
        </w:div>
        <w:div w:id="646667988">
          <w:marLeft w:val="0"/>
          <w:marRight w:val="0"/>
          <w:marTop w:val="0"/>
          <w:marBottom w:val="0"/>
          <w:divBdr>
            <w:top w:val="none" w:sz="0" w:space="0" w:color="auto"/>
            <w:left w:val="none" w:sz="0" w:space="0" w:color="auto"/>
            <w:bottom w:val="none" w:sz="0" w:space="0" w:color="auto"/>
            <w:right w:val="single" w:sz="8" w:space="4" w:color="000000"/>
          </w:divBdr>
        </w:div>
      </w:divsChild>
    </w:div>
    <w:div w:id="65735468">
      <w:bodyDiv w:val="1"/>
      <w:marLeft w:val="0"/>
      <w:marRight w:val="0"/>
      <w:marTop w:val="0"/>
      <w:marBottom w:val="0"/>
      <w:divBdr>
        <w:top w:val="none" w:sz="0" w:space="0" w:color="auto"/>
        <w:left w:val="none" w:sz="0" w:space="0" w:color="auto"/>
        <w:bottom w:val="none" w:sz="0" w:space="0" w:color="auto"/>
        <w:right w:val="none" w:sz="0" w:space="0" w:color="auto"/>
      </w:divBdr>
    </w:div>
    <w:div w:id="66849866">
      <w:bodyDiv w:val="1"/>
      <w:marLeft w:val="0"/>
      <w:marRight w:val="0"/>
      <w:marTop w:val="0"/>
      <w:marBottom w:val="0"/>
      <w:divBdr>
        <w:top w:val="none" w:sz="0" w:space="0" w:color="auto"/>
        <w:left w:val="none" w:sz="0" w:space="0" w:color="auto"/>
        <w:bottom w:val="none" w:sz="0" w:space="0" w:color="auto"/>
        <w:right w:val="none" w:sz="0" w:space="0" w:color="auto"/>
      </w:divBdr>
    </w:div>
    <w:div w:id="67582370">
      <w:bodyDiv w:val="1"/>
      <w:marLeft w:val="0"/>
      <w:marRight w:val="0"/>
      <w:marTop w:val="0"/>
      <w:marBottom w:val="0"/>
      <w:divBdr>
        <w:top w:val="none" w:sz="0" w:space="0" w:color="auto"/>
        <w:left w:val="none" w:sz="0" w:space="0" w:color="auto"/>
        <w:bottom w:val="none" w:sz="0" w:space="0" w:color="auto"/>
        <w:right w:val="none" w:sz="0" w:space="0" w:color="auto"/>
      </w:divBdr>
    </w:div>
    <w:div w:id="67656177">
      <w:bodyDiv w:val="1"/>
      <w:marLeft w:val="0"/>
      <w:marRight w:val="0"/>
      <w:marTop w:val="0"/>
      <w:marBottom w:val="0"/>
      <w:divBdr>
        <w:top w:val="none" w:sz="0" w:space="0" w:color="auto"/>
        <w:left w:val="none" w:sz="0" w:space="0" w:color="auto"/>
        <w:bottom w:val="none" w:sz="0" w:space="0" w:color="auto"/>
        <w:right w:val="none" w:sz="0" w:space="0" w:color="auto"/>
      </w:divBdr>
    </w:div>
    <w:div w:id="68696779">
      <w:bodyDiv w:val="1"/>
      <w:marLeft w:val="0"/>
      <w:marRight w:val="0"/>
      <w:marTop w:val="0"/>
      <w:marBottom w:val="0"/>
      <w:divBdr>
        <w:top w:val="none" w:sz="0" w:space="0" w:color="auto"/>
        <w:left w:val="none" w:sz="0" w:space="0" w:color="auto"/>
        <w:bottom w:val="none" w:sz="0" w:space="0" w:color="auto"/>
        <w:right w:val="none" w:sz="0" w:space="0" w:color="auto"/>
      </w:divBdr>
    </w:div>
    <w:div w:id="70465745">
      <w:bodyDiv w:val="1"/>
      <w:marLeft w:val="0"/>
      <w:marRight w:val="0"/>
      <w:marTop w:val="0"/>
      <w:marBottom w:val="0"/>
      <w:divBdr>
        <w:top w:val="none" w:sz="0" w:space="0" w:color="auto"/>
        <w:left w:val="none" w:sz="0" w:space="0" w:color="auto"/>
        <w:bottom w:val="none" w:sz="0" w:space="0" w:color="auto"/>
        <w:right w:val="none" w:sz="0" w:space="0" w:color="auto"/>
      </w:divBdr>
    </w:div>
    <w:div w:id="72776927">
      <w:bodyDiv w:val="1"/>
      <w:marLeft w:val="0"/>
      <w:marRight w:val="0"/>
      <w:marTop w:val="0"/>
      <w:marBottom w:val="0"/>
      <w:divBdr>
        <w:top w:val="none" w:sz="0" w:space="0" w:color="auto"/>
        <w:left w:val="none" w:sz="0" w:space="0" w:color="auto"/>
        <w:bottom w:val="none" w:sz="0" w:space="0" w:color="auto"/>
        <w:right w:val="none" w:sz="0" w:space="0" w:color="auto"/>
      </w:divBdr>
    </w:div>
    <w:div w:id="73363608">
      <w:bodyDiv w:val="1"/>
      <w:marLeft w:val="0"/>
      <w:marRight w:val="0"/>
      <w:marTop w:val="0"/>
      <w:marBottom w:val="0"/>
      <w:divBdr>
        <w:top w:val="none" w:sz="0" w:space="0" w:color="auto"/>
        <w:left w:val="none" w:sz="0" w:space="0" w:color="auto"/>
        <w:bottom w:val="none" w:sz="0" w:space="0" w:color="auto"/>
        <w:right w:val="none" w:sz="0" w:space="0" w:color="auto"/>
      </w:divBdr>
    </w:div>
    <w:div w:id="73865056">
      <w:bodyDiv w:val="1"/>
      <w:marLeft w:val="0"/>
      <w:marRight w:val="0"/>
      <w:marTop w:val="0"/>
      <w:marBottom w:val="0"/>
      <w:divBdr>
        <w:top w:val="none" w:sz="0" w:space="0" w:color="auto"/>
        <w:left w:val="none" w:sz="0" w:space="0" w:color="auto"/>
        <w:bottom w:val="none" w:sz="0" w:space="0" w:color="auto"/>
        <w:right w:val="none" w:sz="0" w:space="0" w:color="auto"/>
      </w:divBdr>
    </w:div>
    <w:div w:id="76444837">
      <w:bodyDiv w:val="1"/>
      <w:marLeft w:val="0"/>
      <w:marRight w:val="0"/>
      <w:marTop w:val="0"/>
      <w:marBottom w:val="0"/>
      <w:divBdr>
        <w:top w:val="none" w:sz="0" w:space="0" w:color="auto"/>
        <w:left w:val="none" w:sz="0" w:space="0" w:color="auto"/>
        <w:bottom w:val="none" w:sz="0" w:space="0" w:color="auto"/>
        <w:right w:val="none" w:sz="0" w:space="0" w:color="auto"/>
      </w:divBdr>
    </w:div>
    <w:div w:id="79105586">
      <w:bodyDiv w:val="1"/>
      <w:marLeft w:val="0"/>
      <w:marRight w:val="0"/>
      <w:marTop w:val="0"/>
      <w:marBottom w:val="0"/>
      <w:divBdr>
        <w:top w:val="none" w:sz="0" w:space="0" w:color="auto"/>
        <w:left w:val="none" w:sz="0" w:space="0" w:color="auto"/>
        <w:bottom w:val="none" w:sz="0" w:space="0" w:color="auto"/>
        <w:right w:val="none" w:sz="0" w:space="0" w:color="auto"/>
      </w:divBdr>
    </w:div>
    <w:div w:id="83115318">
      <w:bodyDiv w:val="1"/>
      <w:marLeft w:val="0"/>
      <w:marRight w:val="0"/>
      <w:marTop w:val="0"/>
      <w:marBottom w:val="0"/>
      <w:divBdr>
        <w:top w:val="none" w:sz="0" w:space="0" w:color="auto"/>
        <w:left w:val="none" w:sz="0" w:space="0" w:color="auto"/>
        <w:bottom w:val="none" w:sz="0" w:space="0" w:color="auto"/>
        <w:right w:val="none" w:sz="0" w:space="0" w:color="auto"/>
      </w:divBdr>
    </w:div>
    <w:div w:id="84769475">
      <w:bodyDiv w:val="1"/>
      <w:marLeft w:val="0"/>
      <w:marRight w:val="0"/>
      <w:marTop w:val="0"/>
      <w:marBottom w:val="0"/>
      <w:divBdr>
        <w:top w:val="none" w:sz="0" w:space="0" w:color="auto"/>
        <w:left w:val="none" w:sz="0" w:space="0" w:color="auto"/>
        <w:bottom w:val="none" w:sz="0" w:space="0" w:color="auto"/>
        <w:right w:val="none" w:sz="0" w:space="0" w:color="auto"/>
      </w:divBdr>
    </w:div>
    <w:div w:id="90129148">
      <w:bodyDiv w:val="1"/>
      <w:marLeft w:val="0"/>
      <w:marRight w:val="0"/>
      <w:marTop w:val="0"/>
      <w:marBottom w:val="0"/>
      <w:divBdr>
        <w:top w:val="none" w:sz="0" w:space="0" w:color="auto"/>
        <w:left w:val="none" w:sz="0" w:space="0" w:color="auto"/>
        <w:bottom w:val="none" w:sz="0" w:space="0" w:color="auto"/>
        <w:right w:val="none" w:sz="0" w:space="0" w:color="auto"/>
      </w:divBdr>
    </w:div>
    <w:div w:id="91321019">
      <w:bodyDiv w:val="1"/>
      <w:marLeft w:val="0"/>
      <w:marRight w:val="0"/>
      <w:marTop w:val="0"/>
      <w:marBottom w:val="0"/>
      <w:divBdr>
        <w:top w:val="none" w:sz="0" w:space="0" w:color="auto"/>
        <w:left w:val="none" w:sz="0" w:space="0" w:color="auto"/>
        <w:bottom w:val="none" w:sz="0" w:space="0" w:color="auto"/>
        <w:right w:val="none" w:sz="0" w:space="0" w:color="auto"/>
      </w:divBdr>
    </w:div>
    <w:div w:id="91898135">
      <w:bodyDiv w:val="1"/>
      <w:marLeft w:val="0"/>
      <w:marRight w:val="0"/>
      <w:marTop w:val="0"/>
      <w:marBottom w:val="0"/>
      <w:divBdr>
        <w:top w:val="none" w:sz="0" w:space="0" w:color="auto"/>
        <w:left w:val="none" w:sz="0" w:space="0" w:color="auto"/>
        <w:bottom w:val="none" w:sz="0" w:space="0" w:color="auto"/>
        <w:right w:val="none" w:sz="0" w:space="0" w:color="auto"/>
      </w:divBdr>
    </w:div>
    <w:div w:id="95829673">
      <w:bodyDiv w:val="1"/>
      <w:marLeft w:val="0"/>
      <w:marRight w:val="0"/>
      <w:marTop w:val="0"/>
      <w:marBottom w:val="0"/>
      <w:divBdr>
        <w:top w:val="none" w:sz="0" w:space="0" w:color="auto"/>
        <w:left w:val="none" w:sz="0" w:space="0" w:color="auto"/>
        <w:bottom w:val="none" w:sz="0" w:space="0" w:color="auto"/>
        <w:right w:val="none" w:sz="0" w:space="0" w:color="auto"/>
      </w:divBdr>
    </w:div>
    <w:div w:id="98063560">
      <w:bodyDiv w:val="1"/>
      <w:marLeft w:val="0"/>
      <w:marRight w:val="0"/>
      <w:marTop w:val="0"/>
      <w:marBottom w:val="0"/>
      <w:divBdr>
        <w:top w:val="none" w:sz="0" w:space="0" w:color="auto"/>
        <w:left w:val="none" w:sz="0" w:space="0" w:color="auto"/>
        <w:bottom w:val="none" w:sz="0" w:space="0" w:color="auto"/>
        <w:right w:val="none" w:sz="0" w:space="0" w:color="auto"/>
      </w:divBdr>
    </w:div>
    <w:div w:id="99615515">
      <w:bodyDiv w:val="1"/>
      <w:marLeft w:val="0"/>
      <w:marRight w:val="0"/>
      <w:marTop w:val="0"/>
      <w:marBottom w:val="0"/>
      <w:divBdr>
        <w:top w:val="none" w:sz="0" w:space="0" w:color="auto"/>
        <w:left w:val="none" w:sz="0" w:space="0" w:color="auto"/>
        <w:bottom w:val="none" w:sz="0" w:space="0" w:color="auto"/>
        <w:right w:val="none" w:sz="0" w:space="0" w:color="auto"/>
      </w:divBdr>
    </w:div>
    <w:div w:id="100346413">
      <w:bodyDiv w:val="1"/>
      <w:marLeft w:val="0"/>
      <w:marRight w:val="0"/>
      <w:marTop w:val="0"/>
      <w:marBottom w:val="0"/>
      <w:divBdr>
        <w:top w:val="none" w:sz="0" w:space="0" w:color="auto"/>
        <w:left w:val="none" w:sz="0" w:space="0" w:color="auto"/>
        <w:bottom w:val="none" w:sz="0" w:space="0" w:color="auto"/>
        <w:right w:val="none" w:sz="0" w:space="0" w:color="auto"/>
      </w:divBdr>
    </w:div>
    <w:div w:id="104858469">
      <w:bodyDiv w:val="1"/>
      <w:marLeft w:val="0"/>
      <w:marRight w:val="0"/>
      <w:marTop w:val="0"/>
      <w:marBottom w:val="0"/>
      <w:divBdr>
        <w:top w:val="none" w:sz="0" w:space="0" w:color="auto"/>
        <w:left w:val="none" w:sz="0" w:space="0" w:color="auto"/>
        <w:bottom w:val="none" w:sz="0" w:space="0" w:color="auto"/>
        <w:right w:val="none" w:sz="0" w:space="0" w:color="auto"/>
      </w:divBdr>
    </w:div>
    <w:div w:id="105660401">
      <w:bodyDiv w:val="1"/>
      <w:marLeft w:val="0"/>
      <w:marRight w:val="0"/>
      <w:marTop w:val="0"/>
      <w:marBottom w:val="0"/>
      <w:divBdr>
        <w:top w:val="none" w:sz="0" w:space="0" w:color="auto"/>
        <w:left w:val="none" w:sz="0" w:space="0" w:color="auto"/>
        <w:bottom w:val="none" w:sz="0" w:space="0" w:color="auto"/>
        <w:right w:val="none" w:sz="0" w:space="0" w:color="auto"/>
      </w:divBdr>
    </w:div>
    <w:div w:id="106047591">
      <w:bodyDiv w:val="1"/>
      <w:marLeft w:val="0"/>
      <w:marRight w:val="0"/>
      <w:marTop w:val="0"/>
      <w:marBottom w:val="0"/>
      <w:divBdr>
        <w:top w:val="none" w:sz="0" w:space="0" w:color="auto"/>
        <w:left w:val="none" w:sz="0" w:space="0" w:color="auto"/>
        <w:bottom w:val="none" w:sz="0" w:space="0" w:color="auto"/>
        <w:right w:val="none" w:sz="0" w:space="0" w:color="auto"/>
      </w:divBdr>
    </w:div>
    <w:div w:id="106896230">
      <w:bodyDiv w:val="1"/>
      <w:marLeft w:val="0"/>
      <w:marRight w:val="0"/>
      <w:marTop w:val="0"/>
      <w:marBottom w:val="0"/>
      <w:divBdr>
        <w:top w:val="none" w:sz="0" w:space="0" w:color="auto"/>
        <w:left w:val="none" w:sz="0" w:space="0" w:color="auto"/>
        <w:bottom w:val="none" w:sz="0" w:space="0" w:color="auto"/>
        <w:right w:val="none" w:sz="0" w:space="0" w:color="auto"/>
      </w:divBdr>
    </w:div>
    <w:div w:id="113060713">
      <w:bodyDiv w:val="1"/>
      <w:marLeft w:val="0"/>
      <w:marRight w:val="0"/>
      <w:marTop w:val="0"/>
      <w:marBottom w:val="0"/>
      <w:divBdr>
        <w:top w:val="none" w:sz="0" w:space="0" w:color="auto"/>
        <w:left w:val="none" w:sz="0" w:space="0" w:color="auto"/>
        <w:bottom w:val="none" w:sz="0" w:space="0" w:color="auto"/>
        <w:right w:val="none" w:sz="0" w:space="0" w:color="auto"/>
      </w:divBdr>
    </w:div>
    <w:div w:id="116605753">
      <w:bodyDiv w:val="1"/>
      <w:marLeft w:val="0"/>
      <w:marRight w:val="0"/>
      <w:marTop w:val="0"/>
      <w:marBottom w:val="0"/>
      <w:divBdr>
        <w:top w:val="none" w:sz="0" w:space="0" w:color="auto"/>
        <w:left w:val="none" w:sz="0" w:space="0" w:color="auto"/>
        <w:bottom w:val="none" w:sz="0" w:space="0" w:color="auto"/>
        <w:right w:val="none" w:sz="0" w:space="0" w:color="auto"/>
      </w:divBdr>
    </w:div>
    <w:div w:id="120881115">
      <w:bodyDiv w:val="1"/>
      <w:marLeft w:val="0"/>
      <w:marRight w:val="0"/>
      <w:marTop w:val="0"/>
      <w:marBottom w:val="0"/>
      <w:divBdr>
        <w:top w:val="none" w:sz="0" w:space="0" w:color="auto"/>
        <w:left w:val="none" w:sz="0" w:space="0" w:color="auto"/>
        <w:bottom w:val="none" w:sz="0" w:space="0" w:color="auto"/>
        <w:right w:val="none" w:sz="0" w:space="0" w:color="auto"/>
      </w:divBdr>
    </w:div>
    <w:div w:id="121310049">
      <w:bodyDiv w:val="1"/>
      <w:marLeft w:val="0"/>
      <w:marRight w:val="0"/>
      <w:marTop w:val="0"/>
      <w:marBottom w:val="0"/>
      <w:divBdr>
        <w:top w:val="none" w:sz="0" w:space="0" w:color="auto"/>
        <w:left w:val="none" w:sz="0" w:space="0" w:color="auto"/>
        <w:bottom w:val="none" w:sz="0" w:space="0" w:color="auto"/>
        <w:right w:val="none" w:sz="0" w:space="0" w:color="auto"/>
      </w:divBdr>
    </w:div>
    <w:div w:id="121459964">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
    <w:div w:id="127864694">
      <w:bodyDiv w:val="1"/>
      <w:marLeft w:val="0"/>
      <w:marRight w:val="0"/>
      <w:marTop w:val="0"/>
      <w:marBottom w:val="0"/>
      <w:divBdr>
        <w:top w:val="none" w:sz="0" w:space="0" w:color="auto"/>
        <w:left w:val="none" w:sz="0" w:space="0" w:color="auto"/>
        <w:bottom w:val="none" w:sz="0" w:space="0" w:color="auto"/>
        <w:right w:val="none" w:sz="0" w:space="0" w:color="auto"/>
      </w:divBdr>
    </w:div>
    <w:div w:id="128784428">
      <w:bodyDiv w:val="1"/>
      <w:marLeft w:val="0"/>
      <w:marRight w:val="0"/>
      <w:marTop w:val="0"/>
      <w:marBottom w:val="0"/>
      <w:divBdr>
        <w:top w:val="none" w:sz="0" w:space="0" w:color="auto"/>
        <w:left w:val="none" w:sz="0" w:space="0" w:color="auto"/>
        <w:bottom w:val="none" w:sz="0" w:space="0" w:color="auto"/>
        <w:right w:val="none" w:sz="0" w:space="0" w:color="auto"/>
      </w:divBdr>
    </w:div>
    <w:div w:id="131336330">
      <w:bodyDiv w:val="1"/>
      <w:marLeft w:val="0"/>
      <w:marRight w:val="0"/>
      <w:marTop w:val="0"/>
      <w:marBottom w:val="0"/>
      <w:divBdr>
        <w:top w:val="none" w:sz="0" w:space="0" w:color="auto"/>
        <w:left w:val="none" w:sz="0" w:space="0" w:color="auto"/>
        <w:bottom w:val="none" w:sz="0" w:space="0" w:color="auto"/>
        <w:right w:val="none" w:sz="0" w:space="0" w:color="auto"/>
      </w:divBdr>
    </w:div>
    <w:div w:id="134181275">
      <w:bodyDiv w:val="1"/>
      <w:marLeft w:val="0"/>
      <w:marRight w:val="0"/>
      <w:marTop w:val="0"/>
      <w:marBottom w:val="0"/>
      <w:divBdr>
        <w:top w:val="none" w:sz="0" w:space="0" w:color="auto"/>
        <w:left w:val="none" w:sz="0" w:space="0" w:color="auto"/>
        <w:bottom w:val="none" w:sz="0" w:space="0" w:color="auto"/>
        <w:right w:val="none" w:sz="0" w:space="0" w:color="auto"/>
      </w:divBdr>
    </w:div>
    <w:div w:id="138033274">
      <w:bodyDiv w:val="1"/>
      <w:marLeft w:val="0"/>
      <w:marRight w:val="0"/>
      <w:marTop w:val="0"/>
      <w:marBottom w:val="0"/>
      <w:divBdr>
        <w:top w:val="none" w:sz="0" w:space="0" w:color="auto"/>
        <w:left w:val="none" w:sz="0" w:space="0" w:color="auto"/>
        <w:bottom w:val="none" w:sz="0" w:space="0" w:color="auto"/>
        <w:right w:val="none" w:sz="0" w:space="0" w:color="auto"/>
      </w:divBdr>
    </w:div>
    <w:div w:id="138960678">
      <w:bodyDiv w:val="1"/>
      <w:marLeft w:val="0"/>
      <w:marRight w:val="0"/>
      <w:marTop w:val="0"/>
      <w:marBottom w:val="0"/>
      <w:divBdr>
        <w:top w:val="none" w:sz="0" w:space="0" w:color="auto"/>
        <w:left w:val="none" w:sz="0" w:space="0" w:color="auto"/>
        <w:bottom w:val="none" w:sz="0" w:space="0" w:color="auto"/>
        <w:right w:val="none" w:sz="0" w:space="0" w:color="auto"/>
      </w:divBdr>
    </w:div>
    <w:div w:id="139345297">
      <w:bodyDiv w:val="1"/>
      <w:marLeft w:val="0"/>
      <w:marRight w:val="0"/>
      <w:marTop w:val="0"/>
      <w:marBottom w:val="0"/>
      <w:divBdr>
        <w:top w:val="none" w:sz="0" w:space="0" w:color="auto"/>
        <w:left w:val="none" w:sz="0" w:space="0" w:color="auto"/>
        <w:bottom w:val="none" w:sz="0" w:space="0" w:color="auto"/>
        <w:right w:val="none" w:sz="0" w:space="0" w:color="auto"/>
      </w:divBdr>
    </w:div>
    <w:div w:id="142434987">
      <w:bodyDiv w:val="1"/>
      <w:marLeft w:val="0"/>
      <w:marRight w:val="0"/>
      <w:marTop w:val="0"/>
      <w:marBottom w:val="0"/>
      <w:divBdr>
        <w:top w:val="none" w:sz="0" w:space="0" w:color="auto"/>
        <w:left w:val="none" w:sz="0" w:space="0" w:color="auto"/>
        <w:bottom w:val="none" w:sz="0" w:space="0" w:color="auto"/>
        <w:right w:val="none" w:sz="0" w:space="0" w:color="auto"/>
      </w:divBdr>
    </w:div>
    <w:div w:id="143084700">
      <w:bodyDiv w:val="1"/>
      <w:marLeft w:val="0"/>
      <w:marRight w:val="0"/>
      <w:marTop w:val="0"/>
      <w:marBottom w:val="0"/>
      <w:divBdr>
        <w:top w:val="none" w:sz="0" w:space="0" w:color="auto"/>
        <w:left w:val="none" w:sz="0" w:space="0" w:color="auto"/>
        <w:bottom w:val="none" w:sz="0" w:space="0" w:color="auto"/>
        <w:right w:val="none" w:sz="0" w:space="0" w:color="auto"/>
      </w:divBdr>
    </w:div>
    <w:div w:id="144129581">
      <w:bodyDiv w:val="1"/>
      <w:marLeft w:val="0"/>
      <w:marRight w:val="0"/>
      <w:marTop w:val="0"/>
      <w:marBottom w:val="0"/>
      <w:divBdr>
        <w:top w:val="none" w:sz="0" w:space="0" w:color="auto"/>
        <w:left w:val="none" w:sz="0" w:space="0" w:color="auto"/>
        <w:bottom w:val="none" w:sz="0" w:space="0" w:color="auto"/>
        <w:right w:val="none" w:sz="0" w:space="0" w:color="auto"/>
      </w:divBdr>
    </w:div>
    <w:div w:id="146408698">
      <w:bodyDiv w:val="1"/>
      <w:marLeft w:val="0"/>
      <w:marRight w:val="0"/>
      <w:marTop w:val="0"/>
      <w:marBottom w:val="0"/>
      <w:divBdr>
        <w:top w:val="none" w:sz="0" w:space="0" w:color="auto"/>
        <w:left w:val="none" w:sz="0" w:space="0" w:color="auto"/>
        <w:bottom w:val="none" w:sz="0" w:space="0" w:color="auto"/>
        <w:right w:val="none" w:sz="0" w:space="0" w:color="auto"/>
      </w:divBdr>
    </w:div>
    <w:div w:id="149255660">
      <w:bodyDiv w:val="1"/>
      <w:marLeft w:val="0"/>
      <w:marRight w:val="0"/>
      <w:marTop w:val="0"/>
      <w:marBottom w:val="0"/>
      <w:divBdr>
        <w:top w:val="none" w:sz="0" w:space="0" w:color="auto"/>
        <w:left w:val="none" w:sz="0" w:space="0" w:color="auto"/>
        <w:bottom w:val="none" w:sz="0" w:space="0" w:color="auto"/>
        <w:right w:val="none" w:sz="0" w:space="0" w:color="auto"/>
      </w:divBdr>
    </w:div>
    <w:div w:id="150486410">
      <w:bodyDiv w:val="1"/>
      <w:marLeft w:val="0"/>
      <w:marRight w:val="0"/>
      <w:marTop w:val="0"/>
      <w:marBottom w:val="0"/>
      <w:divBdr>
        <w:top w:val="none" w:sz="0" w:space="0" w:color="auto"/>
        <w:left w:val="none" w:sz="0" w:space="0" w:color="auto"/>
        <w:bottom w:val="none" w:sz="0" w:space="0" w:color="auto"/>
        <w:right w:val="none" w:sz="0" w:space="0" w:color="auto"/>
      </w:divBdr>
    </w:div>
    <w:div w:id="150752665">
      <w:bodyDiv w:val="1"/>
      <w:marLeft w:val="0"/>
      <w:marRight w:val="0"/>
      <w:marTop w:val="0"/>
      <w:marBottom w:val="0"/>
      <w:divBdr>
        <w:top w:val="none" w:sz="0" w:space="0" w:color="auto"/>
        <w:left w:val="none" w:sz="0" w:space="0" w:color="auto"/>
        <w:bottom w:val="none" w:sz="0" w:space="0" w:color="auto"/>
        <w:right w:val="none" w:sz="0" w:space="0" w:color="auto"/>
      </w:divBdr>
    </w:div>
    <w:div w:id="150800511">
      <w:bodyDiv w:val="1"/>
      <w:marLeft w:val="0"/>
      <w:marRight w:val="0"/>
      <w:marTop w:val="0"/>
      <w:marBottom w:val="0"/>
      <w:divBdr>
        <w:top w:val="none" w:sz="0" w:space="0" w:color="auto"/>
        <w:left w:val="none" w:sz="0" w:space="0" w:color="auto"/>
        <w:bottom w:val="none" w:sz="0" w:space="0" w:color="auto"/>
        <w:right w:val="none" w:sz="0" w:space="0" w:color="auto"/>
      </w:divBdr>
    </w:div>
    <w:div w:id="152572425">
      <w:bodyDiv w:val="1"/>
      <w:marLeft w:val="0"/>
      <w:marRight w:val="0"/>
      <w:marTop w:val="0"/>
      <w:marBottom w:val="0"/>
      <w:divBdr>
        <w:top w:val="none" w:sz="0" w:space="0" w:color="auto"/>
        <w:left w:val="none" w:sz="0" w:space="0" w:color="auto"/>
        <w:bottom w:val="none" w:sz="0" w:space="0" w:color="auto"/>
        <w:right w:val="none" w:sz="0" w:space="0" w:color="auto"/>
      </w:divBdr>
    </w:div>
    <w:div w:id="153297897">
      <w:bodyDiv w:val="1"/>
      <w:marLeft w:val="0"/>
      <w:marRight w:val="0"/>
      <w:marTop w:val="0"/>
      <w:marBottom w:val="0"/>
      <w:divBdr>
        <w:top w:val="none" w:sz="0" w:space="0" w:color="auto"/>
        <w:left w:val="none" w:sz="0" w:space="0" w:color="auto"/>
        <w:bottom w:val="none" w:sz="0" w:space="0" w:color="auto"/>
        <w:right w:val="none" w:sz="0" w:space="0" w:color="auto"/>
      </w:divBdr>
    </w:div>
    <w:div w:id="154151764">
      <w:bodyDiv w:val="1"/>
      <w:marLeft w:val="0"/>
      <w:marRight w:val="0"/>
      <w:marTop w:val="0"/>
      <w:marBottom w:val="0"/>
      <w:divBdr>
        <w:top w:val="none" w:sz="0" w:space="0" w:color="auto"/>
        <w:left w:val="none" w:sz="0" w:space="0" w:color="auto"/>
        <w:bottom w:val="none" w:sz="0" w:space="0" w:color="auto"/>
        <w:right w:val="none" w:sz="0" w:space="0" w:color="auto"/>
      </w:divBdr>
    </w:div>
    <w:div w:id="155078042">
      <w:bodyDiv w:val="1"/>
      <w:marLeft w:val="0"/>
      <w:marRight w:val="0"/>
      <w:marTop w:val="0"/>
      <w:marBottom w:val="0"/>
      <w:divBdr>
        <w:top w:val="none" w:sz="0" w:space="0" w:color="auto"/>
        <w:left w:val="none" w:sz="0" w:space="0" w:color="auto"/>
        <w:bottom w:val="none" w:sz="0" w:space="0" w:color="auto"/>
        <w:right w:val="none" w:sz="0" w:space="0" w:color="auto"/>
      </w:divBdr>
    </w:div>
    <w:div w:id="155999140">
      <w:bodyDiv w:val="1"/>
      <w:marLeft w:val="0"/>
      <w:marRight w:val="0"/>
      <w:marTop w:val="0"/>
      <w:marBottom w:val="0"/>
      <w:divBdr>
        <w:top w:val="none" w:sz="0" w:space="0" w:color="auto"/>
        <w:left w:val="none" w:sz="0" w:space="0" w:color="auto"/>
        <w:bottom w:val="none" w:sz="0" w:space="0" w:color="auto"/>
        <w:right w:val="none" w:sz="0" w:space="0" w:color="auto"/>
      </w:divBdr>
    </w:div>
    <w:div w:id="156464035">
      <w:bodyDiv w:val="1"/>
      <w:marLeft w:val="0"/>
      <w:marRight w:val="0"/>
      <w:marTop w:val="0"/>
      <w:marBottom w:val="0"/>
      <w:divBdr>
        <w:top w:val="none" w:sz="0" w:space="0" w:color="auto"/>
        <w:left w:val="none" w:sz="0" w:space="0" w:color="auto"/>
        <w:bottom w:val="none" w:sz="0" w:space="0" w:color="auto"/>
        <w:right w:val="none" w:sz="0" w:space="0" w:color="auto"/>
      </w:divBdr>
    </w:div>
    <w:div w:id="157811408">
      <w:bodyDiv w:val="1"/>
      <w:marLeft w:val="0"/>
      <w:marRight w:val="0"/>
      <w:marTop w:val="0"/>
      <w:marBottom w:val="0"/>
      <w:divBdr>
        <w:top w:val="none" w:sz="0" w:space="0" w:color="auto"/>
        <w:left w:val="none" w:sz="0" w:space="0" w:color="auto"/>
        <w:bottom w:val="none" w:sz="0" w:space="0" w:color="auto"/>
        <w:right w:val="none" w:sz="0" w:space="0" w:color="auto"/>
      </w:divBdr>
    </w:div>
    <w:div w:id="158229259">
      <w:bodyDiv w:val="1"/>
      <w:marLeft w:val="0"/>
      <w:marRight w:val="0"/>
      <w:marTop w:val="0"/>
      <w:marBottom w:val="0"/>
      <w:divBdr>
        <w:top w:val="none" w:sz="0" w:space="0" w:color="auto"/>
        <w:left w:val="none" w:sz="0" w:space="0" w:color="auto"/>
        <w:bottom w:val="none" w:sz="0" w:space="0" w:color="auto"/>
        <w:right w:val="none" w:sz="0" w:space="0" w:color="auto"/>
      </w:divBdr>
    </w:div>
    <w:div w:id="158473249">
      <w:bodyDiv w:val="1"/>
      <w:marLeft w:val="0"/>
      <w:marRight w:val="0"/>
      <w:marTop w:val="0"/>
      <w:marBottom w:val="0"/>
      <w:divBdr>
        <w:top w:val="none" w:sz="0" w:space="0" w:color="auto"/>
        <w:left w:val="none" w:sz="0" w:space="0" w:color="auto"/>
        <w:bottom w:val="none" w:sz="0" w:space="0" w:color="auto"/>
        <w:right w:val="none" w:sz="0" w:space="0" w:color="auto"/>
      </w:divBdr>
    </w:div>
    <w:div w:id="158690761">
      <w:bodyDiv w:val="1"/>
      <w:marLeft w:val="0"/>
      <w:marRight w:val="0"/>
      <w:marTop w:val="0"/>
      <w:marBottom w:val="0"/>
      <w:divBdr>
        <w:top w:val="none" w:sz="0" w:space="0" w:color="auto"/>
        <w:left w:val="none" w:sz="0" w:space="0" w:color="auto"/>
        <w:bottom w:val="none" w:sz="0" w:space="0" w:color="auto"/>
        <w:right w:val="none" w:sz="0" w:space="0" w:color="auto"/>
      </w:divBdr>
    </w:div>
    <w:div w:id="159657680">
      <w:bodyDiv w:val="1"/>
      <w:marLeft w:val="0"/>
      <w:marRight w:val="0"/>
      <w:marTop w:val="0"/>
      <w:marBottom w:val="0"/>
      <w:divBdr>
        <w:top w:val="none" w:sz="0" w:space="0" w:color="auto"/>
        <w:left w:val="none" w:sz="0" w:space="0" w:color="auto"/>
        <w:bottom w:val="none" w:sz="0" w:space="0" w:color="auto"/>
        <w:right w:val="none" w:sz="0" w:space="0" w:color="auto"/>
      </w:divBdr>
    </w:div>
    <w:div w:id="159932246">
      <w:bodyDiv w:val="1"/>
      <w:marLeft w:val="0"/>
      <w:marRight w:val="0"/>
      <w:marTop w:val="0"/>
      <w:marBottom w:val="0"/>
      <w:divBdr>
        <w:top w:val="none" w:sz="0" w:space="0" w:color="auto"/>
        <w:left w:val="none" w:sz="0" w:space="0" w:color="auto"/>
        <w:bottom w:val="none" w:sz="0" w:space="0" w:color="auto"/>
        <w:right w:val="none" w:sz="0" w:space="0" w:color="auto"/>
      </w:divBdr>
    </w:div>
    <w:div w:id="161286476">
      <w:bodyDiv w:val="1"/>
      <w:marLeft w:val="0"/>
      <w:marRight w:val="0"/>
      <w:marTop w:val="0"/>
      <w:marBottom w:val="0"/>
      <w:divBdr>
        <w:top w:val="none" w:sz="0" w:space="0" w:color="auto"/>
        <w:left w:val="none" w:sz="0" w:space="0" w:color="auto"/>
        <w:bottom w:val="none" w:sz="0" w:space="0" w:color="auto"/>
        <w:right w:val="none" w:sz="0" w:space="0" w:color="auto"/>
      </w:divBdr>
    </w:div>
    <w:div w:id="161354567">
      <w:bodyDiv w:val="1"/>
      <w:marLeft w:val="0"/>
      <w:marRight w:val="0"/>
      <w:marTop w:val="0"/>
      <w:marBottom w:val="0"/>
      <w:divBdr>
        <w:top w:val="none" w:sz="0" w:space="0" w:color="auto"/>
        <w:left w:val="none" w:sz="0" w:space="0" w:color="auto"/>
        <w:bottom w:val="none" w:sz="0" w:space="0" w:color="auto"/>
        <w:right w:val="none" w:sz="0" w:space="0" w:color="auto"/>
      </w:divBdr>
    </w:div>
    <w:div w:id="161555548">
      <w:bodyDiv w:val="1"/>
      <w:marLeft w:val="0"/>
      <w:marRight w:val="0"/>
      <w:marTop w:val="0"/>
      <w:marBottom w:val="0"/>
      <w:divBdr>
        <w:top w:val="none" w:sz="0" w:space="0" w:color="auto"/>
        <w:left w:val="none" w:sz="0" w:space="0" w:color="auto"/>
        <w:bottom w:val="none" w:sz="0" w:space="0" w:color="auto"/>
        <w:right w:val="none" w:sz="0" w:space="0" w:color="auto"/>
      </w:divBdr>
    </w:div>
    <w:div w:id="163127009">
      <w:bodyDiv w:val="1"/>
      <w:marLeft w:val="0"/>
      <w:marRight w:val="0"/>
      <w:marTop w:val="0"/>
      <w:marBottom w:val="0"/>
      <w:divBdr>
        <w:top w:val="none" w:sz="0" w:space="0" w:color="auto"/>
        <w:left w:val="none" w:sz="0" w:space="0" w:color="auto"/>
        <w:bottom w:val="none" w:sz="0" w:space="0" w:color="auto"/>
        <w:right w:val="none" w:sz="0" w:space="0" w:color="auto"/>
      </w:divBdr>
    </w:div>
    <w:div w:id="163974894">
      <w:bodyDiv w:val="1"/>
      <w:marLeft w:val="0"/>
      <w:marRight w:val="0"/>
      <w:marTop w:val="0"/>
      <w:marBottom w:val="0"/>
      <w:divBdr>
        <w:top w:val="none" w:sz="0" w:space="0" w:color="auto"/>
        <w:left w:val="none" w:sz="0" w:space="0" w:color="auto"/>
        <w:bottom w:val="none" w:sz="0" w:space="0" w:color="auto"/>
        <w:right w:val="none" w:sz="0" w:space="0" w:color="auto"/>
      </w:divBdr>
    </w:div>
    <w:div w:id="165096161">
      <w:bodyDiv w:val="1"/>
      <w:marLeft w:val="0"/>
      <w:marRight w:val="0"/>
      <w:marTop w:val="0"/>
      <w:marBottom w:val="0"/>
      <w:divBdr>
        <w:top w:val="none" w:sz="0" w:space="0" w:color="auto"/>
        <w:left w:val="none" w:sz="0" w:space="0" w:color="auto"/>
        <w:bottom w:val="none" w:sz="0" w:space="0" w:color="auto"/>
        <w:right w:val="none" w:sz="0" w:space="0" w:color="auto"/>
      </w:divBdr>
    </w:div>
    <w:div w:id="166331376">
      <w:bodyDiv w:val="1"/>
      <w:marLeft w:val="0"/>
      <w:marRight w:val="0"/>
      <w:marTop w:val="0"/>
      <w:marBottom w:val="0"/>
      <w:divBdr>
        <w:top w:val="none" w:sz="0" w:space="0" w:color="auto"/>
        <w:left w:val="none" w:sz="0" w:space="0" w:color="auto"/>
        <w:bottom w:val="none" w:sz="0" w:space="0" w:color="auto"/>
        <w:right w:val="none" w:sz="0" w:space="0" w:color="auto"/>
      </w:divBdr>
    </w:div>
    <w:div w:id="166943555">
      <w:bodyDiv w:val="1"/>
      <w:marLeft w:val="0"/>
      <w:marRight w:val="0"/>
      <w:marTop w:val="0"/>
      <w:marBottom w:val="0"/>
      <w:divBdr>
        <w:top w:val="none" w:sz="0" w:space="0" w:color="auto"/>
        <w:left w:val="none" w:sz="0" w:space="0" w:color="auto"/>
        <w:bottom w:val="none" w:sz="0" w:space="0" w:color="auto"/>
        <w:right w:val="none" w:sz="0" w:space="0" w:color="auto"/>
      </w:divBdr>
    </w:div>
    <w:div w:id="167796725">
      <w:bodyDiv w:val="1"/>
      <w:marLeft w:val="0"/>
      <w:marRight w:val="0"/>
      <w:marTop w:val="0"/>
      <w:marBottom w:val="0"/>
      <w:divBdr>
        <w:top w:val="none" w:sz="0" w:space="0" w:color="auto"/>
        <w:left w:val="none" w:sz="0" w:space="0" w:color="auto"/>
        <w:bottom w:val="none" w:sz="0" w:space="0" w:color="auto"/>
        <w:right w:val="none" w:sz="0" w:space="0" w:color="auto"/>
      </w:divBdr>
    </w:div>
    <w:div w:id="167988955">
      <w:bodyDiv w:val="1"/>
      <w:marLeft w:val="0"/>
      <w:marRight w:val="0"/>
      <w:marTop w:val="0"/>
      <w:marBottom w:val="0"/>
      <w:divBdr>
        <w:top w:val="none" w:sz="0" w:space="0" w:color="auto"/>
        <w:left w:val="none" w:sz="0" w:space="0" w:color="auto"/>
        <w:bottom w:val="none" w:sz="0" w:space="0" w:color="auto"/>
        <w:right w:val="none" w:sz="0" w:space="0" w:color="auto"/>
      </w:divBdr>
    </w:div>
    <w:div w:id="168757102">
      <w:bodyDiv w:val="1"/>
      <w:marLeft w:val="0"/>
      <w:marRight w:val="0"/>
      <w:marTop w:val="0"/>
      <w:marBottom w:val="0"/>
      <w:divBdr>
        <w:top w:val="none" w:sz="0" w:space="0" w:color="auto"/>
        <w:left w:val="none" w:sz="0" w:space="0" w:color="auto"/>
        <w:bottom w:val="none" w:sz="0" w:space="0" w:color="auto"/>
        <w:right w:val="none" w:sz="0" w:space="0" w:color="auto"/>
      </w:divBdr>
    </w:div>
    <w:div w:id="169564287">
      <w:bodyDiv w:val="1"/>
      <w:marLeft w:val="0"/>
      <w:marRight w:val="0"/>
      <w:marTop w:val="0"/>
      <w:marBottom w:val="0"/>
      <w:divBdr>
        <w:top w:val="none" w:sz="0" w:space="0" w:color="auto"/>
        <w:left w:val="none" w:sz="0" w:space="0" w:color="auto"/>
        <w:bottom w:val="none" w:sz="0" w:space="0" w:color="auto"/>
        <w:right w:val="none" w:sz="0" w:space="0" w:color="auto"/>
      </w:divBdr>
    </w:div>
    <w:div w:id="174543141">
      <w:bodyDiv w:val="1"/>
      <w:marLeft w:val="0"/>
      <w:marRight w:val="0"/>
      <w:marTop w:val="0"/>
      <w:marBottom w:val="0"/>
      <w:divBdr>
        <w:top w:val="none" w:sz="0" w:space="0" w:color="auto"/>
        <w:left w:val="none" w:sz="0" w:space="0" w:color="auto"/>
        <w:bottom w:val="none" w:sz="0" w:space="0" w:color="auto"/>
        <w:right w:val="none" w:sz="0" w:space="0" w:color="auto"/>
      </w:divBdr>
    </w:div>
    <w:div w:id="174655477">
      <w:bodyDiv w:val="1"/>
      <w:marLeft w:val="0"/>
      <w:marRight w:val="0"/>
      <w:marTop w:val="0"/>
      <w:marBottom w:val="0"/>
      <w:divBdr>
        <w:top w:val="none" w:sz="0" w:space="0" w:color="auto"/>
        <w:left w:val="none" w:sz="0" w:space="0" w:color="auto"/>
        <w:bottom w:val="none" w:sz="0" w:space="0" w:color="auto"/>
        <w:right w:val="none" w:sz="0" w:space="0" w:color="auto"/>
      </w:divBdr>
    </w:div>
    <w:div w:id="174855450">
      <w:bodyDiv w:val="1"/>
      <w:marLeft w:val="0"/>
      <w:marRight w:val="0"/>
      <w:marTop w:val="0"/>
      <w:marBottom w:val="0"/>
      <w:divBdr>
        <w:top w:val="none" w:sz="0" w:space="0" w:color="auto"/>
        <w:left w:val="none" w:sz="0" w:space="0" w:color="auto"/>
        <w:bottom w:val="none" w:sz="0" w:space="0" w:color="auto"/>
        <w:right w:val="none" w:sz="0" w:space="0" w:color="auto"/>
      </w:divBdr>
    </w:div>
    <w:div w:id="174998960">
      <w:bodyDiv w:val="1"/>
      <w:marLeft w:val="0"/>
      <w:marRight w:val="0"/>
      <w:marTop w:val="0"/>
      <w:marBottom w:val="0"/>
      <w:divBdr>
        <w:top w:val="none" w:sz="0" w:space="0" w:color="auto"/>
        <w:left w:val="none" w:sz="0" w:space="0" w:color="auto"/>
        <w:bottom w:val="none" w:sz="0" w:space="0" w:color="auto"/>
        <w:right w:val="none" w:sz="0" w:space="0" w:color="auto"/>
      </w:divBdr>
    </w:div>
    <w:div w:id="178352293">
      <w:bodyDiv w:val="1"/>
      <w:marLeft w:val="0"/>
      <w:marRight w:val="0"/>
      <w:marTop w:val="0"/>
      <w:marBottom w:val="0"/>
      <w:divBdr>
        <w:top w:val="none" w:sz="0" w:space="0" w:color="auto"/>
        <w:left w:val="none" w:sz="0" w:space="0" w:color="auto"/>
        <w:bottom w:val="none" w:sz="0" w:space="0" w:color="auto"/>
        <w:right w:val="none" w:sz="0" w:space="0" w:color="auto"/>
      </w:divBdr>
    </w:div>
    <w:div w:id="180317165">
      <w:bodyDiv w:val="1"/>
      <w:marLeft w:val="0"/>
      <w:marRight w:val="0"/>
      <w:marTop w:val="0"/>
      <w:marBottom w:val="0"/>
      <w:divBdr>
        <w:top w:val="none" w:sz="0" w:space="0" w:color="auto"/>
        <w:left w:val="none" w:sz="0" w:space="0" w:color="auto"/>
        <w:bottom w:val="none" w:sz="0" w:space="0" w:color="auto"/>
        <w:right w:val="none" w:sz="0" w:space="0" w:color="auto"/>
      </w:divBdr>
    </w:div>
    <w:div w:id="180363585">
      <w:bodyDiv w:val="1"/>
      <w:marLeft w:val="0"/>
      <w:marRight w:val="0"/>
      <w:marTop w:val="0"/>
      <w:marBottom w:val="0"/>
      <w:divBdr>
        <w:top w:val="none" w:sz="0" w:space="0" w:color="auto"/>
        <w:left w:val="none" w:sz="0" w:space="0" w:color="auto"/>
        <w:bottom w:val="none" w:sz="0" w:space="0" w:color="auto"/>
        <w:right w:val="none" w:sz="0" w:space="0" w:color="auto"/>
      </w:divBdr>
    </w:div>
    <w:div w:id="183059470">
      <w:bodyDiv w:val="1"/>
      <w:marLeft w:val="0"/>
      <w:marRight w:val="0"/>
      <w:marTop w:val="0"/>
      <w:marBottom w:val="0"/>
      <w:divBdr>
        <w:top w:val="none" w:sz="0" w:space="0" w:color="auto"/>
        <w:left w:val="none" w:sz="0" w:space="0" w:color="auto"/>
        <w:bottom w:val="none" w:sz="0" w:space="0" w:color="auto"/>
        <w:right w:val="none" w:sz="0" w:space="0" w:color="auto"/>
      </w:divBdr>
    </w:div>
    <w:div w:id="183443788">
      <w:bodyDiv w:val="1"/>
      <w:marLeft w:val="0"/>
      <w:marRight w:val="0"/>
      <w:marTop w:val="0"/>
      <w:marBottom w:val="0"/>
      <w:divBdr>
        <w:top w:val="none" w:sz="0" w:space="0" w:color="auto"/>
        <w:left w:val="none" w:sz="0" w:space="0" w:color="auto"/>
        <w:bottom w:val="none" w:sz="0" w:space="0" w:color="auto"/>
        <w:right w:val="none" w:sz="0" w:space="0" w:color="auto"/>
      </w:divBdr>
    </w:div>
    <w:div w:id="183711780">
      <w:bodyDiv w:val="1"/>
      <w:marLeft w:val="0"/>
      <w:marRight w:val="0"/>
      <w:marTop w:val="0"/>
      <w:marBottom w:val="0"/>
      <w:divBdr>
        <w:top w:val="none" w:sz="0" w:space="0" w:color="auto"/>
        <w:left w:val="none" w:sz="0" w:space="0" w:color="auto"/>
        <w:bottom w:val="none" w:sz="0" w:space="0" w:color="auto"/>
        <w:right w:val="none" w:sz="0" w:space="0" w:color="auto"/>
      </w:divBdr>
    </w:div>
    <w:div w:id="185680364">
      <w:bodyDiv w:val="1"/>
      <w:marLeft w:val="0"/>
      <w:marRight w:val="0"/>
      <w:marTop w:val="0"/>
      <w:marBottom w:val="0"/>
      <w:divBdr>
        <w:top w:val="none" w:sz="0" w:space="0" w:color="auto"/>
        <w:left w:val="none" w:sz="0" w:space="0" w:color="auto"/>
        <w:bottom w:val="none" w:sz="0" w:space="0" w:color="auto"/>
        <w:right w:val="none" w:sz="0" w:space="0" w:color="auto"/>
      </w:divBdr>
    </w:div>
    <w:div w:id="186793856">
      <w:bodyDiv w:val="1"/>
      <w:marLeft w:val="0"/>
      <w:marRight w:val="0"/>
      <w:marTop w:val="0"/>
      <w:marBottom w:val="0"/>
      <w:divBdr>
        <w:top w:val="none" w:sz="0" w:space="0" w:color="auto"/>
        <w:left w:val="none" w:sz="0" w:space="0" w:color="auto"/>
        <w:bottom w:val="none" w:sz="0" w:space="0" w:color="auto"/>
        <w:right w:val="none" w:sz="0" w:space="0" w:color="auto"/>
      </w:divBdr>
    </w:div>
    <w:div w:id="187960141">
      <w:bodyDiv w:val="1"/>
      <w:marLeft w:val="0"/>
      <w:marRight w:val="0"/>
      <w:marTop w:val="0"/>
      <w:marBottom w:val="0"/>
      <w:divBdr>
        <w:top w:val="none" w:sz="0" w:space="0" w:color="auto"/>
        <w:left w:val="none" w:sz="0" w:space="0" w:color="auto"/>
        <w:bottom w:val="none" w:sz="0" w:space="0" w:color="auto"/>
        <w:right w:val="none" w:sz="0" w:space="0" w:color="auto"/>
      </w:divBdr>
    </w:div>
    <w:div w:id="191573389">
      <w:bodyDiv w:val="1"/>
      <w:marLeft w:val="0"/>
      <w:marRight w:val="0"/>
      <w:marTop w:val="0"/>
      <w:marBottom w:val="0"/>
      <w:divBdr>
        <w:top w:val="none" w:sz="0" w:space="0" w:color="auto"/>
        <w:left w:val="none" w:sz="0" w:space="0" w:color="auto"/>
        <w:bottom w:val="none" w:sz="0" w:space="0" w:color="auto"/>
        <w:right w:val="none" w:sz="0" w:space="0" w:color="auto"/>
      </w:divBdr>
    </w:div>
    <w:div w:id="192226965">
      <w:bodyDiv w:val="1"/>
      <w:marLeft w:val="0"/>
      <w:marRight w:val="0"/>
      <w:marTop w:val="0"/>
      <w:marBottom w:val="0"/>
      <w:divBdr>
        <w:top w:val="none" w:sz="0" w:space="0" w:color="auto"/>
        <w:left w:val="none" w:sz="0" w:space="0" w:color="auto"/>
        <w:bottom w:val="none" w:sz="0" w:space="0" w:color="auto"/>
        <w:right w:val="none" w:sz="0" w:space="0" w:color="auto"/>
      </w:divBdr>
    </w:div>
    <w:div w:id="192572508">
      <w:bodyDiv w:val="1"/>
      <w:marLeft w:val="0"/>
      <w:marRight w:val="0"/>
      <w:marTop w:val="0"/>
      <w:marBottom w:val="0"/>
      <w:divBdr>
        <w:top w:val="none" w:sz="0" w:space="0" w:color="auto"/>
        <w:left w:val="none" w:sz="0" w:space="0" w:color="auto"/>
        <w:bottom w:val="none" w:sz="0" w:space="0" w:color="auto"/>
        <w:right w:val="none" w:sz="0" w:space="0" w:color="auto"/>
      </w:divBdr>
    </w:div>
    <w:div w:id="193883301">
      <w:bodyDiv w:val="1"/>
      <w:marLeft w:val="0"/>
      <w:marRight w:val="0"/>
      <w:marTop w:val="0"/>
      <w:marBottom w:val="0"/>
      <w:divBdr>
        <w:top w:val="none" w:sz="0" w:space="0" w:color="auto"/>
        <w:left w:val="none" w:sz="0" w:space="0" w:color="auto"/>
        <w:bottom w:val="none" w:sz="0" w:space="0" w:color="auto"/>
        <w:right w:val="none" w:sz="0" w:space="0" w:color="auto"/>
      </w:divBdr>
    </w:div>
    <w:div w:id="194269551">
      <w:bodyDiv w:val="1"/>
      <w:marLeft w:val="0"/>
      <w:marRight w:val="0"/>
      <w:marTop w:val="0"/>
      <w:marBottom w:val="0"/>
      <w:divBdr>
        <w:top w:val="none" w:sz="0" w:space="0" w:color="auto"/>
        <w:left w:val="none" w:sz="0" w:space="0" w:color="auto"/>
        <w:bottom w:val="none" w:sz="0" w:space="0" w:color="auto"/>
        <w:right w:val="none" w:sz="0" w:space="0" w:color="auto"/>
      </w:divBdr>
    </w:div>
    <w:div w:id="195195671">
      <w:bodyDiv w:val="1"/>
      <w:marLeft w:val="0"/>
      <w:marRight w:val="0"/>
      <w:marTop w:val="0"/>
      <w:marBottom w:val="0"/>
      <w:divBdr>
        <w:top w:val="none" w:sz="0" w:space="0" w:color="auto"/>
        <w:left w:val="none" w:sz="0" w:space="0" w:color="auto"/>
        <w:bottom w:val="none" w:sz="0" w:space="0" w:color="auto"/>
        <w:right w:val="none" w:sz="0" w:space="0" w:color="auto"/>
      </w:divBdr>
    </w:div>
    <w:div w:id="195394802">
      <w:bodyDiv w:val="1"/>
      <w:marLeft w:val="0"/>
      <w:marRight w:val="0"/>
      <w:marTop w:val="0"/>
      <w:marBottom w:val="0"/>
      <w:divBdr>
        <w:top w:val="none" w:sz="0" w:space="0" w:color="auto"/>
        <w:left w:val="none" w:sz="0" w:space="0" w:color="auto"/>
        <w:bottom w:val="none" w:sz="0" w:space="0" w:color="auto"/>
        <w:right w:val="none" w:sz="0" w:space="0" w:color="auto"/>
      </w:divBdr>
    </w:div>
    <w:div w:id="196087218">
      <w:bodyDiv w:val="1"/>
      <w:marLeft w:val="0"/>
      <w:marRight w:val="0"/>
      <w:marTop w:val="0"/>
      <w:marBottom w:val="0"/>
      <w:divBdr>
        <w:top w:val="none" w:sz="0" w:space="0" w:color="auto"/>
        <w:left w:val="none" w:sz="0" w:space="0" w:color="auto"/>
        <w:bottom w:val="none" w:sz="0" w:space="0" w:color="auto"/>
        <w:right w:val="none" w:sz="0" w:space="0" w:color="auto"/>
      </w:divBdr>
    </w:div>
    <w:div w:id="197670331">
      <w:bodyDiv w:val="1"/>
      <w:marLeft w:val="0"/>
      <w:marRight w:val="0"/>
      <w:marTop w:val="0"/>
      <w:marBottom w:val="0"/>
      <w:divBdr>
        <w:top w:val="none" w:sz="0" w:space="0" w:color="auto"/>
        <w:left w:val="none" w:sz="0" w:space="0" w:color="auto"/>
        <w:bottom w:val="none" w:sz="0" w:space="0" w:color="auto"/>
        <w:right w:val="none" w:sz="0" w:space="0" w:color="auto"/>
      </w:divBdr>
    </w:div>
    <w:div w:id="199588176">
      <w:bodyDiv w:val="1"/>
      <w:marLeft w:val="0"/>
      <w:marRight w:val="0"/>
      <w:marTop w:val="0"/>
      <w:marBottom w:val="0"/>
      <w:divBdr>
        <w:top w:val="none" w:sz="0" w:space="0" w:color="auto"/>
        <w:left w:val="none" w:sz="0" w:space="0" w:color="auto"/>
        <w:bottom w:val="none" w:sz="0" w:space="0" w:color="auto"/>
        <w:right w:val="none" w:sz="0" w:space="0" w:color="auto"/>
      </w:divBdr>
    </w:div>
    <w:div w:id="200021775">
      <w:bodyDiv w:val="1"/>
      <w:marLeft w:val="0"/>
      <w:marRight w:val="0"/>
      <w:marTop w:val="0"/>
      <w:marBottom w:val="0"/>
      <w:divBdr>
        <w:top w:val="none" w:sz="0" w:space="0" w:color="auto"/>
        <w:left w:val="none" w:sz="0" w:space="0" w:color="auto"/>
        <w:bottom w:val="none" w:sz="0" w:space="0" w:color="auto"/>
        <w:right w:val="none" w:sz="0" w:space="0" w:color="auto"/>
      </w:divBdr>
    </w:div>
    <w:div w:id="205918084">
      <w:bodyDiv w:val="1"/>
      <w:marLeft w:val="0"/>
      <w:marRight w:val="0"/>
      <w:marTop w:val="0"/>
      <w:marBottom w:val="0"/>
      <w:divBdr>
        <w:top w:val="none" w:sz="0" w:space="0" w:color="auto"/>
        <w:left w:val="none" w:sz="0" w:space="0" w:color="auto"/>
        <w:bottom w:val="none" w:sz="0" w:space="0" w:color="auto"/>
        <w:right w:val="none" w:sz="0" w:space="0" w:color="auto"/>
      </w:divBdr>
    </w:div>
    <w:div w:id="206649711">
      <w:bodyDiv w:val="1"/>
      <w:marLeft w:val="0"/>
      <w:marRight w:val="0"/>
      <w:marTop w:val="0"/>
      <w:marBottom w:val="0"/>
      <w:divBdr>
        <w:top w:val="none" w:sz="0" w:space="0" w:color="auto"/>
        <w:left w:val="none" w:sz="0" w:space="0" w:color="auto"/>
        <w:bottom w:val="none" w:sz="0" w:space="0" w:color="auto"/>
        <w:right w:val="none" w:sz="0" w:space="0" w:color="auto"/>
      </w:divBdr>
    </w:div>
    <w:div w:id="209153810">
      <w:bodyDiv w:val="1"/>
      <w:marLeft w:val="0"/>
      <w:marRight w:val="0"/>
      <w:marTop w:val="0"/>
      <w:marBottom w:val="0"/>
      <w:divBdr>
        <w:top w:val="none" w:sz="0" w:space="0" w:color="auto"/>
        <w:left w:val="none" w:sz="0" w:space="0" w:color="auto"/>
        <w:bottom w:val="none" w:sz="0" w:space="0" w:color="auto"/>
        <w:right w:val="none" w:sz="0" w:space="0" w:color="auto"/>
      </w:divBdr>
    </w:div>
    <w:div w:id="210268987">
      <w:bodyDiv w:val="1"/>
      <w:marLeft w:val="0"/>
      <w:marRight w:val="0"/>
      <w:marTop w:val="0"/>
      <w:marBottom w:val="0"/>
      <w:divBdr>
        <w:top w:val="none" w:sz="0" w:space="0" w:color="auto"/>
        <w:left w:val="none" w:sz="0" w:space="0" w:color="auto"/>
        <w:bottom w:val="none" w:sz="0" w:space="0" w:color="auto"/>
        <w:right w:val="none" w:sz="0" w:space="0" w:color="auto"/>
      </w:divBdr>
    </w:div>
    <w:div w:id="211230642">
      <w:bodyDiv w:val="1"/>
      <w:marLeft w:val="0"/>
      <w:marRight w:val="0"/>
      <w:marTop w:val="0"/>
      <w:marBottom w:val="0"/>
      <w:divBdr>
        <w:top w:val="none" w:sz="0" w:space="0" w:color="auto"/>
        <w:left w:val="none" w:sz="0" w:space="0" w:color="auto"/>
        <w:bottom w:val="none" w:sz="0" w:space="0" w:color="auto"/>
        <w:right w:val="none" w:sz="0" w:space="0" w:color="auto"/>
      </w:divBdr>
    </w:div>
    <w:div w:id="213390709">
      <w:bodyDiv w:val="1"/>
      <w:marLeft w:val="0"/>
      <w:marRight w:val="0"/>
      <w:marTop w:val="0"/>
      <w:marBottom w:val="0"/>
      <w:divBdr>
        <w:top w:val="none" w:sz="0" w:space="0" w:color="auto"/>
        <w:left w:val="none" w:sz="0" w:space="0" w:color="auto"/>
        <w:bottom w:val="none" w:sz="0" w:space="0" w:color="auto"/>
        <w:right w:val="none" w:sz="0" w:space="0" w:color="auto"/>
      </w:divBdr>
    </w:div>
    <w:div w:id="215044030">
      <w:bodyDiv w:val="1"/>
      <w:marLeft w:val="0"/>
      <w:marRight w:val="0"/>
      <w:marTop w:val="0"/>
      <w:marBottom w:val="0"/>
      <w:divBdr>
        <w:top w:val="none" w:sz="0" w:space="0" w:color="auto"/>
        <w:left w:val="none" w:sz="0" w:space="0" w:color="auto"/>
        <w:bottom w:val="none" w:sz="0" w:space="0" w:color="auto"/>
        <w:right w:val="none" w:sz="0" w:space="0" w:color="auto"/>
      </w:divBdr>
    </w:div>
    <w:div w:id="215237707">
      <w:bodyDiv w:val="1"/>
      <w:marLeft w:val="0"/>
      <w:marRight w:val="0"/>
      <w:marTop w:val="0"/>
      <w:marBottom w:val="0"/>
      <w:divBdr>
        <w:top w:val="none" w:sz="0" w:space="0" w:color="auto"/>
        <w:left w:val="none" w:sz="0" w:space="0" w:color="auto"/>
        <w:bottom w:val="none" w:sz="0" w:space="0" w:color="auto"/>
        <w:right w:val="none" w:sz="0" w:space="0" w:color="auto"/>
      </w:divBdr>
    </w:div>
    <w:div w:id="217058180">
      <w:bodyDiv w:val="1"/>
      <w:marLeft w:val="0"/>
      <w:marRight w:val="0"/>
      <w:marTop w:val="0"/>
      <w:marBottom w:val="0"/>
      <w:divBdr>
        <w:top w:val="none" w:sz="0" w:space="0" w:color="auto"/>
        <w:left w:val="none" w:sz="0" w:space="0" w:color="auto"/>
        <w:bottom w:val="none" w:sz="0" w:space="0" w:color="auto"/>
        <w:right w:val="none" w:sz="0" w:space="0" w:color="auto"/>
      </w:divBdr>
    </w:div>
    <w:div w:id="217283365">
      <w:bodyDiv w:val="1"/>
      <w:marLeft w:val="0"/>
      <w:marRight w:val="0"/>
      <w:marTop w:val="0"/>
      <w:marBottom w:val="0"/>
      <w:divBdr>
        <w:top w:val="none" w:sz="0" w:space="0" w:color="auto"/>
        <w:left w:val="none" w:sz="0" w:space="0" w:color="auto"/>
        <w:bottom w:val="none" w:sz="0" w:space="0" w:color="auto"/>
        <w:right w:val="none" w:sz="0" w:space="0" w:color="auto"/>
      </w:divBdr>
    </w:div>
    <w:div w:id="226035714">
      <w:bodyDiv w:val="1"/>
      <w:marLeft w:val="0"/>
      <w:marRight w:val="0"/>
      <w:marTop w:val="0"/>
      <w:marBottom w:val="0"/>
      <w:divBdr>
        <w:top w:val="none" w:sz="0" w:space="0" w:color="auto"/>
        <w:left w:val="none" w:sz="0" w:space="0" w:color="auto"/>
        <w:bottom w:val="none" w:sz="0" w:space="0" w:color="auto"/>
        <w:right w:val="none" w:sz="0" w:space="0" w:color="auto"/>
      </w:divBdr>
    </w:div>
    <w:div w:id="228274608">
      <w:bodyDiv w:val="1"/>
      <w:marLeft w:val="0"/>
      <w:marRight w:val="0"/>
      <w:marTop w:val="0"/>
      <w:marBottom w:val="0"/>
      <w:divBdr>
        <w:top w:val="none" w:sz="0" w:space="0" w:color="auto"/>
        <w:left w:val="none" w:sz="0" w:space="0" w:color="auto"/>
        <w:bottom w:val="none" w:sz="0" w:space="0" w:color="auto"/>
        <w:right w:val="none" w:sz="0" w:space="0" w:color="auto"/>
      </w:divBdr>
    </w:div>
    <w:div w:id="229384395">
      <w:bodyDiv w:val="1"/>
      <w:marLeft w:val="0"/>
      <w:marRight w:val="0"/>
      <w:marTop w:val="0"/>
      <w:marBottom w:val="0"/>
      <w:divBdr>
        <w:top w:val="none" w:sz="0" w:space="0" w:color="auto"/>
        <w:left w:val="none" w:sz="0" w:space="0" w:color="auto"/>
        <w:bottom w:val="none" w:sz="0" w:space="0" w:color="auto"/>
        <w:right w:val="none" w:sz="0" w:space="0" w:color="auto"/>
      </w:divBdr>
    </w:div>
    <w:div w:id="230046000">
      <w:bodyDiv w:val="1"/>
      <w:marLeft w:val="0"/>
      <w:marRight w:val="0"/>
      <w:marTop w:val="0"/>
      <w:marBottom w:val="0"/>
      <w:divBdr>
        <w:top w:val="none" w:sz="0" w:space="0" w:color="auto"/>
        <w:left w:val="none" w:sz="0" w:space="0" w:color="auto"/>
        <w:bottom w:val="none" w:sz="0" w:space="0" w:color="auto"/>
        <w:right w:val="none" w:sz="0" w:space="0" w:color="auto"/>
      </w:divBdr>
    </w:div>
    <w:div w:id="232279034">
      <w:bodyDiv w:val="1"/>
      <w:marLeft w:val="0"/>
      <w:marRight w:val="0"/>
      <w:marTop w:val="0"/>
      <w:marBottom w:val="0"/>
      <w:divBdr>
        <w:top w:val="none" w:sz="0" w:space="0" w:color="auto"/>
        <w:left w:val="none" w:sz="0" w:space="0" w:color="auto"/>
        <w:bottom w:val="none" w:sz="0" w:space="0" w:color="auto"/>
        <w:right w:val="none" w:sz="0" w:space="0" w:color="auto"/>
      </w:divBdr>
    </w:div>
    <w:div w:id="233666792">
      <w:bodyDiv w:val="1"/>
      <w:marLeft w:val="0"/>
      <w:marRight w:val="0"/>
      <w:marTop w:val="0"/>
      <w:marBottom w:val="0"/>
      <w:divBdr>
        <w:top w:val="none" w:sz="0" w:space="0" w:color="auto"/>
        <w:left w:val="none" w:sz="0" w:space="0" w:color="auto"/>
        <w:bottom w:val="none" w:sz="0" w:space="0" w:color="auto"/>
        <w:right w:val="none" w:sz="0" w:space="0" w:color="auto"/>
      </w:divBdr>
    </w:div>
    <w:div w:id="235673575">
      <w:bodyDiv w:val="1"/>
      <w:marLeft w:val="0"/>
      <w:marRight w:val="0"/>
      <w:marTop w:val="0"/>
      <w:marBottom w:val="0"/>
      <w:divBdr>
        <w:top w:val="none" w:sz="0" w:space="0" w:color="auto"/>
        <w:left w:val="none" w:sz="0" w:space="0" w:color="auto"/>
        <w:bottom w:val="none" w:sz="0" w:space="0" w:color="auto"/>
        <w:right w:val="none" w:sz="0" w:space="0" w:color="auto"/>
      </w:divBdr>
    </w:div>
    <w:div w:id="236399741">
      <w:bodyDiv w:val="1"/>
      <w:marLeft w:val="0"/>
      <w:marRight w:val="0"/>
      <w:marTop w:val="0"/>
      <w:marBottom w:val="0"/>
      <w:divBdr>
        <w:top w:val="none" w:sz="0" w:space="0" w:color="auto"/>
        <w:left w:val="none" w:sz="0" w:space="0" w:color="auto"/>
        <w:bottom w:val="none" w:sz="0" w:space="0" w:color="auto"/>
        <w:right w:val="none" w:sz="0" w:space="0" w:color="auto"/>
      </w:divBdr>
    </w:div>
    <w:div w:id="236861207">
      <w:bodyDiv w:val="1"/>
      <w:marLeft w:val="0"/>
      <w:marRight w:val="0"/>
      <w:marTop w:val="0"/>
      <w:marBottom w:val="0"/>
      <w:divBdr>
        <w:top w:val="none" w:sz="0" w:space="0" w:color="auto"/>
        <w:left w:val="none" w:sz="0" w:space="0" w:color="auto"/>
        <w:bottom w:val="none" w:sz="0" w:space="0" w:color="auto"/>
        <w:right w:val="none" w:sz="0" w:space="0" w:color="auto"/>
      </w:divBdr>
    </w:div>
    <w:div w:id="238250822">
      <w:bodyDiv w:val="1"/>
      <w:marLeft w:val="0"/>
      <w:marRight w:val="0"/>
      <w:marTop w:val="0"/>
      <w:marBottom w:val="0"/>
      <w:divBdr>
        <w:top w:val="none" w:sz="0" w:space="0" w:color="auto"/>
        <w:left w:val="none" w:sz="0" w:space="0" w:color="auto"/>
        <w:bottom w:val="none" w:sz="0" w:space="0" w:color="auto"/>
        <w:right w:val="none" w:sz="0" w:space="0" w:color="auto"/>
      </w:divBdr>
    </w:div>
    <w:div w:id="240263845">
      <w:bodyDiv w:val="1"/>
      <w:marLeft w:val="0"/>
      <w:marRight w:val="0"/>
      <w:marTop w:val="0"/>
      <w:marBottom w:val="0"/>
      <w:divBdr>
        <w:top w:val="none" w:sz="0" w:space="0" w:color="auto"/>
        <w:left w:val="none" w:sz="0" w:space="0" w:color="auto"/>
        <w:bottom w:val="none" w:sz="0" w:space="0" w:color="auto"/>
        <w:right w:val="none" w:sz="0" w:space="0" w:color="auto"/>
      </w:divBdr>
    </w:div>
    <w:div w:id="244146546">
      <w:bodyDiv w:val="1"/>
      <w:marLeft w:val="0"/>
      <w:marRight w:val="0"/>
      <w:marTop w:val="0"/>
      <w:marBottom w:val="0"/>
      <w:divBdr>
        <w:top w:val="none" w:sz="0" w:space="0" w:color="auto"/>
        <w:left w:val="none" w:sz="0" w:space="0" w:color="auto"/>
        <w:bottom w:val="none" w:sz="0" w:space="0" w:color="auto"/>
        <w:right w:val="none" w:sz="0" w:space="0" w:color="auto"/>
      </w:divBdr>
    </w:div>
    <w:div w:id="245502275">
      <w:bodyDiv w:val="1"/>
      <w:marLeft w:val="0"/>
      <w:marRight w:val="0"/>
      <w:marTop w:val="0"/>
      <w:marBottom w:val="0"/>
      <w:divBdr>
        <w:top w:val="none" w:sz="0" w:space="0" w:color="auto"/>
        <w:left w:val="none" w:sz="0" w:space="0" w:color="auto"/>
        <w:bottom w:val="none" w:sz="0" w:space="0" w:color="auto"/>
        <w:right w:val="none" w:sz="0" w:space="0" w:color="auto"/>
      </w:divBdr>
    </w:div>
    <w:div w:id="245726117">
      <w:bodyDiv w:val="1"/>
      <w:marLeft w:val="0"/>
      <w:marRight w:val="0"/>
      <w:marTop w:val="0"/>
      <w:marBottom w:val="0"/>
      <w:divBdr>
        <w:top w:val="none" w:sz="0" w:space="0" w:color="auto"/>
        <w:left w:val="none" w:sz="0" w:space="0" w:color="auto"/>
        <w:bottom w:val="none" w:sz="0" w:space="0" w:color="auto"/>
        <w:right w:val="none" w:sz="0" w:space="0" w:color="auto"/>
      </w:divBdr>
    </w:div>
    <w:div w:id="247421197">
      <w:bodyDiv w:val="1"/>
      <w:marLeft w:val="0"/>
      <w:marRight w:val="0"/>
      <w:marTop w:val="0"/>
      <w:marBottom w:val="0"/>
      <w:divBdr>
        <w:top w:val="none" w:sz="0" w:space="0" w:color="auto"/>
        <w:left w:val="none" w:sz="0" w:space="0" w:color="auto"/>
        <w:bottom w:val="none" w:sz="0" w:space="0" w:color="auto"/>
        <w:right w:val="none" w:sz="0" w:space="0" w:color="auto"/>
      </w:divBdr>
    </w:div>
    <w:div w:id="248083044">
      <w:bodyDiv w:val="1"/>
      <w:marLeft w:val="0"/>
      <w:marRight w:val="0"/>
      <w:marTop w:val="0"/>
      <w:marBottom w:val="0"/>
      <w:divBdr>
        <w:top w:val="none" w:sz="0" w:space="0" w:color="auto"/>
        <w:left w:val="none" w:sz="0" w:space="0" w:color="auto"/>
        <w:bottom w:val="none" w:sz="0" w:space="0" w:color="auto"/>
        <w:right w:val="none" w:sz="0" w:space="0" w:color="auto"/>
      </w:divBdr>
    </w:div>
    <w:div w:id="250429091">
      <w:bodyDiv w:val="1"/>
      <w:marLeft w:val="0"/>
      <w:marRight w:val="0"/>
      <w:marTop w:val="0"/>
      <w:marBottom w:val="0"/>
      <w:divBdr>
        <w:top w:val="none" w:sz="0" w:space="0" w:color="auto"/>
        <w:left w:val="none" w:sz="0" w:space="0" w:color="auto"/>
        <w:bottom w:val="none" w:sz="0" w:space="0" w:color="auto"/>
        <w:right w:val="none" w:sz="0" w:space="0" w:color="auto"/>
      </w:divBdr>
    </w:div>
    <w:div w:id="250823417">
      <w:bodyDiv w:val="1"/>
      <w:marLeft w:val="0"/>
      <w:marRight w:val="0"/>
      <w:marTop w:val="0"/>
      <w:marBottom w:val="0"/>
      <w:divBdr>
        <w:top w:val="none" w:sz="0" w:space="0" w:color="auto"/>
        <w:left w:val="none" w:sz="0" w:space="0" w:color="auto"/>
        <w:bottom w:val="none" w:sz="0" w:space="0" w:color="auto"/>
        <w:right w:val="none" w:sz="0" w:space="0" w:color="auto"/>
      </w:divBdr>
    </w:div>
    <w:div w:id="251008118">
      <w:bodyDiv w:val="1"/>
      <w:marLeft w:val="0"/>
      <w:marRight w:val="0"/>
      <w:marTop w:val="0"/>
      <w:marBottom w:val="0"/>
      <w:divBdr>
        <w:top w:val="none" w:sz="0" w:space="0" w:color="auto"/>
        <w:left w:val="none" w:sz="0" w:space="0" w:color="auto"/>
        <w:bottom w:val="none" w:sz="0" w:space="0" w:color="auto"/>
        <w:right w:val="none" w:sz="0" w:space="0" w:color="auto"/>
      </w:divBdr>
    </w:div>
    <w:div w:id="252007932">
      <w:bodyDiv w:val="1"/>
      <w:marLeft w:val="0"/>
      <w:marRight w:val="0"/>
      <w:marTop w:val="0"/>
      <w:marBottom w:val="0"/>
      <w:divBdr>
        <w:top w:val="none" w:sz="0" w:space="0" w:color="auto"/>
        <w:left w:val="none" w:sz="0" w:space="0" w:color="auto"/>
        <w:bottom w:val="none" w:sz="0" w:space="0" w:color="auto"/>
        <w:right w:val="none" w:sz="0" w:space="0" w:color="auto"/>
      </w:divBdr>
    </w:div>
    <w:div w:id="252595683">
      <w:bodyDiv w:val="1"/>
      <w:marLeft w:val="0"/>
      <w:marRight w:val="0"/>
      <w:marTop w:val="0"/>
      <w:marBottom w:val="0"/>
      <w:divBdr>
        <w:top w:val="none" w:sz="0" w:space="0" w:color="auto"/>
        <w:left w:val="none" w:sz="0" w:space="0" w:color="auto"/>
        <w:bottom w:val="none" w:sz="0" w:space="0" w:color="auto"/>
        <w:right w:val="none" w:sz="0" w:space="0" w:color="auto"/>
      </w:divBdr>
    </w:div>
    <w:div w:id="253321355">
      <w:bodyDiv w:val="1"/>
      <w:marLeft w:val="0"/>
      <w:marRight w:val="0"/>
      <w:marTop w:val="0"/>
      <w:marBottom w:val="0"/>
      <w:divBdr>
        <w:top w:val="none" w:sz="0" w:space="0" w:color="auto"/>
        <w:left w:val="none" w:sz="0" w:space="0" w:color="auto"/>
        <w:bottom w:val="none" w:sz="0" w:space="0" w:color="auto"/>
        <w:right w:val="none" w:sz="0" w:space="0" w:color="auto"/>
      </w:divBdr>
    </w:div>
    <w:div w:id="259801394">
      <w:bodyDiv w:val="1"/>
      <w:marLeft w:val="0"/>
      <w:marRight w:val="0"/>
      <w:marTop w:val="0"/>
      <w:marBottom w:val="0"/>
      <w:divBdr>
        <w:top w:val="none" w:sz="0" w:space="0" w:color="auto"/>
        <w:left w:val="none" w:sz="0" w:space="0" w:color="auto"/>
        <w:bottom w:val="none" w:sz="0" w:space="0" w:color="auto"/>
        <w:right w:val="none" w:sz="0" w:space="0" w:color="auto"/>
      </w:divBdr>
    </w:div>
    <w:div w:id="260603115">
      <w:bodyDiv w:val="1"/>
      <w:marLeft w:val="0"/>
      <w:marRight w:val="0"/>
      <w:marTop w:val="0"/>
      <w:marBottom w:val="0"/>
      <w:divBdr>
        <w:top w:val="none" w:sz="0" w:space="0" w:color="auto"/>
        <w:left w:val="none" w:sz="0" w:space="0" w:color="auto"/>
        <w:bottom w:val="none" w:sz="0" w:space="0" w:color="auto"/>
        <w:right w:val="none" w:sz="0" w:space="0" w:color="auto"/>
      </w:divBdr>
    </w:div>
    <w:div w:id="265701447">
      <w:bodyDiv w:val="1"/>
      <w:marLeft w:val="0"/>
      <w:marRight w:val="0"/>
      <w:marTop w:val="0"/>
      <w:marBottom w:val="0"/>
      <w:divBdr>
        <w:top w:val="none" w:sz="0" w:space="0" w:color="auto"/>
        <w:left w:val="none" w:sz="0" w:space="0" w:color="auto"/>
        <w:bottom w:val="none" w:sz="0" w:space="0" w:color="auto"/>
        <w:right w:val="none" w:sz="0" w:space="0" w:color="auto"/>
      </w:divBdr>
    </w:div>
    <w:div w:id="265966979">
      <w:bodyDiv w:val="1"/>
      <w:marLeft w:val="0"/>
      <w:marRight w:val="0"/>
      <w:marTop w:val="0"/>
      <w:marBottom w:val="0"/>
      <w:divBdr>
        <w:top w:val="none" w:sz="0" w:space="0" w:color="auto"/>
        <w:left w:val="none" w:sz="0" w:space="0" w:color="auto"/>
        <w:bottom w:val="none" w:sz="0" w:space="0" w:color="auto"/>
        <w:right w:val="none" w:sz="0" w:space="0" w:color="auto"/>
      </w:divBdr>
    </w:div>
    <w:div w:id="269824740">
      <w:bodyDiv w:val="1"/>
      <w:marLeft w:val="0"/>
      <w:marRight w:val="0"/>
      <w:marTop w:val="0"/>
      <w:marBottom w:val="0"/>
      <w:divBdr>
        <w:top w:val="none" w:sz="0" w:space="0" w:color="auto"/>
        <w:left w:val="none" w:sz="0" w:space="0" w:color="auto"/>
        <w:bottom w:val="none" w:sz="0" w:space="0" w:color="auto"/>
        <w:right w:val="none" w:sz="0" w:space="0" w:color="auto"/>
      </w:divBdr>
    </w:div>
    <w:div w:id="274874937">
      <w:bodyDiv w:val="1"/>
      <w:marLeft w:val="0"/>
      <w:marRight w:val="0"/>
      <w:marTop w:val="0"/>
      <w:marBottom w:val="0"/>
      <w:divBdr>
        <w:top w:val="none" w:sz="0" w:space="0" w:color="auto"/>
        <w:left w:val="none" w:sz="0" w:space="0" w:color="auto"/>
        <w:bottom w:val="none" w:sz="0" w:space="0" w:color="auto"/>
        <w:right w:val="none" w:sz="0" w:space="0" w:color="auto"/>
      </w:divBdr>
    </w:div>
    <w:div w:id="275722522">
      <w:bodyDiv w:val="1"/>
      <w:marLeft w:val="0"/>
      <w:marRight w:val="0"/>
      <w:marTop w:val="0"/>
      <w:marBottom w:val="0"/>
      <w:divBdr>
        <w:top w:val="none" w:sz="0" w:space="0" w:color="auto"/>
        <w:left w:val="none" w:sz="0" w:space="0" w:color="auto"/>
        <w:bottom w:val="none" w:sz="0" w:space="0" w:color="auto"/>
        <w:right w:val="none" w:sz="0" w:space="0" w:color="auto"/>
      </w:divBdr>
    </w:div>
    <w:div w:id="276914476">
      <w:bodyDiv w:val="1"/>
      <w:marLeft w:val="0"/>
      <w:marRight w:val="0"/>
      <w:marTop w:val="0"/>
      <w:marBottom w:val="0"/>
      <w:divBdr>
        <w:top w:val="none" w:sz="0" w:space="0" w:color="auto"/>
        <w:left w:val="none" w:sz="0" w:space="0" w:color="auto"/>
        <w:bottom w:val="none" w:sz="0" w:space="0" w:color="auto"/>
        <w:right w:val="none" w:sz="0" w:space="0" w:color="auto"/>
      </w:divBdr>
    </w:div>
    <w:div w:id="277220983">
      <w:bodyDiv w:val="1"/>
      <w:marLeft w:val="0"/>
      <w:marRight w:val="0"/>
      <w:marTop w:val="0"/>
      <w:marBottom w:val="0"/>
      <w:divBdr>
        <w:top w:val="none" w:sz="0" w:space="0" w:color="auto"/>
        <w:left w:val="none" w:sz="0" w:space="0" w:color="auto"/>
        <w:bottom w:val="none" w:sz="0" w:space="0" w:color="auto"/>
        <w:right w:val="none" w:sz="0" w:space="0" w:color="auto"/>
      </w:divBdr>
    </w:div>
    <w:div w:id="282462280">
      <w:bodyDiv w:val="1"/>
      <w:marLeft w:val="0"/>
      <w:marRight w:val="0"/>
      <w:marTop w:val="0"/>
      <w:marBottom w:val="0"/>
      <w:divBdr>
        <w:top w:val="none" w:sz="0" w:space="0" w:color="auto"/>
        <w:left w:val="none" w:sz="0" w:space="0" w:color="auto"/>
        <w:bottom w:val="none" w:sz="0" w:space="0" w:color="auto"/>
        <w:right w:val="none" w:sz="0" w:space="0" w:color="auto"/>
      </w:divBdr>
    </w:div>
    <w:div w:id="282737733">
      <w:bodyDiv w:val="1"/>
      <w:marLeft w:val="0"/>
      <w:marRight w:val="0"/>
      <w:marTop w:val="0"/>
      <w:marBottom w:val="0"/>
      <w:divBdr>
        <w:top w:val="none" w:sz="0" w:space="0" w:color="auto"/>
        <w:left w:val="none" w:sz="0" w:space="0" w:color="auto"/>
        <w:bottom w:val="none" w:sz="0" w:space="0" w:color="auto"/>
        <w:right w:val="none" w:sz="0" w:space="0" w:color="auto"/>
      </w:divBdr>
    </w:div>
    <w:div w:id="284122182">
      <w:bodyDiv w:val="1"/>
      <w:marLeft w:val="0"/>
      <w:marRight w:val="0"/>
      <w:marTop w:val="0"/>
      <w:marBottom w:val="0"/>
      <w:divBdr>
        <w:top w:val="none" w:sz="0" w:space="0" w:color="auto"/>
        <w:left w:val="none" w:sz="0" w:space="0" w:color="auto"/>
        <w:bottom w:val="none" w:sz="0" w:space="0" w:color="auto"/>
        <w:right w:val="none" w:sz="0" w:space="0" w:color="auto"/>
      </w:divBdr>
    </w:div>
    <w:div w:id="289021249">
      <w:bodyDiv w:val="1"/>
      <w:marLeft w:val="0"/>
      <w:marRight w:val="0"/>
      <w:marTop w:val="0"/>
      <w:marBottom w:val="0"/>
      <w:divBdr>
        <w:top w:val="none" w:sz="0" w:space="0" w:color="auto"/>
        <w:left w:val="none" w:sz="0" w:space="0" w:color="auto"/>
        <w:bottom w:val="none" w:sz="0" w:space="0" w:color="auto"/>
        <w:right w:val="none" w:sz="0" w:space="0" w:color="auto"/>
      </w:divBdr>
    </w:div>
    <w:div w:id="289283191">
      <w:bodyDiv w:val="1"/>
      <w:marLeft w:val="0"/>
      <w:marRight w:val="0"/>
      <w:marTop w:val="0"/>
      <w:marBottom w:val="0"/>
      <w:divBdr>
        <w:top w:val="none" w:sz="0" w:space="0" w:color="auto"/>
        <w:left w:val="none" w:sz="0" w:space="0" w:color="auto"/>
        <w:bottom w:val="none" w:sz="0" w:space="0" w:color="auto"/>
        <w:right w:val="none" w:sz="0" w:space="0" w:color="auto"/>
      </w:divBdr>
    </w:div>
    <w:div w:id="291179849">
      <w:bodyDiv w:val="1"/>
      <w:marLeft w:val="0"/>
      <w:marRight w:val="0"/>
      <w:marTop w:val="0"/>
      <w:marBottom w:val="0"/>
      <w:divBdr>
        <w:top w:val="none" w:sz="0" w:space="0" w:color="auto"/>
        <w:left w:val="none" w:sz="0" w:space="0" w:color="auto"/>
        <w:bottom w:val="none" w:sz="0" w:space="0" w:color="auto"/>
        <w:right w:val="none" w:sz="0" w:space="0" w:color="auto"/>
      </w:divBdr>
    </w:div>
    <w:div w:id="305209871">
      <w:bodyDiv w:val="1"/>
      <w:marLeft w:val="0"/>
      <w:marRight w:val="0"/>
      <w:marTop w:val="0"/>
      <w:marBottom w:val="0"/>
      <w:divBdr>
        <w:top w:val="none" w:sz="0" w:space="0" w:color="auto"/>
        <w:left w:val="none" w:sz="0" w:space="0" w:color="auto"/>
        <w:bottom w:val="none" w:sz="0" w:space="0" w:color="auto"/>
        <w:right w:val="none" w:sz="0" w:space="0" w:color="auto"/>
      </w:divBdr>
    </w:div>
    <w:div w:id="305355826">
      <w:bodyDiv w:val="1"/>
      <w:marLeft w:val="0"/>
      <w:marRight w:val="0"/>
      <w:marTop w:val="0"/>
      <w:marBottom w:val="0"/>
      <w:divBdr>
        <w:top w:val="none" w:sz="0" w:space="0" w:color="auto"/>
        <w:left w:val="none" w:sz="0" w:space="0" w:color="auto"/>
        <w:bottom w:val="none" w:sz="0" w:space="0" w:color="auto"/>
        <w:right w:val="none" w:sz="0" w:space="0" w:color="auto"/>
      </w:divBdr>
    </w:div>
    <w:div w:id="309478920">
      <w:bodyDiv w:val="1"/>
      <w:marLeft w:val="0"/>
      <w:marRight w:val="0"/>
      <w:marTop w:val="0"/>
      <w:marBottom w:val="0"/>
      <w:divBdr>
        <w:top w:val="none" w:sz="0" w:space="0" w:color="auto"/>
        <w:left w:val="none" w:sz="0" w:space="0" w:color="auto"/>
        <w:bottom w:val="none" w:sz="0" w:space="0" w:color="auto"/>
        <w:right w:val="none" w:sz="0" w:space="0" w:color="auto"/>
      </w:divBdr>
    </w:div>
    <w:div w:id="309603278">
      <w:bodyDiv w:val="1"/>
      <w:marLeft w:val="0"/>
      <w:marRight w:val="0"/>
      <w:marTop w:val="0"/>
      <w:marBottom w:val="0"/>
      <w:divBdr>
        <w:top w:val="none" w:sz="0" w:space="0" w:color="auto"/>
        <w:left w:val="none" w:sz="0" w:space="0" w:color="auto"/>
        <w:bottom w:val="none" w:sz="0" w:space="0" w:color="auto"/>
        <w:right w:val="none" w:sz="0" w:space="0" w:color="auto"/>
      </w:divBdr>
    </w:div>
    <w:div w:id="310527727">
      <w:bodyDiv w:val="1"/>
      <w:marLeft w:val="0"/>
      <w:marRight w:val="0"/>
      <w:marTop w:val="0"/>
      <w:marBottom w:val="0"/>
      <w:divBdr>
        <w:top w:val="none" w:sz="0" w:space="0" w:color="auto"/>
        <w:left w:val="none" w:sz="0" w:space="0" w:color="auto"/>
        <w:bottom w:val="none" w:sz="0" w:space="0" w:color="auto"/>
        <w:right w:val="none" w:sz="0" w:space="0" w:color="auto"/>
      </w:divBdr>
    </w:div>
    <w:div w:id="313490121">
      <w:bodyDiv w:val="1"/>
      <w:marLeft w:val="0"/>
      <w:marRight w:val="0"/>
      <w:marTop w:val="0"/>
      <w:marBottom w:val="0"/>
      <w:divBdr>
        <w:top w:val="none" w:sz="0" w:space="0" w:color="auto"/>
        <w:left w:val="none" w:sz="0" w:space="0" w:color="auto"/>
        <w:bottom w:val="none" w:sz="0" w:space="0" w:color="auto"/>
        <w:right w:val="none" w:sz="0" w:space="0" w:color="auto"/>
      </w:divBdr>
    </w:div>
    <w:div w:id="315765339">
      <w:bodyDiv w:val="1"/>
      <w:marLeft w:val="0"/>
      <w:marRight w:val="0"/>
      <w:marTop w:val="0"/>
      <w:marBottom w:val="0"/>
      <w:divBdr>
        <w:top w:val="none" w:sz="0" w:space="0" w:color="auto"/>
        <w:left w:val="none" w:sz="0" w:space="0" w:color="auto"/>
        <w:bottom w:val="none" w:sz="0" w:space="0" w:color="auto"/>
        <w:right w:val="none" w:sz="0" w:space="0" w:color="auto"/>
      </w:divBdr>
    </w:div>
    <w:div w:id="316151464">
      <w:bodyDiv w:val="1"/>
      <w:marLeft w:val="0"/>
      <w:marRight w:val="0"/>
      <w:marTop w:val="0"/>
      <w:marBottom w:val="0"/>
      <w:divBdr>
        <w:top w:val="none" w:sz="0" w:space="0" w:color="auto"/>
        <w:left w:val="none" w:sz="0" w:space="0" w:color="auto"/>
        <w:bottom w:val="none" w:sz="0" w:space="0" w:color="auto"/>
        <w:right w:val="none" w:sz="0" w:space="0" w:color="auto"/>
      </w:divBdr>
    </w:div>
    <w:div w:id="318773701">
      <w:bodyDiv w:val="1"/>
      <w:marLeft w:val="0"/>
      <w:marRight w:val="0"/>
      <w:marTop w:val="0"/>
      <w:marBottom w:val="0"/>
      <w:divBdr>
        <w:top w:val="none" w:sz="0" w:space="0" w:color="auto"/>
        <w:left w:val="none" w:sz="0" w:space="0" w:color="auto"/>
        <w:bottom w:val="none" w:sz="0" w:space="0" w:color="auto"/>
        <w:right w:val="none" w:sz="0" w:space="0" w:color="auto"/>
      </w:divBdr>
    </w:div>
    <w:div w:id="319966394">
      <w:bodyDiv w:val="1"/>
      <w:marLeft w:val="0"/>
      <w:marRight w:val="0"/>
      <w:marTop w:val="0"/>
      <w:marBottom w:val="0"/>
      <w:divBdr>
        <w:top w:val="none" w:sz="0" w:space="0" w:color="auto"/>
        <w:left w:val="none" w:sz="0" w:space="0" w:color="auto"/>
        <w:bottom w:val="none" w:sz="0" w:space="0" w:color="auto"/>
        <w:right w:val="none" w:sz="0" w:space="0" w:color="auto"/>
      </w:divBdr>
    </w:div>
    <w:div w:id="324670380">
      <w:bodyDiv w:val="1"/>
      <w:marLeft w:val="0"/>
      <w:marRight w:val="0"/>
      <w:marTop w:val="0"/>
      <w:marBottom w:val="0"/>
      <w:divBdr>
        <w:top w:val="none" w:sz="0" w:space="0" w:color="auto"/>
        <w:left w:val="none" w:sz="0" w:space="0" w:color="auto"/>
        <w:bottom w:val="none" w:sz="0" w:space="0" w:color="auto"/>
        <w:right w:val="none" w:sz="0" w:space="0" w:color="auto"/>
      </w:divBdr>
    </w:div>
    <w:div w:id="329794956">
      <w:bodyDiv w:val="1"/>
      <w:marLeft w:val="0"/>
      <w:marRight w:val="0"/>
      <w:marTop w:val="0"/>
      <w:marBottom w:val="0"/>
      <w:divBdr>
        <w:top w:val="none" w:sz="0" w:space="0" w:color="auto"/>
        <w:left w:val="none" w:sz="0" w:space="0" w:color="auto"/>
        <w:bottom w:val="none" w:sz="0" w:space="0" w:color="auto"/>
        <w:right w:val="none" w:sz="0" w:space="0" w:color="auto"/>
      </w:divBdr>
    </w:div>
    <w:div w:id="332882261">
      <w:bodyDiv w:val="1"/>
      <w:marLeft w:val="0"/>
      <w:marRight w:val="0"/>
      <w:marTop w:val="0"/>
      <w:marBottom w:val="0"/>
      <w:divBdr>
        <w:top w:val="none" w:sz="0" w:space="0" w:color="auto"/>
        <w:left w:val="none" w:sz="0" w:space="0" w:color="auto"/>
        <w:bottom w:val="none" w:sz="0" w:space="0" w:color="auto"/>
        <w:right w:val="none" w:sz="0" w:space="0" w:color="auto"/>
      </w:divBdr>
    </w:div>
    <w:div w:id="334042024">
      <w:bodyDiv w:val="1"/>
      <w:marLeft w:val="0"/>
      <w:marRight w:val="0"/>
      <w:marTop w:val="0"/>
      <w:marBottom w:val="0"/>
      <w:divBdr>
        <w:top w:val="none" w:sz="0" w:space="0" w:color="auto"/>
        <w:left w:val="none" w:sz="0" w:space="0" w:color="auto"/>
        <w:bottom w:val="none" w:sz="0" w:space="0" w:color="auto"/>
        <w:right w:val="none" w:sz="0" w:space="0" w:color="auto"/>
      </w:divBdr>
    </w:div>
    <w:div w:id="334580655">
      <w:bodyDiv w:val="1"/>
      <w:marLeft w:val="0"/>
      <w:marRight w:val="0"/>
      <w:marTop w:val="0"/>
      <w:marBottom w:val="0"/>
      <w:divBdr>
        <w:top w:val="none" w:sz="0" w:space="0" w:color="auto"/>
        <w:left w:val="none" w:sz="0" w:space="0" w:color="auto"/>
        <w:bottom w:val="none" w:sz="0" w:space="0" w:color="auto"/>
        <w:right w:val="none" w:sz="0" w:space="0" w:color="auto"/>
      </w:divBdr>
    </w:div>
    <w:div w:id="335040349">
      <w:bodyDiv w:val="1"/>
      <w:marLeft w:val="0"/>
      <w:marRight w:val="0"/>
      <w:marTop w:val="0"/>
      <w:marBottom w:val="0"/>
      <w:divBdr>
        <w:top w:val="none" w:sz="0" w:space="0" w:color="auto"/>
        <w:left w:val="none" w:sz="0" w:space="0" w:color="auto"/>
        <w:bottom w:val="none" w:sz="0" w:space="0" w:color="auto"/>
        <w:right w:val="none" w:sz="0" w:space="0" w:color="auto"/>
      </w:divBdr>
    </w:div>
    <w:div w:id="335041954">
      <w:bodyDiv w:val="1"/>
      <w:marLeft w:val="0"/>
      <w:marRight w:val="0"/>
      <w:marTop w:val="0"/>
      <w:marBottom w:val="0"/>
      <w:divBdr>
        <w:top w:val="none" w:sz="0" w:space="0" w:color="auto"/>
        <w:left w:val="none" w:sz="0" w:space="0" w:color="auto"/>
        <w:bottom w:val="none" w:sz="0" w:space="0" w:color="auto"/>
        <w:right w:val="none" w:sz="0" w:space="0" w:color="auto"/>
      </w:divBdr>
    </w:div>
    <w:div w:id="337924496">
      <w:bodyDiv w:val="1"/>
      <w:marLeft w:val="0"/>
      <w:marRight w:val="0"/>
      <w:marTop w:val="0"/>
      <w:marBottom w:val="0"/>
      <w:divBdr>
        <w:top w:val="none" w:sz="0" w:space="0" w:color="auto"/>
        <w:left w:val="none" w:sz="0" w:space="0" w:color="auto"/>
        <w:bottom w:val="none" w:sz="0" w:space="0" w:color="auto"/>
        <w:right w:val="none" w:sz="0" w:space="0" w:color="auto"/>
      </w:divBdr>
    </w:div>
    <w:div w:id="340008791">
      <w:bodyDiv w:val="1"/>
      <w:marLeft w:val="0"/>
      <w:marRight w:val="0"/>
      <w:marTop w:val="0"/>
      <w:marBottom w:val="0"/>
      <w:divBdr>
        <w:top w:val="none" w:sz="0" w:space="0" w:color="auto"/>
        <w:left w:val="none" w:sz="0" w:space="0" w:color="auto"/>
        <w:bottom w:val="none" w:sz="0" w:space="0" w:color="auto"/>
        <w:right w:val="none" w:sz="0" w:space="0" w:color="auto"/>
      </w:divBdr>
    </w:div>
    <w:div w:id="340352130">
      <w:bodyDiv w:val="1"/>
      <w:marLeft w:val="0"/>
      <w:marRight w:val="0"/>
      <w:marTop w:val="0"/>
      <w:marBottom w:val="0"/>
      <w:divBdr>
        <w:top w:val="none" w:sz="0" w:space="0" w:color="auto"/>
        <w:left w:val="none" w:sz="0" w:space="0" w:color="auto"/>
        <w:bottom w:val="none" w:sz="0" w:space="0" w:color="auto"/>
        <w:right w:val="none" w:sz="0" w:space="0" w:color="auto"/>
      </w:divBdr>
    </w:div>
    <w:div w:id="341932780">
      <w:bodyDiv w:val="1"/>
      <w:marLeft w:val="0"/>
      <w:marRight w:val="0"/>
      <w:marTop w:val="0"/>
      <w:marBottom w:val="0"/>
      <w:divBdr>
        <w:top w:val="none" w:sz="0" w:space="0" w:color="auto"/>
        <w:left w:val="none" w:sz="0" w:space="0" w:color="auto"/>
        <w:bottom w:val="none" w:sz="0" w:space="0" w:color="auto"/>
        <w:right w:val="none" w:sz="0" w:space="0" w:color="auto"/>
      </w:divBdr>
    </w:div>
    <w:div w:id="351420001">
      <w:bodyDiv w:val="1"/>
      <w:marLeft w:val="0"/>
      <w:marRight w:val="0"/>
      <w:marTop w:val="0"/>
      <w:marBottom w:val="0"/>
      <w:divBdr>
        <w:top w:val="none" w:sz="0" w:space="0" w:color="auto"/>
        <w:left w:val="none" w:sz="0" w:space="0" w:color="auto"/>
        <w:bottom w:val="none" w:sz="0" w:space="0" w:color="auto"/>
        <w:right w:val="none" w:sz="0" w:space="0" w:color="auto"/>
      </w:divBdr>
    </w:div>
    <w:div w:id="352659588">
      <w:bodyDiv w:val="1"/>
      <w:marLeft w:val="0"/>
      <w:marRight w:val="0"/>
      <w:marTop w:val="0"/>
      <w:marBottom w:val="0"/>
      <w:divBdr>
        <w:top w:val="none" w:sz="0" w:space="0" w:color="auto"/>
        <w:left w:val="none" w:sz="0" w:space="0" w:color="auto"/>
        <w:bottom w:val="none" w:sz="0" w:space="0" w:color="auto"/>
        <w:right w:val="none" w:sz="0" w:space="0" w:color="auto"/>
      </w:divBdr>
    </w:div>
    <w:div w:id="355690692">
      <w:bodyDiv w:val="1"/>
      <w:marLeft w:val="0"/>
      <w:marRight w:val="0"/>
      <w:marTop w:val="0"/>
      <w:marBottom w:val="0"/>
      <w:divBdr>
        <w:top w:val="none" w:sz="0" w:space="0" w:color="auto"/>
        <w:left w:val="none" w:sz="0" w:space="0" w:color="auto"/>
        <w:bottom w:val="none" w:sz="0" w:space="0" w:color="auto"/>
        <w:right w:val="none" w:sz="0" w:space="0" w:color="auto"/>
      </w:divBdr>
    </w:div>
    <w:div w:id="355930307">
      <w:bodyDiv w:val="1"/>
      <w:marLeft w:val="0"/>
      <w:marRight w:val="0"/>
      <w:marTop w:val="0"/>
      <w:marBottom w:val="0"/>
      <w:divBdr>
        <w:top w:val="none" w:sz="0" w:space="0" w:color="auto"/>
        <w:left w:val="none" w:sz="0" w:space="0" w:color="auto"/>
        <w:bottom w:val="none" w:sz="0" w:space="0" w:color="auto"/>
        <w:right w:val="none" w:sz="0" w:space="0" w:color="auto"/>
      </w:divBdr>
    </w:div>
    <w:div w:id="358745314">
      <w:bodyDiv w:val="1"/>
      <w:marLeft w:val="0"/>
      <w:marRight w:val="0"/>
      <w:marTop w:val="0"/>
      <w:marBottom w:val="0"/>
      <w:divBdr>
        <w:top w:val="none" w:sz="0" w:space="0" w:color="auto"/>
        <w:left w:val="none" w:sz="0" w:space="0" w:color="auto"/>
        <w:bottom w:val="none" w:sz="0" w:space="0" w:color="auto"/>
        <w:right w:val="none" w:sz="0" w:space="0" w:color="auto"/>
      </w:divBdr>
    </w:div>
    <w:div w:id="359358744">
      <w:bodyDiv w:val="1"/>
      <w:marLeft w:val="0"/>
      <w:marRight w:val="0"/>
      <w:marTop w:val="0"/>
      <w:marBottom w:val="0"/>
      <w:divBdr>
        <w:top w:val="none" w:sz="0" w:space="0" w:color="auto"/>
        <w:left w:val="none" w:sz="0" w:space="0" w:color="auto"/>
        <w:bottom w:val="none" w:sz="0" w:space="0" w:color="auto"/>
        <w:right w:val="none" w:sz="0" w:space="0" w:color="auto"/>
      </w:divBdr>
    </w:div>
    <w:div w:id="359474467">
      <w:bodyDiv w:val="1"/>
      <w:marLeft w:val="0"/>
      <w:marRight w:val="0"/>
      <w:marTop w:val="0"/>
      <w:marBottom w:val="0"/>
      <w:divBdr>
        <w:top w:val="none" w:sz="0" w:space="0" w:color="auto"/>
        <w:left w:val="none" w:sz="0" w:space="0" w:color="auto"/>
        <w:bottom w:val="none" w:sz="0" w:space="0" w:color="auto"/>
        <w:right w:val="none" w:sz="0" w:space="0" w:color="auto"/>
      </w:divBdr>
    </w:div>
    <w:div w:id="359823449">
      <w:bodyDiv w:val="1"/>
      <w:marLeft w:val="0"/>
      <w:marRight w:val="0"/>
      <w:marTop w:val="0"/>
      <w:marBottom w:val="0"/>
      <w:divBdr>
        <w:top w:val="none" w:sz="0" w:space="0" w:color="auto"/>
        <w:left w:val="none" w:sz="0" w:space="0" w:color="auto"/>
        <w:bottom w:val="none" w:sz="0" w:space="0" w:color="auto"/>
        <w:right w:val="none" w:sz="0" w:space="0" w:color="auto"/>
      </w:divBdr>
    </w:div>
    <w:div w:id="359933103">
      <w:bodyDiv w:val="1"/>
      <w:marLeft w:val="0"/>
      <w:marRight w:val="0"/>
      <w:marTop w:val="0"/>
      <w:marBottom w:val="0"/>
      <w:divBdr>
        <w:top w:val="none" w:sz="0" w:space="0" w:color="auto"/>
        <w:left w:val="none" w:sz="0" w:space="0" w:color="auto"/>
        <w:bottom w:val="none" w:sz="0" w:space="0" w:color="auto"/>
        <w:right w:val="none" w:sz="0" w:space="0" w:color="auto"/>
      </w:divBdr>
    </w:div>
    <w:div w:id="362101076">
      <w:bodyDiv w:val="1"/>
      <w:marLeft w:val="0"/>
      <w:marRight w:val="0"/>
      <w:marTop w:val="0"/>
      <w:marBottom w:val="0"/>
      <w:divBdr>
        <w:top w:val="none" w:sz="0" w:space="0" w:color="auto"/>
        <w:left w:val="none" w:sz="0" w:space="0" w:color="auto"/>
        <w:bottom w:val="none" w:sz="0" w:space="0" w:color="auto"/>
        <w:right w:val="none" w:sz="0" w:space="0" w:color="auto"/>
      </w:divBdr>
    </w:div>
    <w:div w:id="364209363">
      <w:bodyDiv w:val="1"/>
      <w:marLeft w:val="0"/>
      <w:marRight w:val="0"/>
      <w:marTop w:val="0"/>
      <w:marBottom w:val="0"/>
      <w:divBdr>
        <w:top w:val="none" w:sz="0" w:space="0" w:color="auto"/>
        <w:left w:val="none" w:sz="0" w:space="0" w:color="auto"/>
        <w:bottom w:val="none" w:sz="0" w:space="0" w:color="auto"/>
        <w:right w:val="none" w:sz="0" w:space="0" w:color="auto"/>
      </w:divBdr>
    </w:div>
    <w:div w:id="364715797">
      <w:bodyDiv w:val="1"/>
      <w:marLeft w:val="0"/>
      <w:marRight w:val="0"/>
      <w:marTop w:val="0"/>
      <w:marBottom w:val="0"/>
      <w:divBdr>
        <w:top w:val="none" w:sz="0" w:space="0" w:color="auto"/>
        <w:left w:val="none" w:sz="0" w:space="0" w:color="auto"/>
        <w:bottom w:val="none" w:sz="0" w:space="0" w:color="auto"/>
        <w:right w:val="none" w:sz="0" w:space="0" w:color="auto"/>
      </w:divBdr>
    </w:div>
    <w:div w:id="364717285">
      <w:bodyDiv w:val="1"/>
      <w:marLeft w:val="0"/>
      <w:marRight w:val="0"/>
      <w:marTop w:val="0"/>
      <w:marBottom w:val="0"/>
      <w:divBdr>
        <w:top w:val="none" w:sz="0" w:space="0" w:color="auto"/>
        <w:left w:val="none" w:sz="0" w:space="0" w:color="auto"/>
        <w:bottom w:val="none" w:sz="0" w:space="0" w:color="auto"/>
        <w:right w:val="none" w:sz="0" w:space="0" w:color="auto"/>
      </w:divBdr>
    </w:div>
    <w:div w:id="365835020">
      <w:bodyDiv w:val="1"/>
      <w:marLeft w:val="0"/>
      <w:marRight w:val="0"/>
      <w:marTop w:val="0"/>
      <w:marBottom w:val="0"/>
      <w:divBdr>
        <w:top w:val="none" w:sz="0" w:space="0" w:color="auto"/>
        <w:left w:val="none" w:sz="0" w:space="0" w:color="auto"/>
        <w:bottom w:val="none" w:sz="0" w:space="0" w:color="auto"/>
        <w:right w:val="none" w:sz="0" w:space="0" w:color="auto"/>
      </w:divBdr>
    </w:div>
    <w:div w:id="368262003">
      <w:bodyDiv w:val="1"/>
      <w:marLeft w:val="0"/>
      <w:marRight w:val="0"/>
      <w:marTop w:val="0"/>
      <w:marBottom w:val="0"/>
      <w:divBdr>
        <w:top w:val="none" w:sz="0" w:space="0" w:color="auto"/>
        <w:left w:val="none" w:sz="0" w:space="0" w:color="auto"/>
        <w:bottom w:val="none" w:sz="0" w:space="0" w:color="auto"/>
        <w:right w:val="none" w:sz="0" w:space="0" w:color="auto"/>
      </w:divBdr>
    </w:div>
    <w:div w:id="369190464">
      <w:bodyDiv w:val="1"/>
      <w:marLeft w:val="0"/>
      <w:marRight w:val="0"/>
      <w:marTop w:val="0"/>
      <w:marBottom w:val="0"/>
      <w:divBdr>
        <w:top w:val="none" w:sz="0" w:space="0" w:color="auto"/>
        <w:left w:val="none" w:sz="0" w:space="0" w:color="auto"/>
        <w:bottom w:val="none" w:sz="0" w:space="0" w:color="auto"/>
        <w:right w:val="none" w:sz="0" w:space="0" w:color="auto"/>
      </w:divBdr>
    </w:div>
    <w:div w:id="371618159">
      <w:bodyDiv w:val="1"/>
      <w:marLeft w:val="0"/>
      <w:marRight w:val="0"/>
      <w:marTop w:val="0"/>
      <w:marBottom w:val="0"/>
      <w:divBdr>
        <w:top w:val="none" w:sz="0" w:space="0" w:color="auto"/>
        <w:left w:val="none" w:sz="0" w:space="0" w:color="auto"/>
        <w:bottom w:val="none" w:sz="0" w:space="0" w:color="auto"/>
        <w:right w:val="none" w:sz="0" w:space="0" w:color="auto"/>
      </w:divBdr>
    </w:div>
    <w:div w:id="371660426">
      <w:bodyDiv w:val="1"/>
      <w:marLeft w:val="0"/>
      <w:marRight w:val="0"/>
      <w:marTop w:val="0"/>
      <w:marBottom w:val="0"/>
      <w:divBdr>
        <w:top w:val="none" w:sz="0" w:space="0" w:color="auto"/>
        <w:left w:val="none" w:sz="0" w:space="0" w:color="auto"/>
        <w:bottom w:val="none" w:sz="0" w:space="0" w:color="auto"/>
        <w:right w:val="none" w:sz="0" w:space="0" w:color="auto"/>
      </w:divBdr>
    </w:div>
    <w:div w:id="371998777">
      <w:bodyDiv w:val="1"/>
      <w:marLeft w:val="0"/>
      <w:marRight w:val="0"/>
      <w:marTop w:val="0"/>
      <w:marBottom w:val="0"/>
      <w:divBdr>
        <w:top w:val="none" w:sz="0" w:space="0" w:color="auto"/>
        <w:left w:val="none" w:sz="0" w:space="0" w:color="auto"/>
        <w:bottom w:val="none" w:sz="0" w:space="0" w:color="auto"/>
        <w:right w:val="none" w:sz="0" w:space="0" w:color="auto"/>
      </w:divBdr>
    </w:div>
    <w:div w:id="372656394">
      <w:bodyDiv w:val="1"/>
      <w:marLeft w:val="0"/>
      <w:marRight w:val="0"/>
      <w:marTop w:val="0"/>
      <w:marBottom w:val="0"/>
      <w:divBdr>
        <w:top w:val="none" w:sz="0" w:space="0" w:color="auto"/>
        <w:left w:val="none" w:sz="0" w:space="0" w:color="auto"/>
        <w:bottom w:val="none" w:sz="0" w:space="0" w:color="auto"/>
        <w:right w:val="none" w:sz="0" w:space="0" w:color="auto"/>
      </w:divBdr>
    </w:div>
    <w:div w:id="373189514">
      <w:bodyDiv w:val="1"/>
      <w:marLeft w:val="0"/>
      <w:marRight w:val="0"/>
      <w:marTop w:val="0"/>
      <w:marBottom w:val="0"/>
      <w:divBdr>
        <w:top w:val="none" w:sz="0" w:space="0" w:color="auto"/>
        <w:left w:val="none" w:sz="0" w:space="0" w:color="auto"/>
        <w:bottom w:val="none" w:sz="0" w:space="0" w:color="auto"/>
        <w:right w:val="none" w:sz="0" w:space="0" w:color="auto"/>
      </w:divBdr>
    </w:div>
    <w:div w:id="375013468">
      <w:bodyDiv w:val="1"/>
      <w:marLeft w:val="0"/>
      <w:marRight w:val="0"/>
      <w:marTop w:val="0"/>
      <w:marBottom w:val="0"/>
      <w:divBdr>
        <w:top w:val="none" w:sz="0" w:space="0" w:color="auto"/>
        <w:left w:val="none" w:sz="0" w:space="0" w:color="auto"/>
        <w:bottom w:val="none" w:sz="0" w:space="0" w:color="auto"/>
        <w:right w:val="none" w:sz="0" w:space="0" w:color="auto"/>
      </w:divBdr>
    </w:div>
    <w:div w:id="380440859">
      <w:bodyDiv w:val="1"/>
      <w:marLeft w:val="0"/>
      <w:marRight w:val="0"/>
      <w:marTop w:val="0"/>
      <w:marBottom w:val="0"/>
      <w:divBdr>
        <w:top w:val="none" w:sz="0" w:space="0" w:color="auto"/>
        <w:left w:val="none" w:sz="0" w:space="0" w:color="auto"/>
        <w:bottom w:val="none" w:sz="0" w:space="0" w:color="auto"/>
        <w:right w:val="none" w:sz="0" w:space="0" w:color="auto"/>
      </w:divBdr>
    </w:div>
    <w:div w:id="382676479">
      <w:bodyDiv w:val="1"/>
      <w:marLeft w:val="0"/>
      <w:marRight w:val="0"/>
      <w:marTop w:val="0"/>
      <w:marBottom w:val="0"/>
      <w:divBdr>
        <w:top w:val="none" w:sz="0" w:space="0" w:color="auto"/>
        <w:left w:val="none" w:sz="0" w:space="0" w:color="auto"/>
        <w:bottom w:val="none" w:sz="0" w:space="0" w:color="auto"/>
        <w:right w:val="none" w:sz="0" w:space="0" w:color="auto"/>
      </w:divBdr>
    </w:div>
    <w:div w:id="383678664">
      <w:bodyDiv w:val="1"/>
      <w:marLeft w:val="0"/>
      <w:marRight w:val="0"/>
      <w:marTop w:val="0"/>
      <w:marBottom w:val="0"/>
      <w:divBdr>
        <w:top w:val="none" w:sz="0" w:space="0" w:color="auto"/>
        <w:left w:val="none" w:sz="0" w:space="0" w:color="auto"/>
        <w:bottom w:val="none" w:sz="0" w:space="0" w:color="auto"/>
        <w:right w:val="none" w:sz="0" w:space="0" w:color="auto"/>
      </w:divBdr>
    </w:div>
    <w:div w:id="384526379">
      <w:bodyDiv w:val="1"/>
      <w:marLeft w:val="0"/>
      <w:marRight w:val="0"/>
      <w:marTop w:val="0"/>
      <w:marBottom w:val="0"/>
      <w:divBdr>
        <w:top w:val="none" w:sz="0" w:space="0" w:color="auto"/>
        <w:left w:val="none" w:sz="0" w:space="0" w:color="auto"/>
        <w:bottom w:val="none" w:sz="0" w:space="0" w:color="auto"/>
        <w:right w:val="none" w:sz="0" w:space="0" w:color="auto"/>
      </w:divBdr>
    </w:div>
    <w:div w:id="385761411">
      <w:bodyDiv w:val="1"/>
      <w:marLeft w:val="0"/>
      <w:marRight w:val="0"/>
      <w:marTop w:val="0"/>
      <w:marBottom w:val="0"/>
      <w:divBdr>
        <w:top w:val="none" w:sz="0" w:space="0" w:color="auto"/>
        <w:left w:val="none" w:sz="0" w:space="0" w:color="auto"/>
        <w:bottom w:val="none" w:sz="0" w:space="0" w:color="auto"/>
        <w:right w:val="none" w:sz="0" w:space="0" w:color="auto"/>
      </w:divBdr>
    </w:div>
    <w:div w:id="387336838">
      <w:bodyDiv w:val="1"/>
      <w:marLeft w:val="0"/>
      <w:marRight w:val="0"/>
      <w:marTop w:val="0"/>
      <w:marBottom w:val="0"/>
      <w:divBdr>
        <w:top w:val="none" w:sz="0" w:space="0" w:color="auto"/>
        <w:left w:val="none" w:sz="0" w:space="0" w:color="auto"/>
        <w:bottom w:val="none" w:sz="0" w:space="0" w:color="auto"/>
        <w:right w:val="none" w:sz="0" w:space="0" w:color="auto"/>
      </w:divBdr>
    </w:div>
    <w:div w:id="389574188">
      <w:bodyDiv w:val="1"/>
      <w:marLeft w:val="0"/>
      <w:marRight w:val="0"/>
      <w:marTop w:val="0"/>
      <w:marBottom w:val="0"/>
      <w:divBdr>
        <w:top w:val="none" w:sz="0" w:space="0" w:color="auto"/>
        <w:left w:val="none" w:sz="0" w:space="0" w:color="auto"/>
        <w:bottom w:val="none" w:sz="0" w:space="0" w:color="auto"/>
        <w:right w:val="none" w:sz="0" w:space="0" w:color="auto"/>
      </w:divBdr>
    </w:div>
    <w:div w:id="389889318">
      <w:bodyDiv w:val="1"/>
      <w:marLeft w:val="0"/>
      <w:marRight w:val="0"/>
      <w:marTop w:val="0"/>
      <w:marBottom w:val="0"/>
      <w:divBdr>
        <w:top w:val="none" w:sz="0" w:space="0" w:color="auto"/>
        <w:left w:val="none" w:sz="0" w:space="0" w:color="auto"/>
        <w:bottom w:val="none" w:sz="0" w:space="0" w:color="auto"/>
        <w:right w:val="none" w:sz="0" w:space="0" w:color="auto"/>
      </w:divBdr>
    </w:div>
    <w:div w:id="392510482">
      <w:bodyDiv w:val="1"/>
      <w:marLeft w:val="0"/>
      <w:marRight w:val="0"/>
      <w:marTop w:val="0"/>
      <w:marBottom w:val="0"/>
      <w:divBdr>
        <w:top w:val="none" w:sz="0" w:space="0" w:color="auto"/>
        <w:left w:val="none" w:sz="0" w:space="0" w:color="auto"/>
        <w:bottom w:val="none" w:sz="0" w:space="0" w:color="auto"/>
        <w:right w:val="none" w:sz="0" w:space="0" w:color="auto"/>
      </w:divBdr>
    </w:div>
    <w:div w:id="395402693">
      <w:bodyDiv w:val="1"/>
      <w:marLeft w:val="0"/>
      <w:marRight w:val="0"/>
      <w:marTop w:val="0"/>
      <w:marBottom w:val="0"/>
      <w:divBdr>
        <w:top w:val="none" w:sz="0" w:space="0" w:color="auto"/>
        <w:left w:val="none" w:sz="0" w:space="0" w:color="auto"/>
        <w:bottom w:val="none" w:sz="0" w:space="0" w:color="auto"/>
        <w:right w:val="none" w:sz="0" w:space="0" w:color="auto"/>
      </w:divBdr>
    </w:div>
    <w:div w:id="396978992">
      <w:bodyDiv w:val="1"/>
      <w:marLeft w:val="0"/>
      <w:marRight w:val="0"/>
      <w:marTop w:val="0"/>
      <w:marBottom w:val="0"/>
      <w:divBdr>
        <w:top w:val="none" w:sz="0" w:space="0" w:color="auto"/>
        <w:left w:val="none" w:sz="0" w:space="0" w:color="auto"/>
        <w:bottom w:val="none" w:sz="0" w:space="0" w:color="auto"/>
        <w:right w:val="none" w:sz="0" w:space="0" w:color="auto"/>
      </w:divBdr>
    </w:div>
    <w:div w:id="397097850">
      <w:bodyDiv w:val="1"/>
      <w:marLeft w:val="0"/>
      <w:marRight w:val="0"/>
      <w:marTop w:val="0"/>
      <w:marBottom w:val="0"/>
      <w:divBdr>
        <w:top w:val="none" w:sz="0" w:space="0" w:color="auto"/>
        <w:left w:val="none" w:sz="0" w:space="0" w:color="auto"/>
        <w:bottom w:val="none" w:sz="0" w:space="0" w:color="auto"/>
        <w:right w:val="none" w:sz="0" w:space="0" w:color="auto"/>
      </w:divBdr>
    </w:div>
    <w:div w:id="398097380">
      <w:bodyDiv w:val="1"/>
      <w:marLeft w:val="0"/>
      <w:marRight w:val="0"/>
      <w:marTop w:val="0"/>
      <w:marBottom w:val="0"/>
      <w:divBdr>
        <w:top w:val="none" w:sz="0" w:space="0" w:color="auto"/>
        <w:left w:val="none" w:sz="0" w:space="0" w:color="auto"/>
        <w:bottom w:val="none" w:sz="0" w:space="0" w:color="auto"/>
        <w:right w:val="none" w:sz="0" w:space="0" w:color="auto"/>
      </w:divBdr>
    </w:div>
    <w:div w:id="403332023">
      <w:bodyDiv w:val="1"/>
      <w:marLeft w:val="0"/>
      <w:marRight w:val="0"/>
      <w:marTop w:val="0"/>
      <w:marBottom w:val="0"/>
      <w:divBdr>
        <w:top w:val="none" w:sz="0" w:space="0" w:color="auto"/>
        <w:left w:val="none" w:sz="0" w:space="0" w:color="auto"/>
        <w:bottom w:val="none" w:sz="0" w:space="0" w:color="auto"/>
        <w:right w:val="none" w:sz="0" w:space="0" w:color="auto"/>
      </w:divBdr>
    </w:div>
    <w:div w:id="403456328">
      <w:bodyDiv w:val="1"/>
      <w:marLeft w:val="0"/>
      <w:marRight w:val="0"/>
      <w:marTop w:val="0"/>
      <w:marBottom w:val="0"/>
      <w:divBdr>
        <w:top w:val="none" w:sz="0" w:space="0" w:color="auto"/>
        <w:left w:val="none" w:sz="0" w:space="0" w:color="auto"/>
        <w:bottom w:val="none" w:sz="0" w:space="0" w:color="auto"/>
        <w:right w:val="none" w:sz="0" w:space="0" w:color="auto"/>
      </w:divBdr>
    </w:div>
    <w:div w:id="403718677">
      <w:bodyDiv w:val="1"/>
      <w:marLeft w:val="0"/>
      <w:marRight w:val="0"/>
      <w:marTop w:val="0"/>
      <w:marBottom w:val="0"/>
      <w:divBdr>
        <w:top w:val="none" w:sz="0" w:space="0" w:color="auto"/>
        <w:left w:val="none" w:sz="0" w:space="0" w:color="auto"/>
        <w:bottom w:val="none" w:sz="0" w:space="0" w:color="auto"/>
        <w:right w:val="none" w:sz="0" w:space="0" w:color="auto"/>
      </w:divBdr>
    </w:div>
    <w:div w:id="403840450">
      <w:bodyDiv w:val="1"/>
      <w:marLeft w:val="0"/>
      <w:marRight w:val="0"/>
      <w:marTop w:val="0"/>
      <w:marBottom w:val="0"/>
      <w:divBdr>
        <w:top w:val="none" w:sz="0" w:space="0" w:color="auto"/>
        <w:left w:val="none" w:sz="0" w:space="0" w:color="auto"/>
        <w:bottom w:val="none" w:sz="0" w:space="0" w:color="auto"/>
        <w:right w:val="none" w:sz="0" w:space="0" w:color="auto"/>
      </w:divBdr>
    </w:div>
    <w:div w:id="416365487">
      <w:bodyDiv w:val="1"/>
      <w:marLeft w:val="0"/>
      <w:marRight w:val="0"/>
      <w:marTop w:val="0"/>
      <w:marBottom w:val="0"/>
      <w:divBdr>
        <w:top w:val="none" w:sz="0" w:space="0" w:color="auto"/>
        <w:left w:val="none" w:sz="0" w:space="0" w:color="auto"/>
        <w:bottom w:val="none" w:sz="0" w:space="0" w:color="auto"/>
        <w:right w:val="none" w:sz="0" w:space="0" w:color="auto"/>
      </w:divBdr>
    </w:div>
    <w:div w:id="423188025">
      <w:bodyDiv w:val="1"/>
      <w:marLeft w:val="0"/>
      <w:marRight w:val="0"/>
      <w:marTop w:val="0"/>
      <w:marBottom w:val="0"/>
      <w:divBdr>
        <w:top w:val="none" w:sz="0" w:space="0" w:color="auto"/>
        <w:left w:val="none" w:sz="0" w:space="0" w:color="auto"/>
        <w:bottom w:val="none" w:sz="0" w:space="0" w:color="auto"/>
        <w:right w:val="none" w:sz="0" w:space="0" w:color="auto"/>
      </w:divBdr>
    </w:div>
    <w:div w:id="426001634">
      <w:bodyDiv w:val="1"/>
      <w:marLeft w:val="0"/>
      <w:marRight w:val="0"/>
      <w:marTop w:val="0"/>
      <w:marBottom w:val="0"/>
      <w:divBdr>
        <w:top w:val="none" w:sz="0" w:space="0" w:color="auto"/>
        <w:left w:val="none" w:sz="0" w:space="0" w:color="auto"/>
        <w:bottom w:val="none" w:sz="0" w:space="0" w:color="auto"/>
        <w:right w:val="none" w:sz="0" w:space="0" w:color="auto"/>
      </w:divBdr>
    </w:div>
    <w:div w:id="428162990">
      <w:bodyDiv w:val="1"/>
      <w:marLeft w:val="0"/>
      <w:marRight w:val="0"/>
      <w:marTop w:val="0"/>
      <w:marBottom w:val="0"/>
      <w:divBdr>
        <w:top w:val="none" w:sz="0" w:space="0" w:color="auto"/>
        <w:left w:val="none" w:sz="0" w:space="0" w:color="auto"/>
        <w:bottom w:val="none" w:sz="0" w:space="0" w:color="auto"/>
        <w:right w:val="none" w:sz="0" w:space="0" w:color="auto"/>
      </w:divBdr>
    </w:div>
    <w:div w:id="429081429">
      <w:bodyDiv w:val="1"/>
      <w:marLeft w:val="0"/>
      <w:marRight w:val="0"/>
      <w:marTop w:val="0"/>
      <w:marBottom w:val="0"/>
      <w:divBdr>
        <w:top w:val="none" w:sz="0" w:space="0" w:color="auto"/>
        <w:left w:val="none" w:sz="0" w:space="0" w:color="auto"/>
        <w:bottom w:val="none" w:sz="0" w:space="0" w:color="auto"/>
        <w:right w:val="none" w:sz="0" w:space="0" w:color="auto"/>
      </w:divBdr>
    </w:div>
    <w:div w:id="432552391">
      <w:bodyDiv w:val="1"/>
      <w:marLeft w:val="0"/>
      <w:marRight w:val="0"/>
      <w:marTop w:val="0"/>
      <w:marBottom w:val="0"/>
      <w:divBdr>
        <w:top w:val="none" w:sz="0" w:space="0" w:color="auto"/>
        <w:left w:val="none" w:sz="0" w:space="0" w:color="auto"/>
        <w:bottom w:val="none" w:sz="0" w:space="0" w:color="auto"/>
        <w:right w:val="none" w:sz="0" w:space="0" w:color="auto"/>
      </w:divBdr>
    </w:div>
    <w:div w:id="436562152">
      <w:bodyDiv w:val="1"/>
      <w:marLeft w:val="0"/>
      <w:marRight w:val="0"/>
      <w:marTop w:val="0"/>
      <w:marBottom w:val="0"/>
      <w:divBdr>
        <w:top w:val="none" w:sz="0" w:space="0" w:color="auto"/>
        <w:left w:val="none" w:sz="0" w:space="0" w:color="auto"/>
        <w:bottom w:val="none" w:sz="0" w:space="0" w:color="auto"/>
        <w:right w:val="none" w:sz="0" w:space="0" w:color="auto"/>
      </w:divBdr>
    </w:div>
    <w:div w:id="437021928">
      <w:bodyDiv w:val="1"/>
      <w:marLeft w:val="0"/>
      <w:marRight w:val="0"/>
      <w:marTop w:val="0"/>
      <w:marBottom w:val="0"/>
      <w:divBdr>
        <w:top w:val="none" w:sz="0" w:space="0" w:color="auto"/>
        <w:left w:val="none" w:sz="0" w:space="0" w:color="auto"/>
        <w:bottom w:val="none" w:sz="0" w:space="0" w:color="auto"/>
        <w:right w:val="none" w:sz="0" w:space="0" w:color="auto"/>
      </w:divBdr>
    </w:div>
    <w:div w:id="437026360">
      <w:bodyDiv w:val="1"/>
      <w:marLeft w:val="0"/>
      <w:marRight w:val="0"/>
      <w:marTop w:val="0"/>
      <w:marBottom w:val="0"/>
      <w:divBdr>
        <w:top w:val="none" w:sz="0" w:space="0" w:color="auto"/>
        <w:left w:val="none" w:sz="0" w:space="0" w:color="auto"/>
        <w:bottom w:val="none" w:sz="0" w:space="0" w:color="auto"/>
        <w:right w:val="none" w:sz="0" w:space="0" w:color="auto"/>
      </w:divBdr>
    </w:div>
    <w:div w:id="437599425">
      <w:bodyDiv w:val="1"/>
      <w:marLeft w:val="0"/>
      <w:marRight w:val="0"/>
      <w:marTop w:val="0"/>
      <w:marBottom w:val="0"/>
      <w:divBdr>
        <w:top w:val="none" w:sz="0" w:space="0" w:color="auto"/>
        <w:left w:val="none" w:sz="0" w:space="0" w:color="auto"/>
        <w:bottom w:val="none" w:sz="0" w:space="0" w:color="auto"/>
        <w:right w:val="none" w:sz="0" w:space="0" w:color="auto"/>
      </w:divBdr>
    </w:div>
    <w:div w:id="443616927">
      <w:bodyDiv w:val="1"/>
      <w:marLeft w:val="0"/>
      <w:marRight w:val="0"/>
      <w:marTop w:val="0"/>
      <w:marBottom w:val="0"/>
      <w:divBdr>
        <w:top w:val="none" w:sz="0" w:space="0" w:color="auto"/>
        <w:left w:val="none" w:sz="0" w:space="0" w:color="auto"/>
        <w:bottom w:val="none" w:sz="0" w:space="0" w:color="auto"/>
        <w:right w:val="none" w:sz="0" w:space="0" w:color="auto"/>
      </w:divBdr>
    </w:div>
    <w:div w:id="448856680">
      <w:bodyDiv w:val="1"/>
      <w:marLeft w:val="0"/>
      <w:marRight w:val="0"/>
      <w:marTop w:val="0"/>
      <w:marBottom w:val="0"/>
      <w:divBdr>
        <w:top w:val="none" w:sz="0" w:space="0" w:color="auto"/>
        <w:left w:val="none" w:sz="0" w:space="0" w:color="auto"/>
        <w:bottom w:val="none" w:sz="0" w:space="0" w:color="auto"/>
        <w:right w:val="none" w:sz="0" w:space="0" w:color="auto"/>
      </w:divBdr>
    </w:div>
    <w:div w:id="449204031">
      <w:bodyDiv w:val="1"/>
      <w:marLeft w:val="0"/>
      <w:marRight w:val="0"/>
      <w:marTop w:val="0"/>
      <w:marBottom w:val="0"/>
      <w:divBdr>
        <w:top w:val="none" w:sz="0" w:space="0" w:color="auto"/>
        <w:left w:val="none" w:sz="0" w:space="0" w:color="auto"/>
        <w:bottom w:val="none" w:sz="0" w:space="0" w:color="auto"/>
        <w:right w:val="none" w:sz="0" w:space="0" w:color="auto"/>
      </w:divBdr>
    </w:div>
    <w:div w:id="449208561">
      <w:bodyDiv w:val="1"/>
      <w:marLeft w:val="0"/>
      <w:marRight w:val="0"/>
      <w:marTop w:val="0"/>
      <w:marBottom w:val="0"/>
      <w:divBdr>
        <w:top w:val="none" w:sz="0" w:space="0" w:color="auto"/>
        <w:left w:val="none" w:sz="0" w:space="0" w:color="auto"/>
        <w:bottom w:val="none" w:sz="0" w:space="0" w:color="auto"/>
        <w:right w:val="none" w:sz="0" w:space="0" w:color="auto"/>
      </w:divBdr>
    </w:div>
    <w:div w:id="454298939">
      <w:bodyDiv w:val="1"/>
      <w:marLeft w:val="0"/>
      <w:marRight w:val="0"/>
      <w:marTop w:val="0"/>
      <w:marBottom w:val="0"/>
      <w:divBdr>
        <w:top w:val="none" w:sz="0" w:space="0" w:color="auto"/>
        <w:left w:val="none" w:sz="0" w:space="0" w:color="auto"/>
        <w:bottom w:val="none" w:sz="0" w:space="0" w:color="auto"/>
        <w:right w:val="none" w:sz="0" w:space="0" w:color="auto"/>
      </w:divBdr>
    </w:div>
    <w:div w:id="456219344">
      <w:bodyDiv w:val="1"/>
      <w:marLeft w:val="0"/>
      <w:marRight w:val="0"/>
      <w:marTop w:val="0"/>
      <w:marBottom w:val="0"/>
      <w:divBdr>
        <w:top w:val="none" w:sz="0" w:space="0" w:color="auto"/>
        <w:left w:val="none" w:sz="0" w:space="0" w:color="auto"/>
        <w:bottom w:val="none" w:sz="0" w:space="0" w:color="auto"/>
        <w:right w:val="none" w:sz="0" w:space="0" w:color="auto"/>
      </w:divBdr>
    </w:div>
    <w:div w:id="458374237">
      <w:bodyDiv w:val="1"/>
      <w:marLeft w:val="0"/>
      <w:marRight w:val="0"/>
      <w:marTop w:val="0"/>
      <w:marBottom w:val="0"/>
      <w:divBdr>
        <w:top w:val="none" w:sz="0" w:space="0" w:color="auto"/>
        <w:left w:val="none" w:sz="0" w:space="0" w:color="auto"/>
        <w:bottom w:val="none" w:sz="0" w:space="0" w:color="auto"/>
        <w:right w:val="none" w:sz="0" w:space="0" w:color="auto"/>
      </w:divBdr>
    </w:div>
    <w:div w:id="460155493">
      <w:bodyDiv w:val="1"/>
      <w:marLeft w:val="0"/>
      <w:marRight w:val="0"/>
      <w:marTop w:val="0"/>
      <w:marBottom w:val="0"/>
      <w:divBdr>
        <w:top w:val="none" w:sz="0" w:space="0" w:color="auto"/>
        <w:left w:val="none" w:sz="0" w:space="0" w:color="auto"/>
        <w:bottom w:val="none" w:sz="0" w:space="0" w:color="auto"/>
        <w:right w:val="none" w:sz="0" w:space="0" w:color="auto"/>
      </w:divBdr>
    </w:div>
    <w:div w:id="466826228">
      <w:bodyDiv w:val="1"/>
      <w:marLeft w:val="0"/>
      <w:marRight w:val="0"/>
      <w:marTop w:val="0"/>
      <w:marBottom w:val="0"/>
      <w:divBdr>
        <w:top w:val="none" w:sz="0" w:space="0" w:color="auto"/>
        <w:left w:val="none" w:sz="0" w:space="0" w:color="auto"/>
        <w:bottom w:val="none" w:sz="0" w:space="0" w:color="auto"/>
        <w:right w:val="none" w:sz="0" w:space="0" w:color="auto"/>
      </w:divBdr>
    </w:div>
    <w:div w:id="469711273">
      <w:bodyDiv w:val="1"/>
      <w:marLeft w:val="0"/>
      <w:marRight w:val="0"/>
      <w:marTop w:val="0"/>
      <w:marBottom w:val="0"/>
      <w:divBdr>
        <w:top w:val="none" w:sz="0" w:space="0" w:color="auto"/>
        <w:left w:val="none" w:sz="0" w:space="0" w:color="auto"/>
        <w:bottom w:val="none" w:sz="0" w:space="0" w:color="auto"/>
        <w:right w:val="none" w:sz="0" w:space="0" w:color="auto"/>
      </w:divBdr>
    </w:div>
    <w:div w:id="469785936">
      <w:bodyDiv w:val="1"/>
      <w:marLeft w:val="0"/>
      <w:marRight w:val="0"/>
      <w:marTop w:val="0"/>
      <w:marBottom w:val="0"/>
      <w:divBdr>
        <w:top w:val="none" w:sz="0" w:space="0" w:color="auto"/>
        <w:left w:val="none" w:sz="0" w:space="0" w:color="auto"/>
        <w:bottom w:val="none" w:sz="0" w:space="0" w:color="auto"/>
        <w:right w:val="none" w:sz="0" w:space="0" w:color="auto"/>
      </w:divBdr>
    </w:div>
    <w:div w:id="471482766">
      <w:bodyDiv w:val="1"/>
      <w:marLeft w:val="0"/>
      <w:marRight w:val="0"/>
      <w:marTop w:val="0"/>
      <w:marBottom w:val="0"/>
      <w:divBdr>
        <w:top w:val="none" w:sz="0" w:space="0" w:color="auto"/>
        <w:left w:val="none" w:sz="0" w:space="0" w:color="auto"/>
        <w:bottom w:val="none" w:sz="0" w:space="0" w:color="auto"/>
        <w:right w:val="none" w:sz="0" w:space="0" w:color="auto"/>
      </w:divBdr>
    </w:div>
    <w:div w:id="477116428">
      <w:bodyDiv w:val="1"/>
      <w:marLeft w:val="0"/>
      <w:marRight w:val="0"/>
      <w:marTop w:val="0"/>
      <w:marBottom w:val="0"/>
      <w:divBdr>
        <w:top w:val="none" w:sz="0" w:space="0" w:color="auto"/>
        <w:left w:val="none" w:sz="0" w:space="0" w:color="auto"/>
        <w:bottom w:val="none" w:sz="0" w:space="0" w:color="auto"/>
        <w:right w:val="none" w:sz="0" w:space="0" w:color="auto"/>
      </w:divBdr>
    </w:div>
    <w:div w:id="479229233">
      <w:bodyDiv w:val="1"/>
      <w:marLeft w:val="0"/>
      <w:marRight w:val="0"/>
      <w:marTop w:val="0"/>
      <w:marBottom w:val="0"/>
      <w:divBdr>
        <w:top w:val="none" w:sz="0" w:space="0" w:color="auto"/>
        <w:left w:val="none" w:sz="0" w:space="0" w:color="auto"/>
        <w:bottom w:val="none" w:sz="0" w:space="0" w:color="auto"/>
        <w:right w:val="none" w:sz="0" w:space="0" w:color="auto"/>
      </w:divBdr>
    </w:div>
    <w:div w:id="479461649">
      <w:bodyDiv w:val="1"/>
      <w:marLeft w:val="0"/>
      <w:marRight w:val="0"/>
      <w:marTop w:val="0"/>
      <w:marBottom w:val="0"/>
      <w:divBdr>
        <w:top w:val="none" w:sz="0" w:space="0" w:color="auto"/>
        <w:left w:val="none" w:sz="0" w:space="0" w:color="auto"/>
        <w:bottom w:val="none" w:sz="0" w:space="0" w:color="auto"/>
        <w:right w:val="none" w:sz="0" w:space="0" w:color="auto"/>
      </w:divBdr>
    </w:div>
    <w:div w:id="486016590">
      <w:bodyDiv w:val="1"/>
      <w:marLeft w:val="0"/>
      <w:marRight w:val="0"/>
      <w:marTop w:val="0"/>
      <w:marBottom w:val="0"/>
      <w:divBdr>
        <w:top w:val="none" w:sz="0" w:space="0" w:color="auto"/>
        <w:left w:val="none" w:sz="0" w:space="0" w:color="auto"/>
        <w:bottom w:val="none" w:sz="0" w:space="0" w:color="auto"/>
        <w:right w:val="none" w:sz="0" w:space="0" w:color="auto"/>
      </w:divBdr>
    </w:div>
    <w:div w:id="489637849">
      <w:bodyDiv w:val="1"/>
      <w:marLeft w:val="0"/>
      <w:marRight w:val="0"/>
      <w:marTop w:val="0"/>
      <w:marBottom w:val="0"/>
      <w:divBdr>
        <w:top w:val="none" w:sz="0" w:space="0" w:color="auto"/>
        <w:left w:val="none" w:sz="0" w:space="0" w:color="auto"/>
        <w:bottom w:val="none" w:sz="0" w:space="0" w:color="auto"/>
        <w:right w:val="none" w:sz="0" w:space="0" w:color="auto"/>
      </w:divBdr>
    </w:div>
    <w:div w:id="491916236">
      <w:bodyDiv w:val="1"/>
      <w:marLeft w:val="0"/>
      <w:marRight w:val="0"/>
      <w:marTop w:val="0"/>
      <w:marBottom w:val="0"/>
      <w:divBdr>
        <w:top w:val="none" w:sz="0" w:space="0" w:color="auto"/>
        <w:left w:val="none" w:sz="0" w:space="0" w:color="auto"/>
        <w:bottom w:val="none" w:sz="0" w:space="0" w:color="auto"/>
        <w:right w:val="none" w:sz="0" w:space="0" w:color="auto"/>
      </w:divBdr>
    </w:div>
    <w:div w:id="494153312">
      <w:bodyDiv w:val="1"/>
      <w:marLeft w:val="0"/>
      <w:marRight w:val="0"/>
      <w:marTop w:val="0"/>
      <w:marBottom w:val="0"/>
      <w:divBdr>
        <w:top w:val="none" w:sz="0" w:space="0" w:color="auto"/>
        <w:left w:val="none" w:sz="0" w:space="0" w:color="auto"/>
        <w:bottom w:val="none" w:sz="0" w:space="0" w:color="auto"/>
        <w:right w:val="none" w:sz="0" w:space="0" w:color="auto"/>
      </w:divBdr>
    </w:div>
    <w:div w:id="497503726">
      <w:bodyDiv w:val="1"/>
      <w:marLeft w:val="0"/>
      <w:marRight w:val="0"/>
      <w:marTop w:val="0"/>
      <w:marBottom w:val="0"/>
      <w:divBdr>
        <w:top w:val="none" w:sz="0" w:space="0" w:color="auto"/>
        <w:left w:val="none" w:sz="0" w:space="0" w:color="auto"/>
        <w:bottom w:val="none" w:sz="0" w:space="0" w:color="auto"/>
        <w:right w:val="none" w:sz="0" w:space="0" w:color="auto"/>
      </w:divBdr>
    </w:div>
    <w:div w:id="497843310">
      <w:bodyDiv w:val="1"/>
      <w:marLeft w:val="0"/>
      <w:marRight w:val="0"/>
      <w:marTop w:val="0"/>
      <w:marBottom w:val="0"/>
      <w:divBdr>
        <w:top w:val="none" w:sz="0" w:space="0" w:color="auto"/>
        <w:left w:val="none" w:sz="0" w:space="0" w:color="auto"/>
        <w:bottom w:val="none" w:sz="0" w:space="0" w:color="auto"/>
        <w:right w:val="none" w:sz="0" w:space="0" w:color="auto"/>
      </w:divBdr>
    </w:div>
    <w:div w:id="507448727">
      <w:bodyDiv w:val="1"/>
      <w:marLeft w:val="0"/>
      <w:marRight w:val="0"/>
      <w:marTop w:val="0"/>
      <w:marBottom w:val="0"/>
      <w:divBdr>
        <w:top w:val="none" w:sz="0" w:space="0" w:color="auto"/>
        <w:left w:val="none" w:sz="0" w:space="0" w:color="auto"/>
        <w:bottom w:val="none" w:sz="0" w:space="0" w:color="auto"/>
        <w:right w:val="none" w:sz="0" w:space="0" w:color="auto"/>
      </w:divBdr>
    </w:div>
    <w:div w:id="508834012">
      <w:bodyDiv w:val="1"/>
      <w:marLeft w:val="0"/>
      <w:marRight w:val="0"/>
      <w:marTop w:val="0"/>
      <w:marBottom w:val="0"/>
      <w:divBdr>
        <w:top w:val="none" w:sz="0" w:space="0" w:color="auto"/>
        <w:left w:val="none" w:sz="0" w:space="0" w:color="auto"/>
        <w:bottom w:val="none" w:sz="0" w:space="0" w:color="auto"/>
        <w:right w:val="none" w:sz="0" w:space="0" w:color="auto"/>
      </w:divBdr>
    </w:div>
    <w:div w:id="509835452">
      <w:bodyDiv w:val="1"/>
      <w:marLeft w:val="0"/>
      <w:marRight w:val="0"/>
      <w:marTop w:val="0"/>
      <w:marBottom w:val="0"/>
      <w:divBdr>
        <w:top w:val="none" w:sz="0" w:space="0" w:color="auto"/>
        <w:left w:val="none" w:sz="0" w:space="0" w:color="auto"/>
        <w:bottom w:val="none" w:sz="0" w:space="0" w:color="auto"/>
        <w:right w:val="none" w:sz="0" w:space="0" w:color="auto"/>
      </w:divBdr>
    </w:div>
    <w:div w:id="512107818">
      <w:bodyDiv w:val="1"/>
      <w:marLeft w:val="0"/>
      <w:marRight w:val="0"/>
      <w:marTop w:val="0"/>
      <w:marBottom w:val="0"/>
      <w:divBdr>
        <w:top w:val="none" w:sz="0" w:space="0" w:color="auto"/>
        <w:left w:val="none" w:sz="0" w:space="0" w:color="auto"/>
        <w:bottom w:val="none" w:sz="0" w:space="0" w:color="auto"/>
        <w:right w:val="none" w:sz="0" w:space="0" w:color="auto"/>
      </w:divBdr>
    </w:div>
    <w:div w:id="512113864">
      <w:bodyDiv w:val="1"/>
      <w:marLeft w:val="0"/>
      <w:marRight w:val="0"/>
      <w:marTop w:val="0"/>
      <w:marBottom w:val="0"/>
      <w:divBdr>
        <w:top w:val="none" w:sz="0" w:space="0" w:color="auto"/>
        <w:left w:val="none" w:sz="0" w:space="0" w:color="auto"/>
        <w:bottom w:val="none" w:sz="0" w:space="0" w:color="auto"/>
        <w:right w:val="none" w:sz="0" w:space="0" w:color="auto"/>
      </w:divBdr>
    </w:div>
    <w:div w:id="517238372">
      <w:bodyDiv w:val="1"/>
      <w:marLeft w:val="0"/>
      <w:marRight w:val="0"/>
      <w:marTop w:val="0"/>
      <w:marBottom w:val="0"/>
      <w:divBdr>
        <w:top w:val="none" w:sz="0" w:space="0" w:color="auto"/>
        <w:left w:val="none" w:sz="0" w:space="0" w:color="auto"/>
        <w:bottom w:val="none" w:sz="0" w:space="0" w:color="auto"/>
        <w:right w:val="none" w:sz="0" w:space="0" w:color="auto"/>
      </w:divBdr>
    </w:div>
    <w:div w:id="517812611">
      <w:bodyDiv w:val="1"/>
      <w:marLeft w:val="0"/>
      <w:marRight w:val="0"/>
      <w:marTop w:val="0"/>
      <w:marBottom w:val="0"/>
      <w:divBdr>
        <w:top w:val="none" w:sz="0" w:space="0" w:color="auto"/>
        <w:left w:val="none" w:sz="0" w:space="0" w:color="auto"/>
        <w:bottom w:val="none" w:sz="0" w:space="0" w:color="auto"/>
        <w:right w:val="none" w:sz="0" w:space="0" w:color="auto"/>
      </w:divBdr>
    </w:div>
    <w:div w:id="520970785">
      <w:bodyDiv w:val="1"/>
      <w:marLeft w:val="0"/>
      <w:marRight w:val="0"/>
      <w:marTop w:val="0"/>
      <w:marBottom w:val="0"/>
      <w:divBdr>
        <w:top w:val="none" w:sz="0" w:space="0" w:color="auto"/>
        <w:left w:val="none" w:sz="0" w:space="0" w:color="auto"/>
        <w:bottom w:val="none" w:sz="0" w:space="0" w:color="auto"/>
        <w:right w:val="none" w:sz="0" w:space="0" w:color="auto"/>
      </w:divBdr>
    </w:div>
    <w:div w:id="521433861">
      <w:bodyDiv w:val="1"/>
      <w:marLeft w:val="0"/>
      <w:marRight w:val="0"/>
      <w:marTop w:val="0"/>
      <w:marBottom w:val="0"/>
      <w:divBdr>
        <w:top w:val="none" w:sz="0" w:space="0" w:color="auto"/>
        <w:left w:val="none" w:sz="0" w:space="0" w:color="auto"/>
        <w:bottom w:val="none" w:sz="0" w:space="0" w:color="auto"/>
        <w:right w:val="none" w:sz="0" w:space="0" w:color="auto"/>
      </w:divBdr>
    </w:div>
    <w:div w:id="521558367">
      <w:bodyDiv w:val="1"/>
      <w:marLeft w:val="0"/>
      <w:marRight w:val="0"/>
      <w:marTop w:val="0"/>
      <w:marBottom w:val="0"/>
      <w:divBdr>
        <w:top w:val="none" w:sz="0" w:space="0" w:color="auto"/>
        <w:left w:val="none" w:sz="0" w:space="0" w:color="auto"/>
        <w:bottom w:val="none" w:sz="0" w:space="0" w:color="auto"/>
        <w:right w:val="none" w:sz="0" w:space="0" w:color="auto"/>
      </w:divBdr>
    </w:div>
    <w:div w:id="529412810">
      <w:bodyDiv w:val="1"/>
      <w:marLeft w:val="0"/>
      <w:marRight w:val="0"/>
      <w:marTop w:val="0"/>
      <w:marBottom w:val="0"/>
      <w:divBdr>
        <w:top w:val="none" w:sz="0" w:space="0" w:color="auto"/>
        <w:left w:val="none" w:sz="0" w:space="0" w:color="auto"/>
        <w:bottom w:val="none" w:sz="0" w:space="0" w:color="auto"/>
        <w:right w:val="none" w:sz="0" w:space="0" w:color="auto"/>
      </w:divBdr>
    </w:div>
    <w:div w:id="529730720">
      <w:bodyDiv w:val="1"/>
      <w:marLeft w:val="0"/>
      <w:marRight w:val="0"/>
      <w:marTop w:val="0"/>
      <w:marBottom w:val="0"/>
      <w:divBdr>
        <w:top w:val="none" w:sz="0" w:space="0" w:color="auto"/>
        <w:left w:val="none" w:sz="0" w:space="0" w:color="auto"/>
        <w:bottom w:val="none" w:sz="0" w:space="0" w:color="auto"/>
        <w:right w:val="none" w:sz="0" w:space="0" w:color="auto"/>
      </w:divBdr>
    </w:div>
    <w:div w:id="530146278">
      <w:bodyDiv w:val="1"/>
      <w:marLeft w:val="0"/>
      <w:marRight w:val="0"/>
      <w:marTop w:val="0"/>
      <w:marBottom w:val="0"/>
      <w:divBdr>
        <w:top w:val="none" w:sz="0" w:space="0" w:color="auto"/>
        <w:left w:val="none" w:sz="0" w:space="0" w:color="auto"/>
        <w:bottom w:val="none" w:sz="0" w:space="0" w:color="auto"/>
        <w:right w:val="none" w:sz="0" w:space="0" w:color="auto"/>
      </w:divBdr>
    </w:div>
    <w:div w:id="531307535">
      <w:bodyDiv w:val="1"/>
      <w:marLeft w:val="0"/>
      <w:marRight w:val="0"/>
      <w:marTop w:val="0"/>
      <w:marBottom w:val="0"/>
      <w:divBdr>
        <w:top w:val="none" w:sz="0" w:space="0" w:color="auto"/>
        <w:left w:val="none" w:sz="0" w:space="0" w:color="auto"/>
        <w:bottom w:val="none" w:sz="0" w:space="0" w:color="auto"/>
        <w:right w:val="none" w:sz="0" w:space="0" w:color="auto"/>
      </w:divBdr>
    </w:div>
    <w:div w:id="533469049">
      <w:bodyDiv w:val="1"/>
      <w:marLeft w:val="0"/>
      <w:marRight w:val="0"/>
      <w:marTop w:val="0"/>
      <w:marBottom w:val="0"/>
      <w:divBdr>
        <w:top w:val="none" w:sz="0" w:space="0" w:color="auto"/>
        <w:left w:val="none" w:sz="0" w:space="0" w:color="auto"/>
        <w:bottom w:val="none" w:sz="0" w:space="0" w:color="auto"/>
        <w:right w:val="none" w:sz="0" w:space="0" w:color="auto"/>
      </w:divBdr>
    </w:div>
    <w:div w:id="539368146">
      <w:bodyDiv w:val="1"/>
      <w:marLeft w:val="0"/>
      <w:marRight w:val="0"/>
      <w:marTop w:val="0"/>
      <w:marBottom w:val="0"/>
      <w:divBdr>
        <w:top w:val="none" w:sz="0" w:space="0" w:color="auto"/>
        <w:left w:val="none" w:sz="0" w:space="0" w:color="auto"/>
        <w:bottom w:val="none" w:sz="0" w:space="0" w:color="auto"/>
        <w:right w:val="none" w:sz="0" w:space="0" w:color="auto"/>
      </w:divBdr>
    </w:div>
    <w:div w:id="540749322">
      <w:bodyDiv w:val="1"/>
      <w:marLeft w:val="0"/>
      <w:marRight w:val="0"/>
      <w:marTop w:val="0"/>
      <w:marBottom w:val="0"/>
      <w:divBdr>
        <w:top w:val="none" w:sz="0" w:space="0" w:color="auto"/>
        <w:left w:val="none" w:sz="0" w:space="0" w:color="auto"/>
        <w:bottom w:val="none" w:sz="0" w:space="0" w:color="auto"/>
        <w:right w:val="none" w:sz="0" w:space="0" w:color="auto"/>
      </w:divBdr>
    </w:div>
    <w:div w:id="545485848">
      <w:bodyDiv w:val="1"/>
      <w:marLeft w:val="0"/>
      <w:marRight w:val="0"/>
      <w:marTop w:val="0"/>
      <w:marBottom w:val="0"/>
      <w:divBdr>
        <w:top w:val="none" w:sz="0" w:space="0" w:color="auto"/>
        <w:left w:val="none" w:sz="0" w:space="0" w:color="auto"/>
        <w:bottom w:val="none" w:sz="0" w:space="0" w:color="auto"/>
        <w:right w:val="none" w:sz="0" w:space="0" w:color="auto"/>
      </w:divBdr>
    </w:div>
    <w:div w:id="546063199">
      <w:bodyDiv w:val="1"/>
      <w:marLeft w:val="0"/>
      <w:marRight w:val="0"/>
      <w:marTop w:val="0"/>
      <w:marBottom w:val="0"/>
      <w:divBdr>
        <w:top w:val="none" w:sz="0" w:space="0" w:color="auto"/>
        <w:left w:val="none" w:sz="0" w:space="0" w:color="auto"/>
        <w:bottom w:val="none" w:sz="0" w:space="0" w:color="auto"/>
        <w:right w:val="none" w:sz="0" w:space="0" w:color="auto"/>
      </w:divBdr>
    </w:div>
    <w:div w:id="548611027">
      <w:bodyDiv w:val="1"/>
      <w:marLeft w:val="0"/>
      <w:marRight w:val="0"/>
      <w:marTop w:val="0"/>
      <w:marBottom w:val="0"/>
      <w:divBdr>
        <w:top w:val="none" w:sz="0" w:space="0" w:color="auto"/>
        <w:left w:val="none" w:sz="0" w:space="0" w:color="auto"/>
        <w:bottom w:val="none" w:sz="0" w:space="0" w:color="auto"/>
        <w:right w:val="none" w:sz="0" w:space="0" w:color="auto"/>
      </w:divBdr>
    </w:div>
    <w:div w:id="550457230">
      <w:bodyDiv w:val="1"/>
      <w:marLeft w:val="0"/>
      <w:marRight w:val="0"/>
      <w:marTop w:val="0"/>
      <w:marBottom w:val="0"/>
      <w:divBdr>
        <w:top w:val="none" w:sz="0" w:space="0" w:color="auto"/>
        <w:left w:val="none" w:sz="0" w:space="0" w:color="auto"/>
        <w:bottom w:val="none" w:sz="0" w:space="0" w:color="auto"/>
        <w:right w:val="none" w:sz="0" w:space="0" w:color="auto"/>
      </w:divBdr>
    </w:div>
    <w:div w:id="551498460">
      <w:bodyDiv w:val="1"/>
      <w:marLeft w:val="0"/>
      <w:marRight w:val="0"/>
      <w:marTop w:val="0"/>
      <w:marBottom w:val="0"/>
      <w:divBdr>
        <w:top w:val="none" w:sz="0" w:space="0" w:color="auto"/>
        <w:left w:val="none" w:sz="0" w:space="0" w:color="auto"/>
        <w:bottom w:val="none" w:sz="0" w:space="0" w:color="auto"/>
        <w:right w:val="none" w:sz="0" w:space="0" w:color="auto"/>
      </w:divBdr>
    </w:div>
    <w:div w:id="553321978">
      <w:bodyDiv w:val="1"/>
      <w:marLeft w:val="0"/>
      <w:marRight w:val="0"/>
      <w:marTop w:val="0"/>
      <w:marBottom w:val="0"/>
      <w:divBdr>
        <w:top w:val="none" w:sz="0" w:space="0" w:color="auto"/>
        <w:left w:val="none" w:sz="0" w:space="0" w:color="auto"/>
        <w:bottom w:val="none" w:sz="0" w:space="0" w:color="auto"/>
        <w:right w:val="none" w:sz="0" w:space="0" w:color="auto"/>
      </w:divBdr>
    </w:div>
    <w:div w:id="554700611">
      <w:bodyDiv w:val="1"/>
      <w:marLeft w:val="0"/>
      <w:marRight w:val="0"/>
      <w:marTop w:val="0"/>
      <w:marBottom w:val="0"/>
      <w:divBdr>
        <w:top w:val="none" w:sz="0" w:space="0" w:color="auto"/>
        <w:left w:val="none" w:sz="0" w:space="0" w:color="auto"/>
        <w:bottom w:val="none" w:sz="0" w:space="0" w:color="auto"/>
        <w:right w:val="none" w:sz="0" w:space="0" w:color="auto"/>
      </w:divBdr>
    </w:div>
    <w:div w:id="554778897">
      <w:bodyDiv w:val="1"/>
      <w:marLeft w:val="0"/>
      <w:marRight w:val="0"/>
      <w:marTop w:val="0"/>
      <w:marBottom w:val="0"/>
      <w:divBdr>
        <w:top w:val="none" w:sz="0" w:space="0" w:color="auto"/>
        <w:left w:val="none" w:sz="0" w:space="0" w:color="auto"/>
        <w:bottom w:val="none" w:sz="0" w:space="0" w:color="auto"/>
        <w:right w:val="none" w:sz="0" w:space="0" w:color="auto"/>
      </w:divBdr>
    </w:div>
    <w:div w:id="555746216">
      <w:bodyDiv w:val="1"/>
      <w:marLeft w:val="0"/>
      <w:marRight w:val="0"/>
      <w:marTop w:val="0"/>
      <w:marBottom w:val="0"/>
      <w:divBdr>
        <w:top w:val="none" w:sz="0" w:space="0" w:color="auto"/>
        <w:left w:val="none" w:sz="0" w:space="0" w:color="auto"/>
        <w:bottom w:val="none" w:sz="0" w:space="0" w:color="auto"/>
        <w:right w:val="none" w:sz="0" w:space="0" w:color="auto"/>
      </w:divBdr>
    </w:div>
    <w:div w:id="558515549">
      <w:bodyDiv w:val="1"/>
      <w:marLeft w:val="0"/>
      <w:marRight w:val="0"/>
      <w:marTop w:val="0"/>
      <w:marBottom w:val="0"/>
      <w:divBdr>
        <w:top w:val="none" w:sz="0" w:space="0" w:color="auto"/>
        <w:left w:val="none" w:sz="0" w:space="0" w:color="auto"/>
        <w:bottom w:val="none" w:sz="0" w:space="0" w:color="auto"/>
        <w:right w:val="none" w:sz="0" w:space="0" w:color="auto"/>
      </w:divBdr>
    </w:div>
    <w:div w:id="559705773">
      <w:bodyDiv w:val="1"/>
      <w:marLeft w:val="0"/>
      <w:marRight w:val="0"/>
      <w:marTop w:val="0"/>
      <w:marBottom w:val="0"/>
      <w:divBdr>
        <w:top w:val="none" w:sz="0" w:space="0" w:color="auto"/>
        <w:left w:val="none" w:sz="0" w:space="0" w:color="auto"/>
        <w:bottom w:val="none" w:sz="0" w:space="0" w:color="auto"/>
        <w:right w:val="none" w:sz="0" w:space="0" w:color="auto"/>
      </w:divBdr>
    </w:div>
    <w:div w:id="560020729">
      <w:bodyDiv w:val="1"/>
      <w:marLeft w:val="0"/>
      <w:marRight w:val="0"/>
      <w:marTop w:val="0"/>
      <w:marBottom w:val="0"/>
      <w:divBdr>
        <w:top w:val="none" w:sz="0" w:space="0" w:color="auto"/>
        <w:left w:val="none" w:sz="0" w:space="0" w:color="auto"/>
        <w:bottom w:val="none" w:sz="0" w:space="0" w:color="auto"/>
        <w:right w:val="none" w:sz="0" w:space="0" w:color="auto"/>
      </w:divBdr>
    </w:div>
    <w:div w:id="560749213">
      <w:bodyDiv w:val="1"/>
      <w:marLeft w:val="0"/>
      <w:marRight w:val="0"/>
      <w:marTop w:val="0"/>
      <w:marBottom w:val="0"/>
      <w:divBdr>
        <w:top w:val="none" w:sz="0" w:space="0" w:color="auto"/>
        <w:left w:val="none" w:sz="0" w:space="0" w:color="auto"/>
        <w:bottom w:val="none" w:sz="0" w:space="0" w:color="auto"/>
        <w:right w:val="none" w:sz="0" w:space="0" w:color="auto"/>
      </w:divBdr>
    </w:div>
    <w:div w:id="560868988">
      <w:bodyDiv w:val="1"/>
      <w:marLeft w:val="0"/>
      <w:marRight w:val="0"/>
      <w:marTop w:val="0"/>
      <w:marBottom w:val="0"/>
      <w:divBdr>
        <w:top w:val="none" w:sz="0" w:space="0" w:color="auto"/>
        <w:left w:val="none" w:sz="0" w:space="0" w:color="auto"/>
        <w:bottom w:val="none" w:sz="0" w:space="0" w:color="auto"/>
        <w:right w:val="none" w:sz="0" w:space="0" w:color="auto"/>
      </w:divBdr>
    </w:div>
    <w:div w:id="560988689">
      <w:bodyDiv w:val="1"/>
      <w:marLeft w:val="0"/>
      <w:marRight w:val="0"/>
      <w:marTop w:val="0"/>
      <w:marBottom w:val="0"/>
      <w:divBdr>
        <w:top w:val="none" w:sz="0" w:space="0" w:color="auto"/>
        <w:left w:val="none" w:sz="0" w:space="0" w:color="auto"/>
        <w:bottom w:val="none" w:sz="0" w:space="0" w:color="auto"/>
        <w:right w:val="none" w:sz="0" w:space="0" w:color="auto"/>
      </w:divBdr>
    </w:div>
    <w:div w:id="561336364">
      <w:bodyDiv w:val="1"/>
      <w:marLeft w:val="0"/>
      <w:marRight w:val="0"/>
      <w:marTop w:val="0"/>
      <w:marBottom w:val="0"/>
      <w:divBdr>
        <w:top w:val="none" w:sz="0" w:space="0" w:color="auto"/>
        <w:left w:val="none" w:sz="0" w:space="0" w:color="auto"/>
        <w:bottom w:val="none" w:sz="0" w:space="0" w:color="auto"/>
        <w:right w:val="none" w:sz="0" w:space="0" w:color="auto"/>
      </w:divBdr>
    </w:div>
    <w:div w:id="562447403">
      <w:bodyDiv w:val="1"/>
      <w:marLeft w:val="0"/>
      <w:marRight w:val="0"/>
      <w:marTop w:val="0"/>
      <w:marBottom w:val="0"/>
      <w:divBdr>
        <w:top w:val="none" w:sz="0" w:space="0" w:color="auto"/>
        <w:left w:val="none" w:sz="0" w:space="0" w:color="auto"/>
        <w:bottom w:val="none" w:sz="0" w:space="0" w:color="auto"/>
        <w:right w:val="none" w:sz="0" w:space="0" w:color="auto"/>
      </w:divBdr>
    </w:div>
    <w:div w:id="564410438">
      <w:bodyDiv w:val="1"/>
      <w:marLeft w:val="0"/>
      <w:marRight w:val="0"/>
      <w:marTop w:val="0"/>
      <w:marBottom w:val="0"/>
      <w:divBdr>
        <w:top w:val="none" w:sz="0" w:space="0" w:color="auto"/>
        <w:left w:val="none" w:sz="0" w:space="0" w:color="auto"/>
        <w:bottom w:val="none" w:sz="0" w:space="0" w:color="auto"/>
        <w:right w:val="none" w:sz="0" w:space="0" w:color="auto"/>
      </w:divBdr>
    </w:div>
    <w:div w:id="567157684">
      <w:bodyDiv w:val="1"/>
      <w:marLeft w:val="0"/>
      <w:marRight w:val="0"/>
      <w:marTop w:val="0"/>
      <w:marBottom w:val="0"/>
      <w:divBdr>
        <w:top w:val="none" w:sz="0" w:space="0" w:color="auto"/>
        <w:left w:val="none" w:sz="0" w:space="0" w:color="auto"/>
        <w:bottom w:val="none" w:sz="0" w:space="0" w:color="auto"/>
        <w:right w:val="none" w:sz="0" w:space="0" w:color="auto"/>
      </w:divBdr>
    </w:div>
    <w:div w:id="568735621">
      <w:bodyDiv w:val="1"/>
      <w:marLeft w:val="0"/>
      <w:marRight w:val="0"/>
      <w:marTop w:val="0"/>
      <w:marBottom w:val="0"/>
      <w:divBdr>
        <w:top w:val="none" w:sz="0" w:space="0" w:color="auto"/>
        <w:left w:val="none" w:sz="0" w:space="0" w:color="auto"/>
        <w:bottom w:val="none" w:sz="0" w:space="0" w:color="auto"/>
        <w:right w:val="none" w:sz="0" w:space="0" w:color="auto"/>
      </w:divBdr>
    </w:div>
    <w:div w:id="569462677">
      <w:bodyDiv w:val="1"/>
      <w:marLeft w:val="0"/>
      <w:marRight w:val="0"/>
      <w:marTop w:val="0"/>
      <w:marBottom w:val="0"/>
      <w:divBdr>
        <w:top w:val="none" w:sz="0" w:space="0" w:color="auto"/>
        <w:left w:val="none" w:sz="0" w:space="0" w:color="auto"/>
        <w:bottom w:val="none" w:sz="0" w:space="0" w:color="auto"/>
        <w:right w:val="none" w:sz="0" w:space="0" w:color="auto"/>
      </w:divBdr>
    </w:div>
    <w:div w:id="572013775">
      <w:bodyDiv w:val="1"/>
      <w:marLeft w:val="0"/>
      <w:marRight w:val="0"/>
      <w:marTop w:val="0"/>
      <w:marBottom w:val="0"/>
      <w:divBdr>
        <w:top w:val="none" w:sz="0" w:space="0" w:color="auto"/>
        <w:left w:val="none" w:sz="0" w:space="0" w:color="auto"/>
        <w:bottom w:val="none" w:sz="0" w:space="0" w:color="auto"/>
        <w:right w:val="none" w:sz="0" w:space="0" w:color="auto"/>
      </w:divBdr>
    </w:div>
    <w:div w:id="573055559">
      <w:bodyDiv w:val="1"/>
      <w:marLeft w:val="0"/>
      <w:marRight w:val="0"/>
      <w:marTop w:val="0"/>
      <w:marBottom w:val="0"/>
      <w:divBdr>
        <w:top w:val="none" w:sz="0" w:space="0" w:color="auto"/>
        <w:left w:val="none" w:sz="0" w:space="0" w:color="auto"/>
        <w:bottom w:val="none" w:sz="0" w:space="0" w:color="auto"/>
        <w:right w:val="none" w:sz="0" w:space="0" w:color="auto"/>
      </w:divBdr>
    </w:div>
    <w:div w:id="576981411">
      <w:bodyDiv w:val="1"/>
      <w:marLeft w:val="0"/>
      <w:marRight w:val="0"/>
      <w:marTop w:val="0"/>
      <w:marBottom w:val="0"/>
      <w:divBdr>
        <w:top w:val="none" w:sz="0" w:space="0" w:color="auto"/>
        <w:left w:val="none" w:sz="0" w:space="0" w:color="auto"/>
        <w:bottom w:val="none" w:sz="0" w:space="0" w:color="auto"/>
        <w:right w:val="none" w:sz="0" w:space="0" w:color="auto"/>
      </w:divBdr>
    </w:div>
    <w:div w:id="577329088">
      <w:bodyDiv w:val="1"/>
      <w:marLeft w:val="0"/>
      <w:marRight w:val="0"/>
      <w:marTop w:val="0"/>
      <w:marBottom w:val="0"/>
      <w:divBdr>
        <w:top w:val="none" w:sz="0" w:space="0" w:color="auto"/>
        <w:left w:val="none" w:sz="0" w:space="0" w:color="auto"/>
        <w:bottom w:val="none" w:sz="0" w:space="0" w:color="auto"/>
        <w:right w:val="none" w:sz="0" w:space="0" w:color="auto"/>
      </w:divBdr>
    </w:div>
    <w:div w:id="578097254">
      <w:bodyDiv w:val="1"/>
      <w:marLeft w:val="0"/>
      <w:marRight w:val="0"/>
      <w:marTop w:val="0"/>
      <w:marBottom w:val="0"/>
      <w:divBdr>
        <w:top w:val="none" w:sz="0" w:space="0" w:color="auto"/>
        <w:left w:val="none" w:sz="0" w:space="0" w:color="auto"/>
        <w:bottom w:val="none" w:sz="0" w:space="0" w:color="auto"/>
        <w:right w:val="none" w:sz="0" w:space="0" w:color="auto"/>
      </w:divBdr>
    </w:div>
    <w:div w:id="578104807">
      <w:bodyDiv w:val="1"/>
      <w:marLeft w:val="0"/>
      <w:marRight w:val="0"/>
      <w:marTop w:val="0"/>
      <w:marBottom w:val="0"/>
      <w:divBdr>
        <w:top w:val="none" w:sz="0" w:space="0" w:color="auto"/>
        <w:left w:val="none" w:sz="0" w:space="0" w:color="auto"/>
        <w:bottom w:val="none" w:sz="0" w:space="0" w:color="auto"/>
        <w:right w:val="none" w:sz="0" w:space="0" w:color="auto"/>
      </w:divBdr>
    </w:div>
    <w:div w:id="578446862">
      <w:bodyDiv w:val="1"/>
      <w:marLeft w:val="0"/>
      <w:marRight w:val="0"/>
      <w:marTop w:val="0"/>
      <w:marBottom w:val="0"/>
      <w:divBdr>
        <w:top w:val="none" w:sz="0" w:space="0" w:color="auto"/>
        <w:left w:val="none" w:sz="0" w:space="0" w:color="auto"/>
        <w:bottom w:val="none" w:sz="0" w:space="0" w:color="auto"/>
        <w:right w:val="none" w:sz="0" w:space="0" w:color="auto"/>
      </w:divBdr>
    </w:div>
    <w:div w:id="582103715">
      <w:bodyDiv w:val="1"/>
      <w:marLeft w:val="0"/>
      <w:marRight w:val="0"/>
      <w:marTop w:val="0"/>
      <w:marBottom w:val="0"/>
      <w:divBdr>
        <w:top w:val="none" w:sz="0" w:space="0" w:color="auto"/>
        <w:left w:val="none" w:sz="0" w:space="0" w:color="auto"/>
        <w:bottom w:val="none" w:sz="0" w:space="0" w:color="auto"/>
        <w:right w:val="none" w:sz="0" w:space="0" w:color="auto"/>
      </w:divBdr>
    </w:div>
    <w:div w:id="583951594">
      <w:bodyDiv w:val="1"/>
      <w:marLeft w:val="0"/>
      <w:marRight w:val="0"/>
      <w:marTop w:val="0"/>
      <w:marBottom w:val="0"/>
      <w:divBdr>
        <w:top w:val="none" w:sz="0" w:space="0" w:color="auto"/>
        <w:left w:val="none" w:sz="0" w:space="0" w:color="auto"/>
        <w:bottom w:val="none" w:sz="0" w:space="0" w:color="auto"/>
        <w:right w:val="none" w:sz="0" w:space="0" w:color="auto"/>
      </w:divBdr>
    </w:div>
    <w:div w:id="585381005">
      <w:bodyDiv w:val="1"/>
      <w:marLeft w:val="0"/>
      <w:marRight w:val="0"/>
      <w:marTop w:val="0"/>
      <w:marBottom w:val="0"/>
      <w:divBdr>
        <w:top w:val="none" w:sz="0" w:space="0" w:color="auto"/>
        <w:left w:val="none" w:sz="0" w:space="0" w:color="auto"/>
        <w:bottom w:val="none" w:sz="0" w:space="0" w:color="auto"/>
        <w:right w:val="none" w:sz="0" w:space="0" w:color="auto"/>
      </w:divBdr>
    </w:div>
    <w:div w:id="590502811">
      <w:bodyDiv w:val="1"/>
      <w:marLeft w:val="0"/>
      <w:marRight w:val="0"/>
      <w:marTop w:val="0"/>
      <w:marBottom w:val="0"/>
      <w:divBdr>
        <w:top w:val="none" w:sz="0" w:space="0" w:color="auto"/>
        <w:left w:val="none" w:sz="0" w:space="0" w:color="auto"/>
        <w:bottom w:val="none" w:sz="0" w:space="0" w:color="auto"/>
        <w:right w:val="none" w:sz="0" w:space="0" w:color="auto"/>
      </w:divBdr>
    </w:div>
    <w:div w:id="590630024">
      <w:bodyDiv w:val="1"/>
      <w:marLeft w:val="0"/>
      <w:marRight w:val="0"/>
      <w:marTop w:val="0"/>
      <w:marBottom w:val="0"/>
      <w:divBdr>
        <w:top w:val="none" w:sz="0" w:space="0" w:color="auto"/>
        <w:left w:val="none" w:sz="0" w:space="0" w:color="auto"/>
        <w:bottom w:val="none" w:sz="0" w:space="0" w:color="auto"/>
        <w:right w:val="none" w:sz="0" w:space="0" w:color="auto"/>
      </w:divBdr>
    </w:div>
    <w:div w:id="594437766">
      <w:bodyDiv w:val="1"/>
      <w:marLeft w:val="0"/>
      <w:marRight w:val="0"/>
      <w:marTop w:val="0"/>
      <w:marBottom w:val="0"/>
      <w:divBdr>
        <w:top w:val="none" w:sz="0" w:space="0" w:color="auto"/>
        <w:left w:val="none" w:sz="0" w:space="0" w:color="auto"/>
        <w:bottom w:val="none" w:sz="0" w:space="0" w:color="auto"/>
        <w:right w:val="none" w:sz="0" w:space="0" w:color="auto"/>
      </w:divBdr>
    </w:div>
    <w:div w:id="597755116">
      <w:bodyDiv w:val="1"/>
      <w:marLeft w:val="0"/>
      <w:marRight w:val="0"/>
      <w:marTop w:val="0"/>
      <w:marBottom w:val="0"/>
      <w:divBdr>
        <w:top w:val="none" w:sz="0" w:space="0" w:color="auto"/>
        <w:left w:val="none" w:sz="0" w:space="0" w:color="auto"/>
        <w:bottom w:val="none" w:sz="0" w:space="0" w:color="auto"/>
        <w:right w:val="none" w:sz="0" w:space="0" w:color="auto"/>
      </w:divBdr>
    </w:div>
    <w:div w:id="598684035">
      <w:bodyDiv w:val="1"/>
      <w:marLeft w:val="0"/>
      <w:marRight w:val="0"/>
      <w:marTop w:val="0"/>
      <w:marBottom w:val="0"/>
      <w:divBdr>
        <w:top w:val="none" w:sz="0" w:space="0" w:color="auto"/>
        <w:left w:val="none" w:sz="0" w:space="0" w:color="auto"/>
        <w:bottom w:val="none" w:sz="0" w:space="0" w:color="auto"/>
        <w:right w:val="none" w:sz="0" w:space="0" w:color="auto"/>
      </w:divBdr>
    </w:div>
    <w:div w:id="599987752">
      <w:bodyDiv w:val="1"/>
      <w:marLeft w:val="0"/>
      <w:marRight w:val="0"/>
      <w:marTop w:val="0"/>
      <w:marBottom w:val="0"/>
      <w:divBdr>
        <w:top w:val="none" w:sz="0" w:space="0" w:color="auto"/>
        <w:left w:val="none" w:sz="0" w:space="0" w:color="auto"/>
        <w:bottom w:val="none" w:sz="0" w:space="0" w:color="auto"/>
        <w:right w:val="none" w:sz="0" w:space="0" w:color="auto"/>
      </w:divBdr>
    </w:div>
    <w:div w:id="600726249">
      <w:bodyDiv w:val="1"/>
      <w:marLeft w:val="0"/>
      <w:marRight w:val="0"/>
      <w:marTop w:val="0"/>
      <w:marBottom w:val="0"/>
      <w:divBdr>
        <w:top w:val="none" w:sz="0" w:space="0" w:color="auto"/>
        <w:left w:val="none" w:sz="0" w:space="0" w:color="auto"/>
        <w:bottom w:val="none" w:sz="0" w:space="0" w:color="auto"/>
        <w:right w:val="none" w:sz="0" w:space="0" w:color="auto"/>
      </w:divBdr>
    </w:div>
    <w:div w:id="601569695">
      <w:bodyDiv w:val="1"/>
      <w:marLeft w:val="0"/>
      <w:marRight w:val="0"/>
      <w:marTop w:val="0"/>
      <w:marBottom w:val="0"/>
      <w:divBdr>
        <w:top w:val="none" w:sz="0" w:space="0" w:color="auto"/>
        <w:left w:val="none" w:sz="0" w:space="0" w:color="auto"/>
        <w:bottom w:val="none" w:sz="0" w:space="0" w:color="auto"/>
        <w:right w:val="none" w:sz="0" w:space="0" w:color="auto"/>
      </w:divBdr>
    </w:div>
    <w:div w:id="602495925">
      <w:bodyDiv w:val="1"/>
      <w:marLeft w:val="0"/>
      <w:marRight w:val="0"/>
      <w:marTop w:val="0"/>
      <w:marBottom w:val="0"/>
      <w:divBdr>
        <w:top w:val="none" w:sz="0" w:space="0" w:color="auto"/>
        <w:left w:val="none" w:sz="0" w:space="0" w:color="auto"/>
        <w:bottom w:val="none" w:sz="0" w:space="0" w:color="auto"/>
        <w:right w:val="none" w:sz="0" w:space="0" w:color="auto"/>
      </w:divBdr>
    </w:div>
    <w:div w:id="604268412">
      <w:bodyDiv w:val="1"/>
      <w:marLeft w:val="0"/>
      <w:marRight w:val="0"/>
      <w:marTop w:val="0"/>
      <w:marBottom w:val="0"/>
      <w:divBdr>
        <w:top w:val="none" w:sz="0" w:space="0" w:color="auto"/>
        <w:left w:val="none" w:sz="0" w:space="0" w:color="auto"/>
        <w:bottom w:val="none" w:sz="0" w:space="0" w:color="auto"/>
        <w:right w:val="none" w:sz="0" w:space="0" w:color="auto"/>
      </w:divBdr>
    </w:div>
    <w:div w:id="605769848">
      <w:bodyDiv w:val="1"/>
      <w:marLeft w:val="0"/>
      <w:marRight w:val="0"/>
      <w:marTop w:val="0"/>
      <w:marBottom w:val="0"/>
      <w:divBdr>
        <w:top w:val="none" w:sz="0" w:space="0" w:color="auto"/>
        <w:left w:val="none" w:sz="0" w:space="0" w:color="auto"/>
        <w:bottom w:val="none" w:sz="0" w:space="0" w:color="auto"/>
        <w:right w:val="none" w:sz="0" w:space="0" w:color="auto"/>
      </w:divBdr>
    </w:div>
    <w:div w:id="611666575">
      <w:bodyDiv w:val="1"/>
      <w:marLeft w:val="0"/>
      <w:marRight w:val="0"/>
      <w:marTop w:val="0"/>
      <w:marBottom w:val="0"/>
      <w:divBdr>
        <w:top w:val="none" w:sz="0" w:space="0" w:color="auto"/>
        <w:left w:val="none" w:sz="0" w:space="0" w:color="auto"/>
        <w:bottom w:val="none" w:sz="0" w:space="0" w:color="auto"/>
        <w:right w:val="none" w:sz="0" w:space="0" w:color="auto"/>
      </w:divBdr>
    </w:div>
    <w:div w:id="623462196">
      <w:bodyDiv w:val="1"/>
      <w:marLeft w:val="0"/>
      <w:marRight w:val="0"/>
      <w:marTop w:val="0"/>
      <w:marBottom w:val="0"/>
      <w:divBdr>
        <w:top w:val="none" w:sz="0" w:space="0" w:color="auto"/>
        <w:left w:val="none" w:sz="0" w:space="0" w:color="auto"/>
        <w:bottom w:val="none" w:sz="0" w:space="0" w:color="auto"/>
        <w:right w:val="none" w:sz="0" w:space="0" w:color="auto"/>
      </w:divBdr>
    </w:div>
    <w:div w:id="625506914">
      <w:bodyDiv w:val="1"/>
      <w:marLeft w:val="0"/>
      <w:marRight w:val="0"/>
      <w:marTop w:val="0"/>
      <w:marBottom w:val="0"/>
      <w:divBdr>
        <w:top w:val="none" w:sz="0" w:space="0" w:color="auto"/>
        <w:left w:val="none" w:sz="0" w:space="0" w:color="auto"/>
        <w:bottom w:val="none" w:sz="0" w:space="0" w:color="auto"/>
        <w:right w:val="none" w:sz="0" w:space="0" w:color="auto"/>
      </w:divBdr>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28248362">
      <w:bodyDiv w:val="1"/>
      <w:marLeft w:val="0"/>
      <w:marRight w:val="0"/>
      <w:marTop w:val="0"/>
      <w:marBottom w:val="0"/>
      <w:divBdr>
        <w:top w:val="none" w:sz="0" w:space="0" w:color="auto"/>
        <w:left w:val="none" w:sz="0" w:space="0" w:color="auto"/>
        <w:bottom w:val="none" w:sz="0" w:space="0" w:color="auto"/>
        <w:right w:val="none" w:sz="0" w:space="0" w:color="auto"/>
      </w:divBdr>
    </w:div>
    <w:div w:id="628633220">
      <w:bodyDiv w:val="1"/>
      <w:marLeft w:val="0"/>
      <w:marRight w:val="0"/>
      <w:marTop w:val="0"/>
      <w:marBottom w:val="0"/>
      <w:divBdr>
        <w:top w:val="none" w:sz="0" w:space="0" w:color="auto"/>
        <w:left w:val="none" w:sz="0" w:space="0" w:color="auto"/>
        <w:bottom w:val="none" w:sz="0" w:space="0" w:color="auto"/>
        <w:right w:val="none" w:sz="0" w:space="0" w:color="auto"/>
      </w:divBdr>
    </w:div>
    <w:div w:id="633099165">
      <w:bodyDiv w:val="1"/>
      <w:marLeft w:val="0"/>
      <w:marRight w:val="0"/>
      <w:marTop w:val="0"/>
      <w:marBottom w:val="0"/>
      <w:divBdr>
        <w:top w:val="none" w:sz="0" w:space="0" w:color="auto"/>
        <w:left w:val="none" w:sz="0" w:space="0" w:color="auto"/>
        <w:bottom w:val="none" w:sz="0" w:space="0" w:color="auto"/>
        <w:right w:val="none" w:sz="0" w:space="0" w:color="auto"/>
      </w:divBdr>
    </w:div>
    <w:div w:id="635834823">
      <w:bodyDiv w:val="1"/>
      <w:marLeft w:val="0"/>
      <w:marRight w:val="0"/>
      <w:marTop w:val="0"/>
      <w:marBottom w:val="0"/>
      <w:divBdr>
        <w:top w:val="none" w:sz="0" w:space="0" w:color="auto"/>
        <w:left w:val="none" w:sz="0" w:space="0" w:color="auto"/>
        <w:bottom w:val="none" w:sz="0" w:space="0" w:color="auto"/>
        <w:right w:val="none" w:sz="0" w:space="0" w:color="auto"/>
      </w:divBdr>
    </w:div>
    <w:div w:id="636489913">
      <w:bodyDiv w:val="1"/>
      <w:marLeft w:val="0"/>
      <w:marRight w:val="0"/>
      <w:marTop w:val="0"/>
      <w:marBottom w:val="0"/>
      <w:divBdr>
        <w:top w:val="none" w:sz="0" w:space="0" w:color="auto"/>
        <w:left w:val="none" w:sz="0" w:space="0" w:color="auto"/>
        <w:bottom w:val="none" w:sz="0" w:space="0" w:color="auto"/>
        <w:right w:val="none" w:sz="0" w:space="0" w:color="auto"/>
      </w:divBdr>
    </w:div>
    <w:div w:id="639775171">
      <w:bodyDiv w:val="1"/>
      <w:marLeft w:val="0"/>
      <w:marRight w:val="0"/>
      <w:marTop w:val="0"/>
      <w:marBottom w:val="0"/>
      <w:divBdr>
        <w:top w:val="none" w:sz="0" w:space="0" w:color="auto"/>
        <w:left w:val="none" w:sz="0" w:space="0" w:color="auto"/>
        <w:bottom w:val="none" w:sz="0" w:space="0" w:color="auto"/>
        <w:right w:val="none" w:sz="0" w:space="0" w:color="auto"/>
      </w:divBdr>
    </w:div>
    <w:div w:id="640966034">
      <w:bodyDiv w:val="1"/>
      <w:marLeft w:val="0"/>
      <w:marRight w:val="0"/>
      <w:marTop w:val="0"/>
      <w:marBottom w:val="0"/>
      <w:divBdr>
        <w:top w:val="none" w:sz="0" w:space="0" w:color="auto"/>
        <w:left w:val="none" w:sz="0" w:space="0" w:color="auto"/>
        <w:bottom w:val="none" w:sz="0" w:space="0" w:color="auto"/>
        <w:right w:val="none" w:sz="0" w:space="0" w:color="auto"/>
      </w:divBdr>
    </w:div>
    <w:div w:id="644242079">
      <w:bodyDiv w:val="1"/>
      <w:marLeft w:val="0"/>
      <w:marRight w:val="0"/>
      <w:marTop w:val="0"/>
      <w:marBottom w:val="0"/>
      <w:divBdr>
        <w:top w:val="none" w:sz="0" w:space="0" w:color="auto"/>
        <w:left w:val="none" w:sz="0" w:space="0" w:color="auto"/>
        <w:bottom w:val="none" w:sz="0" w:space="0" w:color="auto"/>
        <w:right w:val="none" w:sz="0" w:space="0" w:color="auto"/>
      </w:divBdr>
    </w:div>
    <w:div w:id="645164795">
      <w:bodyDiv w:val="1"/>
      <w:marLeft w:val="0"/>
      <w:marRight w:val="0"/>
      <w:marTop w:val="0"/>
      <w:marBottom w:val="0"/>
      <w:divBdr>
        <w:top w:val="none" w:sz="0" w:space="0" w:color="auto"/>
        <w:left w:val="none" w:sz="0" w:space="0" w:color="auto"/>
        <w:bottom w:val="none" w:sz="0" w:space="0" w:color="auto"/>
        <w:right w:val="none" w:sz="0" w:space="0" w:color="auto"/>
      </w:divBdr>
    </w:div>
    <w:div w:id="647366771">
      <w:bodyDiv w:val="1"/>
      <w:marLeft w:val="0"/>
      <w:marRight w:val="0"/>
      <w:marTop w:val="0"/>
      <w:marBottom w:val="0"/>
      <w:divBdr>
        <w:top w:val="none" w:sz="0" w:space="0" w:color="auto"/>
        <w:left w:val="none" w:sz="0" w:space="0" w:color="auto"/>
        <w:bottom w:val="none" w:sz="0" w:space="0" w:color="auto"/>
        <w:right w:val="none" w:sz="0" w:space="0" w:color="auto"/>
      </w:divBdr>
    </w:div>
    <w:div w:id="647562181">
      <w:bodyDiv w:val="1"/>
      <w:marLeft w:val="0"/>
      <w:marRight w:val="0"/>
      <w:marTop w:val="0"/>
      <w:marBottom w:val="0"/>
      <w:divBdr>
        <w:top w:val="none" w:sz="0" w:space="0" w:color="auto"/>
        <w:left w:val="none" w:sz="0" w:space="0" w:color="auto"/>
        <w:bottom w:val="none" w:sz="0" w:space="0" w:color="auto"/>
        <w:right w:val="none" w:sz="0" w:space="0" w:color="auto"/>
      </w:divBdr>
    </w:div>
    <w:div w:id="649559108">
      <w:bodyDiv w:val="1"/>
      <w:marLeft w:val="0"/>
      <w:marRight w:val="0"/>
      <w:marTop w:val="0"/>
      <w:marBottom w:val="0"/>
      <w:divBdr>
        <w:top w:val="none" w:sz="0" w:space="0" w:color="auto"/>
        <w:left w:val="none" w:sz="0" w:space="0" w:color="auto"/>
        <w:bottom w:val="none" w:sz="0" w:space="0" w:color="auto"/>
        <w:right w:val="none" w:sz="0" w:space="0" w:color="auto"/>
      </w:divBdr>
    </w:div>
    <w:div w:id="650907399">
      <w:bodyDiv w:val="1"/>
      <w:marLeft w:val="0"/>
      <w:marRight w:val="0"/>
      <w:marTop w:val="0"/>
      <w:marBottom w:val="0"/>
      <w:divBdr>
        <w:top w:val="none" w:sz="0" w:space="0" w:color="auto"/>
        <w:left w:val="none" w:sz="0" w:space="0" w:color="auto"/>
        <w:bottom w:val="none" w:sz="0" w:space="0" w:color="auto"/>
        <w:right w:val="none" w:sz="0" w:space="0" w:color="auto"/>
      </w:divBdr>
    </w:div>
    <w:div w:id="651759604">
      <w:bodyDiv w:val="1"/>
      <w:marLeft w:val="0"/>
      <w:marRight w:val="0"/>
      <w:marTop w:val="0"/>
      <w:marBottom w:val="0"/>
      <w:divBdr>
        <w:top w:val="none" w:sz="0" w:space="0" w:color="auto"/>
        <w:left w:val="none" w:sz="0" w:space="0" w:color="auto"/>
        <w:bottom w:val="none" w:sz="0" w:space="0" w:color="auto"/>
        <w:right w:val="none" w:sz="0" w:space="0" w:color="auto"/>
      </w:divBdr>
    </w:div>
    <w:div w:id="652565664">
      <w:bodyDiv w:val="1"/>
      <w:marLeft w:val="0"/>
      <w:marRight w:val="0"/>
      <w:marTop w:val="0"/>
      <w:marBottom w:val="0"/>
      <w:divBdr>
        <w:top w:val="none" w:sz="0" w:space="0" w:color="auto"/>
        <w:left w:val="none" w:sz="0" w:space="0" w:color="auto"/>
        <w:bottom w:val="none" w:sz="0" w:space="0" w:color="auto"/>
        <w:right w:val="none" w:sz="0" w:space="0" w:color="auto"/>
      </w:divBdr>
    </w:div>
    <w:div w:id="653145257">
      <w:bodyDiv w:val="1"/>
      <w:marLeft w:val="0"/>
      <w:marRight w:val="0"/>
      <w:marTop w:val="0"/>
      <w:marBottom w:val="0"/>
      <w:divBdr>
        <w:top w:val="none" w:sz="0" w:space="0" w:color="auto"/>
        <w:left w:val="none" w:sz="0" w:space="0" w:color="auto"/>
        <w:bottom w:val="none" w:sz="0" w:space="0" w:color="auto"/>
        <w:right w:val="none" w:sz="0" w:space="0" w:color="auto"/>
      </w:divBdr>
    </w:div>
    <w:div w:id="657654540">
      <w:bodyDiv w:val="1"/>
      <w:marLeft w:val="0"/>
      <w:marRight w:val="0"/>
      <w:marTop w:val="0"/>
      <w:marBottom w:val="0"/>
      <w:divBdr>
        <w:top w:val="none" w:sz="0" w:space="0" w:color="auto"/>
        <w:left w:val="none" w:sz="0" w:space="0" w:color="auto"/>
        <w:bottom w:val="none" w:sz="0" w:space="0" w:color="auto"/>
        <w:right w:val="none" w:sz="0" w:space="0" w:color="auto"/>
      </w:divBdr>
    </w:div>
    <w:div w:id="662005861">
      <w:bodyDiv w:val="1"/>
      <w:marLeft w:val="0"/>
      <w:marRight w:val="0"/>
      <w:marTop w:val="0"/>
      <w:marBottom w:val="0"/>
      <w:divBdr>
        <w:top w:val="none" w:sz="0" w:space="0" w:color="auto"/>
        <w:left w:val="none" w:sz="0" w:space="0" w:color="auto"/>
        <w:bottom w:val="none" w:sz="0" w:space="0" w:color="auto"/>
        <w:right w:val="none" w:sz="0" w:space="0" w:color="auto"/>
      </w:divBdr>
    </w:div>
    <w:div w:id="662272979">
      <w:bodyDiv w:val="1"/>
      <w:marLeft w:val="0"/>
      <w:marRight w:val="0"/>
      <w:marTop w:val="0"/>
      <w:marBottom w:val="0"/>
      <w:divBdr>
        <w:top w:val="none" w:sz="0" w:space="0" w:color="auto"/>
        <w:left w:val="none" w:sz="0" w:space="0" w:color="auto"/>
        <w:bottom w:val="none" w:sz="0" w:space="0" w:color="auto"/>
        <w:right w:val="none" w:sz="0" w:space="0" w:color="auto"/>
      </w:divBdr>
    </w:div>
    <w:div w:id="662659531">
      <w:bodyDiv w:val="1"/>
      <w:marLeft w:val="0"/>
      <w:marRight w:val="0"/>
      <w:marTop w:val="0"/>
      <w:marBottom w:val="0"/>
      <w:divBdr>
        <w:top w:val="none" w:sz="0" w:space="0" w:color="auto"/>
        <w:left w:val="none" w:sz="0" w:space="0" w:color="auto"/>
        <w:bottom w:val="none" w:sz="0" w:space="0" w:color="auto"/>
        <w:right w:val="none" w:sz="0" w:space="0" w:color="auto"/>
      </w:divBdr>
    </w:div>
    <w:div w:id="665061013">
      <w:bodyDiv w:val="1"/>
      <w:marLeft w:val="0"/>
      <w:marRight w:val="0"/>
      <w:marTop w:val="0"/>
      <w:marBottom w:val="0"/>
      <w:divBdr>
        <w:top w:val="none" w:sz="0" w:space="0" w:color="auto"/>
        <w:left w:val="none" w:sz="0" w:space="0" w:color="auto"/>
        <w:bottom w:val="none" w:sz="0" w:space="0" w:color="auto"/>
        <w:right w:val="none" w:sz="0" w:space="0" w:color="auto"/>
      </w:divBdr>
    </w:div>
    <w:div w:id="671418602">
      <w:bodyDiv w:val="1"/>
      <w:marLeft w:val="0"/>
      <w:marRight w:val="0"/>
      <w:marTop w:val="0"/>
      <w:marBottom w:val="0"/>
      <w:divBdr>
        <w:top w:val="none" w:sz="0" w:space="0" w:color="auto"/>
        <w:left w:val="none" w:sz="0" w:space="0" w:color="auto"/>
        <w:bottom w:val="none" w:sz="0" w:space="0" w:color="auto"/>
        <w:right w:val="none" w:sz="0" w:space="0" w:color="auto"/>
      </w:divBdr>
    </w:div>
    <w:div w:id="672875028">
      <w:bodyDiv w:val="1"/>
      <w:marLeft w:val="0"/>
      <w:marRight w:val="0"/>
      <w:marTop w:val="0"/>
      <w:marBottom w:val="0"/>
      <w:divBdr>
        <w:top w:val="none" w:sz="0" w:space="0" w:color="auto"/>
        <w:left w:val="none" w:sz="0" w:space="0" w:color="auto"/>
        <w:bottom w:val="none" w:sz="0" w:space="0" w:color="auto"/>
        <w:right w:val="none" w:sz="0" w:space="0" w:color="auto"/>
      </w:divBdr>
    </w:div>
    <w:div w:id="674114747">
      <w:bodyDiv w:val="1"/>
      <w:marLeft w:val="0"/>
      <w:marRight w:val="0"/>
      <w:marTop w:val="0"/>
      <w:marBottom w:val="0"/>
      <w:divBdr>
        <w:top w:val="none" w:sz="0" w:space="0" w:color="auto"/>
        <w:left w:val="none" w:sz="0" w:space="0" w:color="auto"/>
        <w:bottom w:val="none" w:sz="0" w:space="0" w:color="auto"/>
        <w:right w:val="none" w:sz="0" w:space="0" w:color="auto"/>
      </w:divBdr>
    </w:div>
    <w:div w:id="678890739">
      <w:bodyDiv w:val="1"/>
      <w:marLeft w:val="0"/>
      <w:marRight w:val="0"/>
      <w:marTop w:val="0"/>
      <w:marBottom w:val="0"/>
      <w:divBdr>
        <w:top w:val="none" w:sz="0" w:space="0" w:color="auto"/>
        <w:left w:val="none" w:sz="0" w:space="0" w:color="auto"/>
        <w:bottom w:val="none" w:sz="0" w:space="0" w:color="auto"/>
        <w:right w:val="none" w:sz="0" w:space="0" w:color="auto"/>
      </w:divBdr>
    </w:div>
    <w:div w:id="679700077">
      <w:bodyDiv w:val="1"/>
      <w:marLeft w:val="0"/>
      <w:marRight w:val="0"/>
      <w:marTop w:val="0"/>
      <w:marBottom w:val="0"/>
      <w:divBdr>
        <w:top w:val="none" w:sz="0" w:space="0" w:color="auto"/>
        <w:left w:val="none" w:sz="0" w:space="0" w:color="auto"/>
        <w:bottom w:val="none" w:sz="0" w:space="0" w:color="auto"/>
        <w:right w:val="none" w:sz="0" w:space="0" w:color="auto"/>
      </w:divBdr>
    </w:div>
    <w:div w:id="679893636">
      <w:bodyDiv w:val="1"/>
      <w:marLeft w:val="0"/>
      <w:marRight w:val="0"/>
      <w:marTop w:val="0"/>
      <w:marBottom w:val="0"/>
      <w:divBdr>
        <w:top w:val="none" w:sz="0" w:space="0" w:color="auto"/>
        <w:left w:val="none" w:sz="0" w:space="0" w:color="auto"/>
        <w:bottom w:val="none" w:sz="0" w:space="0" w:color="auto"/>
        <w:right w:val="none" w:sz="0" w:space="0" w:color="auto"/>
      </w:divBdr>
    </w:div>
    <w:div w:id="680156990">
      <w:bodyDiv w:val="1"/>
      <w:marLeft w:val="0"/>
      <w:marRight w:val="0"/>
      <w:marTop w:val="0"/>
      <w:marBottom w:val="0"/>
      <w:divBdr>
        <w:top w:val="none" w:sz="0" w:space="0" w:color="auto"/>
        <w:left w:val="none" w:sz="0" w:space="0" w:color="auto"/>
        <w:bottom w:val="none" w:sz="0" w:space="0" w:color="auto"/>
        <w:right w:val="none" w:sz="0" w:space="0" w:color="auto"/>
      </w:divBdr>
    </w:div>
    <w:div w:id="681320755">
      <w:bodyDiv w:val="1"/>
      <w:marLeft w:val="0"/>
      <w:marRight w:val="0"/>
      <w:marTop w:val="0"/>
      <w:marBottom w:val="0"/>
      <w:divBdr>
        <w:top w:val="none" w:sz="0" w:space="0" w:color="auto"/>
        <w:left w:val="none" w:sz="0" w:space="0" w:color="auto"/>
        <w:bottom w:val="none" w:sz="0" w:space="0" w:color="auto"/>
        <w:right w:val="none" w:sz="0" w:space="0" w:color="auto"/>
      </w:divBdr>
    </w:div>
    <w:div w:id="683898812">
      <w:bodyDiv w:val="1"/>
      <w:marLeft w:val="0"/>
      <w:marRight w:val="0"/>
      <w:marTop w:val="0"/>
      <w:marBottom w:val="0"/>
      <w:divBdr>
        <w:top w:val="none" w:sz="0" w:space="0" w:color="auto"/>
        <w:left w:val="none" w:sz="0" w:space="0" w:color="auto"/>
        <w:bottom w:val="none" w:sz="0" w:space="0" w:color="auto"/>
        <w:right w:val="none" w:sz="0" w:space="0" w:color="auto"/>
      </w:divBdr>
    </w:div>
    <w:div w:id="684602310">
      <w:bodyDiv w:val="1"/>
      <w:marLeft w:val="0"/>
      <w:marRight w:val="0"/>
      <w:marTop w:val="0"/>
      <w:marBottom w:val="0"/>
      <w:divBdr>
        <w:top w:val="none" w:sz="0" w:space="0" w:color="auto"/>
        <w:left w:val="none" w:sz="0" w:space="0" w:color="auto"/>
        <w:bottom w:val="none" w:sz="0" w:space="0" w:color="auto"/>
        <w:right w:val="none" w:sz="0" w:space="0" w:color="auto"/>
      </w:divBdr>
    </w:div>
    <w:div w:id="687679613">
      <w:bodyDiv w:val="1"/>
      <w:marLeft w:val="0"/>
      <w:marRight w:val="0"/>
      <w:marTop w:val="0"/>
      <w:marBottom w:val="0"/>
      <w:divBdr>
        <w:top w:val="none" w:sz="0" w:space="0" w:color="auto"/>
        <w:left w:val="none" w:sz="0" w:space="0" w:color="auto"/>
        <w:bottom w:val="none" w:sz="0" w:space="0" w:color="auto"/>
        <w:right w:val="none" w:sz="0" w:space="0" w:color="auto"/>
      </w:divBdr>
    </w:div>
    <w:div w:id="695884085">
      <w:bodyDiv w:val="1"/>
      <w:marLeft w:val="0"/>
      <w:marRight w:val="0"/>
      <w:marTop w:val="0"/>
      <w:marBottom w:val="0"/>
      <w:divBdr>
        <w:top w:val="none" w:sz="0" w:space="0" w:color="auto"/>
        <w:left w:val="none" w:sz="0" w:space="0" w:color="auto"/>
        <w:bottom w:val="none" w:sz="0" w:space="0" w:color="auto"/>
        <w:right w:val="none" w:sz="0" w:space="0" w:color="auto"/>
      </w:divBdr>
    </w:div>
    <w:div w:id="698093106">
      <w:bodyDiv w:val="1"/>
      <w:marLeft w:val="0"/>
      <w:marRight w:val="0"/>
      <w:marTop w:val="0"/>
      <w:marBottom w:val="0"/>
      <w:divBdr>
        <w:top w:val="none" w:sz="0" w:space="0" w:color="auto"/>
        <w:left w:val="none" w:sz="0" w:space="0" w:color="auto"/>
        <w:bottom w:val="none" w:sz="0" w:space="0" w:color="auto"/>
        <w:right w:val="none" w:sz="0" w:space="0" w:color="auto"/>
      </w:divBdr>
    </w:div>
    <w:div w:id="701514524">
      <w:bodyDiv w:val="1"/>
      <w:marLeft w:val="0"/>
      <w:marRight w:val="0"/>
      <w:marTop w:val="0"/>
      <w:marBottom w:val="0"/>
      <w:divBdr>
        <w:top w:val="none" w:sz="0" w:space="0" w:color="auto"/>
        <w:left w:val="none" w:sz="0" w:space="0" w:color="auto"/>
        <w:bottom w:val="none" w:sz="0" w:space="0" w:color="auto"/>
        <w:right w:val="none" w:sz="0" w:space="0" w:color="auto"/>
      </w:divBdr>
    </w:div>
    <w:div w:id="703990524">
      <w:bodyDiv w:val="1"/>
      <w:marLeft w:val="0"/>
      <w:marRight w:val="0"/>
      <w:marTop w:val="0"/>
      <w:marBottom w:val="0"/>
      <w:divBdr>
        <w:top w:val="none" w:sz="0" w:space="0" w:color="auto"/>
        <w:left w:val="none" w:sz="0" w:space="0" w:color="auto"/>
        <w:bottom w:val="none" w:sz="0" w:space="0" w:color="auto"/>
        <w:right w:val="none" w:sz="0" w:space="0" w:color="auto"/>
      </w:divBdr>
    </w:div>
    <w:div w:id="709769469">
      <w:bodyDiv w:val="1"/>
      <w:marLeft w:val="0"/>
      <w:marRight w:val="0"/>
      <w:marTop w:val="0"/>
      <w:marBottom w:val="0"/>
      <w:divBdr>
        <w:top w:val="none" w:sz="0" w:space="0" w:color="auto"/>
        <w:left w:val="none" w:sz="0" w:space="0" w:color="auto"/>
        <w:bottom w:val="none" w:sz="0" w:space="0" w:color="auto"/>
        <w:right w:val="none" w:sz="0" w:space="0" w:color="auto"/>
      </w:divBdr>
    </w:div>
    <w:div w:id="713701836">
      <w:bodyDiv w:val="1"/>
      <w:marLeft w:val="0"/>
      <w:marRight w:val="0"/>
      <w:marTop w:val="0"/>
      <w:marBottom w:val="0"/>
      <w:divBdr>
        <w:top w:val="none" w:sz="0" w:space="0" w:color="auto"/>
        <w:left w:val="none" w:sz="0" w:space="0" w:color="auto"/>
        <w:bottom w:val="none" w:sz="0" w:space="0" w:color="auto"/>
        <w:right w:val="none" w:sz="0" w:space="0" w:color="auto"/>
      </w:divBdr>
    </w:div>
    <w:div w:id="717167239">
      <w:bodyDiv w:val="1"/>
      <w:marLeft w:val="0"/>
      <w:marRight w:val="0"/>
      <w:marTop w:val="0"/>
      <w:marBottom w:val="0"/>
      <w:divBdr>
        <w:top w:val="none" w:sz="0" w:space="0" w:color="auto"/>
        <w:left w:val="none" w:sz="0" w:space="0" w:color="auto"/>
        <w:bottom w:val="none" w:sz="0" w:space="0" w:color="auto"/>
        <w:right w:val="none" w:sz="0" w:space="0" w:color="auto"/>
      </w:divBdr>
    </w:div>
    <w:div w:id="718672933">
      <w:bodyDiv w:val="1"/>
      <w:marLeft w:val="0"/>
      <w:marRight w:val="0"/>
      <w:marTop w:val="0"/>
      <w:marBottom w:val="0"/>
      <w:divBdr>
        <w:top w:val="none" w:sz="0" w:space="0" w:color="auto"/>
        <w:left w:val="none" w:sz="0" w:space="0" w:color="auto"/>
        <w:bottom w:val="none" w:sz="0" w:space="0" w:color="auto"/>
        <w:right w:val="none" w:sz="0" w:space="0" w:color="auto"/>
      </w:divBdr>
    </w:div>
    <w:div w:id="722024101">
      <w:bodyDiv w:val="1"/>
      <w:marLeft w:val="0"/>
      <w:marRight w:val="0"/>
      <w:marTop w:val="0"/>
      <w:marBottom w:val="0"/>
      <w:divBdr>
        <w:top w:val="none" w:sz="0" w:space="0" w:color="auto"/>
        <w:left w:val="none" w:sz="0" w:space="0" w:color="auto"/>
        <w:bottom w:val="none" w:sz="0" w:space="0" w:color="auto"/>
        <w:right w:val="none" w:sz="0" w:space="0" w:color="auto"/>
      </w:divBdr>
    </w:div>
    <w:div w:id="726296392">
      <w:bodyDiv w:val="1"/>
      <w:marLeft w:val="0"/>
      <w:marRight w:val="0"/>
      <w:marTop w:val="0"/>
      <w:marBottom w:val="0"/>
      <w:divBdr>
        <w:top w:val="none" w:sz="0" w:space="0" w:color="auto"/>
        <w:left w:val="none" w:sz="0" w:space="0" w:color="auto"/>
        <w:bottom w:val="none" w:sz="0" w:space="0" w:color="auto"/>
        <w:right w:val="none" w:sz="0" w:space="0" w:color="auto"/>
      </w:divBdr>
    </w:div>
    <w:div w:id="726798684">
      <w:bodyDiv w:val="1"/>
      <w:marLeft w:val="0"/>
      <w:marRight w:val="0"/>
      <w:marTop w:val="0"/>
      <w:marBottom w:val="0"/>
      <w:divBdr>
        <w:top w:val="none" w:sz="0" w:space="0" w:color="auto"/>
        <w:left w:val="none" w:sz="0" w:space="0" w:color="auto"/>
        <w:bottom w:val="none" w:sz="0" w:space="0" w:color="auto"/>
        <w:right w:val="none" w:sz="0" w:space="0" w:color="auto"/>
      </w:divBdr>
    </w:div>
    <w:div w:id="729159408">
      <w:bodyDiv w:val="1"/>
      <w:marLeft w:val="0"/>
      <w:marRight w:val="0"/>
      <w:marTop w:val="0"/>
      <w:marBottom w:val="0"/>
      <w:divBdr>
        <w:top w:val="none" w:sz="0" w:space="0" w:color="auto"/>
        <w:left w:val="none" w:sz="0" w:space="0" w:color="auto"/>
        <w:bottom w:val="none" w:sz="0" w:space="0" w:color="auto"/>
        <w:right w:val="none" w:sz="0" w:space="0" w:color="auto"/>
      </w:divBdr>
    </w:div>
    <w:div w:id="730275822">
      <w:bodyDiv w:val="1"/>
      <w:marLeft w:val="0"/>
      <w:marRight w:val="0"/>
      <w:marTop w:val="0"/>
      <w:marBottom w:val="0"/>
      <w:divBdr>
        <w:top w:val="none" w:sz="0" w:space="0" w:color="auto"/>
        <w:left w:val="none" w:sz="0" w:space="0" w:color="auto"/>
        <w:bottom w:val="none" w:sz="0" w:space="0" w:color="auto"/>
        <w:right w:val="none" w:sz="0" w:space="0" w:color="auto"/>
      </w:divBdr>
    </w:div>
    <w:div w:id="731002663">
      <w:bodyDiv w:val="1"/>
      <w:marLeft w:val="0"/>
      <w:marRight w:val="0"/>
      <w:marTop w:val="0"/>
      <w:marBottom w:val="0"/>
      <w:divBdr>
        <w:top w:val="none" w:sz="0" w:space="0" w:color="auto"/>
        <w:left w:val="none" w:sz="0" w:space="0" w:color="auto"/>
        <w:bottom w:val="none" w:sz="0" w:space="0" w:color="auto"/>
        <w:right w:val="none" w:sz="0" w:space="0" w:color="auto"/>
      </w:divBdr>
    </w:div>
    <w:div w:id="733359830">
      <w:bodyDiv w:val="1"/>
      <w:marLeft w:val="0"/>
      <w:marRight w:val="0"/>
      <w:marTop w:val="0"/>
      <w:marBottom w:val="0"/>
      <w:divBdr>
        <w:top w:val="none" w:sz="0" w:space="0" w:color="auto"/>
        <w:left w:val="none" w:sz="0" w:space="0" w:color="auto"/>
        <w:bottom w:val="none" w:sz="0" w:space="0" w:color="auto"/>
        <w:right w:val="none" w:sz="0" w:space="0" w:color="auto"/>
      </w:divBdr>
    </w:div>
    <w:div w:id="734163469">
      <w:bodyDiv w:val="1"/>
      <w:marLeft w:val="0"/>
      <w:marRight w:val="0"/>
      <w:marTop w:val="0"/>
      <w:marBottom w:val="0"/>
      <w:divBdr>
        <w:top w:val="none" w:sz="0" w:space="0" w:color="auto"/>
        <w:left w:val="none" w:sz="0" w:space="0" w:color="auto"/>
        <w:bottom w:val="none" w:sz="0" w:space="0" w:color="auto"/>
        <w:right w:val="none" w:sz="0" w:space="0" w:color="auto"/>
      </w:divBdr>
    </w:div>
    <w:div w:id="734401579">
      <w:bodyDiv w:val="1"/>
      <w:marLeft w:val="0"/>
      <w:marRight w:val="0"/>
      <w:marTop w:val="0"/>
      <w:marBottom w:val="0"/>
      <w:divBdr>
        <w:top w:val="none" w:sz="0" w:space="0" w:color="auto"/>
        <w:left w:val="none" w:sz="0" w:space="0" w:color="auto"/>
        <w:bottom w:val="none" w:sz="0" w:space="0" w:color="auto"/>
        <w:right w:val="none" w:sz="0" w:space="0" w:color="auto"/>
      </w:divBdr>
    </w:div>
    <w:div w:id="736823787">
      <w:bodyDiv w:val="1"/>
      <w:marLeft w:val="0"/>
      <w:marRight w:val="0"/>
      <w:marTop w:val="0"/>
      <w:marBottom w:val="0"/>
      <w:divBdr>
        <w:top w:val="none" w:sz="0" w:space="0" w:color="auto"/>
        <w:left w:val="none" w:sz="0" w:space="0" w:color="auto"/>
        <w:bottom w:val="none" w:sz="0" w:space="0" w:color="auto"/>
        <w:right w:val="none" w:sz="0" w:space="0" w:color="auto"/>
      </w:divBdr>
    </w:div>
    <w:div w:id="741413902">
      <w:bodyDiv w:val="1"/>
      <w:marLeft w:val="0"/>
      <w:marRight w:val="0"/>
      <w:marTop w:val="0"/>
      <w:marBottom w:val="0"/>
      <w:divBdr>
        <w:top w:val="none" w:sz="0" w:space="0" w:color="auto"/>
        <w:left w:val="none" w:sz="0" w:space="0" w:color="auto"/>
        <w:bottom w:val="none" w:sz="0" w:space="0" w:color="auto"/>
        <w:right w:val="none" w:sz="0" w:space="0" w:color="auto"/>
      </w:divBdr>
    </w:div>
    <w:div w:id="747070660">
      <w:bodyDiv w:val="1"/>
      <w:marLeft w:val="0"/>
      <w:marRight w:val="0"/>
      <w:marTop w:val="0"/>
      <w:marBottom w:val="0"/>
      <w:divBdr>
        <w:top w:val="none" w:sz="0" w:space="0" w:color="auto"/>
        <w:left w:val="none" w:sz="0" w:space="0" w:color="auto"/>
        <w:bottom w:val="none" w:sz="0" w:space="0" w:color="auto"/>
        <w:right w:val="none" w:sz="0" w:space="0" w:color="auto"/>
      </w:divBdr>
    </w:div>
    <w:div w:id="747726624">
      <w:bodyDiv w:val="1"/>
      <w:marLeft w:val="0"/>
      <w:marRight w:val="0"/>
      <w:marTop w:val="0"/>
      <w:marBottom w:val="0"/>
      <w:divBdr>
        <w:top w:val="none" w:sz="0" w:space="0" w:color="auto"/>
        <w:left w:val="none" w:sz="0" w:space="0" w:color="auto"/>
        <w:bottom w:val="none" w:sz="0" w:space="0" w:color="auto"/>
        <w:right w:val="none" w:sz="0" w:space="0" w:color="auto"/>
      </w:divBdr>
    </w:div>
    <w:div w:id="748968100">
      <w:bodyDiv w:val="1"/>
      <w:marLeft w:val="0"/>
      <w:marRight w:val="0"/>
      <w:marTop w:val="0"/>
      <w:marBottom w:val="0"/>
      <w:divBdr>
        <w:top w:val="none" w:sz="0" w:space="0" w:color="auto"/>
        <w:left w:val="none" w:sz="0" w:space="0" w:color="auto"/>
        <w:bottom w:val="none" w:sz="0" w:space="0" w:color="auto"/>
        <w:right w:val="none" w:sz="0" w:space="0" w:color="auto"/>
      </w:divBdr>
    </w:div>
    <w:div w:id="749161417">
      <w:bodyDiv w:val="1"/>
      <w:marLeft w:val="0"/>
      <w:marRight w:val="0"/>
      <w:marTop w:val="0"/>
      <w:marBottom w:val="0"/>
      <w:divBdr>
        <w:top w:val="none" w:sz="0" w:space="0" w:color="auto"/>
        <w:left w:val="none" w:sz="0" w:space="0" w:color="auto"/>
        <w:bottom w:val="none" w:sz="0" w:space="0" w:color="auto"/>
        <w:right w:val="none" w:sz="0" w:space="0" w:color="auto"/>
      </w:divBdr>
    </w:div>
    <w:div w:id="750081660">
      <w:bodyDiv w:val="1"/>
      <w:marLeft w:val="0"/>
      <w:marRight w:val="0"/>
      <w:marTop w:val="0"/>
      <w:marBottom w:val="0"/>
      <w:divBdr>
        <w:top w:val="none" w:sz="0" w:space="0" w:color="auto"/>
        <w:left w:val="none" w:sz="0" w:space="0" w:color="auto"/>
        <w:bottom w:val="none" w:sz="0" w:space="0" w:color="auto"/>
        <w:right w:val="none" w:sz="0" w:space="0" w:color="auto"/>
      </w:divBdr>
    </w:div>
    <w:div w:id="756444390">
      <w:bodyDiv w:val="1"/>
      <w:marLeft w:val="0"/>
      <w:marRight w:val="0"/>
      <w:marTop w:val="0"/>
      <w:marBottom w:val="0"/>
      <w:divBdr>
        <w:top w:val="none" w:sz="0" w:space="0" w:color="auto"/>
        <w:left w:val="none" w:sz="0" w:space="0" w:color="auto"/>
        <w:bottom w:val="none" w:sz="0" w:space="0" w:color="auto"/>
        <w:right w:val="none" w:sz="0" w:space="0" w:color="auto"/>
      </w:divBdr>
    </w:div>
    <w:div w:id="758867052">
      <w:bodyDiv w:val="1"/>
      <w:marLeft w:val="0"/>
      <w:marRight w:val="0"/>
      <w:marTop w:val="0"/>
      <w:marBottom w:val="0"/>
      <w:divBdr>
        <w:top w:val="none" w:sz="0" w:space="0" w:color="auto"/>
        <w:left w:val="none" w:sz="0" w:space="0" w:color="auto"/>
        <w:bottom w:val="none" w:sz="0" w:space="0" w:color="auto"/>
        <w:right w:val="none" w:sz="0" w:space="0" w:color="auto"/>
      </w:divBdr>
    </w:div>
    <w:div w:id="760763334">
      <w:bodyDiv w:val="1"/>
      <w:marLeft w:val="0"/>
      <w:marRight w:val="0"/>
      <w:marTop w:val="0"/>
      <w:marBottom w:val="0"/>
      <w:divBdr>
        <w:top w:val="none" w:sz="0" w:space="0" w:color="auto"/>
        <w:left w:val="none" w:sz="0" w:space="0" w:color="auto"/>
        <w:bottom w:val="none" w:sz="0" w:space="0" w:color="auto"/>
        <w:right w:val="none" w:sz="0" w:space="0" w:color="auto"/>
      </w:divBdr>
    </w:div>
    <w:div w:id="764299982">
      <w:bodyDiv w:val="1"/>
      <w:marLeft w:val="0"/>
      <w:marRight w:val="0"/>
      <w:marTop w:val="0"/>
      <w:marBottom w:val="0"/>
      <w:divBdr>
        <w:top w:val="none" w:sz="0" w:space="0" w:color="auto"/>
        <w:left w:val="none" w:sz="0" w:space="0" w:color="auto"/>
        <w:bottom w:val="none" w:sz="0" w:space="0" w:color="auto"/>
        <w:right w:val="none" w:sz="0" w:space="0" w:color="auto"/>
      </w:divBdr>
    </w:div>
    <w:div w:id="766080257">
      <w:bodyDiv w:val="1"/>
      <w:marLeft w:val="0"/>
      <w:marRight w:val="0"/>
      <w:marTop w:val="0"/>
      <w:marBottom w:val="0"/>
      <w:divBdr>
        <w:top w:val="none" w:sz="0" w:space="0" w:color="auto"/>
        <w:left w:val="none" w:sz="0" w:space="0" w:color="auto"/>
        <w:bottom w:val="none" w:sz="0" w:space="0" w:color="auto"/>
        <w:right w:val="none" w:sz="0" w:space="0" w:color="auto"/>
      </w:divBdr>
    </w:div>
    <w:div w:id="766316619">
      <w:bodyDiv w:val="1"/>
      <w:marLeft w:val="0"/>
      <w:marRight w:val="0"/>
      <w:marTop w:val="0"/>
      <w:marBottom w:val="0"/>
      <w:divBdr>
        <w:top w:val="none" w:sz="0" w:space="0" w:color="auto"/>
        <w:left w:val="none" w:sz="0" w:space="0" w:color="auto"/>
        <w:bottom w:val="none" w:sz="0" w:space="0" w:color="auto"/>
        <w:right w:val="none" w:sz="0" w:space="0" w:color="auto"/>
      </w:divBdr>
    </w:div>
    <w:div w:id="772555579">
      <w:bodyDiv w:val="1"/>
      <w:marLeft w:val="0"/>
      <w:marRight w:val="0"/>
      <w:marTop w:val="0"/>
      <w:marBottom w:val="0"/>
      <w:divBdr>
        <w:top w:val="none" w:sz="0" w:space="0" w:color="auto"/>
        <w:left w:val="none" w:sz="0" w:space="0" w:color="auto"/>
        <w:bottom w:val="none" w:sz="0" w:space="0" w:color="auto"/>
        <w:right w:val="none" w:sz="0" w:space="0" w:color="auto"/>
      </w:divBdr>
    </w:div>
    <w:div w:id="775370686">
      <w:bodyDiv w:val="1"/>
      <w:marLeft w:val="0"/>
      <w:marRight w:val="0"/>
      <w:marTop w:val="0"/>
      <w:marBottom w:val="0"/>
      <w:divBdr>
        <w:top w:val="none" w:sz="0" w:space="0" w:color="auto"/>
        <w:left w:val="none" w:sz="0" w:space="0" w:color="auto"/>
        <w:bottom w:val="none" w:sz="0" w:space="0" w:color="auto"/>
        <w:right w:val="none" w:sz="0" w:space="0" w:color="auto"/>
      </w:divBdr>
    </w:div>
    <w:div w:id="778141506">
      <w:bodyDiv w:val="1"/>
      <w:marLeft w:val="0"/>
      <w:marRight w:val="0"/>
      <w:marTop w:val="0"/>
      <w:marBottom w:val="0"/>
      <w:divBdr>
        <w:top w:val="none" w:sz="0" w:space="0" w:color="auto"/>
        <w:left w:val="none" w:sz="0" w:space="0" w:color="auto"/>
        <w:bottom w:val="none" w:sz="0" w:space="0" w:color="auto"/>
        <w:right w:val="none" w:sz="0" w:space="0" w:color="auto"/>
      </w:divBdr>
    </w:div>
    <w:div w:id="780494087">
      <w:bodyDiv w:val="1"/>
      <w:marLeft w:val="0"/>
      <w:marRight w:val="0"/>
      <w:marTop w:val="0"/>
      <w:marBottom w:val="0"/>
      <w:divBdr>
        <w:top w:val="none" w:sz="0" w:space="0" w:color="auto"/>
        <w:left w:val="none" w:sz="0" w:space="0" w:color="auto"/>
        <w:bottom w:val="none" w:sz="0" w:space="0" w:color="auto"/>
        <w:right w:val="none" w:sz="0" w:space="0" w:color="auto"/>
      </w:divBdr>
    </w:div>
    <w:div w:id="783227230">
      <w:bodyDiv w:val="1"/>
      <w:marLeft w:val="0"/>
      <w:marRight w:val="0"/>
      <w:marTop w:val="0"/>
      <w:marBottom w:val="0"/>
      <w:divBdr>
        <w:top w:val="none" w:sz="0" w:space="0" w:color="auto"/>
        <w:left w:val="none" w:sz="0" w:space="0" w:color="auto"/>
        <w:bottom w:val="none" w:sz="0" w:space="0" w:color="auto"/>
        <w:right w:val="none" w:sz="0" w:space="0" w:color="auto"/>
      </w:divBdr>
    </w:div>
    <w:div w:id="784739015">
      <w:bodyDiv w:val="1"/>
      <w:marLeft w:val="0"/>
      <w:marRight w:val="0"/>
      <w:marTop w:val="0"/>
      <w:marBottom w:val="0"/>
      <w:divBdr>
        <w:top w:val="none" w:sz="0" w:space="0" w:color="auto"/>
        <w:left w:val="none" w:sz="0" w:space="0" w:color="auto"/>
        <w:bottom w:val="none" w:sz="0" w:space="0" w:color="auto"/>
        <w:right w:val="none" w:sz="0" w:space="0" w:color="auto"/>
      </w:divBdr>
    </w:div>
    <w:div w:id="784812793">
      <w:bodyDiv w:val="1"/>
      <w:marLeft w:val="0"/>
      <w:marRight w:val="0"/>
      <w:marTop w:val="0"/>
      <w:marBottom w:val="0"/>
      <w:divBdr>
        <w:top w:val="none" w:sz="0" w:space="0" w:color="auto"/>
        <w:left w:val="none" w:sz="0" w:space="0" w:color="auto"/>
        <w:bottom w:val="none" w:sz="0" w:space="0" w:color="auto"/>
        <w:right w:val="none" w:sz="0" w:space="0" w:color="auto"/>
      </w:divBdr>
    </w:div>
    <w:div w:id="786314095">
      <w:bodyDiv w:val="1"/>
      <w:marLeft w:val="0"/>
      <w:marRight w:val="0"/>
      <w:marTop w:val="0"/>
      <w:marBottom w:val="0"/>
      <w:divBdr>
        <w:top w:val="none" w:sz="0" w:space="0" w:color="auto"/>
        <w:left w:val="none" w:sz="0" w:space="0" w:color="auto"/>
        <w:bottom w:val="none" w:sz="0" w:space="0" w:color="auto"/>
        <w:right w:val="none" w:sz="0" w:space="0" w:color="auto"/>
      </w:divBdr>
    </w:div>
    <w:div w:id="787629413">
      <w:bodyDiv w:val="1"/>
      <w:marLeft w:val="0"/>
      <w:marRight w:val="0"/>
      <w:marTop w:val="0"/>
      <w:marBottom w:val="0"/>
      <w:divBdr>
        <w:top w:val="none" w:sz="0" w:space="0" w:color="auto"/>
        <w:left w:val="none" w:sz="0" w:space="0" w:color="auto"/>
        <w:bottom w:val="none" w:sz="0" w:space="0" w:color="auto"/>
        <w:right w:val="none" w:sz="0" w:space="0" w:color="auto"/>
      </w:divBdr>
    </w:div>
    <w:div w:id="789855182">
      <w:bodyDiv w:val="1"/>
      <w:marLeft w:val="0"/>
      <w:marRight w:val="0"/>
      <w:marTop w:val="0"/>
      <w:marBottom w:val="0"/>
      <w:divBdr>
        <w:top w:val="none" w:sz="0" w:space="0" w:color="auto"/>
        <w:left w:val="none" w:sz="0" w:space="0" w:color="auto"/>
        <w:bottom w:val="none" w:sz="0" w:space="0" w:color="auto"/>
        <w:right w:val="none" w:sz="0" w:space="0" w:color="auto"/>
      </w:divBdr>
    </w:div>
    <w:div w:id="792598291">
      <w:bodyDiv w:val="1"/>
      <w:marLeft w:val="0"/>
      <w:marRight w:val="0"/>
      <w:marTop w:val="0"/>
      <w:marBottom w:val="0"/>
      <w:divBdr>
        <w:top w:val="none" w:sz="0" w:space="0" w:color="auto"/>
        <w:left w:val="none" w:sz="0" w:space="0" w:color="auto"/>
        <w:bottom w:val="none" w:sz="0" w:space="0" w:color="auto"/>
        <w:right w:val="none" w:sz="0" w:space="0" w:color="auto"/>
      </w:divBdr>
    </w:div>
    <w:div w:id="800419115">
      <w:bodyDiv w:val="1"/>
      <w:marLeft w:val="0"/>
      <w:marRight w:val="0"/>
      <w:marTop w:val="0"/>
      <w:marBottom w:val="0"/>
      <w:divBdr>
        <w:top w:val="none" w:sz="0" w:space="0" w:color="auto"/>
        <w:left w:val="none" w:sz="0" w:space="0" w:color="auto"/>
        <w:bottom w:val="none" w:sz="0" w:space="0" w:color="auto"/>
        <w:right w:val="none" w:sz="0" w:space="0" w:color="auto"/>
      </w:divBdr>
    </w:div>
    <w:div w:id="803740809">
      <w:bodyDiv w:val="1"/>
      <w:marLeft w:val="0"/>
      <w:marRight w:val="0"/>
      <w:marTop w:val="0"/>
      <w:marBottom w:val="0"/>
      <w:divBdr>
        <w:top w:val="none" w:sz="0" w:space="0" w:color="auto"/>
        <w:left w:val="none" w:sz="0" w:space="0" w:color="auto"/>
        <w:bottom w:val="none" w:sz="0" w:space="0" w:color="auto"/>
        <w:right w:val="none" w:sz="0" w:space="0" w:color="auto"/>
      </w:divBdr>
    </w:div>
    <w:div w:id="806894924">
      <w:bodyDiv w:val="1"/>
      <w:marLeft w:val="0"/>
      <w:marRight w:val="0"/>
      <w:marTop w:val="0"/>
      <w:marBottom w:val="0"/>
      <w:divBdr>
        <w:top w:val="none" w:sz="0" w:space="0" w:color="auto"/>
        <w:left w:val="none" w:sz="0" w:space="0" w:color="auto"/>
        <w:bottom w:val="none" w:sz="0" w:space="0" w:color="auto"/>
        <w:right w:val="none" w:sz="0" w:space="0" w:color="auto"/>
      </w:divBdr>
    </w:div>
    <w:div w:id="807088689">
      <w:bodyDiv w:val="1"/>
      <w:marLeft w:val="0"/>
      <w:marRight w:val="0"/>
      <w:marTop w:val="0"/>
      <w:marBottom w:val="0"/>
      <w:divBdr>
        <w:top w:val="none" w:sz="0" w:space="0" w:color="auto"/>
        <w:left w:val="none" w:sz="0" w:space="0" w:color="auto"/>
        <w:bottom w:val="none" w:sz="0" w:space="0" w:color="auto"/>
        <w:right w:val="none" w:sz="0" w:space="0" w:color="auto"/>
      </w:divBdr>
    </w:div>
    <w:div w:id="809128932">
      <w:bodyDiv w:val="1"/>
      <w:marLeft w:val="0"/>
      <w:marRight w:val="0"/>
      <w:marTop w:val="0"/>
      <w:marBottom w:val="0"/>
      <w:divBdr>
        <w:top w:val="none" w:sz="0" w:space="0" w:color="auto"/>
        <w:left w:val="none" w:sz="0" w:space="0" w:color="auto"/>
        <w:bottom w:val="none" w:sz="0" w:space="0" w:color="auto"/>
        <w:right w:val="none" w:sz="0" w:space="0" w:color="auto"/>
      </w:divBdr>
    </w:div>
    <w:div w:id="815415376">
      <w:bodyDiv w:val="1"/>
      <w:marLeft w:val="0"/>
      <w:marRight w:val="0"/>
      <w:marTop w:val="0"/>
      <w:marBottom w:val="0"/>
      <w:divBdr>
        <w:top w:val="none" w:sz="0" w:space="0" w:color="auto"/>
        <w:left w:val="none" w:sz="0" w:space="0" w:color="auto"/>
        <w:bottom w:val="none" w:sz="0" w:space="0" w:color="auto"/>
        <w:right w:val="none" w:sz="0" w:space="0" w:color="auto"/>
      </w:divBdr>
    </w:div>
    <w:div w:id="815799955">
      <w:bodyDiv w:val="1"/>
      <w:marLeft w:val="0"/>
      <w:marRight w:val="0"/>
      <w:marTop w:val="0"/>
      <w:marBottom w:val="0"/>
      <w:divBdr>
        <w:top w:val="none" w:sz="0" w:space="0" w:color="auto"/>
        <w:left w:val="none" w:sz="0" w:space="0" w:color="auto"/>
        <w:bottom w:val="none" w:sz="0" w:space="0" w:color="auto"/>
        <w:right w:val="none" w:sz="0" w:space="0" w:color="auto"/>
      </w:divBdr>
    </w:div>
    <w:div w:id="817385643">
      <w:bodyDiv w:val="1"/>
      <w:marLeft w:val="0"/>
      <w:marRight w:val="0"/>
      <w:marTop w:val="0"/>
      <w:marBottom w:val="0"/>
      <w:divBdr>
        <w:top w:val="none" w:sz="0" w:space="0" w:color="auto"/>
        <w:left w:val="none" w:sz="0" w:space="0" w:color="auto"/>
        <w:bottom w:val="none" w:sz="0" w:space="0" w:color="auto"/>
        <w:right w:val="none" w:sz="0" w:space="0" w:color="auto"/>
      </w:divBdr>
    </w:div>
    <w:div w:id="818696054">
      <w:bodyDiv w:val="1"/>
      <w:marLeft w:val="0"/>
      <w:marRight w:val="0"/>
      <w:marTop w:val="0"/>
      <w:marBottom w:val="0"/>
      <w:divBdr>
        <w:top w:val="none" w:sz="0" w:space="0" w:color="auto"/>
        <w:left w:val="none" w:sz="0" w:space="0" w:color="auto"/>
        <w:bottom w:val="none" w:sz="0" w:space="0" w:color="auto"/>
        <w:right w:val="none" w:sz="0" w:space="0" w:color="auto"/>
      </w:divBdr>
    </w:div>
    <w:div w:id="818771846">
      <w:bodyDiv w:val="1"/>
      <w:marLeft w:val="0"/>
      <w:marRight w:val="0"/>
      <w:marTop w:val="0"/>
      <w:marBottom w:val="0"/>
      <w:divBdr>
        <w:top w:val="none" w:sz="0" w:space="0" w:color="auto"/>
        <w:left w:val="none" w:sz="0" w:space="0" w:color="auto"/>
        <w:bottom w:val="none" w:sz="0" w:space="0" w:color="auto"/>
        <w:right w:val="none" w:sz="0" w:space="0" w:color="auto"/>
      </w:divBdr>
    </w:div>
    <w:div w:id="820924239">
      <w:bodyDiv w:val="1"/>
      <w:marLeft w:val="0"/>
      <w:marRight w:val="0"/>
      <w:marTop w:val="0"/>
      <w:marBottom w:val="0"/>
      <w:divBdr>
        <w:top w:val="none" w:sz="0" w:space="0" w:color="auto"/>
        <w:left w:val="none" w:sz="0" w:space="0" w:color="auto"/>
        <w:bottom w:val="none" w:sz="0" w:space="0" w:color="auto"/>
        <w:right w:val="none" w:sz="0" w:space="0" w:color="auto"/>
      </w:divBdr>
    </w:div>
    <w:div w:id="821311729">
      <w:bodyDiv w:val="1"/>
      <w:marLeft w:val="0"/>
      <w:marRight w:val="0"/>
      <w:marTop w:val="0"/>
      <w:marBottom w:val="0"/>
      <w:divBdr>
        <w:top w:val="none" w:sz="0" w:space="0" w:color="auto"/>
        <w:left w:val="none" w:sz="0" w:space="0" w:color="auto"/>
        <w:bottom w:val="none" w:sz="0" w:space="0" w:color="auto"/>
        <w:right w:val="none" w:sz="0" w:space="0" w:color="auto"/>
      </w:divBdr>
    </w:div>
    <w:div w:id="824276149">
      <w:bodyDiv w:val="1"/>
      <w:marLeft w:val="0"/>
      <w:marRight w:val="0"/>
      <w:marTop w:val="0"/>
      <w:marBottom w:val="0"/>
      <w:divBdr>
        <w:top w:val="none" w:sz="0" w:space="0" w:color="auto"/>
        <w:left w:val="none" w:sz="0" w:space="0" w:color="auto"/>
        <w:bottom w:val="none" w:sz="0" w:space="0" w:color="auto"/>
        <w:right w:val="none" w:sz="0" w:space="0" w:color="auto"/>
      </w:divBdr>
    </w:div>
    <w:div w:id="825434135">
      <w:bodyDiv w:val="1"/>
      <w:marLeft w:val="0"/>
      <w:marRight w:val="0"/>
      <w:marTop w:val="0"/>
      <w:marBottom w:val="0"/>
      <w:divBdr>
        <w:top w:val="none" w:sz="0" w:space="0" w:color="auto"/>
        <w:left w:val="none" w:sz="0" w:space="0" w:color="auto"/>
        <w:bottom w:val="none" w:sz="0" w:space="0" w:color="auto"/>
        <w:right w:val="none" w:sz="0" w:space="0" w:color="auto"/>
      </w:divBdr>
    </w:div>
    <w:div w:id="826093245">
      <w:bodyDiv w:val="1"/>
      <w:marLeft w:val="0"/>
      <w:marRight w:val="0"/>
      <w:marTop w:val="0"/>
      <w:marBottom w:val="0"/>
      <w:divBdr>
        <w:top w:val="none" w:sz="0" w:space="0" w:color="auto"/>
        <w:left w:val="none" w:sz="0" w:space="0" w:color="auto"/>
        <w:bottom w:val="none" w:sz="0" w:space="0" w:color="auto"/>
        <w:right w:val="none" w:sz="0" w:space="0" w:color="auto"/>
      </w:divBdr>
    </w:div>
    <w:div w:id="827404301">
      <w:bodyDiv w:val="1"/>
      <w:marLeft w:val="0"/>
      <w:marRight w:val="0"/>
      <w:marTop w:val="0"/>
      <w:marBottom w:val="0"/>
      <w:divBdr>
        <w:top w:val="none" w:sz="0" w:space="0" w:color="auto"/>
        <w:left w:val="none" w:sz="0" w:space="0" w:color="auto"/>
        <w:bottom w:val="none" w:sz="0" w:space="0" w:color="auto"/>
        <w:right w:val="none" w:sz="0" w:space="0" w:color="auto"/>
      </w:divBdr>
    </w:div>
    <w:div w:id="831914578">
      <w:bodyDiv w:val="1"/>
      <w:marLeft w:val="0"/>
      <w:marRight w:val="0"/>
      <w:marTop w:val="0"/>
      <w:marBottom w:val="0"/>
      <w:divBdr>
        <w:top w:val="none" w:sz="0" w:space="0" w:color="auto"/>
        <w:left w:val="none" w:sz="0" w:space="0" w:color="auto"/>
        <w:bottom w:val="none" w:sz="0" w:space="0" w:color="auto"/>
        <w:right w:val="none" w:sz="0" w:space="0" w:color="auto"/>
      </w:divBdr>
    </w:div>
    <w:div w:id="838692372">
      <w:bodyDiv w:val="1"/>
      <w:marLeft w:val="0"/>
      <w:marRight w:val="0"/>
      <w:marTop w:val="0"/>
      <w:marBottom w:val="0"/>
      <w:divBdr>
        <w:top w:val="none" w:sz="0" w:space="0" w:color="auto"/>
        <w:left w:val="none" w:sz="0" w:space="0" w:color="auto"/>
        <w:bottom w:val="none" w:sz="0" w:space="0" w:color="auto"/>
        <w:right w:val="none" w:sz="0" w:space="0" w:color="auto"/>
      </w:divBdr>
    </w:div>
    <w:div w:id="839662234">
      <w:bodyDiv w:val="1"/>
      <w:marLeft w:val="0"/>
      <w:marRight w:val="0"/>
      <w:marTop w:val="0"/>
      <w:marBottom w:val="0"/>
      <w:divBdr>
        <w:top w:val="none" w:sz="0" w:space="0" w:color="auto"/>
        <w:left w:val="none" w:sz="0" w:space="0" w:color="auto"/>
        <w:bottom w:val="none" w:sz="0" w:space="0" w:color="auto"/>
        <w:right w:val="none" w:sz="0" w:space="0" w:color="auto"/>
      </w:divBdr>
    </w:div>
    <w:div w:id="840240512">
      <w:bodyDiv w:val="1"/>
      <w:marLeft w:val="0"/>
      <w:marRight w:val="0"/>
      <w:marTop w:val="0"/>
      <w:marBottom w:val="0"/>
      <w:divBdr>
        <w:top w:val="none" w:sz="0" w:space="0" w:color="auto"/>
        <w:left w:val="none" w:sz="0" w:space="0" w:color="auto"/>
        <w:bottom w:val="none" w:sz="0" w:space="0" w:color="auto"/>
        <w:right w:val="none" w:sz="0" w:space="0" w:color="auto"/>
      </w:divBdr>
    </w:div>
    <w:div w:id="840463324">
      <w:bodyDiv w:val="1"/>
      <w:marLeft w:val="0"/>
      <w:marRight w:val="0"/>
      <w:marTop w:val="0"/>
      <w:marBottom w:val="0"/>
      <w:divBdr>
        <w:top w:val="none" w:sz="0" w:space="0" w:color="auto"/>
        <w:left w:val="none" w:sz="0" w:space="0" w:color="auto"/>
        <w:bottom w:val="none" w:sz="0" w:space="0" w:color="auto"/>
        <w:right w:val="none" w:sz="0" w:space="0" w:color="auto"/>
      </w:divBdr>
    </w:div>
    <w:div w:id="840776748">
      <w:bodyDiv w:val="1"/>
      <w:marLeft w:val="0"/>
      <w:marRight w:val="0"/>
      <w:marTop w:val="0"/>
      <w:marBottom w:val="0"/>
      <w:divBdr>
        <w:top w:val="none" w:sz="0" w:space="0" w:color="auto"/>
        <w:left w:val="none" w:sz="0" w:space="0" w:color="auto"/>
        <w:bottom w:val="none" w:sz="0" w:space="0" w:color="auto"/>
        <w:right w:val="none" w:sz="0" w:space="0" w:color="auto"/>
      </w:divBdr>
    </w:div>
    <w:div w:id="840897054">
      <w:bodyDiv w:val="1"/>
      <w:marLeft w:val="0"/>
      <w:marRight w:val="0"/>
      <w:marTop w:val="0"/>
      <w:marBottom w:val="0"/>
      <w:divBdr>
        <w:top w:val="none" w:sz="0" w:space="0" w:color="auto"/>
        <w:left w:val="none" w:sz="0" w:space="0" w:color="auto"/>
        <w:bottom w:val="none" w:sz="0" w:space="0" w:color="auto"/>
        <w:right w:val="none" w:sz="0" w:space="0" w:color="auto"/>
      </w:divBdr>
    </w:div>
    <w:div w:id="847839597">
      <w:bodyDiv w:val="1"/>
      <w:marLeft w:val="0"/>
      <w:marRight w:val="0"/>
      <w:marTop w:val="0"/>
      <w:marBottom w:val="0"/>
      <w:divBdr>
        <w:top w:val="none" w:sz="0" w:space="0" w:color="auto"/>
        <w:left w:val="none" w:sz="0" w:space="0" w:color="auto"/>
        <w:bottom w:val="none" w:sz="0" w:space="0" w:color="auto"/>
        <w:right w:val="none" w:sz="0" w:space="0" w:color="auto"/>
      </w:divBdr>
    </w:div>
    <w:div w:id="849639563">
      <w:bodyDiv w:val="1"/>
      <w:marLeft w:val="0"/>
      <w:marRight w:val="0"/>
      <w:marTop w:val="0"/>
      <w:marBottom w:val="0"/>
      <w:divBdr>
        <w:top w:val="none" w:sz="0" w:space="0" w:color="auto"/>
        <w:left w:val="none" w:sz="0" w:space="0" w:color="auto"/>
        <w:bottom w:val="none" w:sz="0" w:space="0" w:color="auto"/>
        <w:right w:val="none" w:sz="0" w:space="0" w:color="auto"/>
      </w:divBdr>
    </w:div>
    <w:div w:id="851337861">
      <w:bodyDiv w:val="1"/>
      <w:marLeft w:val="0"/>
      <w:marRight w:val="0"/>
      <w:marTop w:val="0"/>
      <w:marBottom w:val="0"/>
      <w:divBdr>
        <w:top w:val="none" w:sz="0" w:space="0" w:color="auto"/>
        <w:left w:val="none" w:sz="0" w:space="0" w:color="auto"/>
        <w:bottom w:val="none" w:sz="0" w:space="0" w:color="auto"/>
        <w:right w:val="none" w:sz="0" w:space="0" w:color="auto"/>
      </w:divBdr>
    </w:div>
    <w:div w:id="853572697">
      <w:bodyDiv w:val="1"/>
      <w:marLeft w:val="0"/>
      <w:marRight w:val="0"/>
      <w:marTop w:val="0"/>
      <w:marBottom w:val="0"/>
      <w:divBdr>
        <w:top w:val="none" w:sz="0" w:space="0" w:color="auto"/>
        <w:left w:val="none" w:sz="0" w:space="0" w:color="auto"/>
        <w:bottom w:val="none" w:sz="0" w:space="0" w:color="auto"/>
        <w:right w:val="none" w:sz="0" w:space="0" w:color="auto"/>
      </w:divBdr>
    </w:div>
    <w:div w:id="857234082">
      <w:bodyDiv w:val="1"/>
      <w:marLeft w:val="0"/>
      <w:marRight w:val="0"/>
      <w:marTop w:val="0"/>
      <w:marBottom w:val="0"/>
      <w:divBdr>
        <w:top w:val="none" w:sz="0" w:space="0" w:color="auto"/>
        <w:left w:val="none" w:sz="0" w:space="0" w:color="auto"/>
        <w:bottom w:val="none" w:sz="0" w:space="0" w:color="auto"/>
        <w:right w:val="none" w:sz="0" w:space="0" w:color="auto"/>
      </w:divBdr>
    </w:div>
    <w:div w:id="860362484">
      <w:bodyDiv w:val="1"/>
      <w:marLeft w:val="0"/>
      <w:marRight w:val="0"/>
      <w:marTop w:val="0"/>
      <w:marBottom w:val="0"/>
      <w:divBdr>
        <w:top w:val="none" w:sz="0" w:space="0" w:color="auto"/>
        <w:left w:val="none" w:sz="0" w:space="0" w:color="auto"/>
        <w:bottom w:val="none" w:sz="0" w:space="0" w:color="auto"/>
        <w:right w:val="none" w:sz="0" w:space="0" w:color="auto"/>
      </w:divBdr>
    </w:div>
    <w:div w:id="860823832">
      <w:bodyDiv w:val="1"/>
      <w:marLeft w:val="0"/>
      <w:marRight w:val="0"/>
      <w:marTop w:val="0"/>
      <w:marBottom w:val="0"/>
      <w:divBdr>
        <w:top w:val="none" w:sz="0" w:space="0" w:color="auto"/>
        <w:left w:val="none" w:sz="0" w:space="0" w:color="auto"/>
        <w:bottom w:val="none" w:sz="0" w:space="0" w:color="auto"/>
        <w:right w:val="none" w:sz="0" w:space="0" w:color="auto"/>
      </w:divBdr>
    </w:div>
    <w:div w:id="861668712">
      <w:bodyDiv w:val="1"/>
      <w:marLeft w:val="0"/>
      <w:marRight w:val="0"/>
      <w:marTop w:val="0"/>
      <w:marBottom w:val="0"/>
      <w:divBdr>
        <w:top w:val="none" w:sz="0" w:space="0" w:color="auto"/>
        <w:left w:val="none" w:sz="0" w:space="0" w:color="auto"/>
        <w:bottom w:val="none" w:sz="0" w:space="0" w:color="auto"/>
        <w:right w:val="none" w:sz="0" w:space="0" w:color="auto"/>
      </w:divBdr>
    </w:div>
    <w:div w:id="865602962">
      <w:bodyDiv w:val="1"/>
      <w:marLeft w:val="0"/>
      <w:marRight w:val="0"/>
      <w:marTop w:val="0"/>
      <w:marBottom w:val="0"/>
      <w:divBdr>
        <w:top w:val="none" w:sz="0" w:space="0" w:color="auto"/>
        <w:left w:val="none" w:sz="0" w:space="0" w:color="auto"/>
        <w:bottom w:val="none" w:sz="0" w:space="0" w:color="auto"/>
        <w:right w:val="none" w:sz="0" w:space="0" w:color="auto"/>
      </w:divBdr>
    </w:div>
    <w:div w:id="866916163">
      <w:bodyDiv w:val="1"/>
      <w:marLeft w:val="0"/>
      <w:marRight w:val="0"/>
      <w:marTop w:val="0"/>
      <w:marBottom w:val="0"/>
      <w:divBdr>
        <w:top w:val="none" w:sz="0" w:space="0" w:color="auto"/>
        <w:left w:val="none" w:sz="0" w:space="0" w:color="auto"/>
        <w:bottom w:val="none" w:sz="0" w:space="0" w:color="auto"/>
        <w:right w:val="none" w:sz="0" w:space="0" w:color="auto"/>
      </w:divBdr>
    </w:div>
    <w:div w:id="870144565">
      <w:bodyDiv w:val="1"/>
      <w:marLeft w:val="0"/>
      <w:marRight w:val="0"/>
      <w:marTop w:val="0"/>
      <w:marBottom w:val="0"/>
      <w:divBdr>
        <w:top w:val="none" w:sz="0" w:space="0" w:color="auto"/>
        <w:left w:val="none" w:sz="0" w:space="0" w:color="auto"/>
        <w:bottom w:val="none" w:sz="0" w:space="0" w:color="auto"/>
        <w:right w:val="none" w:sz="0" w:space="0" w:color="auto"/>
      </w:divBdr>
    </w:div>
    <w:div w:id="871500935">
      <w:bodyDiv w:val="1"/>
      <w:marLeft w:val="0"/>
      <w:marRight w:val="0"/>
      <w:marTop w:val="0"/>
      <w:marBottom w:val="0"/>
      <w:divBdr>
        <w:top w:val="none" w:sz="0" w:space="0" w:color="auto"/>
        <w:left w:val="none" w:sz="0" w:space="0" w:color="auto"/>
        <w:bottom w:val="none" w:sz="0" w:space="0" w:color="auto"/>
        <w:right w:val="none" w:sz="0" w:space="0" w:color="auto"/>
      </w:divBdr>
      <w:divsChild>
        <w:div w:id="1512068560">
          <w:marLeft w:val="0"/>
          <w:marRight w:val="0"/>
          <w:marTop w:val="0"/>
          <w:marBottom w:val="0"/>
          <w:divBdr>
            <w:top w:val="none" w:sz="0" w:space="0" w:color="auto"/>
            <w:left w:val="none" w:sz="0" w:space="0" w:color="auto"/>
            <w:bottom w:val="none" w:sz="0" w:space="0" w:color="auto"/>
            <w:right w:val="none" w:sz="0" w:space="0" w:color="auto"/>
          </w:divBdr>
        </w:div>
      </w:divsChild>
    </w:div>
    <w:div w:id="874653837">
      <w:bodyDiv w:val="1"/>
      <w:marLeft w:val="0"/>
      <w:marRight w:val="0"/>
      <w:marTop w:val="0"/>
      <w:marBottom w:val="0"/>
      <w:divBdr>
        <w:top w:val="none" w:sz="0" w:space="0" w:color="auto"/>
        <w:left w:val="none" w:sz="0" w:space="0" w:color="auto"/>
        <w:bottom w:val="none" w:sz="0" w:space="0" w:color="auto"/>
        <w:right w:val="none" w:sz="0" w:space="0" w:color="auto"/>
      </w:divBdr>
    </w:div>
    <w:div w:id="878249267">
      <w:bodyDiv w:val="1"/>
      <w:marLeft w:val="0"/>
      <w:marRight w:val="0"/>
      <w:marTop w:val="0"/>
      <w:marBottom w:val="0"/>
      <w:divBdr>
        <w:top w:val="none" w:sz="0" w:space="0" w:color="auto"/>
        <w:left w:val="none" w:sz="0" w:space="0" w:color="auto"/>
        <w:bottom w:val="none" w:sz="0" w:space="0" w:color="auto"/>
        <w:right w:val="none" w:sz="0" w:space="0" w:color="auto"/>
      </w:divBdr>
    </w:div>
    <w:div w:id="878664119">
      <w:bodyDiv w:val="1"/>
      <w:marLeft w:val="0"/>
      <w:marRight w:val="0"/>
      <w:marTop w:val="0"/>
      <w:marBottom w:val="0"/>
      <w:divBdr>
        <w:top w:val="none" w:sz="0" w:space="0" w:color="auto"/>
        <w:left w:val="none" w:sz="0" w:space="0" w:color="auto"/>
        <w:bottom w:val="none" w:sz="0" w:space="0" w:color="auto"/>
        <w:right w:val="none" w:sz="0" w:space="0" w:color="auto"/>
      </w:divBdr>
    </w:div>
    <w:div w:id="879558714">
      <w:bodyDiv w:val="1"/>
      <w:marLeft w:val="0"/>
      <w:marRight w:val="0"/>
      <w:marTop w:val="0"/>
      <w:marBottom w:val="0"/>
      <w:divBdr>
        <w:top w:val="none" w:sz="0" w:space="0" w:color="auto"/>
        <w:left w:val="none" w:sz="0" w:space="0" w:color="auto"/>
        <w:bottom w:val="none" w:sz="0" w:space="0" w:color="auto"/>
        <w:right w:val="none" w:sz="0" w:space="0" w:color="auto"/>
      </w:divBdr>
    </w:div>
    <w:div w:id="884758963">
      <w:bodyDiv w:val="1"/>
      <w:marLeft w:val="0"/>
      <w:marRight w:val="0"/>
      <w:marTop w:val="0"/>
      <w:marBottom w:val="0"/>
      <w:divBdr>
        <w:top w:val="none" w:sz="0" w:space="0" w:color="auto"/>
        <w:left w:val="none" w:sz="0" w:space="0" w:color="auto"/>
        <w:bottom w:val="none" w:sz="0" w:space="0" w:color="auto"/>
        <w:right w:val="none" w:sz="0" w:space="0" w:color="auto"/>
      </w:divBdr>
    </w:div>
    <w:div w:id="887304891">
      <w:bodyDiv w:val="1"/>
      <w:marLeft w:val="0"/>
      <w:marRight w:val="0"/>
      <w:marTop w:val="0"/>
      <w:marBottom w:val="0"/>
      <w:divBdr>
        <w:top w:val="none" w:sz="0" w:space="0" w:color="auto"/>
        <w:left w:val="none" w:sz="0" w:space="0" w:color="auto"/>
        <w:bottom w:val="none" w:sz="0" w:space="0" w:color="auto"/>
        <w:right w:val="none" w:sz="0" w:space="0" w:color="auto"/>
      </w:divBdr>
    </w:div>
    <w:div w:id="892540180">
      <w:bodyDiv w:val="1"/>
      <w:marLeft w:val="0"/>
      <w:marRight w:val="0"/>
      <w:marTop w:val="0"/>
      <w:marBottom w:val="0"/>
      <w:divBdr>
        <w:top w:val="none" w:sz="0" w:space="0" w:color="auto"/>
        <w:left w:val="none" w:sz="0" w:space="0" w:color="auto"/>
        <w:bottom w:val="none" w:sz="0" w:space="0" w:color="auto"/>
        <w:right w:val="none" w:sz="0" w:space="0" w:color="auto"/>
      </w:divBdr>
    </w:div>
    <w:div w:id="893002973">
      <w:bodyDiv w:val="1"/>
      <w:marLeft w:val="0"/>
      <w:marRight w:val="0"/>
      <w:marTop w:val="0"/>
      <w:marBottom w:val="0"/>
      <w:divBdr>
        <w:top w:val="none" w:sz="0" w:space="0" w:color="auto"/>
        <w:left w:val="none" w:sz="0" w:space="0" w:color="auto"/>
        <w:bottom w:val="none" w:sz="0" w:space="0" w:color="auto"/>
        <w:right w:val="none" w:sz="0" w:space="0" w:color="auto"/>
      </w:divBdr>
    </w:div>
    <w:div w:id="894244154">
      <w:bodyDiv w:val="1"/>
      <w:marLeft w:val="0"/>
      <w:marRight w:val="0"/>
      <w:marTop w:val="0"/>
      <w:marBottom w:val="0"/>
      <w:divBdr>
        <w:top w:val="none" w:sz="0" w:space="0" w:color="auto"/>
        <w:left w:val="none" w:sz="0" w:space="0" w:color="auto"/>
        <w:bottom w:val="none" w:sz="0" w:space="0" w:color="auto"/>
        <w:right w:val="none" w:sz="0" w:space="0" w:color="auto"/>
      </w:divBdr>
    </w:div>
    <w:div w:id="894313687">
      <w:bodyDiv w:val="1"/>
      <w:marLeft w:val="0"/>
      <w:marRight w:val="0"/>
      <w:marTop w:val="0"/>
      <w:marBottom w:val="0"/>
      <w:divBdr>
        <w:top w:val="none" w:sz="0" w:space="0" w:color="auto"/>
        <w:left w:val="none" w:sz="0" w:space="0" w:color="auto"/>
        <w:bottom w:val="none" w:sz="0" w:space="0" w:color="auto"/>
        <w:right w:val="none" w:sz="0" w:space="0" w:color="auto"/>
      </w:divBdr>
    </w:div>
    <w:div w:id="895891363">
      <w:bodyDiv w:val="1"/>
      <w:marLeft w:val="0"/>
      <w:marRight w:val="0"/>
      <w:marTop w:val="0"/>
      <w:marBottom w:val="0"/>
      <w:divBdr>
        <w:top w:val="none" w:sz="0" w:space="0" w:color="auto"/>
        <w:left w:val="none" w:sz="0" w:space="0" w:color="auto"/>
        <w:bottom w:val="none" w:sz="0" w:space="0" w:color="auto"/>
        <w:right w:val="none" w:sz="0" w:space="0" w:color="auto"/>
      </w:divBdr>
    </w:div>
    <w:div w:id="899822393">
      <w:bodyDiv w:val="1"/>
      <w:marLeft w:val="0"/>
      <w:marRight w:val="0"/>
      <w:marTop w:val="0"/>
      <w:marBottom w:val="0"/>
      <w:divBdr>
        <w:top w:val="none" w:sz="0" w:space="0" w:color="auto"/>
        <w:left w:val="none" w:sz="0" w:space="0" w:color="auto"/>
        <w:bottom w:val="none" w:sz="0" w:space="0" w:color="auto"/>
        <w:right w:val="none" w:sz="0" w:space="0" w:color="auto"/>
      </w:divBdr>
    </w:div>
    <w:div w:id="899825595">
      <w:bodyDiv w:val="1"/>
      <w:marLeft w:val="0"/>
      <w:marRight w:val="0"/>
      <w:marTop w:val="0"/>
      <w:marBottom w:val="0"/>
      <w:divBdr>
        <w:top w:val="none" w:sz="0" w:space="0" w:color="auto"/>
        <w:left w:val="none" w:sz="0" w:space="0" w:color="auto"/>
        <w:bottom w:val="none" w:sz="0" w:space="0" w:color="auto"/>
        <w:right w:val="none" w:sz="0" w:space="0" w:color="auto"/>
      </w:divBdr>
    </w:div>
    <w:div w:id="900676109">
      <w:bodyDiv w:val="1"/>
      <w:marLeft w:val="0"/>
      <w:marRight w:val="0"/>
      <w:marTop w:val="0"/>
      <w:marBottom w:val="0"/>
      <w:divBdr>
        <w:top w:val="none" w:sz="0" w:space="0" w:color="auto"/>
        <w:left w:val="none" w:sz="0" w:space="0" w:color="auto"/>
        <w:bottom w:val="none" w:sz="0" w:space="0" w:color="auto"/>
        <w:right w:val="none" w:sz="0" w:space="0" w:color="auto"/>
      </w:divBdr>
    </w:div>
    <w:div w:id="904224834">
      <w:bodyDiv w:val="1"/>
      <w:marLeft w:val="0"/>
      <w:marRight w:val="0"/>
      <w:marTop w:val="0"/>
      <w:marBottom w:val="0"/>
      <w:divBdr>
        <w:top w:val="none" w:sz="0" w:space="0" w:color="auto"/>
        <w:left w:val="none" w:sz="0" w:space="0" w:color="auto"/>
        <w:bottom w:val="none" w:sz="0" w:space="0" w:color="auto"/>
        <w:right w:val="none" w:sz="0" w:space="0" w:color="auto"/>
      </w:divBdr>
    </w:div>
    <w:div w:id="904683756">
      <w:bodyDiv w:val="1"/>
      <w:marLeft w:val="0"/>
      <w:marRight w:val="0"/>
      <w:marTop w:val="0"/>
      <w:marBottom w:val="0"/>
      <w:divBdr>
        <w:top w:val="none" w:sz="0" w:space="0" w:color="auto"/>
        <w:left w:val="none" w:sz="0" w:space="0" w:color="auto"/>
        <w:bottom w:val="none" w:sz="0" w:space="0" w:color="auto"/>
        <w:right w:val="none" w:sz="0" w:space="0" w:color="auto"/>
      </w:divBdr>
    </w:div>
    <w:div w:id="905183435">
      <w:bodyDiv w:val="1"/>
      <w:marLeft w:val="0"/>
      <w:marRight w:val="0"/>
      <w:marTop w:val="0"/>
      <w:marBottom w:val="0"/>
      <w:divBdr>
        <w:top w:val="none" w:sz="0" w:space="0" w:color="auto"/>
        <w:left w:val="none" w:sz="0" w:space="0" w:color="auto"/>
        <w:bottom w:val="none" w:sz="0" w:space="0" w:color="auto"/>
        <w:right w:val="none" w:sz="0" w:space="0" w:color="auto"/>
      </w:divBdr>
    </w:div>
    <w:div w:id="905605253">
      <w:bodyDiv w:val="1"/>
      <w:marLeft w:val="0"/>
      <w:marRight w:val="0"/>
      <w:marTop w:val="0"/>
      <w:marBottom w:val="0"/>
      <w:divBdr>
        <w:top w:val="none" w:sz="0" w:space="0" w:color="auto"/>
        <w:left w:val="none" w:sz="0" w:space="0" w:color="auto"/>
        <w:bottom w:val="none" w:sz="0" w:space="0" w:color="auto"/>
        <w:right w:val="none" w:sz="0" w:space="0" w:color="auto"/>
      </w:divBdr>
    </w:div>
    <w:div w:id="907544234">
      <w:bodyDiv w:val="1"/>
      <w:marLeft w:val="0"/>
      <w:marRight w:val="0"/>
      <w:marTop w:val="0"/>
      <w:marBottom w:val="0"/>
      <w:divBdr>
        <w:top w:val="none" w:sz="0" w:space="0" w:color="auto"/>
        <w:left w:val="none" w:sz="0" w:space="0" w:color="auto"/>
        <w:bottom w:val="none" w:sz="0" w:space="0" w:color="auto"/>
        <w:right w:val="none" w:sz="0" w:space="0" w:color="auto"/>
      </w:divBdr>
    </w:div>
    <w:div w:id="909391249">
      <w:bodyDiv w:val="1"/>
      <w:marLeft w:val="0"/>
      <w:marRight w:val="0"/>
      <w:marTop w:val="0"/>
      <w:marBottom w:val="0"/>
      <w:divBdr>
        <w:top w:val="none" w:sz="0" w:space="0" w:color="auto"/>
        <w:left w:val="none" w:sz="0" w:space="0" w:color="auto"/>
        <w:bottom w:val="none" w:sz="0" w:space="0" w:color="auto"/>
        <w:right w:val="none" w:sz="0" w:space="0" w:color="auto"/>
      </w:divBdr>
    </w:div>
    <w:div w:id="911962076">
      <w:bodyDiv w:val="1"/>
      <w:marLeft w:val="0"/>
      <w:marRight w:val="0"/>
      <w:marTop w:val="0"/>
      <w:marBottom w:val="0"/>
      <w:divBdr>
        <w:top w:val="none" w:sz="0" w:space="0" w:color="auto"/>
        <w:left w:val="none" w:sz="0" w:space="0" w:color="auto"/>
        <w:bottom w:val="none" w:sz="0" w:space="0" w:color="auto"/>
        <w:right w:val="none" w:sz="0" w:space="0" w:color="auto"/>
      </w:divBdr>
    </w:div>
    <w:div w:id="914243407">
      <w:bodyDiv w:val="1"/>
      <w:marLeft w:val="0"/>
      <w:marRight w:val="0"/>
      <w:marTop w:val="0"/>
      <w:marBottom w:val="0"/>
      <w:divBdr>
        <w:top w:val="none" w:sz="0" w:space="0" w:color="auto"/>
        <w:left w:val="none" w:sz="0" w:space="0" w:color="auto"/>
        <w:bottom w:val="none" w:sz="0" w:space="0" w:color="auto"/>
        <w:right w:val="none" w:sz="0" w:space="0" w:color="auto"/>
      </w:divBdr>
    </w:div>
    <w:div w:id="920258842">
      <w:bodyDiv w:val="1"/>
      <w:marLeft w:val="0"/>
      <w:marRight w:val="0"/>
      <w:marTop w:val="0"/>
      <w:marBottom w:val="0"/>
      <w:divBdr>
        <w:top w:val="none" w:sz="0" w:space="0" w:color="auto"/>
        <w:left w:val="none" w:sz="0" w:space="0" w:color="auto"/>
        <w:bottom w:val="none" w:sz="0" w:space="0" w:color="auto"/>
        <w:right w:val="none" w:sz="0" w:space="0" w:color="auto"/>
      </w:divBdr>
    </w:div>
    <w:div w:id="921260944">
      <w:bodyDiv w:val="1"/>
      <w:marLeft w:val="0"/>
      <w:marRight w:val="0"/>
      <w:marTop w:val="0"/>
      <w:marBottom w:val="0"/>
      <w:divBdr>
        <w:top w:val="none" w:sz="0" w:space="0" w:color="auto"/>
        <w:left w:val="none" w:sz="0" w:space="0" w:color="auto"/>
        <w:bottom w:val="none" w:sz="0" w:space="0" w:color="auto"/>
        <w:right w:val="none" w:sz="0" w:space="0" w:color="auto"/>
      </w:divBdr>
    </w:div>
    <w:div w:id="925109435">
      <w:bodyDiv w:val="1"/>
      <w:marLeft w:val="0"/>
      <w:marRight w:val="0"/>
      <w:marTop w:val="0"/>
      <w:marBottom w:val="0"/>
      <w:divBdr>
        <w:top w:val="none" w:sz="0" w:space="0" w:color="auto"/>
        <w:left w:val="none" w:sz="0" w:space="0" w:color="auto"/>
        <w:bottom w:val="none" w:sz="0" w:space="0" w:color="auto"/>
        <w:right w:val="none" w:sz="0" w:space="0" w:color="auto"/>
      </w:divBdr>
    </w:div>
    <w:div w:id="929386630">
      <w:bodyDiv w:val="1"/>
      <w:marLeft w:val="0"/>
      <w:marRight w:val="0"/>
      <w:marTop w:val="0"/>
      <w:marBottom w:val="0"/>
      <w:divBdr>
        <w:top w:val="none" w:sz="0" w:space="0" w:color="auto"/>
        <w:left w:val="none" w:sz="0" w:space="0" w:color="auto"/>
        <w:bottom w:val="none" w:sz="0" w:space="0" w:color="auto"/>
        <w:right w:val="none" w:sz="0" w:space="0" w:color="auto"/>
      </w:divBdr>
    </w:div>
    <w:div w:id="929585787">
      <w:bodyDiv w:val="1"/>
      <w:marLeft w:val="0"/>
      <w:marRight w:val="0"/>
      <w:marTop w:val="0"/>
      <w:marBottom w:val="0"/>
      <w:divBdr>
        <w:top w:val="none" w:sz="0" w:space="0" w:color="auto"/>
        <w:left w:val="none" w:sz="0" w:space="0" w:color="auto"/>
        <w:bottom w:val="none" w:sz="0" w:space="0" w:color="auto"/>
        <w:right w:val="none" w:sz="0" w:space="0" w:color="auto"/>
      </w:divBdr>
    </w:div>
    <w:div w:id="936669869">
      <w:bodyDiv w:val="1"/>
      <w:marLeft w:val="0"/>
      <w:marRight w:val="0"/>
      <w:marTop w:val="0"/>
      <w:marBottom w:val="0"/>
      <w:divBdr>
        <w:top w:val="none" w:sz="0" w:space="0" w:color="auto"/>
        <w:left w:val="none" w:sz="0" w:space="0" w:color="auto"/>
        <w:bottom w:val="none" w:sz="0" w:space="0" w:color="auto"/>
        <w:right w:val="none" w:sz="0" w:space="0" w:color="auto"/>
      </w:divBdr>
    </w:div>
    <w:div w:id="940990141">
      <w:bodyDiv w:val="1"/>
      <w:marLeft w:val="0"/>
      <w:marRight w:val="0"/>
      <w:marTop w:val="0"/>
      <w:marBottom w:val="0"/>
      <w:divBdr>
        <w:top w:val="none" w:sz="0" w:space="0" w:color="auto"/>
        <w:left w:val="none" w:sz="0" w:space="0" w:color="auto"/>
        <w:bottom w:val="none" w:sz="0" w:space="0" w:color="auto"/>
        <w:right w:val="none" w:sz="0" w:space="0" w:color="auto"/>
      </w:divBdr>
    </w:div>
    <w:div w:id="941107692">
      <w:bodyDiv w:val="1"/>
      <w:marLeft w:val="0"/>
      <w:marRight w:val="0"/>
      <w:marTop w:val="0"/>
      <w:marBottom w:val="0"/>
      <w:divBdr>
        <w:top w:val="none" w:sz="0" w:space="0" w:color="auto"/>
        <w:left w:val="none" w:sz="0" w:space="0" w:color="auto"/>
        <w:bottom w:val="none" w:sz="0" w:space="0" w:color="auto"/>
        <w:right w:val="none" w:sz="0" w:space="0" w:color="auto"/>
      </w:divBdr>
    </w:div>
    <w:div w:id="943926521">
      <w:bodyDiv w:val="1"/>
      <w:marLeft w:val="0"/>
      <w:marRight w:val="0"/>
      <w:marTop w:val="0"/>
      <w:marBottom w:val="0"/>
      <w:divBdr>
        <w:top w:val="none" w:sz="0" w:space="0" w:color="auto"/>
        <w:left w:val="none" w:sz="0" w:space="0" w:color="auto"/>
        <w:bottom w:val="none" w:sz="0" w:space="0" w:color="auto"/>
        <w:right w:val="none" w:sz="0" w:space="0" w:color="auto"/>
      </w:divBdr>
    </w:div>
    <w:div w:id="945238258">
      <w:bodyDiv w:val="1"/>
      <w:marLeft w:val="0"/>
      <w:marRight w:val="0"/>
      <w:marTop w:val="0"/>
      <w:marBottom w:val="0"/>
      <w:divBdr>
        <w:top w:val="none" w:sz="0" w:space="0" w:color="auto"/>
        <w:left w:val="none" w:sz="0" w:space="0" w:color="auto"/>
        <w:bottom w:val="none" w:sz="0" w:space="0" w:color="auto"/>
        <w:right w:val="none" w:sz="0" w:space="0" w:color="auto"/>
      </w:divBdr>
    </w:div>
    <w:div w:id="945580162">
      <w:bodyDiv w:val="1"/>
      <w:marLeft w:val="0"/>
      <w:marRight w:val="0"/>
      <w:marTop w:val="0"/>
      <w:marBottom w:val="0"/>
      <w:divBdr>
        <w:top w:val="none" w:sz="0" w:space="0" w:color="auto"/>
        <w:left w:val="none" w:sz="0" w:space="0" w:color="auto"/>
        <w:bottom w:val="none" w:sz="0" w:space="0" w:color="auto"/>
        <w:right w:val="none" w:sz="0" w:space="0" w:color="auto"/>
      </w:divBdr>
    </w:div>
    <w:div w:id="947858743">
      <w:bodyDiv w:val="1"/>
      <w:marLeft w:val="0"/>
      <w:marRight w:val="0"/>
      <w:marTop w:val="0"/>
      <w:marBottom w:val="0"/>
      <w:divBdr>
        <w:top w:val="none" w:sz="0" w:space="0" w:color="auto"/>
        <w:left w:val="none" w:sz="0" w:space="0" w:color="auto"/>
        <w:bottom w:val="none" w:sz="0" w:space="0" w:color="auto"/>
        <w:right w:val="none" w:sz="0" w:space="0" w:color="auto"/>
      </w:divBdr>
    </w:div>
    <w:div w:id="951131101">
      <w:bodyDiv w:val="1"/>
      <w:marLeft w:val="0"/>
      <w:marRight w:val="0"/>
      <w:marTop w:val="0"/>
      <w:marBottom w:val="0"/>
      <w:divBdr>
        <w:top w:val="none" w:sz="0" w:space="0" w:color="auto"/>
        <w:left w:val="none" w:sz="0" w:space="0" w:color="auto"/>
        <w:bottom w:val="none" w:sz="0" w:space="0" w:color="auto"/>
        <w:right w:val="none" w:sz="0" w:space="0" w:color="auto"/>
      </w:divBdr>
    </w:div>
    <w:div w:id="953093701">
      <w:bodyDiv w:val="1"/>
      <w:marLeft w:val="0"/>
      <w:marRight w:val="0"/>
      <w:marTop w:val="0"/>
      <w:marBottom w:val="0"/>
      <w:divBdr>
        <w:top w:val="none" w:sz="0" w:space="0" w:color="auto"/>
        <w:left w:val="none" w:sz="0" w:space="0" w:color="auto"/>
        <w:bottom w:val="none" w:sz="0" w:space="0" w:color="auto"/>
        <w:right w:val="none" w:sz="0" w:space="0" w:color="auto"/>
      </w:divBdr>
    </w:div>
    <w:div w:id="954361728">
      <w:bodyDiv w:val="1"/>
      <w:marLeft w:val="0"/>
      <w:marRight w:val="0"/>
      <w:marTop w:val="0"/>
      <w:marBottom w:val="0"/>
      <w:divBdr>
        <w:top w:val="none" w:sz="0" w:space="0" w:color="auto"/>
        <w:left w:val="none" w:sz="0" w:space="0" w:color="auto"/>
        <w:bottom w:val="none" w:sz="0" w:space="0" w:color="auto"/>
        <w:right w:val="none" w:sz="0" w:space="0" w:color="auto"/>
      </w:divBdr>
    </w:div>
    <w:div w:id="960184750">
      <w:bodyDiv w:val="1"/>
      <w:marLeft w:val="0"/>
      <w:marRight w:val="0"/>
      <w:marTop w:val="0"/>
      <w:marBottom w:val="0"/>
      <w:divBdr>
        <w:top w:val="none" w:sz="0" w:space="0" w:color="auto"/>
        <w:left w:val="none" w:sz="0" w:space="0" w:color="auto"/>
        <w:bottom w:val="none" w:sz="0" w:space="0" w:color="auto"/>
        <w:right w:val="none" w:sz="0" w:space="0" w:color="auto"/>
      </w:divBdr>
    </w:div>
    <w:div w:id="960958304">
      <w:bodyDiv w:val="1"/>
      <w:marLeft w:val="0"/>
      <w:marRight w:val="0"/>
      <w:marTop w:val="0"/>
      <w:marBottom w:val="0"/>
      <w:divBdr>
        <w:top w:val="none" w:sz="0" w:space="0" w:color="auto"/>
        <w:left w:val="none" w:sz="0" w:space="0" w:color="auto"/>
        <w:bottom w:val="none" w:sz="0" w:space="0" w:color="auto"/>
        <w:right w:val="none" w:sz="0" w:space="0" w:color="auto"/>
      </w:divBdr>
    </w:div>
    <w:div w:id="963728617">
      <w:bodyDiv w:val="1"/>
      <w:marLeft w:val="0"/>
      <w:marRight w:val="0"/>
      <w:marTop w:val="0"/>
      <w:marBottom w:val="0"/>
      <w:divBdr>
        <w:top w:val="none" w:sz="0" w:space="0" w:color="auto"/>
        <w:left w:val="none" w:sz="0" w:space="0" w:color="auto"/>
        <w:bottom w:val="none" w:sz="0" w:space="0" w:color="auto"/>
        <w:right w:val="none" w:sz="0" w:space="0" w:color="auto"/>
      </w:divBdr>
    </w:div>
    <w:div w:id="967903326">
      <w:bodyDiv w:val="1"/>
      <w:marLeft w:val="0"/>
      <w:marRight w:val="0"/>
      <w:marTop w:val="0"/>
      <w:marBottom w:val="0"/>
      <w:divBdr>
        <w:top w:val="none" w:sz="0" w:space="0" w:color="auto"/>
        <w:left w:val="none" w:sz="0" w:space="0" w:color="auto"/>
        <w:bottom w:val="none" w:sz="0" w:space="0" w:color="auto"/>
        <w:right w:val="none" w:sz="0" w:space="0" w:color="auto"/>
      </w:divBdr>
    </w:div>
    <w:div w:id="969556807">
      <w:bodyDiv w:val="1"/>
      <w:marLeft w:val="0"/>
      <w:marRight w:val="0"/>
      <w:marTop w:val="0"/>
      <w:marBottom w:val="0"/>
      <w:divBdr>
        <w:top w:val="none" w:sz="0" w:space="0" w:color="auto"/>
        <w:left w:val="none" w:sz="0" w:space="0" w:color="auto"/>
        <w:bottom w:val="none" w:sz="0" w:space="0" w:color="auto"/>
        <w:right w:val="none" w:sz="0" w:space="0" w:color="auto"/>
      </w:divBdr>
    </w:div>
    <w:div w:id="969818741">
      <w:bodyDiv w:val="1"/>
      <w:marLeft w:val="0"/>
      <w:marRight w:val="0"/>
      <w:marTop w:val="0"/>
      <w:marBottom w:val="0"/>
      <w:divBdr>
        <w:top w:val="none" w:sz="0" w:space="0" w:color="auto"/>
        <w:left w:val="none" w:sz="0" w:space="0" w:color="auto"/>
        <w:bottom w:val="none" w:sz="0" w:space="0" w:color="auto"/>
        <w:right w:val="none" w:sz="0" w:space="0" w:color="auto"/>
      </w:divBdr>
    </w:div>
    <w:div w:id="970326293">
      <w:bodyDiv w:val="1"/>
      <w:marLeft w:val="0"/>
      <w:marRight w:val="0"/>
      <w:marTop w:val="0"/>
      <w:marBottom w:val="0"/>
      <w:divBdr>
        <w:top w:val="none" w:sz="0" w:space="0" w:color="auto"/>
        <w:left w:val="none" w:sz="0" w:space="0" w:color="auto"/>
        <w:bottom w:val="none" w:sz="0" w:space="0" w:color="auto"/>
        <w:right w:val="none" w:sz="0" w:space="0" w:color="auto"/>
      </w:divBdr>
    </w:div>
    <w:div w:id="971057264">
      <w:bodyDiv w:val="1"/>
      <w:marLeft w:val="0"/>
      <w:marRight w:val="0"/>
      <w:marTop w:val="0"/>
      <w:marBottom w:val="0"/>
      <w:divBdr>
        <w:top w:val="none" w:sz="0" w:space="0" w:color="auto"/>
        <w:left w:val="none" w:sz="0" w:space="0" w:color="auto"/>
        <w:bottom w:val="none" w:sz="0" w:space="0" w:color="auto"/>
        <w:right w:val="none" w:sz="0" w:space="0" w:color="auto"/>
      </w:divBdr>
    </w:div>
    <w:div w:id="971784485">
      <w:bodyDiv w:val="1"/>
      <w:marLeft w:val="0"/>
      <w:marRight w:val="0"/>
      <w:marTop w:val="0"/>
      <w:marBottom w:val="0"/>
      <w:divBdr>
        <w:top w:val="none" w:sz="0" w:space="0" w:color="auto"/>
        <w:left w:val="none" w:sz="0" w:space="0" w:color="auto"/>
        <w:bottom w:val="none" w:sz="0" w:space="0" w:color="auto"/>
        <w:right w:val="none" w:sz="0" w:space="0" w:color="auto"/>
      </w:divBdr>
    </w:div>
    <w:div w:id="974337024">
      <w:bodyDiv w:val="1"/>
      <w:marLeft w:val="0"/>
      <w:marRight w:val="0"/>
      <w:marTop w:val="0"/>
      <w:marBottom w:val="0"/>
      <w:divBdr>
        <w:top w:val="none" w:sz="0" w:space="0" w:color="auto"/>
        <w:left w:val="none" w:sz="0" w:space="0" w:color="auto"/>
        <w:bottom w:val="none" w:sz="0" w:space="0" w:color="auto"/>
        <w:right w:val="none" w:sz="0" w:space="0" w:color="auto"/>
      </w:divBdr>
    </w:div>
    <w:div w:id="977418304">
      <w:bodyDiv w:val="1"/>
      <w:marLeft w:val="0"/>
      <w:marRight w:val="0"/>
      <w:marTop w:val="0"/>
      <w:marBottom w:val="0"/>
      <w:divBdr>
        <w:top w:val="none" w:sz="0" w:space="0" w:color="auto"/>
        <w:left w:val="none" w:sz="0" w:space="0" w:color="auto"/>
        <w:bottom w:val="none" w:sz="0" w:space="0" w:color="auto"/>
        <w:right w:val="none" w:sz="0" w:space="0" w:color="auto"/>
      </w:divBdr>
    </w:div>
    <w:div w:id="979650469">
      <w:bodyDiv w:val="1"/>
      <w:marLeft w:val="0"/>
      <w:marRight w:val="0"/>
      <w:marTop w:val="0"/>
      <w:marBottom w:val="0"/>
      <w:divBdr>
        <w:top w:val="none" w:sz="0" w:space="0" w:color="auto"/>
        <w:left w:val="none" w:sz="0" w:space="0" w:color="auto"/>
        <w:bottom w:val="none" w:sz="0" w:space="0" w:color="auto"/>
        <w:right w:val="none" w:sz="0" w:space="0" w:color="auto"/>
      </w:divBdr>
    </w:div>
    <w:div w:id="980961108">
      <w:bodyDiv w:val="1"/>
      <w:marLeft w:val="0"/>
      <w:marRight w:val="0"/>
      <w:marTop w:val="0"/>
      <w:marBottom w:val="0"/>
      <w:divBdr>
        <w:top w:val="none" w:sz="0" w:space="0" w:color="auto"/>
        <w:left w:val="none" w:sz="0" w:space="0" w:color="auto"/>
        <w:bottom w:val="none" w:sz="0" w:space="0" w:color="auto"/>
        <w:right w:val="none" w:sz="0" w:space="0" w:color="auto"/>
      </w:divBdr>
    </w:div>
    <w:div w:id="985666920">
      <w:bodyDiv w:val="1"/>
      <w:marLeft w:val="0"/>
      <w:marRight w:val="0"/>
      <w:marTop w:val="0"/>
      <w:marBottom w:val="0"/>
      <w:divBdr>
        <w:top w:val="none" w:sz="0" w:space="0" w:color="auto"/>
        <w:left w:val="none" w:sz="0" w:space="0" w:color="auto"/>
        <w:bottom w:val="none" w:sz="0" w:space="0" w:color="auto"/>
        <w:right w:val="none" w:sz="0" w:space="0" w:color="auto"/>
      </w:divBdr>
    </w:div>
    <w:div w:id="988050773">
      <w:bodyDiv w:val="1"/>
      <w:marLeft w:val="0"/>
      <w:marRight w:val="0"/>
      <w:marTop w:val="0"/>
      <w:marBottom w:val="0"/>
      <w:divBdr>
        <w:top w:val="none" w:sz="0" w:space="0" w:color="auto"/>
        <w:left w:val="none" w:sz="0" w:space="0" w:color="auto"/>
        <w:bottom w:val="none" w:sz="0" w:space="0" w:color="auto"/>
        <w:right w:val="none" w:sz="0" w:space="0" w:color="auto"/>
      </w:divBdr>
    </w:div>
    <w:div w:id="992875471">
      <w:bodyDiv w:val="1"/>
      <w:marLeft w:val="0"/>
      <w:marRight w:val="0"/>
      <w:marTop w:val="0"/>
      <w:marBottom w:val="0"/>
      <w:divBdr>
        <w:top w:val="none" w:sz="0" w:space="0" w:color="auto"/>
        <w:left w:val="none" w:sz="0" w:space="0" w:color="auto"/>
        <w:bottom w:val="none" w:sz="0" w:space="0" w:color="auto"/>
        <w:right w:val="none" w:sz="0" w:space="0" w:color="auto"/>
      </w:divBdr>
    </w:div>
    <w:div w:id="993029127">
      <w:bodyDiv w:val="1"/>
      <w:marLeft w:val="0"/>
      <w:marRight w:val="0"/>
      <w:marTop w:val="0"/>
      <w:marBottom w:val="0"/>
      <w:divBdr>
        <w:top w:val="none" w:sz="0" w:space="0" w:color="auto"/>
        <w:left w:val="none" w:sz="0" w:space="0" w:color="auto"/>
        <w:bottom w:val="none" w:sz="0" w:space="0" w:color="auto"/>
        <w:right w:val="none" w:sz="0" w:space="0" w:color="auto"/>
      </w:divBdr>
    </w:div>
    <w:div w:id="994456140">
      <w:bodyDiv w:val="1"/>
      <w:marLeft w:val="0"/>
      <w:marRight w:val="0"/>
      <w:marTop w:val="0"/>
      <w:marBottom w:val="0"/>
      <w:divBdr>
        <w:top w:val="none" w:sz="0" w:space="0" w:color="auto"/>
        <w:left w:val="none" w:sz="0" w:space="0" w:color="auto"/>
        <w:bottom w:val="none" w:sz="0" w:space="0" w:color="auto"/>
        <w:right w:val="none" w:sz="0" w:space="0" w:color="auto"/>
      </w:divBdr>
    </w:div>
    <w:div w:id="996807478">
      <w:bodyDiv w:val="1"/>
      <w:marLeft w:val="0"/>
      <w:marRight w:val="0"/>
      <w:marTop w:val="0"/>
      <w:marBottom w:val="0"/>
      <w:divBdr>
        <w:top w:val="none" w:sz="0" w:space="0" w:color="auto"/>
        <w:left w:val="none" w:sz="0" w:space="0" w:color="auto"/>
        <w:bottom w:val="none" w:sz="0" w:space="0" w:color="auto"/>
        <w:right w:val="none" w:sz="0" w:space="0" w:color="auto"/>
      </w:divBdr>
    </w:div>
    <w:div w:id="997272061">
      <w:bodyDiv w:val="1"/>
      <w:marLeft w:val="0"/>
      <w:marRight w:val="0"/>
      <w:marTop w:val="0"/>
      <w:marBottom w:val="0"/>
      <w:divBdr>
        <w:top w:val="none" w:sz="0" w:space="0" w:color="auto"/>
        <w:left w:val="none" w:sz="0" w:space="0" w:color="auto"/>
        <w:bottom w:val="none" w:sz="0" w:space="0" w:color="auto"/>
        <w:right w:val="none" w:sz="0" w:space="0" w:color="auto"/>
      </w:divBdr>
    </w:div>
    <w:div w:id="998459073">
      <w:bodyDiv w:val="1"/>
      <w:marLeft w:val="0"/>
      <w:marRight w:val="0"/>
      <w:marTop w:val="0"/>
      <w:marBottom w:val="0"/>
      <w:divBdr>
        <w:top w:val="none" w:sz="0" w:space="0" w:color="auto"/>
        <w:left w:val="none" w:sz="0" w:space="0" w:color="auto"/>
        <w:bottom w:val="none" w:sz="0" w:space="0" w:color="auto"/>
        <w:right w:val="none" w:sz="0" w:space="0" w:color="auto"/>
      </w:divBdr>
    </w:div>
    <w:div w:id="998849944">
      <w:bodyDiv w:val="1"/>
      <w:marLeft w:val="0"/>
      <w:marRight w:val="0"/>
      <w:marTop w:val="0"/>
      <w:marBottom w:val="0"/>
      <w:divBdr>
        <w:top w:val="none" w:sz="0" w:space="0" w:color="auto"/>
        <w:left w:val="none" w:sz="0" w:space="0" w:color="auto"/>
        <w:bottom w:val="none" w:sz="0" w:space="0" w:color="auto"/>
        <w:right w:val="none" w:sz="0" w:space="0" w:color="auto"/>
      </w:divBdr>
    </w:div>
    <w:div w:id="1000739468">
      <w:bodyDiv w:val="1"/>
      <w:marLeft w:val="0"/>
      <w:marRight w:val="0"/>
      <w:marTop w:val="0"/>
      <w:marBottom w:val="0"/>
      <w:divBdr>
        <w:top w:val="none" w:sz="0" w:space="0" w:color="auto"/>
        <w:left w:val="none" w:sz="0" w:space="0" w:color="auto"/>
        <w:bottom w:val="none" w:sz="0" w:space="0" w:color="auto"/>
        <w:right w:val="none" w:sz="0" w:space="0" w:color="auto"/>
      </w:divBdr>
    </w:div>
    <w:div w:id="1001809093">
      <w:bodyDiv w:val="1"/>
      <w:marLeft w:val="0"/>
      <w:marRight w:val="0"/>
      <w:marTop w:val="0"/>
      <w:marBottom w:val="0"/>
      <w:divBdr>
        <w:top w:val="none" w:sz="0" w:space="0" w:color="auto"/>
        <w:left w:val="none" w:sz="0" w:space="0" w:color="auto"/>
        <w:bottom w:val="none" w:sz="0" w:space="0" w:color="auto"/>
        <w:right w:val="none" w:sz="0" w:space="0" w:color="auto"/>
      </w:divBdr>
    </w:div>
    <w:div w:id="1013848582">
      <w:bodyDiv w:val="1"/>
      <w:marLeft w:val="0"/>
      <w:marRight w:val="0"/>
      <w:marTop w:val="0"/>
      <w:marBottom w:val="0"/>
      <w:divBdr>
        <w:top w:val="none" w:sz="0" w:space="0" w:color="auto"/>
        <w:left w:val="none" w:sz="0" w:space="0" w:color="auto"/>
        <w:bottom w:val="none" w:sz="0" w:space="0" w:color="auto"/>
        <w:right w:val="none" w:sz="0" w:space="0" w:color="auto"/>
      </w:divBdr>
    </w:div>
    <w:div w:id="1014111396">
      <w:bodyDiv w:val="1"/>
      <w:marLeft w:val="0"/>
      <w:marRight w:val="0"/>
      <w:marTop w:val="0"/>
      <w:marBottom w:val="0"/>
      <w:divBdr>
        <w:top w:val="none" w:sz="0" w:space="0" w:color="auto"/>
        <w:left w:val="none" w:sz="0" w:space="0" w:color="auto"/>
        <w:bottom w:val="none" w:sz="0" w:space="0" w:color="auto"/>
        <w:right w:val="none" w:sz="0" w:space="0" w:color="auto"/>
      </w:divBdr>
    </w:div>
    <w:div w:id="1015428006">
      <w:bodyDiv w:val="1"/>
      <w:marLeft w:val="0"/>
      <w:marRight w:val="0"/>
      <w:marTop w:val="0"/>
      <w:marBottom w:val="0"/>
      <w:divBdr>
        <w:top w:val="none" w:sz="0" w:space="0" w:color="auto"/>
        <w:left w:val="none" w:sz="0" w:space="0" w:color="auto"/>
        <w:bottom w:val="none" w:sz="0" w:space="0" w:color="auto"/>
        <w:right w:val="none" w:sz="0" w:space="0" w:color="auto"/>
      </w:divBdr>
    </w:div>
    <w:div w:id="1015494836">
      <w:bodyDiv w:val="1"/>
      <w:marLeft w:val="0"/>
      <w:marRight w:val="0"/>
      <w:marTop w:val="0"/>
      <w:marBottom w:val="0"/>
      <w:divBdr>
        <w:top w:val="none" w:sz="0" w:space="0" w:color="auto"/>
        <w:left w:val="none" w:sz="0" w:space="0" w:color="auto"/>
        <w:bottom w:val="none" w:sz="0" w:space="0" w:color="auto"/>
        <w:right w:val="none" w:sz="0" w:space="0" w:color="auto"/>
      </w:divBdr>
    </w:div>
    <w:div w:id="1016662983">
      <w:bodyDiv w:val="1"/>
      <w:marLeft w:val="0"/>
      <w:marRight w:val="0"/>
      <w:marTop w:val="0"/>
      <w:marBottom w:val="0"/>
      <w:divBdr>
        <w:top w:val="none" w:sz="0" w:space="0" w:color="auto"/>
        <w:left w:val="none" w:sz="0" w:space="0" w:color="auto"/>
        <w:bottom w:val="none" w:sz="0" w:space="0" w:color="auto"/>
        <w:right w:val="none" w:sz="0" w:space="0" w:color="auto"/>
      </w:divBdr>
    </w:div>
    <w:div w:id="1017653665">
      <w:bodyDiv w:val="1"/>
      <w:marLeft w:val="0"/>
      <w:marRight w:val="0"/>
      <w:marTop w:val="0"/>
      <w:marBottom w:val="0"/>
      <w:divBdr>
        <w:top w:val="none" w:sz="0" w:space="0" w:color="auto"/>
        <w:left w:val="none" w:sz="0" w:space="0" w:color="auto"/>
        <w:bottom w:val="none" w:sz="0" w:space="0" w:color="auto"/>
        <w:right w:val="none" w:sz="0" w:space="0" w:color="auto"/>
      </w:divBdr>
    </w:div>
    <w:div w:id="1019547856">
      <w:bodyDiv w:val="1"/>
      <w:marLeft w:val="0"/>
      <w:marRight w:val="0"/>
      <w:marTop w:val="0"/>
      <w:marBottom w:val="0"/>
      <w:divBdr>
        <w:top w:val="none" w:sz="0" w:space="0" w:color="auto"/>
        <w:left w:val="none" w:sz="0" w:space="0" w:color="auto"/>
        <w:bottom w:val="none" w:sz="0" w:space="0" w:color="auto"/>
        <w:right w:val="none" w:sz="0" w:space="0" w:color="auto"/>
      </w:divBdr>
    </w:div>
    <w:div w:id="1019695355">
      <w:bodyDiv w:val="1"/>
      <w:marLeft w:val="0"/>
      <w:marRight w:val="0"/>
      <w:marTop w:val="0"/>
      <w:marBottom w:val="0"/>
      <w:divBdr>
        <w:top w:val="none" w:sz="0" w:space="0" w:color="auto"/>
        <w:left w:val="none" w:sz="0" w:space="0" w:color="auto"/>
        <w:bottom w:val="none" w:sz="0" w:space="0" w:color="auto"/>
        <w:right w:val="none" w:sz="0" w:space="0" w:color="auto"/>
      </w:divBdr>
    </w:div>
    <w:div w:id="1027096708">
      <w:bodyDiv w:val="1"/>
      <w:marLeft w:val="0"/>
      <w:marRight w:val="0"/>
      <w:marTop w:val="0"/>
      <w:marBottom w:val="0"/>
      <w:divBdr>
        <w:top w:val="none" w:sz="0" w:space="0" w:color="auto"/>
        <w:left w:val="none" w:sz="0" w:space="0" w:color="auto"/>
        <w:bottom w:val="none" w:sz="0" w:space="0" w:color="auto"/>
        <w:right w:val="none" w:sz="0" w:space="0" w:color="auto"/>
      </w:divBdr>
    </w:div>
    <w:div w:id="1028288558">
      <w:bodyDiv w:val="1"/>
      <w:marLeft w:val="0"/>
      <w:marRight w:val="0"/>
      <w:marTop w:val="0"/>
      <w:marBottom w:val="0"/>
      <w:divBdr>
        <w:top w:val="none" w:sz="0" w:space="0" w:color="auto"/>
        <w:left w:val="none" w:sz="0" w:space="0" w:color="auto"/>
        <w:bottom w:val="none" w:sz="0" w:space="0" w:color="auto"/>
        <w:right w:val="none" w:sz="0" w:space="0" w:color="auto"/>
      </w:divBdr>
    </w:div>
    <w:div w:id="1028993339">
      <w:bodyDiv w:val="1"/>
      <w:marLeft w:val="0"/>
      <w:marRight w:val="0"/>
      <w:marTop w:val="0"/>
      <w:marBottom w:val="0"/>
      <w:divBdr>
        <w:top w:val="none" w:sz="0" w:space="0" w:color="auto"/>
        <w:left w:val="none" w:sz="0" w:space="0" w:color="auto"/>
        <w:bottom w:val="none" w:sz="0" w:space="0" w:color="auto"/>
        <w:right w:val="none" w:sz="0" w:space="0" w:color="auto"/>
      </w:divBdr>
    </w:div>
    <w:div w:id="1029330018">
      <w:bodyDiv w:val="1"/>
      <w:marLeft w:val="0"/>
      <w:marRight w:val="0"/>
      <w:marTop w:val="0"/>
      <w:marBottom w:val="0"/>
      <w:divBdr>
        <w:top w:val="none" w:sz="0" w:space="0" w:color="auto"/>
        <w:left w:val="none" w:sz="0" w:space="0" w:color="auto"/>
        <w:bottom w:val="none" w:sz="0" w:space="0" w:color="auto"/>
        <w:right w:val="none" w:sz="0" w:space="0" w:color="auto"/>
      </w:divBdr>
    </w:div>
    <w:div w:id="1029716955">
      <w:bodyDiv w:val="1"/>
      <w:marLeft w:val="0"/>
      <w:marRight w:val="0"/>
      <w:marTop w:val="0"/>
      <w:marBottom w:val="0"/>
      <w:divBdr>
        <w:top w:val="none" w:sz="0" w:space="0" w:color="auto"/>
        <w:left w:val="none" w:sz="0" w:space="0" w:color="auto"/>
        <w:bottom w:val="none" w:sz="0" w:space="0" w:color="auto"/>
        <w:right w:val="none" w:sz="0" w:space="0" w:color="auto"/>
      </w:divBdr>
    </w:div>
    <w:div w:id="1030692527">
      <w:bodyDiv w:val="1"/>
      <w:marLeft w:val="0"/>
      <w:marRight w:val="0"/>
      <w:marTop w:val="0"/>
      <w:marBottom w:val="0"/>
      <w:divBdr>
        <w:top w:val="none" w:sz="0" w:space="0" w:color="auto"/>
        <w:left w:val="none" w:sz="0" w:space="0" w:color="auto"/>
        <w:bottom w:val="none" w:sz="0" w:space="0" w:color="auto"/>
        <w:right w:val="none" w:sz="0" w:space="0" w:color="auto"/>
      </w:divBdr>
    </w:div>
    <w:div w:id="1032537525">
      <w:bodyDiv w:val="1"/>
      <w:marLeft w:val="0"/>
      <w:marRight w:val="0"/>
      <w:marTop w:val="0"/>
      <w:marBottom w:val="0"/>
      <w:divBdr>
        <w:top w:val="none" w:sz="0" w:space="0" w:color="auto"/>
        <w:left w:val="none" w:sz="0" w:space="0" w:color="auto"/>
        <w:bottom w:val="none" w:sz="0" w:space="0" w:color="auto"/>
        <w:right w:val="none" w:sz="0" w:space="0" w:color="auto"/>
      </w:divBdr>
    </w:div>
    <w:div w:id="1038436058">
      <w:bodyDiv w:val="1"/>
      <w:marLeft w:val="0"/>
      <w:marRight w:val="0"/>
      <w:marTop w:val="0"/>
      <w:marBottom w:val="0"/>
      <w:divBdr>
        <w:top w:val="none" w:sz="0" w:space="0" w:color="auto"/>
        <w:left w:val="none" w:sz="0" w:space="0" w:color="auto"/>
        <w:bottom w:val="none" w:sz="0" w:space="0" w:color="auto"/>
        <w:right w:val="none" w:sz="0" w:space="0" w:color="auto"/>
      </w:divBdr>
    </w:div>
    <w:div w:id="1041051047">
      <w:bodyDiv w:val="1"/>
      <w:marLeft w:val="0"/>
      <w:marRight w:val="0"/>
      <w:marTop w:val="0"/>
      <w:marBottom w:val="0"/>
      <w:divBdr>
        <w:top w:val="none" w:sz="0" w:space="0" w:color="auto"/>
        <w:left w:val="none" w:sz="0" w:space="0" w:color="auto"/>
        <w:bottom w:val="none" w:sz="0" w:space="0" w:color="auto"/>
        <w:right w:val="none" w:sz="0" w:space="0" w:color="auto"/>
      </w:divBdr>
    </w:div>
    <w:div w:id="1043023578">
      <w:bodyDiv w:val="1"/>
      <w:marLeft w:val="0"/>
      <w:marRight w:val="0"/>
      <w:marTop w:val="0"/>
      <w:marBottom w:val="0"/>
      <w:divBdr>
        <w:top w:val="none" w:sz="0" w:space="0" w:color="auto"/>
        <w:left w:val="none" w:sz="0" w:space="0" w:color="auto"/>
        <w:bottom w:val="none" w:sz="0" w:space="0" w:color="auto"/>
        <w:right w:val="none" w:sz="0" w:space="0" w:color="auto"/>
      </w:divBdr>
    </w:div>
    <w:div w:id="1043167114">
      <w:bodyDiv w:val="1"/>
      <w:marLeft w:val="0"/>
      <w:marRight w:val="0"/>
      <w:marTop w:val="0"/>
      <w:marBottom w:val="0"/>
      <w:divBdr>
        <w:top w:val="none" w:sz="0" w:space="0" w:color="auto"/>
        <w:left w:val="none" w:sz="0" w:space="0" w:color="auto"/>
        <w:bottom w:val="none" w:sz="0" w:space="0" w:color="auto"/>
        <w:right w:val="none" w:sz="0" w:space="0" w:color="auto"/>
      </w:divBdr>
    </w:div>
    <w:div w:id="1049495596">
      <w:bodyDiv w:val="1"/>
      <w:marLeft w:val="0"/>
      <w:marRight w:val="0"/>
      <w:marTop w:val="0"/>
      <w:marBottom w:val="0"/>
      <w:divBdr>
        <w:top w:val="none" w:sz="0" w:space="0" w:color="auto"/>
        <w:left w:val="none" w:sz="0" w:space="0" w:color="auto"/>
        <w:bottom w:val="none" w:sz="0" w:space="0" w:color="auto"/>
        <w:right w:val="none" w:sz="0" w:space="0" w:color="auto"/>
      </w:divBdr>
    </w:div>
    <w:div w:id="1051155920">
      <w:bodyDiv w:val="1"/>
      <w:marLeft w:val="0"/>
      <w:marRight w:val="0"/>
      <w:marTop w:val="0"/>
      <w:marBottom w:val="0"/>
      <w:divBdr>
        <w:top w:val="none" w:sz="0" w:space="0" w:color="auto"/>
        <w:left w:val="none" w:sz="0" w:space="0" w:color="auto"/>
        <w:bottom w:val="none" w:sz="0" w:space="0" w:color="auto"/>
        <w:right w:val="none" w:sz="0" w:space="0" w:color="auto"/>
      </w:divBdr>
    </w:div>
    <w:div w:id="1051198814">
      <w:bodyDiv w:val="1"/>
      <w:marLeft w:val="0"/>
      <w:marRight w:val="0"/>
      <w:marTop w:val="0"/>
      <w:marBottom w:val="0"/>
      <w:divBdr>
        <w:top w:val="none" w:sz="0" w:space="0" w:color="auto"/>
        <w:left w:val="none" w:sz="0" w:space="0" w:color="auto"/>
        <w:bottom w:val="none" w:sz="0" w:space="0" w:color="auto"/>
        <w:right w:val="none" w:sz="0" w:space="0" w:color="auto"/>
      </w:divBdr>
    </w:div>
    <w:div w:id="1061371102">
      <w:bodyDiv w:val="1"/>
      <w:marLeft w:val="0"/>
      <w:marRight w:val="0"/>
      <w:marTop w:val="0"/>
      <w:marBottom w:val="0"/>
      <w:divBdr>
        <w:top w:val="none" w:sz="0" w:space="0" w:color="auto"/>
        <w:left w:val="none" w:sz="0" w:space="0" w:color="auto"/>
        <w:bottom w:val="none" w:sz="0" w:space="0" w:color="auto"/>
        <w:right w:val="none" w:sz="0" w:space="0" w:color="auto"/>
      </w:divBdr>
    </w:div>
    <w:div w:id="1062482830">
      <w:bodyDiv w:val="1"/>
      <w:marLeft w:val="0"/>
      <w:marRight w:val="0"/>
      <w:marTop w:val="0"/>
      <w:marBottom w:val="0"/>
      <w:divBdr>
        <w:top w:val="none" w:sz="0" w:space="0" w:color="auto"/>
        <w:left w:val="none" w:sz="0" w:space="0" w:color="auto"/>
        <w:bottom w:val="none" w:sz="0" w:space="0" w:color="auto"/>
        <w:right w:val="none" w:sz="0" w:space="0" w:color="auto"/>
      </w:divBdr>
    </w:div>
    <w:div w:id="1069228570">
      <w:bodyDiv w:val="1"/>
      <w:marLeft w:val="0"/>
      <w:marRight w:val="0"/>
      <w:marTop w:val="0"/>
      <w:marBottom w:val="0"/>
      <w:divBdr>
        <w:top w:val="none" w:sz="0" w:space="0" w:color="auto"/>
        <w:left w:val="none" w:sz="0" w:space="0" w:color="auto"/>
        <w:bottom w:val="none" w:sz="0" w:space="0" w:color="auto"/>
        <w:right w:val="none" w:sz="0" w:space="0" w:color="auto"/>
      </w:divBdr>
    </w:div>
    <w:div w:id="1073770101">
      <w:bodyDiv w:val="1"/>
      <w:marLeft w:val="0"/>
      <w:marRight w:val="0"/>
      <w:marTop w:val="0"/>
      <w:marBottom w:val="0"/>
      <w:divBdr>
        <w:top w:val="none" w:sz="0" w:space="0" w:color="auto"/>
        <w:left w:val="none" w:sz="0" w:space="0" w:color="auto"/>
        <w:bottom w:val="none" w:sz="0" w:space="0" w:color="auto"/>
        <w:right w:val="none" w:sz="0" w:space="0" w:color="auto"/>
      </w:divBdr>
    </w:div>
    <w:div w:id="1073772410">
      <w:bodyDiv w:val="1"/>
      <w:marLeft w:val="0"/>
      <w:marRight w:val="0"/>
      <w:marTop w:val="0"/>
      <w:marBottom w:val="0"/>
      <w:divBdr>
        <w:top w:val="none" w:sz="0" w:space="0" w:color="auto"/>
        <w:left w:val="none" w:sz="0" w:space="0" w:color="auto"/>
        <w:bottom w:val="none" w:sz="0" w:space="0" w:color="auto"/>
        <w:right w:val="none" w:sz="0" w:space="0" w:color="auto"/>
      </w:divBdr>
    </w:div>
    <w:div w:id="1074201142">
      <w:bodyDiv w:val="1"/>
      <w:marLeft w:val="0"/>
      <w:marRight w:val="0"/>
      <w:marTop w:val="0"/>
      <w:marBottom w:val="0"/>
      <w:divBdr>
        <w:top w:val="none" w:sz="0" w:space="0" w:color="auto"/>
        <w:left w:val="none" w:sz="0" w:space="0" w:color="auto"/>
        <w:bottom w:val="none" w:sz="0" w:space="0" w:color="auto"/>
        <w:right w:val="none" w:sz="0" w:space="0" w:color="auto"/>
      </w:divBdr>
    </w:div>
    <w:div w:id="1075130873">
      <w:bodyDiv w:val="1"/>
      <w:marLeft w:val="0"/>
      <w:marRight w:val="0"/>
      <w:marTop w:val="0"/>
      <w:marBottom w:val="0"/>
      <w:divBdr>
        <w:top w:val="none" w:sz="0" w:space="0" w:color="auto"/>
        <w:left w:val="none" w:sz="0" w:space="0" w:color="auto"/>
        <w:bottom w:val="none" w:sz="0" w:space="0" w:color="auto"/>
        <w:right w:val="none" w:sz="0" w:space="0" w:color="auto"/>
      </w:divBdr>
    </w:div>
    <w:div w:id="1076249637">
      <w:bodyDiv w:val="1"/>
      <w:marLeft w:val="0"/>
      <w:marRight w:val="0"/>
      <w:marTop w:val="0"/>
      <w:marBottom w:val="0"/>
      <w:divBdr>
        <w:top w:val="none" w:sz="0" w:space="0" w:color="auto"/>
        <w:left w:val="none" w:sz="0" w:space="0" w:color="auto"/>
        <w:bottom w:val="none" w:sz="0" w:space="0" w:color="auto"/>
        <w:right w:val="none" w:sz="0" w:space="0" w:color="auto"/>
      </w:divBdr>
    </w:div>
    <w:div w:id="1076437749">
      <w:bodyDiv w:val="1"/>
      <w:marLeft w:val="0"/>
      <w:marRight w:val="0"/>
      <w:marTop w:val="0"/>
      <w:marBottom w:val="0"/>
      <w:divBdr>
        <w:top w:val="none" w:sz="0" w:space="0" w:color="auto"/>
        <w:left w:val="none" w:sz="0" w:space="0" w:color="auto"/>
        <w:bottom w:val="none" w:sz="0" w:space="0" w:color="auto"/>
        <w:right w:val="none" w:sz="0" w:space="0" w:color="auto"/>
      </w:divBdr>
    </w:div>
    <w:div w:id="1076631921">
      <w:bodyDiv w:val="1"/>
      <w:marLeft w:val="0"/>
      <w:marRight w:val="0"/>
      <w:marTop w:val="0"/>
      <w:marBottom w:val="0"/>
      <w:divBdr>
        <w:top w:val="none" w:sz="0" w:space="0" w:color="auto"/>
        <w:left w:val="none" w:sz="0" w:space="0" w:color="auto"/>
        <w:bottom w:val="none" w:sz="0" w:space="0" w:color="auto"/>
        <w:right w:val="none" w:sz="0" w:space="0" w:color="auto"/>
      </w:divBdr>
    </w:div>
    <w:div w:id="1080760588">
      <w:bodyDiv w:val="1"/>
      <w:marLeft w:val="0"/>
      <w:marRight w:val="0"/>
      <w:marTop w:val="0"/>
      <w:marBottom w:val="0"/>
      <w:divBdr>
        <w:top w:val="none" w:sz="0" w:space="0" w:color="auto"/>
        <w:left w:val="none" w:sz="0" w:space="0" w:color="auto"/>
        <w:bottom w:val="none" w:sz="0" w:space="0" w:color="auto"/>
        <w:right w:val="none" w:sz="0" w:space="0" w:color="auto"/>
      </w:divBdr>
    </w:div>
    <w:div w:id="1080830779">
      <w:bodyDiv w:val="1"/>
      <w:marLeft w:val="0"/>
      <w:marRight w:val="0"/>
      <w:marTop w:val="0"/>
      <w:marBottom w:val="0"/>
      <w:divBdr>
        <w:top w:val="none" w:sz="0" w:space="0" w:color="auto"/>
        <w:left w:val="none" w:sz="0" w:space="0" w:color="auto"/>
        <w:bottom w:val="none" w:sz="0" w:space="0" w:color="auto"/>
        <w:right w:val="none" w:sz="0" w:space="0" w:color="auto"/>
      </w:divBdr>
    </w:div>
    <w:div w:id="1082263148">
      <w:bodyDiv w:val="1"/>
      <w:marLeft w:val="0"/>
      <w:marRight w:val="0"/>
      <w:marTop w:val="0"/>
      <w:marBottom w:val="0"/>
      <w:divBdr>
        <w:top w:val="none" w:sz="0" w:space="0" w:color="auto"/>
        <w:left w:val="none" w:sz="0" w:space="0" w:color="auto"/>
        <w:bottom w:val="none" w:sz="0" w:space="0" w:color="auto"/>
        <w:right w:val="none" w:sz="0" w:space="0" w:color="auto"/>
      </w:divBdr>
    </w:div>
    <w:div w:id="1086267994">
      <w:bodyDiv w:val="1"/>
      <w:marLeft w:val="0"/>
      <w:marRight w:val="0"/>
      <w:marTop w:val="0"/>
      <w:marBottom w:val="0"/>
      <w:divBdr>
        <w:top w:val="none" w:sz="0" w:space="0" w:color="auto"/>
        <w:left w:val="none" w:sz="0" w:space="0" w:color="auto"/>
        <w:bottom w:val="none" w:sz="0" w:space="0" w:color="auto"/>
        <w:right w:val="none" w:sz="0" w:space="0" w:color="auto"/>
      </w:divBdr>
    </w:div>
    <w:div w:id="1089738305">
      <w:bodyDiv w:val="1"/>
      <w:marLeft w:val="0"/>
      <w:marRight w:val="0"/>
      <w:marTop w:val="0"/>
      <w:marBottom w:val="0"/>
      <w:divBdr>
        <w:top w:val="none" w:sz="0" w:space="0" w:color="auto"/>
        <w:left w:val="none" w:sz="0" w:space="0" w:color="auto"/>
        <w:bottom w:val="none" w:sz="0" w:space="0" w:color="auto"/>
        <w:right w:val="none" w:sz="0" w:space="0" w:color="auto"/>
      </w:divBdr>
    </w:div>
    <w:div w:id="1090203188">
      <w:bodyDiv w:val="1"/>
      <w:marLeft w:val="0"/>
      <w:marRight w:val="0"/>
      <w:marTop w:val="0"/>
      <w:marBottom w:val="0"/>
      <w:divBdr>
        <w:top w:val="none" w:sz="0" w:space="0" w:color="auto"/>
        <w:left w:val="none" w:sz="0" w:space="0" w:color="auto"/>
        <w:bottom w:val="none" w:sz="0" w:space="0" w:color="auto"/>
        <w:right w:val="none" w:sz="0" w:space="0" w:color="auto"/>
      </w:divBdr>
    </w:div>
    <w:div w:id="1092704347">
      <w:bodyDiv w:val="1"/>
      <w:marLeft w:val="0"/>
      <w:marRight w:val="0"/>
      <w:marTop w:val="0"/>
      <w:marBottom w:val="0"/>
      <w:divBdr>
        <w:top w:val="none" w:sz="0" w:space="0" w:color="auto"/>
        <w:left w:val="none" w:sz="0" w:space="0" w:color="auto"/>
        <w:bottom w:val="none" w:sz="0" w:space="0" w:color="auto"/>
        <w:right w:val="none" w:sz="0" w:space="0" w:color="auto"/>
      </w:divBdr>
    </w:div>
    <w:div w:id="1092704689">
      <w:bodyDiv w:val="1"/>
      <w:marLeft w:val="0"/>
      <w:marRight w:val="0"/>
      <w:marTop w:val="0"/>
      <w:marBottom w:val="0"/>
      <w:divBdr>
        <w:top w:val="none" w:sz="0" w:space="0" w:color="auto"/>
        <w:left w:val="none" w:sz="0" w:space="0" w:color="auto"/>
        <w:bottom w:val="none" w:sz="0" w:space="0" w:color="auto"/>
        <w:right w:val="none" w:sz="0" w:space="0" w:color="auto"/>
      </w:divBdr>
    </w:div>
    <w:div w:id="1095513276">
      <w:bodyDiv w:val="1"/>
      <w:marLeft w:val="0"/>
      <w:marRight w:val="0"/>
      <w:marTop w:val="0"/>
      <w:marBottom w:val="0"/>
      <w:divBdr>
        <w:top w:val="none" w:sz="0" w:space="0" w:color="auto"/>
        <w:left w:val="none" w:sz="0" w:space="0" w:color="auto"/>
        <w:bottom w:val="none" w:sz="0" w:space="0" w:color="auto"/>
        <w:right w:val="none" w:sz="0" w:space="0" w:color="auto"/>
      </w:divBdr>
    </w:div>
    <w:div w:id="1097478669">
      <w:bodyDiv w:val="1"/>
      <w:marLeft w:val="0"/>
      <w:marRight w:val="0"/>
      <w:marTop w:val="0"/>
      <w:marBottom w:val="0"/>
      <w:divBdr>
        <w:top w:val="none" w:sz="0" w:space="0" w:color="auto"/>
        <w:left w:val="none" w:sz="0" w:space="0" w:color="auto"/>
        <w:bottom w:val="none" w:sz="0" w:space="0" w:color="auto"/>
        <w:right w:val="none" w:sz="0" w:space="0" w:color="auto"/>
      </w:divBdr>
    </w:div>
    <w:div w:id="1099105765">
      <w:bodyDiv w:val="1"/>
      <w:marLeft w:val="0"/>
      <w:marRight w:val="0"/>
      <w:marTop w:val="0"/>
      <w:marBottom w:val="0"/>
      <w:divBdr>
        <w:top w:val="none" w:sz="0" w:space="0" w:color="auto"/>
        <w:left w:val="none" w:sz="0" w:space="0" w:color="auto"/>
        <w:bottom w:val="none" w:sz="0" w:space="0" w:color="auto"/>
        <w:right w:val="none" w:sz="0" w:space="0" w:color="auto"/>
      </w:divBdr>
    </w:div>
    <w:div w:id="1099830757">
      <w:bodyDiv w:val="1"/>
      <w:marLeft w:val="0"/>
      <w:marRight w:val="0"/>
      <w:marTop w:val="0"/>
      <w:marBottom w:val="0"/>
      <w:divBdr>
        <w:top w:val="none" w:sz="0" w:space="0" w:color="auto"/>
        <w:left w:val="none" w:sz="0" w:space="0" w:color="auto"/>
        <w:bottom w:val="none" w:sz="0" w:space="0" w:color="auto"/>
        <w:right w:val="none" w:sz="0" w:space="0" w:color="auto"/>
      </w:divBdr>
    </w:div>
    <w:div w:id="1101872570">
      <w:bodyDiv w:val="1"/>
      <w:marLeft w:val="0"/>
      <w:marRight w:val="0"/>
      <w:marTop w:val="0"/>
      <w:marBottom w:val="0"/>
      <w:divBdr>
        <w:top w:val="none" w:sz="0" w:space="0" w:color="auto"/>
        <w:left w:val="none" w:sz="0" w:space="0" w:color="auto"/>
        <w:bottom w:val="none" w:sz="0" w:space="0" w:color="auto"/>
        <w:right w:val="none" w:sz="0" w:space="0" w:color="auto"/>
      </w:divBdr>
    </w:div>
    <w:div w:id="1102728790">
      <w:bodyDiv w:val="1"/>
      <w:marLeft w:val="0"/>
      <w:marRight w:val="0"/>
      <w:marTop w:val="0"/>
      <w:marBottom w:val="0"/>
      <w:divBdr>
        <w:top w:val="none" w:sz="0" w:space="0" w:color="auto"/>
        <w:left w:val="none" w:sz="0" w:space="0" w:color="auto"/>
        <w:bottom w:val="none" w:sz="0" w:space="0" w:color="auto"/>
        <w:right w:val="none" w:sz="0" w:space="0" w:color="auto"/>
      </w:divBdr>
    </w:div>
    <w:div w:id="1104183148">
      <w:bodyDiv w:val="1"/>
      <w:marLeft w:val="0"/>
      <w:marRight w:val="0"/>
      <w:marTop w:val="0"/>
      <w:marBottom w:val="0"/>
      <w:divBdr>
        <w:top w:val="none" w:sz="0" w:space="0" w:color="auto"/>
        <w:left w:val="none" w:sz="0" w:space="0" w:color="auto"/>
        <w:bottom w:val="none" w:sz="0" w:space="0" w:color="auto"/>
        <w:right w:val="none" w:sz="0" w:space="0" w:color="auto"/>
      </w:divBdr>
    </w:div>
    <w:div w:id="1104302833">
      <w:bodyDiv w:val="1"/>
      <w:marLeft w:val="0"/>
      <w:marRight w:val="0"/>
      <w:marTop w:val="0"/>
      <w:marBottom w:val="0"/>
      <w:divBdr>
        <w:top w:val="none" w:sz="0" w:space="0" w:color="auto"/>
        <w:left w:val="none" w:sz="0" w:space="0" w:color="auto"/>
        <w:bottom w:val="none" w:sz="0" w:space="0" w:color="auto"/>
        <w:right w:val="none" w:sz="0" w:space="0" w:color="auto"/>
      </w:divBdr>
    </w:div>
    <w:div w:id="1105999142">
      <w:bodyDiv w:val="1"/>
      <w:marLeft w:val="0"/>
      <w:marRight w:val="0"/>
      <w:marTop w:val="0"/>
      <w:marBottom w:val="0"/>
      <w:divBdr>
        <w:top w:val="none" w:sz="0" w:space="0" w:color="auto"/>
        <w:left w:val="none" w:sz="0" w:space="0" w:color="auto"/>
        <w:bottom w:val="none" w:sz="0" w:space="0" w:color="auto"/>
        <w:right w:val="none" w:sz="0" w:space="0" w:color="auto"/>
      </w:divBdr>
    </w:div>
    <w:div w:id="1106385640">
      <w:bodyDiv w:val="1"/>
      <w:marLeft w:val="0"/>
      <w:marRight w:val="0"/>
      <w:marTop w:val="0"/>
      <w:marBottom w:val="0"/>
      <w:divBdr>
        <w:top w:val="none" w:sz="0" w:space="0" w:color="auto"/>
        <w:left w:val="none" w:sz="0" w:space="0" w:color="auto"/>
        <w:bottom w:val="none" w:sz="0" w:space="0" w:color="auto"/>
        <w:right w:val="none" w:sz="0" w:space="0" w:color="auto"/>
      </w:divBdr>
    </w:div>
    <w:div w:id="1107701482">
      <w:bodyDiv w:val="1"/>
      <w:marLeft w:val="0"/>
      <w:marRight w:val="0"/>
      <w:marTop w:val="0"/>
      <w:marBottom w:val="0"/>
      <w:divBdr>
        <w:top w:val="none" w:sz="0" w:space="0" w:color="auto"/>
        <w:left w:val="none" w:sz="0" w:space="0" w:color="auto"/>
        <w:bottom w:val="none" w:sz="0" w:space="0" w:color="auto"/>
        <w:right w:val="none" w:sz="0" w:space="0" w:color="auto"/>
      </w:divBdr>
    </w:div>
    <w:div w:id="1110005228">
      <w:bodyDiv w:val="1"/>
      <w:marLeft w:val="0"/>
      <w:marRight w:val="0"/>
      <w:marTop w:val="0"/>
      <w:marBottom w:val="0"/>
      <w:divBdr>
        <w:top w:val="none" w:sz="0" w:space="0" w:color="auto"/>
        <w:left w:val="none" w:sz="0" w:space="0" w:color="auto"/>
        <w:bottom w:val="none" w:sz="0" w:space="0" w:color="auto"/>
        <w:right w:val="none" w:sz="0" w:space="0" w:color="auto"/>
      </w:divBdr>
    </w:div>
    <w:div w:id="1112089565">
      <w:bodyDiv w:val="1"/>
      <w:marLeft w:val="0"/>
      <w:marRight w:val="0"/>
      <w:marTop w:val="0"/>
      <w:marBottom w:val="0"/>
      <w:divBdr>
        <w:top w:val="none" w:sz="0" w:space="0" w:color="auto"/>
        <w:left w:val="none" w:sz="0" w:space="0" w:color="auto"/>
        <w:bottom w:val="none" w:sz="0" w:space="0" w:color="auto"/>
        <w:right w:val="none" w:sz="0" w:space="0" w:color="auto"/>
      </w:divBdr>
    </w:div>
    <w:div w:id="1115054625">
      <w:bodyDiv w:val="1"/>
      <w:marLeft w:val="0"/>
      <w:marRight w:val="0"/>
      <w:marTop w:val="0"/>
      <w:marBottom w:val="0"/>
      <w:divBdr>
        <w:top w:val="none" w:sz="0" w:space="0" w:color="auto"/>
        <w:left w:val="none" w:sz="0" w:space="0" w:color="auto"/>
        <w:bottom w:val="none" w:sz="0" w:space="0" w:color="auto"/>
        <w:right w:val="none" w:sz="0" w:space="0" w:color="auto"/>
      </w:divBdr>
    </w:div>
    <w:div w:id="1117796254">
      <w:bodyDiv w:val="1"/>
      <w:marLeft w:val="0"/>
      <w:marRight w:val="0"/>
      <w:marTop w:val="0"/>
      <w:marBottom w:val="0"/>
      <w:divBdr>
        <w:top w:val="none" w:sz="0" w:space="0" w:color="auto"/>
        <w:left w:val="none" w:sz="0" w:space="0" w:color="auto"/>
        <w:bottom w:val="none" w:sz="0" w:space="0" w:color="auto"/>
        <w:right w:val="none" w:sz="0" w:space="0" w:color="auto"/>
      </w:divBdr>
    </w:div>
    <w:div w:id="1118837467">
      <w:bodyDiv w:val="1"/>
      <w:marLeft w:val="0"/>
      <w:marRight w:val="0"/>
      <w:marTop w:val="0"/>
      <w:marBottom w:val="0"/>
      <w:divBdr>
        <w:top w:val="none" w:sz="0" w:space="0" w:color="auto"/>
        <w:left w:val="none" w:sz="0" w:space="0" w:color="auto"/>
        <w:bottom w:val="none" w:sz="0" w:space="0" w:color="auto"/>
        <w:right w:val="none" w:sz="0" w:space="0" w:color="auto"/>
      </w:divBdr>
    </w:div>
    <w:div w:id="1119449489">
      <w:bodyDiv w:val="1"/>
      <w:marLeft w:val="0"/>
      <w:marRight w:val="0"/>
      <w:marTop w:val="0"/>
      <w:marBottom w:val="0"/>
      <w:divBdr>
        <w:top w:val="none" w:sz="0" w:space="0" w:color="auto"/>
        <w:left w:val="none" w:sz="0" w:space="0" w:color="auto"/>
        <w:bottom w:val="none" w:sz="0" w:space="0" w:color="auto"/>
        <w:right w:val="none" w:sz="0" w:space="0" w:color="auto"/>
      </w:divBdr>
    </w:div>
    <w:div w:id="1119687404">
      <w:bodyDiv w:val="1"/>
      <w:marLeft w:val="0"/>
      <w:marRight w:val="0"/>
      <w:marTop w:val="0"/>
      <w:marBottom w:val="0"/>
      <w:divBdr>
        <w:top w:val="none" w:sz="0" w:space="0" w:color="auto"/>
        <w:left w:val="none" w:sz="0" w:space="0" w:color="auto"/>
        <w:bottom w:val="none" w:sz="0" w:space="0" w:color="auto"/>
        <w:right w:val="none" w:sz="0" w:space="0" w:color="auto"/>
      </w:divBdr>
    </w:div>
    <w:div w:id="1121462523">
      <w:bodyDiv w:val="1"/>
      <w:marLeft w:val="0"/>
      <w:marRight w:val="0"/>
      <w:marTop w:val="0"/>
      <w:marBottom w:val="0"/>
      <w:divBdr>
        <w:top w:val="none" w:sz="0" w:space="0" w:color="auto"/>
        <w:left w:val="none" w:sz="0" w:space="0" w:color="auto"/>
        <w:bottom w:val="none" w:sz="0" w:space="0" w:color="auto"/>
        <w:right w:val="none" w:sz="0" w:space="0" w:color="auto"/>
      </w:divBdr>
    </w:div>
    <w:div w:id="1121916052">
      <w:bodyDiv w:val="1"/>
      <w:marLeft w:val="0"/>
      <w:marRight w:val="0"/>
      <w:marTop w:val="0"/>
      <w:marBottom w:val="0"/>
      <w:divBdr>
        <w:top w:val="none" w:sz="0" w:space="0" w:color="auto"/>
        <w:left w:val="none" w:sz="0" w:space="0" w:color="auto"/>
        <w:bottom w:val="none" w:sz="0" w:space="0" w:color="auto"/>
        <w:right w:val="none" w:sz="0" w:space="0" w:color="auto"/>
      </w:divBdr>
    </w:div>
    <w:div w:id="1127237315">
      <w:bodyDiv w:val="1"/>
      <w:marLeft w:val="0"/>
      <w:marRight w:val="0"/>
      <w:marTop w:val="0"/>
      <w:marBottom w:val="0"/>
      <w:divBdr>
        <w:top w:val="none" w:sz="0" w:space="0" w:color="auto"/>
        <w:left w:val="none" w:sz="0" w:space="0" w:color="auto"/>
        <w:bottom w:val="none" w:sz="0" w:space="0" w:color="auto"/>
        <w:right w:val="none" w:sz="0" w:space="0" w:color="auto"/>
      </w:divBdr>
    </w:div>
    <w:div w:id="1131249481">
      <w:bodyDiv w:val="1"/>
      <w:marLeft w:val="0"/>
      <w:marRight w:val="0"/>
      <w:marTop w:val="0"/>
      <w:marBottom w:val="0"/>
      <w:divBdr>
        <w:top w:val="none" w:sz="0" w:space="0" w:color="auto"/>
        <w:left w:val="none" w:sz="0" w:space="0" w:color="auto"/>
        <w:bottom w:val="none" w:sz="0" w:space="0" w:color="auto"/>
        <w:right w:val="none" w:sz="0" w:space="0" w:color="auto"/>
      </w:divBdr>
    </w:div>
    <w:div w:id="1133325834">
      <w:bodyDiv w:val="1"/>
      <w:marLeft w:val="0"/>
      <w:marRight w:val="0"/>
      <w:marTop w:val="0"/>
      <w:marBottom w:val="0"/>
      <w:divBdr>
        <w:top w:val="none" w:sz="0" w:space="0" w:color="auto"/>
        <w:left w:val="none" w:sz="0" w:space="0" w:color="auto"/>
        <w:bottom w:val="none" w:sz="0" w:space="0" w:color="auto"/>
        <w:right w:val="none" w:sz="0" w:space="0" w:color="auto"/>
      </w:divBdr>
    </w:div>
    <w:div w:id="1134718287">
      <w:bodyDiv w:val="1"/>
      <w:marLeft w:val="0"/>
      <w:marRight w:val="0"/>
      <w:marTop w:val="0"/>
      <w:marBottom w:val="0"/>
      <w:divBdr>
        <w:top w:val="none" w:sz="0" w:space="0" w:color="auto"/>
        <w:left w:val="none" w:sz="0" w:space="0" w:color="auto"/>
        <w:bottom w:val="none" w:sz="0" w:space="0" w:color="auto"/>
        <w:right w:val="none" w:sz="0" w:space="0" w:color="auto"/>
      </w:divBdr>
    </w:div>
    <w:div w:id="1137063050">
      <w:bodyDiv w:val="1"/>
      <w:marLeft w:val="0"/>
      <w:marRight w:val="0"/>
      <w:marTop w:val="0"/>
      <w:marBottom w:val="0"/>
      <w:divBdr>
        <w:top w:val="none" w:sz="0" w:space="0" w:color="auto"/>
        <w:left w:val="none" w:sz="0" w:space="0" w:color="auto"/>
        <w:bottom w:val="none" w:sz="0" w:space="0" w:color="auto"/>
        <w:right w:val="none" w:sz="0" w:space="0" w:color="auto"/>
      </w:divBdr>
    </w:div>
    <w:div w:id="1137335901">
      <w:bodyDiv w:val="1"/>
      <w:marLeft w:val="0"/>
      <w:marRight w:val="0"/>
      <w:marTop w:val="0"/>
      <w:marBottom w:val="0"/>
      <w:divBdr>
        <w:top w:val="none" w:sz="0" w:space="0" w:color="auto"/>
        <w:left w:val="none" w:sz="0" w:space="0" w:color="auto"/>
        <w:bottom w:val="none" w:sz="0" w:space="0" w:color="auto"/>
        <w:right w:val="none" w:sz="0" w:space="0" w:color="auto"/>
      </w:divBdr>
    </w:div>
    <w:div w:id="1139146765">
      <w:bodyDiv w:val="1"/>
      <w:marLeft w:val="0"/>
      <w:marRight w:val="0"/>
      <w:marTop w:val="0"/>
      <w:marBottom w:val="0"/>
      <w:divBdr>
        <w:top w:val="none" w:sz="0" w:space="0" w:color="auto"/>
        <w:left w:val="none" w:sz="0" w:space="0" w:color="auto"/>
        <w:bottom w:val="none" w:sz="0" w:space="0" w:color="auto"/>
        <w:right w:val="none" w:sz="0" w:space="0" w:color="auto"/>
      </w:divBdr>
    </w:div>
    <w:div w:id="1139224944">
      <w:bodyDiv w:val="1"/>
      <w:marLeft w:val="0"/>
      <w:marRight w:val="0"/>
      <w:marTop w:val="0"/>
      <w:marBottom w:val="0"/>
      <w:divBdr>
        <w:top w:val="none" w:sz="0" w:space="0" w:color="auto"/>
        <w:left w:val="none" w:sz="0" w:space="0" w:color="auto"/>
        <w:bottom w:val="none" w:sz="0" w:space="0" w:color="auto"/>
        <w:right w:val="none" w:sz="0" w:space="0" w:color="auto"/>
      </w:divBdr>
    </w:div>
    <w:div w:id="1139304410">
      <w:bodyDiv w:val="1"/>
      <w:marLeft w:val="0"/>
      <w:marRight w:val="0"/>
      <w:marTop w:val="0"/>
      <w:marBottom w:val="0"/>
      <w:divBdr>
        <w:top w:val="none" w:sz="0" w:space="0" w:color="auto"/>
        <w:left w:val="none" w:sz="0" w:space="0" w:color="auto"/>
        <w:bottom w:val="none" w:sz="0" w:space="0" w:color="auto"/>
        <w:right w:val="none" w:sz="0" w:space="0" w:color="auto"/>
      </w:divBdr>
    </w:div>
    <w:div w:id="1140027609">
      <w:bodyDiv w:val="1"/>
      <w:marLeft w:val="0"/>
      <w:marRight w:val="0"/>
      <w:marTop w:val="0"/>
      <w:marBottom w:val="0"/>
      <w:divBdr>
        <w:top w:val="none" w:sz="0" w:space="0" w:color="auto"/>
        <w:left w:val="none" w:sz="0" w:space="0" w:color="auto"/>
        <w:bottom w:val="none" w:sz="0" w:space="0" w:color="auto"/>
        <w:right w:val="none" w:sz="0" w:space="0" w:color="auto"/>
      </w:divBdr>
    </w:div>
    <w:div w:id="1146125333">
      <w:bodyDiv w:val="1"/>
      <w:marLeft w:val="0"/>
      <w:marRight w:val="0"/>
      <w:marTop w:val="0"/>
      <w:marBottom w:val="0"/>
      <w:divBdr>
        <w:top w:val="none" w:sz="0" w:space="0" w:color="auto"/>
        <w:left w:val="none" w:sz="0" w:space="0" w:color="auto"/>
        <w:bottom w:val="none" w:sz="0" w:space="0" w:color="auto"/>
        <w:right w:val="none" w:sz="0" w:space="0" w:color="auto"/>
      </w:divBdr>
    </w:div>
    <w:div w:id="1151216775">
      <w:bodyDiv w:val="1"/>
      <w:marLeft w:val="0"/>
      <w:marRight w:val="0"/>
      <w:marTop w:val="0"/>
      <w:marBottom w:val="0"/>
      <w:divBdr>
        <w:top w:val="none" w:sz="0" w:space="0" w:color="auto"/>
        <w:left w:val="none" w:sz="0" w:space="0" w:color="auto"/>
        <w:bottom w:val="none" w:sz="0" w:space="0" w:color="auto"/>
        <w:right w:val="none" w:sz="0" w:space="0" w:color="auto"/>
      </w:divBdr>
    </w:div>
    <w:div w:id="1151753058">
      <w:bodyDiv w:val="1"/>
      <w:marLeft w:val="0"/>
      <w:marRight w:val="0"/>
      <w:marTop w:val="0"/>
      <w:marBottom w:val="0"/>
      <w:divBdr>
        <w:top w:val="none" w:sz="0" w:space="0" w:color="auto"/>
        <w:left w:val="none" w:sz="0" w:space="0" w:color="auto"/>
        <w:bottom w:val="none" w:sz="0" w:space="0" w:color="auto"/>
        <w:right w:val="none" w:sz="0" w:space="0" w:color="auto"/>
      </w:divBdr>
    </w:div>
    <w:div w:id="1155954131">
      <w:bodyDiv w:val="1"/>
      <w:marLeft w:val="0"/>
      <w:marRight w:val="0"/>
      <w:marTop w:val="0"/>
      <w:marBottom w:val="0"/>
      <w:divBdr>
        <w:top w:val="none" w:sz="0" w:space="0" w:color="auto"/>
        <w:left w:val="none" w:sz="0" w:space="0" w:color="auto"/>
        <w:bottom w:val="none" w:sz="0" w:space="0" w:color="auto"/>
        <w:right w:val="none" w:sz="0" w:space="0" w:color="auto"/>
      </w:divBdr>
    </w:div>
    <w:div w:id="1156915958">
      <w:bodyDiv w:val="1"/>
      <w:marLeft w:val="0"/>
      <w:marRight w:val="0"/>
      <w:marTop w:val="0"/>
      <w:marBottom w:val="0"/>
      <w:divBdr>
        <w:top w:val="none" w:sz="0" w:space="0" w:color="auto"/>
        <w:left w:val="none" w:sz="0" w:space="0" w:color="auto"/>
        <w:bottom w:val="none" w:sz="0" w:space="0" w:color="auto"/>
        <w:right w:val="none" w:sz="0" w:space="0" w:color="auto"/>
      </w:divBdr>
    </w:div>
    <w:div w:id="1157308717">
      <w:bodyDiv w:val="1"/>
      <w:marLeft w:val="0"/>
      <w:marRight w:val="0"/>
      <w:marTop w:val="0"/>
      <w:marBottom w:val="0"/>
      <w:divBdr>
        <w:top w:val="none" w:sz="0" w:space="0" w:color="auto"/>
        <w:left w:val="none" w:sz="0" w:space="0" w:color="auto"/>
        <w:bottom w:val="none" w:sz="0" w:space="0" w:color="auto"/>
        <w:right w:val="none" w:sz="0" w:space="0" w:color="auto"/>
      </w:divBdr>
    </w:div>
    <w:div w:id="1158224966">
      <w:bodyDiv w:val="1"/>
      <w:marLeft w:val="0"/>
      <w:marRight w:val="0"/>
      <w:marTop w:val="0"/>
      <w:marBottom w:val="0"/>
      <w:divBdr>
        <w:top w:val="none" w:sz="0" w:space="0" w:color="auto"/>
        <w:left w:val="none" w:sz="0" w:space="0" w:color="auto"/>
        <w:bottom w:val="none" w:sz="0" w:space="0" w:color="auto"/>
        <w:right w:val="none" w:sz="0" w:space="0" w:color="auto"/>
      </w:divBdr>
    </w:div>
    <w:div w:id="1158692600">
      <w:bodyDiv w:val="1"/>
      <w:marLeft w:val="0"/>
      <w:marRight w:val="0"/>
      <w:marTop w:val="0"/>
      <w:marBottom w:val="0"/>
      <w:divBdr>
        <w:top w:val="none" w:sz="0" w:space="0" w:color="auto"/>
        <w:left w:val="none" w:sz="0" w:space="0" w:color="auto"/>
        <w:bottom w:val="none" w:sz="0" w:space="0" w:color="auto"/>
        <w:right w:val="none" w:sz="0" w:space="0" w:color="auto"/>
      </w:divBdr>
    </w:div>
    <w:div w:id="1158957281">
      <w:bodyDiv w:val="1"/>
      <w:marLeft w:val="0"/>
      <w:marRight w:val="0"/>
      <w:marTop w:val="0"/>
      <w:marBottom w:val="0"/>
      <w:divBdr>
        <w:top w:val="none" w:sz="0" w:space="0" w:color="auto"/>
        <w:left w:val="none" w:sz="0" w:space="0" w:color="auto"/>
        <w:bottom w:val="none" w:sz="0" w:space="0" w:color="auto"/>
        <w:right w:val="none" w:sz="0" w:space="0" w:color="auto"/>
      </w:divBdr>
    </w:div>
    <w:div w:id="1161194943">
      <w:bodyDiv w:val="1"/>
      <w:marLeft w:val="0"/>
      <w:marRight w:val="0"/>
      <w:marTop w:val="0"/>
      <w:marBottom w:val="0"/>
      <w:divBdr>
        <w:top w:val="none" w:sz="0" w:space="0" w:color="auto"/>
        <w:left w:val="none" w:sz="0" w:space="0" w:color="auto"/>
        <w:bottom w:val="none" w:sz="0" w:space="0" w:color="auto"/>
        <w:right w:val="none" w:sz="0" w:space="0" w:color="auto"/>
      </w:divBdr>
    </w:div>
    <w:div w:id="1165164692">
      <w:bodyDiv w:val="1"/>
      <w:marLeft w:val="0"/>
      <w:marRight w:val="0"/>
      <w:marTop w:val="0"/>
      <w:marBottom w:val="0"/>
      <w:divBdr>
        <w:top w:val="none" w:sz="0" w:space="0" w:color="auto"/>
        <w:left w:val="none" w:sz="0" w:space="0" w:color="auto"/>
        <w:bottom w:val="none" w:sz="0" w:space="0" w:color="auto"/>
        <w:right w:val="none" w:sz="0" w:space="0" w:color="auto"/>
      </w:divBdr>
    </w:div>
    <w:div w:id="1166554587">
      <w:bodyDiv w:val="1"/>
      <w:marLeft w:val="0"/>
      <w:marRight w:val="0"/>
      <w:marTop w:val="0"/>
      <w:marBottom w:val="0"/>
      <w:divBdr>
        <w:top w:val="none" w:sz="0" w:space="0" w:color="auto"/>
        <w:left w:val="none" w:sz="0" w:space="0" w:color="auto"/>
        <w:bottom w:val="none" w:sz="0" w:space="0" w:color="auto"/>
        <w:right w:val="none" w:sz="0" w:space="0" w:color="auto"/>
      </w:divBdr>
    </w:div>
    <w:div w:id="1168982257">
      <w:bodyDiv w:val="1"/>
      <w:marLeft w:val="0"/>
      <w:marRight w:val="0"/>
      <w:marTop w:val="0"/>
      <w:marBottom w:val="0"/>
      <w:divBdr>
        <w:top w:val="none" w:sz="0" w:space="0" w:color="auto"/>
        <w:left w:val="none" w:sz="0" w:space="0" w:color="auto"/>
        <w:bottom w:val="none" w:sz="0" w:space="0" w:color="auto"/>
        <w:right w:val="none" w:sz="0" w:space="0" w:color="auto"/>
      </w:divBdr>
    </w:div>
    <w:div w:id="1170943627">
      <w:bodyDiv w:val="1"/>
      <w:marLeft w:val="0"/>
      <w:marRight w:val="0"/>
      <w:marTop w:val="0"/>
      <w:marBottom w:val="0"/>
      <w:divBdr>
        <w:top w:val="none" w:sz="0" w:space="0" w:color="auto"/>
        <w:left w:val="none" w:sz="0" w:space="0" w:color="auto"/>
        <w:bottom w:val="none" w:sz="0" w:space="0" w:color="auto"/>
        <w:right w:val="none" w:sz="0" w:space="0" w:color="auto"/>
      </w:divBdr>
    </w:div>
    <w:div w:id="1171412243">
      <w:bodyDiv w:val="1"/>
      <w:marLeft w:val="0"/>
      <w:marRight w:val="0"/>
      <w:marTop w:val="0"/>
      <w:marBottom w:val="0"/>
      <w:divBdr>
        <w:top w:val="none" w:sz="0" w:space="0" w:color="auto"/>
        <w:left w:val="none" w:sz="0" w:space="0" w:color="auto"/>
        <w:bottom w:val="none" w:sz="0" w:space="0" w:color="auto"/>
        <w:right w:val="none" w:sz="0" w:space="0" w:color="auto"/>
      </w:divBdr>
    </w:div>
    <w:div w:id="1173688009">
      <w:bodyDiv w:val="1"/>
      <w:marLeft w:val="0"/>
      <w:marRight w:val="0"/>
      <w:marTop w:val="0"/>
      <w:marBottom w:val="0"/>
      <w:divBdr>
        <w:top w:val="none" w:sz="0" w:space="0" w:color="auto"/>
        <w:left w:val="none" w:sz="0" w:space="0" w:color="auto"/>
        <w:bottom w:val="none" w:sz="0" w:space="0" w:color="auto"/>
        <w:right w:val="none" w:sz="0" w:space="0" w:color="auto"/>
      </w:divBdr>
    </w:div>
    <w:div w:id="1173836643">
      <w:bodyDiv w:val="1"/>
      <w:marLeft w:val="0"/>
      <w:marRight w:val="0"/>
      <w:marTop w:val="0"/>
      <w:marBottom w:val="0"/>
      <w:divBdr>
        <w:top w:val="none" w:sz="0" w:space="0" w:color="auto"/>
        <w:left w:val="none" w:sz="0" w:space="0" w:color="auto"/>
        <w:bottom w:val="none" w:sz="0" w:space="0" w:color="auto"/>
        <w:right w:val="none" w:sz="0" w:space="0" w:color="auto"/>
      </w:divBdr>
    </w:div>
    <w:div w:id="1175148880">
      <w:bodyDiv w:val="1"/>
      <w:marLeft w:val="0"/>
      <w:marRight w:val="0"/>
      <w:marTop w:val="0"/>
      <w:marBottom w:val="0"/>
      <w:divBdr>
        <w:top w:val="none" w:sz="0" w:space="0" w:color="auto"/>
        <w:left w:val="none" w:sz="0" w:space="0" w:color="auto"/>
        <w:bottom w:val="none" w:sz="0" w:space="0" w:color="auto"/>
        <w:right w:val="none" w:sz="0" w:space="0" w:color="auto"/>
      </w:divBdr>
    </w:div>
    <w:div w:id="1175261384">
      <w:bodyDiv w:val="1"/>
      <w:marLeft w:val="0"/>
      <w:marRight w:val="0"/>
      <w:marTop w:val="0"/>
      <w:marBottom w:val="0"/>
      <w:divBdr>
        <w:top w:val="none" w:sz="0" w:space="0" w:color="auto"/>
        <w:left w:val="none" w:sz="0" w:space="0" w:color="auto"/>
        <w:bottom w:val="none" w:sz="0" w:space="0" w:color="auto"/>
        <w:right w:val="none" w:sz="0" w:space="0" w:color="auto"/>
      </w:divBdr>
    </w:div>
    <w:div w:id="1182015527">
      <w:bodyDiv w:val="1"/>
      <w:marLeft w:val="0"/>
      <w:marRight w:val="0"/>
      <w:marTop w:val="0"/>
      <w:marBottom w:val="0"/>
      <w:divBdr>
        <w:top w:val="none" w:sz="0" w:space="0" w:color="auto"/>
        <w:left w:val="none" w:sz="0" w:space="0" w:color="auto"/>
        <w:bottom w:val="none" w:sz="0" w:space="0" w:color="auto"/>
        <w:right w:val="none" w:sz="0" w:space="0" w:color="auto"/>
      </w:divBdr>
    </w:div>
    <w:div w:id="1182205704">
      <w:bodyDiv w:val="1"/>
      <w:marLeft w:val="0"/>
      <w:marRight w:val="0"/>
      <w:marTop w:val="0"/>
      <w:marBottom w:val="0"/>
      <w:divBdr>
        <w:top w:val="none" w:sz="0" w:space="0" w:color="auto"/>
        <w:left w:val="none" w:sz="0" w:space="0" w:color="auto"/>
        <w:bottom w:val="none" w:sz="0" w:space="0" w:color="auto"/>
        <w:right w:val="none" w:sz="0" w:space="0" w:color="auto"/>
      </w:divBdr>
    </w:div>
    <w:div w:id="1182621403">
      <w:bodyDiv w:val="1"/>
      <w:marLeft w:val="0"/>
      <w:marRight w:val="0"/>
      <w:marTop w:val="0"/>
      <w:marBottom w:val="0"/>
      <w:divBdr>
        <w:top w:val="none" w:sz="0" w:space="0" w:color="auto"/>
        <w:left w:val="none" w:sz="0" w:space="0" w:color="auto"/>
        <w:bottom w:val="none" w:sz="0" w:space="0" w:color="auto"/>
        <w:right w:val="none" w:sz="0" w:space="0" w:color="auto"/>
      </w:divBdr>
    </w:div>
    <w:div w:id="1183786867">
      <w:bodyDiv w:val="1"/>
      <w:marLeft w:val="0"/>
      <w:marRight w:val="0"/>
      <w:marTop w:val="0"/>
      <w:marBottom w:val="0"/>
      <w:divBdr>
        <w:top w:val="none" w:sz="0" w:space="0" w:color="auto"/>
        <w:left w:val="none" w:sz="0" w:space="0" w:color="auto"/>
        <w:bottom w:val="none" w:sz="0" w:space="0" w:color="auto"/>
        <w:right w:val="none" w:sz="0" w:space="0" w:color="auto"/>
      </w:divBdr>
    </w:div>
    <w:div w:id="1186207951">
      <w:bodyDiv w:val="1"/>
      <w:marLeft w:val="0"/>
      <w:marRight w:val="0"/>
      <w:marTop w:val="0"/>
      <w:marBottom w:val="0"/>
      <w:divBdr>
        <w:top w:val="none" w:sz="0" w:space="0" w:color="auto"/>
        <w:left w:val="none" w:sz="0" w:space="0" w:color="auto"/>
        <w:bottom w:val="none" w:sz="0" w:space="0" w:color="auto"/>
        <w:right w:val="none" w:sz="0" w:space="0" w:color="auto"/>
      </w:divBdr>
    </w:div>
    <w:div w:id="1188643660">
      <w:bodyDiv w:val="1"/>
      <w:marLeft w:val="0"/>
      <w:marRight w:val="0"/>
      <w:marTop w:val="0"/>
      <w:marBottom w:val="0"/>
      <w:divBdr>
        <w:top w:val="none" w:sz="0" w:space="0" w:color="auto"/>
        <w:left w:val="none" w:sz="0" w:space="0" w:color="auto"/>
        <w:bottom w:val="none" w:sz="0" w:space="0" w:color="auto"/>
        <w:right w:val="none" w:sz="0" w:space="0" w:color="auto"/>
      </w:divBdr>
    </w:div>
    <w:div w:id="1199125067">
      <w:bodyDiv w:val="1"/>
      <w:marLeft w:val="0"/>
      <w:marRight w:val="0"/>
      <w:marTop w:val="0"/>
      <w:marBottom w:val="0"/>
      <w:divBdr>
        <w:top w:val="none" w:sz="0" w:space="0" w:color="auto"/>
        <w:left w:val="none" w:sz="0" w:space="0" w:color="auto"/>
        <w:bottom w:val="none" w:sz="0" w:space="0" w:color="auto"/>
        <w:right w:val="none" w:sz="0" w:space="0" w:color="auto"/>
      </w:divBdr>
    </w:div>
    <w:div w:id="1199709444">
      <w:bodyDiv w:val="1"/>
      <w:marLeft w:val="0"/>
      <w:marRight w:val="0"/>
      <w:marTop w:val="0"/>
      <w:marBottom w:val="0"/>
      <w:divBdr>
        <w:top w:val="none" w:sz="0" w:space="0" w:color="auto"/>
        <w:left w:val="none" w:sz="0" w:space="0" w:color="auto"/>
        <w:bottom w:val="none" w:sz="0" w:space="0" w:color="auto"/>
        <w:right w:val="none" w:sz="0" w:space="0" w:color="auto"/>
      </w:divBdr>
    </w:div>
    <w:div w:id="1204177737">
      <w:bodyDiv w:val="1"/>
      <w:marLeft w:val="0"/>
      <w:marRight w:val="0"/>
      <w:marTop w:val="0"/>
      <w:marBottom w:val="0"/>
      <w:divBdr>
        <w:top w:val="none" w:sz="0" w:space="0" w:color="auto"/>
        <w:left w:val="none" w:sz="0" w:space="0" w:color="auto"/>
        <w:bottom w:val="none" w:sz="0" w:space="0" w:color="auto"/>
        <w:right w:val="none" w:sz="0" w:space="0" w:color="auto"/>
      </w:divBdr>
    </w:div>
    <w:div w:id="1204294962">
      <w:bodyDiv w:val="1"/>
      <w:marLeft w:val="0"/>
      <w:marRight w:val="0"/>
      <w:marTop w:val="0"/>
      <w:marBottom w:val="0"/>
      <w:divBdr>
        <w:top w:val="none" w:sz="0" w:space="0" w:color="auto"/>
        <w:left w:val="none" w:sz="0" w:space="0" w:color="auto"/>
        <w:bottom w:val="none" w:sz="0" w:space="0" w:color="auto"/>
        <w:right w:val="none" w:sz="0" w:space="0" w:color="auto"/>
      </w:divBdr>
    </w:div>
    <w:div w:id="1205556688">
      <w:bodyDiv w:val="1"/>
      <w:marLeft w:val="0"/>
      <w:marRight w:val="0"/>
      <w:marTop w:val="0"/>
      <w:marBottom w:val="0"/>
      <w:divBdr>
        <w:top w:val="none" w:sz="0" w:space="0" w:color="auto"/>
        <w:left w:val="none" w:sz="0" w:space="0" w:color="auto"/>
        <w:bottom w:val="none" w:sz="0" w:space="0" w:color="auto"/>
        <w:right w:val="none" w:sz="0" w:space="0" w:color="auto"/>
      </w:divBdr>
    </w:div>
    <w:div w:id="1206409630">
      <w:bodyDiv w:val="1"/>
      <w:marLeft w:val="0"/>
      <w:marRight w:val="0"/>
      <w:marTop w:val="0"/>
      <w:marBottom w:val="0"/>
      <w:divBdr>
        <w:top w:val="none" w:sz="0" w:space="0" w:color="auto"/>
        <w:left w:val="none" w:sz="0" w:space="0" w:color="auto"/>
        <w:bottom w:val="none" w:sz="0" w:space="0" w:color="auto"/>
        <w:right w:val="none" w:sz="0" w:space="0" w:color="auto"/>
      </w:divBdr>
    </w:div>
    <w:div w:id="1208907920">
      <w:bodyDiv w:val="1"/>
      <w:marLeft w:val="0"/>
      <w:marRight w:val="0"/>
      <w:marTop w:val="0"/>
      <w:marBottom w:val="0"/>
      <w:divBdr>
        <w:top w:val="none" w:sz="0" w:space="0" w:color="auto"/>
        <w:left w:val="none" w:sz="0" w:space="0" w:color="auto"/>
        <w:bottom w:val="none" w:sz="0" w:space="0" w:color="auto"/>
        <w:right w:val="none" w:sz="0" w:space="0" w:color="auto"/>
      </w:divBdr>
    </w:div>
    <w:div w:id="1209224554">
      <w:bodyDiv w:val="1"/>
      <w:marLeft w:val="0"/>
      <w:marRight w:val="0"/>
      <w:marTop w:val="0"/>
      <w:marBottom w:val="0"/>
      <w:divBdr>
        <w:top w:val="none" w:sz="0" w:space="0" w:color="auto"/>
        <w:left w:val="none" w:sz="0" w:space="0" w:color="auto"/>
        <w:bottom w:val="none" w:sz="0" w:space="0" w:color="auto"/>
        <w:right w:val="none" w:sz="0" w:space="0" w:color="auto"/>
      </w:divBdr>
    </w:div>
    <w:div w:id="1209338028">
      <w:bodyDiv w:val="1"/>
      <w:marLeft w:val="0"/>
      <w:marRight w:val="0"/>
      <w:marTop w:val="0"/>
      <w:marBottom w:val="0"/>
      <w:divBdr>
        <w:top w:val="none" w:sz="0" w:space="0" w:color="auto"/>
        <w:left w:val="none" w:sz="0" w:space="0" w:color="auto"/>
        <w:bottom w:val="none" w:sz="0" w:space="0" w:color="auto"/>
        <w:right w:val="none" w:sz="0" w:space="0" w:color="auto"/>
      </w:divBdr>
    </w:div>
    <w:div w:id="1209797640">
      <w:bodyDiv w:val="1"/>
      <w:marLeft w:val="0"/>
      <w:marRight w:val="0"/>
      <w:marTop w:val="0"/>
      <w:marBottom w:val="0"/>
      <w:divBdr>
        <w:top w:val="none" w:sz="0" w:space="0" w:color="auto"/>
        <w:left w:val="none" w:sz="0" w:space="0" w:color="auto"/>
        <w:bottom w:val="none" w:sz="0" w:space="0" w:color="auto"/>
        <w:right w:val="none" w:sz="0" w:space="0" w:color="auto"/>
      </w:divBdr>
    </w:div>
    <w:div w:id="1212034082">
      <w:bodyDiv w:val="1"/>
      <w:marLeft w:val="0"/>
      <w:marRight w:val="0"/>
      <w:marTop w:val="0"/>
      <w:marBottom w:val="0"/>
      <w:divBdr>
        <w:top w:val="none" w:sz="0" w:space="0" w:color="auto"/>
        <w:left w:val="none" w:sz="0" w:space="0" w:color="auto"/>
        <w:bottom w:val="none" w:sz="0" w:space="0" w:color="auto"/>
        <w:right w:val="none" w:sz="0" w:space="0" w:color="auto"/>
      </w:divBdr>
    </w:div>
    <w:div w:id="1212233266">
      <w:bodyDiv w:val="1"/>
      <w:marLeft w:val="0"/>
      <w:marRight w:val="0"/>
      <w:marTop w:val="0"/>
      <w:marBottom w:val="0"/>
      <w:divBdr>
        <w:top w:val="none" w:sz="0" w:space="0" w:color="auto"/>
        <w:left w:val="none" w:sz="0" w:space="0" w:color="auto"/>
        <w:bottom w:val="none" w:sz="0" w:space="0" w:color="auto"/>
        <w:right w:val="none" w:sz="0" w:space="0" w:color="auto"/>
      </w:divBdr>
    </w:div>
    <w:div w:id="1212381979">
      <w:bodyDiv w:val="1"/>
      <w:marLeft w:val="0"/>
      <w:marRight w:val="0"/>
      <w:marTop w:val="0"/>
      <w:marBottom w:val="0"/>
      <w:divBdr>
        <w:top w:val="none" w:sz="0" w:space="0" w:color="auto"/>
        <w:left w:val="none" w:sz="0" w:space="0" w:color="auto"/>
        <w:bottom w:val="none" w:sz="0" w:space="0" w:color="auto"/>
        <w:right w:val="none" w:sz="0" w:space="0" w:color="auto"/>
      </w:divBdr>
    </w:div>
    <w:div w:id="1214000723">
      <w:bodyDiv w:val="1"/>
      <w:marLeft w:val="0"/>
      <w:marRight w:val="0"/>
      <w:marTop w:val="0"/>
      <w:marBottom w:val="0"/>
      <w:divBdr>
        <w:top w:val="none" w:sz="0" w:space="0" w:color="auto"/>
        <w:left w:val="none" w:sz="0" w:space="0" w:color="auto"/>
        <w:bottom w:val="none" w:sz="0" w:space="0" w:color="auto"/>
        <w:right w:val="none" w:sz="0" w:space="0" w:color="auto"/>
      </w:divBdr>
    </w:div>
    <w:div w:id="1216624957">
      <w:bodyDiv w:val="1"/>
      <w:marLeft w:val="0"/>
      <w:marRight w:val="0"/>
      <w:marTop w:val="0"/>
      <w:marBottom w:val="0"/>
      <w:divBdr>
        <w:top w:val="none" w:sz="0" w:space="0" w:color="auto"/>
        <w:left w:val="none" w:sz="0" w:space="0" w:color="auto"/>
        <w:bottom w:val="none" w:sz="0" w:space="0" w:color="auto"/>
        <w:right w:val="none" w:sz="0" w:space="0" w:color="auto"/>
      </w:divBdr>
    </w:div>
    <w:div w:id="1216816563">
      <w:bodyDiv w:val="1"/>
      <w:marLeft w:val="0"/>
      <w:marRight w:val="0"/>
      <w:marTop w:val="0"/>
      <w:marBottom w:val="0"/>
      <w:divBdr>
        <w:top w:val="none" w:sz="0" w:space="0" w:color="auto"/>
        <w:left w:val="none" w:sz="0" w:space="0" w:color="auto"/>
        <w:bottom w:val="none" w:sz="0" w:space="0" w:color="auto"/>
        <w:right w:val="none" w:sz="0" w:space="0" w:color="auto"/>
      </w:divBdr>
    </w:div>
    <w:div w:id="1217005539">
      <w:bodyDiv w:val="1"/>
      <w:marLeft w:val="0"/>
      <w:marRight w:val="0"/>
      <w:marTop w:val="0"/>
      <w:marBottom w:val="0"/>
      <w:divBdr>
        <w:top w:val="none" w:sz="0" w:space="0" w:color="auto"/>
        <w:left w:val="none" w:sz="0" w:space="0" w:color="auto"/>
        <w:bottom w:val="none" w:sz="0" w:space="0" w:color="auto"/>
        <w:right w:val="none" w:sz="0" w:space="0" w:color="auto"/>
      </w:divBdr>
    </w:div>
    <w:div w:id="1217085709">
      <w:bodyDiv w:val="1"/>
      <w:marLeft w:val="0"/>
      <w:marRight w:val="0"/>
      <w:marTop w:val="0"/>
      <w:marBottom w:val="0"/>
      <w:divBdr>
        <w:top w:val="none" w:sz="0" w:space="0" w:color="auto"/>
        <w:left w:val="none" w:sz="0" w:space="0" w:color="auto"/>
        <w:bottom w:val="none" w:sz="0" w:space="0" w:color="auto"/>
        <w:right w:val="none" w:sz="0" w:space="0" w:color="auto"/>
      </w:divBdr>
    </w:div>
    <w:div w:id="1220362373">
      <w:bodyDiv w:val="1"/>
      <w:marLeft w:val="0"/>
      <w:marRight w:val="0"/>
      <w:marTop w:val="0"/>
      <w:marBottom w:val="0"/>
      <w:divBdr>
        <w:top w:val="none" w:sz="0" w:space="0" w:color="auto"/>
        <w:left w:val="none" w:sz="0" w:space="0" w:color="auto"/>
        <w:bottom w:val="none" w:sz="0" w:space="0" w:color="auto"/>
        <w:right w:val="none" w:sz="0" w:space="0" w:color="auto"/>
      </w:divBdr>
    </w:div>
    <w:div w:id="1222445855">
      <w:bodyDiv w:val="1"/>
      <w:marLeft w:val="0"/>
      <w:marRight w:val="0"/>
      <w:marTop w:val="0"/>
      <w:marBottom w:val="0"/>
      <w:divBdr>
        <w:top w:val="none" w:sz="0" w:space="0" w:color="auto"/>
        <w:left w:val="none" w:sz="0" w:space="0" w:color="auto"/>
        <w:bottom w:val="none" w:sz="0" w:space="0" w:color="auto"/>
        <w:right w:val="none" w:sz="0" w:space="0" w:color="auto"/>
      </w:divBdr>
    </w:div>
    <w:div w:id="1222717943">
      <w:bodyDiv w:val="1"/>
      <w:marLeft w:val="0"/>
      <w:marRight w:val="0"/>
      <w:marTop w:val="0"/>
      <w:marBottom w:val="0"/>
      <w:divBdr>
        <w:top w:val="none" w:sz="0" w:space="0" w:color="auto"/>
        <w:left w:val="none" w:sz="0" w:space="0" w:color="auto"/>
        <w:bottom w:val="none" w:sz="0" w:space="0" w:color="auto"/>
        <w:right w:val="none" w:sz="0" w:space="0" w:color="auto"/>
      </w:divBdr>
    </w:div>
    <w:div w:id="1223785398">
      <w:bodyDiv w:val="1"/>
      <w:marLeft w:val="0"/>
      <w:marRight w:val="0"/>
      <w:marTop w:val="0"/>
      <w:marBottom w:val="0"/>
      <w:divBdr>
        <w:top w:val="none" w:sz="0" w:space="0" w:color="auto"/>
        <w:left w:val="none" w:sz="0" w:space="0" w:color="auto"/>
        <w:bottom w:val="none" w:sz="0" w:space="0" w:color="auto"/>
        <w:right w:val="none" w:sz="0" w:space="0" w:color="auto"/>
      </w:divBdr>
    </w:div>
    <w:div w:id="1225607368">
      <w:bodyDiv w:val="1"/>
      <w:marLeft w:val="0"/>
      <w:marRight w:val="0"/>
      <w:marTop w:val="0"/>
      <w:marBottom w:val="0"/>
      <w:divBdr>
        <w:top w:val="none" w:sz="0" w:space="0" w:color="auto"/>
        <w:left w:val="none" w:sz="0" w:space="0" w:color="auto"/>
        <w:bottom w:val="none" w:sz="0" w:space="0" w:color="auto"/>
        <w:right w:val="none" w:sz="0" w:space="0" w:color="auto"/>
      </w:divBdr>
    </w:div>
    <w:div w:id="1226645038">
      <w:bodyDiv w:val="1"/>
      <w:marLeft w:val="0"/>
      <w:marRight w:val="0"/>
      <w:marTop w:val="0"/>
      <w:marBottom w:val="0"/>
      <w:divBdr>
        <w:top w:val="none" w:sz="0" w:space="0" w:color="auto"/>
        <w:left w:val="none" w:sz="0" w:space="0" w:color="auto"/>
        <w:bottom w:val="none" w:sz="0" w:space="0" w:color="auto"/>
        <w:right w:val="none" w:sz="0" w:space="0" w:color="auto"/>
      </w:divBdr>
    </w:div>
    <w:div w:id="1230573990">
      <w:bodyDiv w:val="1"/>
      <w:marLeft w:val="0"/>
      <w:marRight w:val="0"/>
      <w:marTop w:val="0"/>
      <w:marBottom w:val="0"/>
      <w:divBdr>
        <w:top w:val="none" w:sz="0" w:space="0" w:color="auto"/>
        <w:left w:val="none" w:sz="0" w:space="0" w:color="auto"/>
        <w:bottom w:val="none" w:sz="0" w:space="0" w:color="auto"/>
        <w:right w:val="none" w:sz="0" w:space="0" w:color="auto"/>
      </w:divBdr>
    </w:div>
    <w:div w:id="1233739879">
      <w:bodyDiv w:val="1"/>
      <w:marLeft w:val="0"/>
      <w:marRight w:val="0"/>
      <w:marTop w:val="0"/>
      <w:marBottom w:val="0"/>
      <w:divBdr>
        <w:top w:val="none" w:sz="0" w:space="0" w:color="auto"/>
        <w:left w:val="none" w:sz="0" w:space="0" w:color="auto"/>
        <w:bottom w:val="none" w:sz="0" w:space="0" w:color="auto"/>
        <w:right w:val="none" w:sz="0" w:space="0" w:color="auto"/>
      </w:divBdr>
    </w:div>
    <w:div w:id="1236015673">
      <w:bodyDiv w:val="1"/>
      <w:marLeft w:val="0"/>
      <w:marRight w:val="0"/>
      <w:marTop w:val="0"/>
      <w:marBottom w:val="0"/>
      <w:divBdr>
        <w:top w:val="none" w:sz="0" w:space="0" w:color="auto"/>
        <w:left w:val="none" w:sz="0" w:space="0" w:color="auto"/>
        <w:bottom w:val="none" w:sz="0" w:space="0" w:color="auto"/>
        <w:right w:val="none" w:sz="0" w:space="0" w:color="auto"/>
      </w:divBdr>
    </w:div>
    <w:div w:id="1236622568">
      <w:bodyDiv w:val="1"/>
      <w:marLeft w:val="0"/>
      <w:marRight w:val="0"/>
      <w:marTop w:val="0"/>
      <w:marBottom w:val="0"/>
      <w:divBdr>
        <w:top w:val="none" w:sz="0" w:space="0" w:color="auto"/>
        <w:left w:val="none" w:sz="0" w:space="0" w:color="auto"/>
        <w:bottom w:val="none" w:sz="0" w:space="0" w:color="auto"/>
        <w:right w:val="none" w:sz="0" w:space="0" w:color="auto"/>
      </w:divBdr>
    </w:div>
    <w:div w:id="1236891084">
      <w:bodyDiv w:val="1"/>
      <w:marLeft w:val="0"/>
      <w:marRight w:val="0"/>
      <w:marTop w:val="0"/>
      <w:marBottom w:val="0"/>
      <w:divBdr>
        <w:top w:val="none" w:sz="0" w:space="0" w:color="auto"/>
        <w:left w:val="none" w:sz="0" w:space="0" w:color="auto"/>
        <w:bottom w:val="none" w:sz="0" w:space="0" w:color="auto"/>
        <w:right w:val="none" w:sz="0" w:space="0" w:color="auto"/>
      </w:divBdr>
    </w:div>
    <w:div w:id="1238396159">
      <w:bodyDiv w:val="1"/>
      <w:marLeft w:val="0"/>
      <w:marRight w:val="0"/>
      <w:marTop w:val="0"/>
      <w:marBottom w:val="0"/>
      <w:divBdr>
        <w:top w:val="none" w:sz="0" w:space="0" w:color="auto"/>
        <w:left w:val="none" w:sz="0" w:space="0" w:color="auto"/>
        <w:bottom w:val="none" w:sz="0" w:space="0" w:color="auto"/>
        <w:right w:val="none" w:sz="0" w:space="0" w:color="auto"/>
      </w:divBdr>
    </w:div>
    <w:div w:id="1238711756">
      <w:bodyDiv w:val="1"/>
      <w:marLeft w:val="0"/>
      <w:marRight w:val="0"/>
      <w:marTop w:val="0"/>
      <w:marBottom w:val="0"/>
      <w:divBdr>
        <w:top w:val="none" w:sz="0" w:space="0" w:color="auto"/>
        <w:left w:val="none" w:sz="0" w:space="0" w:color="auto"/>
        <w:bottom w:val="none" w:sz="0" w:space="0" w:color="auto"/>
        <w:right w:val="none" w:sz="0" w:space="0" w:color="auto"/>
      </w:divBdr>
    </w:div>
    <w:div w:id="1238713468">
      <w:bodyDiv w:val="1"/>
      <w:marLeft w:val="0"/>
      <w:marRight w:val="0"/>
      <w:marTop w:val="0"/>
      <w:marBottom w:val="0"/>
      <w:divBdr>
        <w:top w:val="none" w:sz="0" w:space="0" w:color="auto"/>
        <w:left w:val="none" w:sz="0" w:space="0" w:color="auto"/>
        <w:bottom w:val="none" w:sz="0" w:space="0" w:color="auto"/>
        <w:right w:val="none" w:sz="0" w:space="0" w:color="auto"/>
      </w:divBdr>
    </w:div>
    <w:div w:id="1239754531">
      <w:bodyDiv w:val="1"/>
      <w:marLeft w:val="0"/>
      <w:marRight w:val="0"/>
      <w:marTop w:val="0"/>
      <w:marBottom w:val="0"/>
      <w:divBdr>
        <w:top w:val="none" w:sz="0" w:space="0" w:color="auto"/>
        <w:left w:val="none" w:sz="0" w:space="0" w:color="auto"/>
        <w:bottom w:val="none" w:sz="0" w:space="0" w:color="auto"/>
        <w:right w:val="none" w:sz="0" w:space="0" w:color="auto"/>
      </w:divBdr>
    </w:div>
    <w:div w:id="1243874525">
      <w:bodyDiv w:val="1"/>
      <w:marLeft w:val="0"/>
      <w:marRight w:val="0"/>
      <w:marTop w:val="0"/>
      <w:marBottom w:val="0"/>
      <w:divBdr>
        <w:top w:val="none" w:sz="0" w:space="0" w:color="auto"/>
        <w:left w:val="none" w:sz="0" w:space="0" w:color="auto"/>
        <w:bottom w:val="none" w:sz="0" w:space="0" w:color="auto"/>
        <w:right w:val="none" w:sz="0" w:space="0" w:color="auto"/>
      </w:divBdr>
    </w:div>
    <w:div w:id="1247613819">
      <w:bodyDiv w:val="1"/>
      <w:marLeft w:val="0"/>
      <w:marRight w:val="0"/>
      <w:marTop w:val="0"/>
      <w:marBottom w:val="0"/>
      <w:divBdr>
        <w:top w:val="none" w:sz="0" w:space="0" w:color="auto"/>
        <w:left w:val="none" w:sz="0" w:space="0" w:color="auto"/>
        <w:bottom w:val="none" w:sz="0" w:space="0" w:color="auto"/>
        <w:right w:val="none" w:sz="0" w:space="0" w:color="auto"/>
      </w:divBdr>
    </w:div>
    <w:div w:id="1248536867">
      <w:bodyDiv w:val="1"/>
      <w:marLeft w:val="0"/>
      <w:marRight w:val="0"/>
      <w:marTop w:val="0"/>
      <w:marBottom w:val="0"/>
      <w:divBdr>
        <w:top w:val="none" w:sz="0" w:space="0" w:color="auto"/>
        <w:left w:val="none" w:sz="0" w:space="0" w:color="auto"/>
        <w:bottom w:val="none" w:sz="0" w:space="0" w:color="auto"/>
        <w:right w:val="none" w:sz="0" w:space="0" w:color="auto"/>
      </w:divBdr>
    </w:div>
    <w:div w:id="1251162551">
      <w:bodyDiv w:val="1"/>
      <w:marLeft w:val="0"/>
      <w:marRight w:val="0"/>
      <w:marTop w:val="0"/>
      <w:marBottom w:val="0"/>
      <w:divBdr>
        <w:top w:val="none" w:sz="0" w:space="0" w:color="auto"/>
        <w:left w:val="none" w:sz="0" w:space="0" w:color="auto"/>
        <w:bottom w:val="none" w:sz="0" w:space="0" w:color="auto"/>
        <w:right w:val="none" w:sz="0" w:space="0" w:color="auto"/>
      </w:divBdr>
    </w:div>
    <w:div w:id="1252012156">
      <w:bodyDiv w:val="1"/>
      <w:marLeft w:val="0"/>
      <w:marRight w:val="0"/>
      <w:marTop w:val="0"/>
      <w:marBottom w:val="0"/>
      <w:divBdr>
        <w:top w:val="none" w:sz="0" w:space="0" w:color="auto"/>
        <w:left w:val="none" w:sz="0" w:space="0" w:color="auto"/>
        <w:bottom w:val="none" w:sz="0" w:space="0" w:color="auto"/>
        <w:right w:val="none" w:sz="0" w:space="0" w:color="auto"/>
      </w:divBdr>
    </w:div>
    <w:div w:id="1252159638">
      <w:bodyDiv w:val="1"/>
      <w:marLeft w:val="0"/>
      <w:marRight w:val="0"/>
      <w:marTop w:val="0"/>
      <w:marBottom w:val="0"/>
      <w:divBdr>
        <w:top w:val="none" w:sz="0" w:space="0" w:color="auto"/>
        <w:left w:val="none" w:sz="0" w:space="0" w:color="auto"/>
        <w:bottom w:val="none" w:sz="0" w:space="0" w:color="auto"/>
        <w:right w:val="none" w:sz="0" w:space="0" w:color="auto"/>
      </w:divBdr>
    </w:div>
    <w:div w:id="1252853428">
      <w:bodyDiv w:val="1"/>
      <w:marLeft w:val="0"/>
      <w:marRight w:val="0"/>
      <w:marTop w:val="0"/>
      <w:marBottom w:val="0"/>
      <w:divBdr>
        <w:top w:val="none" w:sz="0" w:space="0" w:color="auto"/>
        <w:left w:val="none" w:sz="0" w:space="0" w:color="auto"/>
        <w:bottom w:val="none" w:sz="0" w:space="0" w:color="auto"/>
        <w:right w:val="none" w:sz="0" w:space="0" w:color="auto"/>
      </w:divBdr>
    </w:div>
    <w:div w:id="1253661546">
      <w:bodyDiv w:val="1"/>
      <w:marLeft w:val="0"/>
      <w:marRight w:val="0"/>
      <w:marTop w:val="0"/>
      <w:marBottom w:val="0"/>
      <w:divBdr>
        <w:top w:val="none" w:sz="0" w:space="0" w:color="auto"/>
        <w:left w:val="none" w:sz="0" w:space="0" w:color="auto"/>
        <w:bottom w:val="none" w:sz="0" w:space="0" w:color="auto"/>
        <w:right w:val="none" w:sz="0" w:space="0" w:color="auto"/>
      </w:divBdr>
    </w:div>
    <w:div w:id="1254127948">
      <w:bodyDiv w:val="1"/>
      <w:marLeft w:val="0"/>
      <w:marRight w:val="0"/>
      <w:marTop w:val="0"/>
      <w:marBottom w:val="0"/>
      <w:divBdr>
        <w:top w:val="none" w:sz="0" w:space="0" w:color="auto"/>
        <w:left w:val="none" w:sz="0" w:space="0" w:color="auto"/>
        <w:bottom w:val="none" w:sz="0" w:space="0" w:color="auto"/>
        <w:right w:val="none" w:sz="0" w:space="0" w:color="auto"/>
      </w:divBdr>
    </w:div>
    <w:div w:id="1254431767">
      <w:bodyDiv w:val="1"/>
      <w:marLeft w:val="0"/>
      <w:marRight w:val="0"/>
      <w:marTop w:val="0"/>
      <w:marBottom w:val="0"/>
      <w:divBdr>
        <w:top w:val="none" w:sz="0" w:space="0" w:color="auto"/>
        <w:left w:val="none" w:sz="0" w:space="0" w:color="auto"/>
        <w:bottom w:val="none" w:sz="0" w:space="0" w:color="auto"/>
        <w:right w:val="none" w:sz="0" w:space="0" w:color="auto"/>
      </w:divBdr>
    </w:div>
    <w:div w:id="1254632720">
      <w:bodyDiv w:val="1"/>
      <w:marLeft w:val="0"/>
      <w:marRight w:val="0"/>
      <w:marTop w:val="0"/>
      <w:marBottom w:val="0"/>
      <w:divBdr>
        <w:top w:val="none" w:sz="0" w:space="0" w:color="auto"/>
        <w:left w:val="none" w:sz="0" w:space="0" w:color="auto"/>
        <w:bottom w:val="none" w:sz="0" w:space="0" w:color="auto"/>
        <w:right w:val="none" w:sz="0" w:space="0" w:color="auto"/>
      </w:divBdr>
    </w:div>
    <w:div w:id="1255093265">
      <w:bodyDiv w:val="1"/>
      <w:marLeft w:val="0"/>
      <w:marRight w:val="0"/>
      <w:marTop w:val="0"/>
      <w:marBottom w:val="0"/>
      <w:divBdr>
        <w:top w:val="none" w:sz="0" w:space="0" w:color="auto"/>
        <w:left w:val="none" w:sz="0" w:space="0" w:color="auto"/>
        <w:bottom w:val="none" w:sz="0" w:space="0" w:color="auto"/>
        <w:right w:val="none" w:sz="0" w:space="0" w:color="auto"/>
      </w:divBdr>
    </w:div>
    <w:div w:id="1255480385">
      <w:bodyDiv w:val="1"/>
      <w:marLeft w:val="0"/>
      <w:marRight w:val="0"/>
      <w:marTop w:val="0"/>
      <w:marBottom w:val="0"/>
      <w:divBdr>
        <w:top w:val="none" w:sz="0" w:space="0" w:color="auto"/>
        <w:left w:val="none" w:sz="0" w:space="0" w:color="auto"/>
        <w:bottom w:val="none" w:sz="0" w:space="0" w:color="auto"/>
        <w:right w:val="none" w:sz="0" w:space="0" w:color="auto"/>
      </w:divBdr>
    </w:div>
    <w:div w:id="1256749729">
      <w:bodyDiv w:val="1"/>
      <w:marLeft w:val="0"/>
      <w:marRight w:val="0"/>
      <w:marTop w:val="0"/>
      <w:marBottom w:val="0"/>
      <w:divBdr>
        <w:top w:val="none" w:sz="0" w:space="0" w:color="auto"/>
        <w:left w:val="none" w:sz="0" w:space="0" w:color="auto"/>
        <w:bottom w:val="none" w:sz="0" w:space="0" w:color="auto"/>
        <w:right w:val="none" w:sz="0" w:space="0" w:color="auto"/>
      </w:divBdr>
    </w:div>
    <w:div w:id="1258097085">
      <w:bodyDiv w:val="1"/>
      <w:marLeft w:val="0"/>
      <w:marRight w:val="0"/>
      <w:marTop w:val="0"/>
      <w:marBottom w:val="0"/>
      <w:divBdr>
        <w:top w:val="none" w:sz="0" w:space="0" w:color="auto"/>
        <w:left w:val="none" w:sz="0" w:space="0" w:color="auto"/>
        <w:bottom w:val="none" w:sz="0" w:space="0" w:color="auto"/>
        <w:right w:val="none" w:sz="0" w:space="0" w:color="auto"/>
      </w:divBdr>
    </w:div>
    <w:div w:id="1259021230">
      <w:bodyDiv w:val="1"/>
      <w:marLeft w:val="0"/>
      <w:marRight w:val="0"/>
      <w:marTop w:val="0"/>
      <w:marBottom w:val="0"/>
      <w:divBdr>
        <w:top w:val="none" w:sz="0" w:space="0" w:color="auto"/>
        <w:left w:val="none" w:sz="0" w:space="0" w:color="auto"/>
        <w:bottom w:val="none" w:sz="0" w:space="0" w:color="auto"/>
        <w:right w:val="none" w:sz="0" w:space="0" w:color="auto"/>
      </w:divBdr>
    </w:div>
    <w:div w:id="1262030922">
      <w:bodyDiv w:val="1"/>
      <w:marLeft w:val="0"/>
      <w:marRight w:val="0"/>
      <w:marTop w:val="0"/>
      <w:marBottom w:val="0"/>
      <w:divBdr>
        <w:top w:val="none" w:sz="0" w:space="0" w:color="auto"/>
        <w:left w:val="none" w:sz="0" w:space="0" w:color="auto"/>
        <w:bottom w:val="none" w:sz="0" w:space="0" w:color="auto"/>
        <w:right w:val="none" w:sz="0" w:space="0" w:color="auto"/>
      </w:divBdr>
    </w:div>
    <w:div w:id="1269314138">
      <w:bodyDiv w:val="1"/>
      <w:marLeft w:val="0"/>
      <w:marRight w:val="0"/>
      <w:marTop w:val="0"/>
      <w:marBottom w:val="0"/>
      <w:divBdr>
        <w:top w:val="none" w:sz="0" w:space="0" w:color="auto"/>
        <w:left w:val="none" w:sz="0" w:space="0" w:color="auto"/>
        <w:bottom w:val="none" w:sz="0" w:space="0" w:color="auto"/>
        <w:right w:val="none" w:sz="0" w:space="0" w:color="auto"/>
      </w:divBdr>
    </w:div>
    <w:div w:id="1269316309">
      <w:bodyDiv w:val="1"/>
      <w:marLeft w:val="0"/>
      <w:marRight w:val="0"/>
      <w:marTop w:val="0"/>
      <w:marBottom w:val="0"/>
      <w:divBdr>
        <w:top w:val="none" w:sz="0" w:space="0" w:color="auto"/>
        <w:left w:val="none" w:sz="0" w:space="0" w:color="auto"/>
        <w:bottom w:val="none" w:sz="0" w:space="0" w:color="auto"/>
        <w:right w:val="none" w:sz="0" w:space="0" w:color="auto"/>
      </w:divBdr>
    </w:div>
    <w:div w:id="1269655226">
      <w:bodyDiv w:val="1"/>
      <w:marLeft w:val="0"/>
      <w:marRight w:val="0"/>
      <w:marTop w:val="0"/>
      <w:marBottom w:val="0"/>
      <w:divBdr>
        <w:top w:val="none" w:sz="0" w:space="0" w:color="auto"/>
        <w:left w:val="none" w:sz="0" w:space="0" w:color="auto"/>
        <w:bottom w:val="none" w:sz="0" w:space="0" w:color="auto"/>
        <w:right w:val="none" w:sz="0" w:space="0" w:color="auto"/>
      </w:divBdr>
    </w:div>
    <w:div w:id="1276253027">
      <w:bodyDiv w:val="1"/>
      <w:marLeft w:val="0"/>
      <w:marRight w:val="0"/>
      <w:marTop w:val="0"/>
      <w:marBottom w:val="0"/>
      <w:divBdr>
        <w:top w:val="none" w:sz="0" w:space="0" w:color="auto"/>
        <w:left w:val="none" w:sz="0" w:space="0" w:color="auto"/>
        <w:bottom w:val="none" w:sz="0" w:space="0" w:color="auto"/>
        <w:right w:val="none" w:sz="0" w:space="0" w:color="auto"/>
      </w:divBdr>
    </w:div>
    <w:div w:id="1277711077">
      <w:bodyDiv w:val="1"/>
      <w:marLeft w:val="0"/>
      <w:marRight w:val="0"/>
      <w:marTop w:val="0"/>
      <w:marBottom w:val="0"/>
      <w:divBdr>
        <w:top w:val="none" w:sz="0" w:space="0" w:color="auto"/>
        <w:left w:val="none" w:sz="0" w:space="0" w:color="auto"/>
        <w:bottom w:val="none" w:sz="0" w:space="0" w:color="auto"/>
        <w:right w:val="none" w:sz="0" w:space="0" w:color="auto"/>
      </w:divBdr>
    </w:div>
    <w:div w:id="1278948651">
      <w:bodyDiv w:val="1"/>
      <w:marLeft w:val="0"/>
      <w:marRight w:val="0"/>
      <w:marTop w:val="0"/>
      <w:marBottom w:val="0"/>
      <w:divBdr>
        <w:top w:val="none" w:sz="0" w:space="0" w:color="auto"/>
        <w:left w:val="none" w:sz="0" w:space="0" w:color="auto"/>
        <w:bottom w:val="none" w:sz="0" w:space="0" w:color="auto"/>
        <w:right w:val="none" w:sz="0" w:space="0" w:color="auto"/>
      </w:divBdr>
    </w:div>
    <w:div w:id="1279407259">
      <w:bodyDiv w:val="1"/>
      <w:marLeft w:val="0"/>
      <w:marRight w:val="0"/>
      <w:marTop w:val="0"/>
      <w:marBottom w:val="0"/>
      <w:divBdr>
        <w:top w:val="none" w:sz="0" w:space="0" w:color="auto"/>
        <w:left w:val="none" w:sz="0" w:space="0" w:color="auto"/>
        <w:bottom w:val="none" w:sz="0" w:space="0" w:color="auto"/>
        <w:right w:val="none" w:sz="0" w:space="0" w:color="auto"/>
      </w:divBdr>
    </w:div>
    <w:div w:id="1280262519">
      <w:bodyDiv w:val="1"/>
      <w:marLeft w:val="0"/>
      <w:marRight w:val="0"/>
      <w:marTop w:val="0"/>
      <w:marBottom w:val="0"/>
      <w:divBdr>
        <w:top w:val="none" w:sz="0" w:space="0" w:color="auto"/>
        <w:left w:val="none" w:sz="0" w:space="0" w:color="auto"/>
        <w:bottom w:val="none" w:sz="0" w:space="0" w:color="auto"/>
        <w:right w:val="none" w:sz="0" w:space="0" w:color="auto"/>
      </w:divBdr>
    </w:div>
    <w:div w:id="1282489856">
      <w:bodyDiv w:val="1"/>
      <w:marLeft w:val="0"/>
      <w:marRight w:val="0"/>
      <w:marTop w:val="0"/>
      <w:marBottom w:val="0"/>
      <w:divBdr>
        <w:top w:val="none" w:sz="0" w:space="0" w:color="auto"/>
        <w:left w:val="none" w:sz="0" w:space="0" w:color="auto"/>
        <w:bottom w:val="none" w:sz="0" w:space="0" w:color="auto"/>
        <w:right w:val="none" w:sz="0" w:space="0" w:color="auto"/>
      </w:divBdr>
    </w:div>
    <w:div w:id="1282614488">
      <w:bodyDiv w:val="1"/>
      <w:marLeft w:val="0"/>
      <w:marRight w:val="0"/>
      <w:marTop w:val="0"/>
      <w:marBottom w:val="0"/>
      <w:divBdr>
        <w:top w:val="none" w:sz="0" w:space="0" w:color="auto"/>
        <w:left w:val="none" w:sz="0" w:space="0" w:color="auto"/>
        <w:bottom w:val="none" w:sz="0" w:space="0" w:color="auto"/>
        <w:right w:val="none" w:sz="0" w:space="0" w:color="auto"/>
      </w:divBdr>
    </w:div>
    <w:div w:id="1285775202">
      <w:bodyDiv w:val="1"/>
      <w:marLeft w:val="0"/>
      <w:marRight w:val="0"/>
      <w:marTop w:val="0"/>
      <w:marBottom w:val="0"/>
      <w:divBdr>
        <w:top w:val="none" w:sz="0" w:space="0" w:color="auto"/>
        <w:left w:val="none" w:sz="0" w:space="0" w:color="auto"/>
        <w:bottom w:val="none" w:sz="0" w:space="0" w:color="auto"/>
        <w:right w:val="none" w:sz="0" w:space="0" w:color="auto"/>
      </w:divBdr>
    </w:div>
    <w:div w:id="1286234613">
      <w:bodyDiv w:val="1"/>
      <w:marLeft w:val="0"/>
      <w:marRight w:val="0"/>
      <w:marTop w:val="0"/>
      <w:marBottom w:val="0"/>
      <w:divBdr>
        <w:top w:val="none" w:sz="0" w:space="0" w:color="auto"/>
        <w:left w:val="none" w:sz="0" w:space="0" w:color="auto"/>
        <w:bottom w:val="none" w:sz="0" w:space="0" w:color="auto"/>
        <w:right w:val="none" w:sz="0" w:space="0" w:color="auto"/>
      </w:divBdr>
    </w:div>
    <w:div w:id="1286736108">
      <w:bodyDiv w:val="1"/>
      <w:marLeft w:val="0"/>
      <w:marRight w:val="0"/>
      <w:marTop w:val="0"/>
      <w:marBottom w:val="0"/>
      <w:divBdr>
        <w:top w:val="none" w:sz="0" w:space="0" w:color="auto"/>
        <w:left w:val="none" w:sz="0" w:space="0" w:color="auto"/>
        <w:bottom w:val="none" w:sz="0" w:space="0" w:color="auto"/>
        <w:right w:val="none" w:sz="0" w:space="0" w:color="auto"/>
      </w:divBdr>
    </w:div>
    <w:div w:id="1287080049">
      <w:bodyDiv w:val="1"/>
      <w:marLeft w:val="0"/>
      <w:marRight w:val="0"/>
      <w:marTop w:val="0"/>
      <w:marBottom w:val="0"/>
      <w:divBdr>
        <w:top w:val="none" w:sz="0" w:space="0" w:color="auto"/>
        <w:left w:val="none" w:sz="0" w:space="0" w:color="auto"/>
        <w:bottom w:val="none" w:sz="0" w:space="0" w:color="auto"/>
        <w:right w:val="none" w:sz="0" w:space="0" w:color="auto"/>
      </w:divBdr>
    </w:div>
    <w:div w:id="1287934286">
      <w:bodyDiv w:val="1"/>
      <w:marLeft w:val="0"/>
      <w:marRight w:val="0"/>
      <w:marTop w:val="0"/>
      <w:marBottom w:val="0"/>
      <w:divBdr>
        <w:top w:val="none" w:sz="0" w:space="0" w:color="auto"/>
        <w:left w:val="none" w:sz="0" w:space="0" w:color="auto"/>
        <w:bottom w:val="none" w:sz="0" w:space="0" w:color="auto"/>
        <w:right w:val="none" w:sz="0" w:space="0" w:color="auto"/>
      </w:divBdr>
    </w:div>
    <w:div w:id="1289817751">
      <w:bodyDiv w:val="1"/>
      <w:marLeft w:val="0"/>
      <w:marRight w:val="0"/>
      <w:marTop w:val="0"/>
      <w:marBottom w:val="0"/>
      <w:divBdr>
        <w:top w:val="none" w:sz="0" w:space="0" w:color="auto"/>
        <w:left w:val="none" w:sz="0" w:space="0" w:color="auto"/>
        <w:bottom w:val="none" w:sz="0" w:space="0" w:color="auto"/>
        <w:right w:val="none" w:sz="0" w:space="0" w:color="auto"/>
      </w:divBdr>
    </w:div>
    <w:div w:id="1290017449">
      <w:bodyDiv w:val="1"/>
      <w:marLeft w:val="0"/>
      <w:marRight w:val="0"/>
      <w:marTop w:val="0"/>
      <w:marBottom w:val="0"/>
      <w:divBdr>
        <w:top w:val="none" w:sz="0" w:space="0" w:color="auto"/>
        <w:left w:val="none" w:sz="0" w:space="0" w:color="auto"/>
        <w:bottom w:val="none" w:sz="0" w:space="0" w:color="auto"/>
        <w:right w:val="none" w:sz="0" w:space="0" w:color="auto"/>
      </w:divBdr>
    </w:div>
    <w:div w:id="1290747980">
      <w:bodyDiv w:val="1"/>
      <w:marLeft w:val="0"/>
      <w:marRight w:val="0"/>
      <w:marTop w:val="0"/>
      <w:marBottom w:val="0"/>
      <w:divBdr>
        <w:top w:val="none" w:sz="0" w:space="0" w:color="auto"/>
        <w:left w:val="none" w:sz="0" w:space="0" w:color="auto"/>
        <w:bottom w:val="none" w:sz="0" w:space="0" w:color="auto"/>
        <w:right w:val="none" w:sz="0" w:space="0" w:color="auto"/>
      </w:divBdr>
    </w:div>
    <w:div w:id="1292320887">
      <w:bodyDiv w:val="1"/>
      <w:marLeft w:val="0"/>
      <w:marRight w:val="0"/>
      <w:marTop w:val="0"/>
      <w:marBottom w:val="0"/>
      <w:divBdr>
        <w:top w:val="none" w:sz="0" w:space="0" w:color="auto"/>
        <w:left w:val="none" w:sz="0" w:space="0" w:color="auto"/>
        <w:bottom w:val="none" w:sz="0" w:space="0" w:color="auto"/>
        <w:right w:val="none" w:sz="0" w:space="0" w:color="auto"/>
      </w:divBdr>
    </w:div>
    <w:div w:id="1293288062">
      <w:bodyDiv w:val="1"/>
      <w:marLeft w:val="0"/>
      <w:marRight w:val="0"/>
      <w:marTop w:val="0"/>
      <w:marBottom w:val="0"/>
      <w:divBdr>
        <w:top w:val="none" w:sz="0" w:space="0" w:color="auto"/>
        <w:left w:val="none" w:sz="0" w:space="0" w:color="auto"/>
        <w:bottom w:val="none" w:sz="0" w:space="0" w:color="auto"/>
        <w:right w:val="none" w:sz="0" w:space="0" w:color="auto"/>
      </w:divBdr>
    </w:div>
    <w:div w:id="1293291429">
      <w:bodyDiv w:val="1"/>
      <w:marLeft w:val="0"/>
      <w:marRight w:val="0"/>
      <w:marTop w:val="0"/>
      <w:marBottom w:val="0"/>
      <w:divBdr>
        <w:top w:val="none" w:sz="0" w:space="0" w:color="auto"/>
        <w:left w:val="none" w:sz="0" w:space="0" w:color="auto"/>
        <w:bottom w:val="none" w:sz="0" w:space="0" w:color="auto"/>
        <w:right w:val="none" w:sz="0" w:space="0" w:color="auto"/>
      </w:divBdr>
    </w:div>
    <w:div w:id="1298414305">
      <w:bodyDiv w:val="1"/>
      <w:marLeft w:val="0"/>
      <w:marRight w:val="0"/>
      <w:marTop w:val="0"/>
      <w:marBottom w:val="0"/>
      <w:divBdr>
        <w:top w:val="none" w:sz="0" w:space="0" w:color="auto"/>
        <w:left w:val="none" w:sz="0" w:space="0" w:color="auto"/>
        <w:bottom w:val="none" w:sz="0" w:space="0" w:color="auto"/>
        <w:right w:val="none" w:sz="0" w:space="0" w:color="auto"/>
      </w:divBdr>
    </w:div>
    <w:div w:id="1302350466">
      <w:bodyDiv w:val="1"/>
      <w:marLeft w:val="0"/>
      <w:marRight w:val="0"/>
      <w:marTop w:val="0"/>
      <w:marBottom w:val="0"/>
      <w:divBdr>
        <w:top w:val="none" w:sz="0" w:space="0" w:color="auto"/>
        <w:left w:val="none" w:sz="0" w:space="0" w:color="auto"/>
        <w:bottom w:val="none" w:sz="0" w:space="0" w:color="auto"/>
        <w:right w:val="none" w:sz="0" w:space="0" w:color="auto"/>
      </w:divBdr>
    </w:div>
    <w:div w:id="1305040967">
      <w:bodyDiv w:val="1"/>
      <w:marLeft w:val="0"/>
      <w:marRight w:val="0"/>
      <w:marTop w:val="0"/>
      <w:marBottom w:val="0"/>
      <w:divBdr>
        <w:top w:val="none" w:sz="0" w:space="0" w:color="auto"/>
        <w:left w:val="none" w:sz="0" w:space="0" w:color="auto"/>
        <w:bottom w:val="none" w:sz="0" w:space="0" w:color="auto"/>
        <w:right w:val="none" w:sz="0" w:space="0" w:color="auto"/>
      </w:divBdr>
    </w:div>
    <w:div w:id="1305817614">
      <w:bodyDiv w:val="1"/>
      <w:marLeft w:val="0"/>
      <w:marRight w:val="0"/>
      <w:marTop w:val="0"/>
      <w:marBottom w:val="0"/>
      <w:divBdr>
        <w:top w:val="none" w:sz="0" w:space="0" w:color="auto"/>
        <w:left w:val="none" w:sz="0" w:space="0" w:color="auto"/>
        <w:bottom w:val="none" w:sz="0" w:space="0" w:color="auto"/>
        <w:right w:val="none" w:sz="0" w:space="0" w:color="auto"/>
      </w:divBdr>
    </w:div>
    <w:div w:id="1306816866">
      <w:bodyDiv w:val="1"/>
      <w:marLeft w:val="0"/>
      <w:marRight w:val="0"/>
      <w:marTop w:val="0"/>
      <w:marBottom w:val="0"/>
      <w:divBdr>
        <w:top w:val="none" w:sz="0" w:space="0" w:color="auto"/>
        <w:left w:val="none" w:sz="0" w:space="0" w:color="auto"/>
        <w:bottom w:val="none" w:sz="0" w:space="0" w:color="auto"/>
        <w:right w:val="none" w:sz="0" w:space="0" w:color="auto"/>
      </w:divBdr>
    </w:div>
    <w:div w:id="1308977770">
      <w:bodyDiv w:val="1"/>
      <w:marLeft w:val="0"/>
      <w:marRight w:val="0"/>
      <w:marTop w:val="0"/>
      <w:marBottom w:val="0"/>
      <w:divBdr>
        <w:top w:val="none" w:sz="0" w:space="0" w:color="auto"/>
        <w:left w:val="none" w:sz="0" w:space="0" w:color="auto"/>
        <w:bottom w:val="none" w:sz="0" w:space="0" w:color="auto"/>
        <w:right w:val="none" w:sz="0" w:space="0" w:color="auto"/>
      </w:divBdr>
    </w:div>
    <w:div w:id="1313371285">
      <w:bodyDiv w:val="1"/>
      <w:marLeft w:val="0"/>
      <w:marRight w:val="0"/>
      <w:marTop w:val="0"/>
      <w:marBottom w:val="0"/>
      <w:divBdr>
        <w:top w:val="none" w:sz="0" w:space="0" w:color="auto"/>
        <w:left w:val="none" w:sz="0" w:space="0" w:color="auto"/>
        <w:bottom w:val="none" w:sz="0" w:space="0" w:color="auto"/>
        <w:right w:val="none" w:sz="0" w:space="0" w:color="auto"/>
      </w:divBdr>
    </w:div>
    <w:div w:id="1314524836">
      <w:bodyDiv w:val="1"/>
      <w:marLeft w:val="0"/>
      <w:marRight w:val="0"/>
      <w:marTop w:val="0"/>
      <w:marBottom w:val="0"/>
      <w:divBdr>
        <w:top w:val="none" w:sz="0" w:space="0" w:color="auto"/>
        <w:left w:val="none" w:sz="0" w:space="0" w:color="auto"/>
        <w:bottom w:val="none" w:sz="0" w:space="0" w:color="auto"/>
        <w:right w:val="none" w:sz="0" w:space="0" w:color="auto"/>
      </w:divBdr>
    </w:div>
    <w:div w:id="1316564413">
      <w:bodyDiv w:val="1"/>
      <w:marLeft w:val="0"/>
      <w:marRight w:val="0"/>
      <w:marTop w:val="0"/>
      <w:marBottom w:val="0"/>
      <w:divBdr>
        <w:top w:val="none" w:sz="0" w:space="0" w:color="auto"/>
        <w:left w:val="none" w:sz="0" w:space="0" w:color="auto"/>
        <w:bottom w:val="none" w:sz="0" w:space="0" w:color="auto"/>
        <w:right w:val="none" w:sz="0" w:space="0" w:color="auto"/>
      </w:divBdr>
    </w:div>
    <w:div w:id="1319307423">
      <w:bodyDiv w:val="1"/>
      <w:marLeft w:val="0"/>
      <w:marRight w:val="0"/>
      <w:marTop w:val="0"/>
      <w:marBottom w:val="0"/>
      <w:divBdr>
        <w:top w:val="none" w:sz="0" w:space="0" w:color="auto"/>
        <w:left w:val="none" w:sz="0" w:space="0" w:color="auto"/>
        <w:bottom w:val="none" w:sz="0" w:space="0" w:color="auto"/>
        <w:right w:val="none" w:sz="0" w:space="0" w:color="auto"/>
      </w:divBdr>
    </w:div>
    <w:div w:id="1321543407">
      <w:bodyDiv w:val="1"/>
      <w:marLeft w:val="0"/>
      <w:marRight w:val="0"/>
      <w:marTop w:val="0"/>
      <w:marBottom w:val="0"/>
      <w:divBdr>
        <w:top w:val="none" w:sz="0" w:space="0" w:color="auto"/>
        <w:left w:val="none" w:sz="0" w:space="0" w:color="auto"/>
        <w:bottom w:val="none" w:sz="0" w:space="0" w:color="auto"/>
        <w:right w:val="none" w:sz="0" w:space="0" w:color="auto"/>
      </w:divBdr>
    </w:div>
    <w:div w:id="1321736631">
      <w:bodyDiv w:val="1"/>
      <w:marLeft w:val="0"/>
      <w:marRight w:val="0"/>
      <w:marTop w:val="0"/>
      <w:marBottom w:val="0"/>
      <w:divBdr>
        <w:top w:val="none" w:sz="0" w:space="0" w:color="auto"/>
        <w:left w:val="none" w:sz="0" w:space="0" w:color="auto"/>
        <w:bottom w:val="none" w:sz="0" w:space="0" w:color="auto"/>
        <w:right w:val="none" w:sz="0" w:space="0" w:color="auto"/>
      </w:divBdr>
    </w:div>
    <w:div w:id="1321738478">
      <w:bodyDiv w:val="1"/>
      <w:marLeft w:val="0"/>
      <w:marRight w:val="0"/>
      <w:marTop w:val="0"/>
      <w:marBottom w:val="0"/>
      <w:divBdr>
        <w:top w:val="none" w:sz="0" w:space="0" w:color="auto"/>
        <w:left w:val="none" w:sz="0" w:space="0" w:color="auto"/>
        <w:bottom w:val="none" w:sz="0" w:space="0" w:color="auto"/>
        <w:right w:val="none" w:sz="0" w:space="0" w:color="auto"/>
      </w:divBdr>
    </w:div>
    <w:div w:id="1323041514">
      <w:bodyDiv w:val="1"/>
      <w:marLeft w:val="0"/>
      <w:marRight w:val="0"/>
      <w:marTop w:val="0"/>
      <w:marBottom w:val="0"/>
      <w:divBdr>
        <w:top w:val="none" w:sz="0" w:space="0" w:color="auto"/>
        <w:left w:val="none" w:sz="0" w:space="0" w:color="auto"/>
        <w:bottom w:val="none" w:sz="0" w:space="0" w:color="auto"/>
        <w:right w:val="none" w:sz="0" w:space="0" w:color="auto"/>
      </w:divBdr>
    </w:div>
    <w:div w:id="1324235573">
      <w:bodyDiv w:val="1"/>
      <w:marLeft w:val="0"/>
      <w:marRight w:val="0"/>
      <w:marTop w:val="0"/>
      <w:marBottom w:val="0"/>
      <w:divBdr>
        <w:top w:val="none" w:sz="0" w:space="0" w:color="auto"/>
        <w:left w:val="none" w:sz="0" w:space="0" w:color="auto"/>
        <w:bottom w:val="none" w:sz="0" w:space="0" w:color="auto"/>
        <w:right w:val="none" w:sz="0" w:space="0" w:color="auto"/>
      </w:divBdr>
    </w:div>
    <w:div w:id="1326007379">
      <w:bodyDiv w:val="1"/>
      <w:marLeft w:val="0"/>
      <w:marRight w:val="0"/>
      <w:marTop w:val="0"/>
      <w:marBottom w:val="0"/>
      <w:divBdr>
        <w:top w:val="none" w:sz="0" w:space="0" w:color="auto"/>
        <w:left w:val="none" w:sz="0" w:space="0" w:color="auto"/>
        <w:bottom w:val="none" w:sz="0" w:space="0" w:color="auto"/>
        <w:right w:val="none" w:sz="0" w:space="0" w:color="auto"/>
      </w:divBdr>
    </w:div>
    <w:div w:id="1330674510">
      <w:bodyDiv w:val="1"/>
      <w:marLeft w:val="0"/>
      <w:marRight w:val="0"/>
      <w:marTop w:val="0"/>
      <w:marBottom w:val="0"/>
      <w:divBdr>
        <w:top w:val="none" w:sz="0" w:space="0" w:color="auto"/>
        <w:left w:val="none" w:sz="0" w:space="0" w:color="auto"/>
        <w:bottom w:val="none" w:sz="0" w:space="0" w:color="auto"/>
        <w:right w:val="none" w:sz="0" w:space="0" w:color="auto"/>
      </w:divBdr>
    </w:div>
    <w:div w:id="1334601770">
      <w:bodyDiv w:val="1"/>
      <w:marLeft w:val="0"/>
      <w:marRight w:val="0"/>
      <w:marTop w:val="0"/>
      <w:marBottom w:val="0"/>
      <w:divBdr>
        <w:top w:val="none" w:sz="0" w:space="0" w:color="auto"/>
        <w:left w:val="none" w:sz="0" w:space="0" w:color="auto"/>
        <w:bottom w:val="none" w:sz="0" w:space="0" w:color="auto"/>
        <w:right w:val="none" w:sz="0" w:space="0" w:color="auto"/>
      </w:divBdr>
    </w:div>
    <w:div w:id="1340354223">
      <w:bodyDiv w:val="1"/>
      <w:marLeft w:val="0"/>
      <w:marRight w:val="0"/>
      <w:marTop w:val="0"/>
      <w:marBottom w:val="0"/>
      <w:divBdr>
        <w:top w:val="none" w:sz="0" w:space="0" w:color="auto"/>
        <w:left w:val="none" w:sz="0" w:space="0" w:color="auto"/>
        <w:bottom w:val="none" w:sz="0" w:space="0" w:color="auto"/>
        <w:right w:val="none" w:sz="0" w:space="0" w:color="auto"/>
      </w:divBdr>
    </w:div>
    <w:div w:id="1342775874">
      <w:bodyDiv w:val="1"/>
      <w:marLeft w:val="0"/>
      <w:marRight w:val="0"/>
      <w:marTop w:val="0"/>
      <w:marBottom w:val="0"/>
      <w:divBdr>
        <w:top w:val="none" w:sz="0" w:space="0" w:color="auto"/>
        <w:left w:val="none" w:sz="0" w:space="0" w:color="auto"/>
        <w:bottom w:val="none" w:sz="0" w:space="0" w:color="auto"/>
        <w:right w:val="none" w:sz="0" w:space="0" w:color="auto"/>
      </w:divBdr>
    </w:div>
    <w:div w:id="1343438045">
      <w:bodyDiv w:val="1"/>
      <w:marLeft w:val="0"/>
      <w:marRight w:val="0"/>
      <w:marTop w:val="0"/>
      <w:marBottom w:val="0"/>
      <w:divBdr>
        <w:top w:val="none" w:sz="0" w:space="0" w:color="auto"/>
        <w:left w:val="none" w:sz="0" w:space="0" w:color="auto"/>
        <w:bottom w:val="none" w:sz="0" w:space="0" w:color="auto"/>
        <w:right w:val="none" w:sz="0" w:space="0" w:color="auto"/>
      </w:divBdr>
    </w:div>
    <w:div w:id="1343892158">
      <w:bodyDiv w:val="1"/>
      <w:marLeft w:val="0"/>
      <w:marRight w:val="0"/>
      <w:marTop w:val="0"/>
      <w:marBottom w:val="0"/>
      <w:divBdr>
        <w:top w:val="none" w:sz="0" w:space="0" w:color="auto"/>
        <w:left w:val="none" w:sz="0" w:space="0" w:color="auto"/>
        <w:bottom w:val="none" w:sz="0" w:space="0" w:color="auto"/>
        <w:right w:val="none" w:sz="0" w:space="0" w:color="auto"/>
      </w:divBdr>
    </w:div>
    <w:div w:id="1343892683">
      <w:bodyDiv w:val="1"/>
      <w:marLeft w:val="0"/>
      <w:marRight w:val="0"/>
      <w:marTop w:val="0"/>
      <w:marBottom w:val="0"/>
      <w:divBdr>
        <w:top w:val="none" w:sz="0" w:space="0" w:color="auto"/>
        <w:left w:val="none" w:sz="0" w:space="0" w:color="auto"/>
        <w:bottom w:val="none" w:sz="0" w:space="0" w:color="auto"/>
        <w:right w:val="none" w:sz="0" w:space="0" w:color="auto"/>
      </w:divBdr>
    </w:div>
    <w:div w:id="1344279706">
      <w:bodyDiv w:val="1"/>
      <w:marLeft w:val="0"/>
      <w:marRight w:val="0"/>
      <w:marTop w:val="0"/>
      <w:marBottom w:val="0"/>
      <w:divBdr>
        <w:top w:val="none" w:sz="0" w:space="0" w:color="auto"/>
        <w:left w:val="none" w:sz="0" w:space="0" w:color="auto"/>
        <w:bottom w:val="none" w:sz="0" w:space="0" w:color="auto"/>
        <w:right w:val="none" w:sz="0" w:space="0" w:color="auto"/>
      </w:divBdr>
    </w:div>
    <w:div w:id="1349218510">
      <w:bodyDiv w:val="1"/>
      <w:marLeft w:val="0"/>
      <w:marRight w:val="0"/>
      <w:marTop w:val="0"/>
      <w:marBottom w:val="0"/>
      <w:divBdr>
        <w:top w:val="none" w:sz="0" w:space="0" w:color="auto"/>
        <w:left w:val="none" w:sz="0" w:space="0" w:color="auto"/>
        <w:bottom w:val="none" w:sz="0" w:space="0" w:color="auto"/>
        <w:right w:val="none" w:sz="0" w:space="0" w:color="auto"/>
      </w:divBdr>
    </w:div>
    <w:div w:id="1350328816">
      <w:bodyDiv w:val="1"/>
      <w:marLeft w:val="0"/>
      <w:marRight w:val="0"/>
      <w:marTop w:val="0"/>
      <w:marBottom w:val="0"/>
      <w:divBdr>
        <w:top w:val="none" w:sz="0" w:space="0" w:color="auto"/>
        <w:left w:val="none" w:sz="0" w:space="0" w:color="auto"/>
        <w:bottom w:val="none" w:sz="0" w:space="0" w:color="auto"/>
        <w:right w:val="none" w:sz="0" w:space="0" w:color="auto"/>
      </w:divBdr>
    </w:div>
    <w:div w:id="1350839147">
      <w:bodyDiv w:val="1"/>
      <w:marLeft w:val="0"/>
      <w:marRight w:val="0"/>
      <w:marTop w:val="0"/>
      <w:marBottom w:val="0"/>
      <w:divBdr>
        <w:top w:val="none" w:sz="0" w:space="0" w:color="auto"/>
        <w:left w:val="none" w:sz="0" w:space="0" w:color="auto"/>
        <w:bottom w:val="none" w:sz="0" w:space="0" w:color="auto"/>
        <w:right w:val="none" w:sz="0" w:space="0" w:color="auto"/>
      </w:divBdr>
    </w:div>
    <w:div w:id="1351179225">
      <w:bodyDiv w:val="1"/>
      <w:marLeft w:val="0"/>
      <w:marRight w:val="0"/>
      <w:marTop w:val="0"/>
      <w:marBottom w:val="0"/>
      <w:divBdr>
        <w:top w:val="none" w:sz="0" w:space="0" w:color="auto"/>
        <w:left w:val="none" w:sz="0" w:space="0" w:color="auto"/>
        <w:bottom w:val="none" w:sz="0" w:space="0" w:color="auto"/>
        <w:right w:val="none" w:sz="0" w:space="0" w:color="auto"/>
      </w:divBdr>
    </w:div>
    <w:div w:id="1356730656">
      <w:bodyDiv w:val="1"/>
      <w:marLeft w:val="0"/>
      <w:marRight w:val="0"/>
      <w:marTop w:val="0"/>
      <w:marBottom w:val="0"/>
      <w:divBdr>
        <w:top w:val="none" w:sz="0" w:space="0" w:color="auto"/>
        <w:left w:val="none" w:sz="0" w:space="0" w:color="auto"/>
        <w:bottom w:val="none" w:sz="0" w:space="0" w:color="auto"/>
        <w:right w:val="none" w:sz="0" w:space="0" w:color="auto"/>
      </w:divBdr>
    </w:div>
    <w:div w:id="1356927608">
      <w:bodyDiv w:val="1"/>
      <w:marLeft w:val="0"/>
      <w:marRight w:val="0"/>
      <w:marTop w:val="0"/>
      <w:marBottom w:val="0"/>
      <w:divBdr>
        <w:top w:val="none" w:sz="0" w:space="0" w:color="auto"/>
        <w:left w:val="none" w:sz="0" w:space="0" w:color="auto"/>
        <w:bottom w:val="none" w:sz="0" w:space="0" w:color="auto"/>
        <w:right w:val="none" w:sz="0" w:space="0" w:color="auto"/>
      </w:divBdr>
    </w:div>
    <w:div w:id="1356955429">
      <w:bodyDiv w:val="1"/>
      <w:marLeft w:val="0"/>
      <w:marRight w:val="0"/>
      <w:marTop w:val="0"/>
      <w:marBottom w:val="0"/>
      <w:divBdr>
        <w:top w:val="none" w:sz="0" w:space="0" w:color="auto"/>
        <w:left w:val="none" w:sz="0" w:space="0" w:color="auto"/>
        <w:bottom w:val="none" w:sz="0" w:space="0" w:color="auto"/>
        <w:right w:val="none" w:sz="0" w:space="0" w:color="auto"/>
      </w:divBdr>
    </w:div>
    <w:div w:id="1357317980">
      <w:bodyDiv w:val="1"/>
      <w:marLeft w:val="0"/>
      <w:marRight w:val="0"/>
      <w:marTop w:val="0"/>
      <w:marBottom w:val="0"/>
      <w:divBdr>
        <w:top w:val="none" w:sz="0" w:space="0" w:color="auto"/>
        <w:left w:val="none" w:sz="0" w:space="0" w:color="auto"/>
        <w:bottom w:val="none" w:sz="0" w:space="0" w:color="auto"/>
        <w:right w:val="none" w:sz="0" w:space="0" w:color="auto"/>
      </w:divBdr>
    </w:div>
    <w:div w:id="1357923659">
      <w:bodyDiv w:val="1"/>
      <w:marLeft w:val="0"/>
      <w:marRight w:val="0"/>
      <w:marTop w:val="0"/>
      <w:marBottom w:val="0"/>
      <w:divBdr>
        <w:top w:val="none" w:sz="0" w:space="0" w:color="auto"/>
        <w:left w:val="none" w:sz="0" w:space="0" w:color="auto"/>
        <w:bottom w:val="none" w:sz="0" w:space="0" w:color="auto"/>
        <w:right w:val="none" w:sz="0" w:space="0" w:color="auto"/>
      </w:divBdr>
    </w:div>
    <w:div w:id="1360618226">
      <w:bodyDiv w:val="1"/>
      <w:marLeft w:val="0"/>
      <w:marRight w:val="0"/>
      <w:marTop w:val="0"/>
      <w:marBottom w:val="0"/>
      <w:divBdr>
        <w:top w:val="none" w:sz="0" w:space="0" w:color="auto"/>
        <w:left w:val="none" w:sz="0" w:space="0" w:color="auto"/>
        <w:bottom w:val="none" w:sz="0" w:space="0" w:color="auto"/>
        <w:right w:val="none" w:sz="0" w:space="0" w:color="auto"/>
      </w:divBdr>
    </w:div>
    <w:div w:id="1361320350">
      <w:bodyDiv w:val="1"/>
      <w:marLeft w:val="0"/>
      <w:marRight w:val="0"/>
      <w:marTop w:val="0"/>
      <w:marBottom w:val="0"/>
      <w:divBdr>
        <w:top w:val="none" w:sz="0" w:space="0" w:color="auto"/>
        <w:left w:val="none" w:sz="0" w:space="0" w:color="auto"/>
        <w:bottom w:val="none" w:sz="0" w:space="0" w:color="auto"/>
        <w:right w:val="none" w:sz="0" w:space="0" w:color="auto"/>
      </w:divBdr>
    </w:div>
    <w:div w:id="1365977580">
      <w:bodyDiv w:val="1"/>
      <w:marLeft w:val="0"/>
      <w:marRight w:val="0"/>
      <w:marTop w:val="0"/>
      <w:marBottom w:val="0"/>
      <w:divBdr>
        <w:top w:val="none" w:sz="0" w:space="0" w:color="auto"/>
        <w:left w:val="none" w:sz="0" w:space="0" w:color="auto"/>
        <w:bottom w:val="none" w:sz="0" w:space="0" w:color="auto"/>
        <w:right w:val="none" w:sz="0" w:space="0" w:color="auto"/>
      </w:divBdr>
    </w:div>
    <w:div w:id="1368094380">
      <w:bodyDiv w:val="1"/>
      <w:marLeft w:val="0"/>
      <w:marRight w:val="0"/>
      <w:marTop w:val="0"/>
      <w:marBottom w:val="0"/>
      <w:divBdr>
        <w:top w:val="none" w:sz="0" w:space="0" w:color="auto"/>
        <w:left w:val="none" w:sz="0" w:space="0" w:color="auto"/>
        <w:bottom w:val="none" w:sz="0" w:space="0" w:color="auto"/>
        <w:right w:val="none" w:sz="0" w:space="0" w:color="auto"/>
      </w:divBdr>
    </w:div>
    <w:div w:id="1369599605">
      <w:bodyDiv w:val="1"/>
      <w:marLeft w:val="0"/>
      <w:marRight w:val="0"/>
      <w:marTop w:val="0"/>
      <w:marBottom w:val="0"/>
      <w:divBdr>
        <w:top w:val="none" w:sz="0" w:space="0" w:color="auto"/>
        <w:left w:val="none" w:sz="0" w:space="0" w:color="auto"/>
        <w:bottom w:val="none" w:sz="0" w:space="0" w:color="auto"/>
        <w:right w:val="none" w:sz="0" w:space="0" w:color="auto"/>
      </w:divBdr>
    </w:div>
    <w:div w:id="1370765626">
      <w:bodyDiv w:val="1"/>
      <w:marLeft w:val="0"/>
      <w:marRight w:val="0"/>
      <w:marTop w:val="0"/>
      <w:marBottom w:val="0"/>
      <w:divBdr>
        <w:top w:val="none" w:sz="0" w:space="0" w:color="auto"/>
        <w:left w:val="none" w:sz="0" w:space="0" w:color="auto"/>
        <w:bottom w:val="none" w:sz="0" w:space="0" w:color="auto"/>
        <w:right w:val="none" w:sz="0" w:space="0" w:color="auto"/>
      </w:divBdr>
    </w:div>
    <w:div w:id="1373454574">
      <w:bodyDiv w:val="1"/>
      <w:marLeft w:val="0"/>
      <w:marRight w:val="0"/>
      <w:marTop w:val="0"/>
      <w:marBottom w:val="0"/>
      <w:divBdr>
        <w:top w:val="none" w:sz="0" w:space="0" w:color="auto"/>
        <w:left w:val="none" w:sz="0" w:space="0" w:color="auto"/>
        <w:bottom w:val="none" w:sz="0" w:space="0" w:color="auto"/>
        <w:right w:val="none" w:sz="0" w:space="0" w:color="auto"/>
      </w:divBdr>
    </w:div>
    <w:div w:id="1373455404">
      <w:bodyDiv w:val="1"/>
      <w:marLeft w:val="0"/>
      <w:marRight w:val="0"/>
      <w:marTop w:val="0"/>
      <w:marBottom w:val="0"/>
      <w:divBdr>
        <w:top w:val="none" w:sz="0" w:space="0" w:color="auto"/>
        <w:left w:val="none" w:sz="0" w:space="0" w:color="auto"/>
        <w:bottom w:val="none" w:sz="0" w:space="0" w:color="auto"/>
        <w:right w:val="none" w:sz="0" w:space="0" w:color="auto"/>
      </w:divBdr>
    </w:div>
    <w:div w:id="1373462780">
      <w:bodyDiv w:val="1"/>
      <w:marLeft w:val="0"/>
      <w:marRight w:val="0"/>
      <w:marTop w:val="0"/>
      <w:marBottom w:val="0"/>
      <w:divBdr>
        <w:top w:val="none" w:sz="0" w:space="0" w:color="auto"/>
        <w:left w:val="none" w:sz="0" w:space="0" w:color="auto"/>
        <w:bottom w:val="none" w:sz="0" w:space="0" w:color="auto"/>
        <w:right w:val="none" w:sz="0" w:space="0" w:color="auto"/>
      </w:divBdr>
    </w:div>
    <w:div w:id="1373993783">
      <w:bodyDiv w:val="1"/>
      <w:marLeft w:val="0"/>
      <w:marRight w:val="0"/>
      <w:marTop w:val="0"/>
      <w:marBottom w:val="0"/>
      <w:divBdr>
        <w:top w:val="none" w:sz="0" w:space="0" w:color="auto"/>
        <w:left w:val="none" w:sz="0" w:space="0" w:color="auto"/>
        <w:bottom w:val="none" w:sz="0" w:space="0" w:color="auto"/>
        <w:right w:val="none" w:sz="0" w:space="0" w:color="auto"/>
      </w:divBdr>
    </w:div>
    <w:div w:id="1374187517">
      <w:bodyDiv w:val="1"/>
      <w:marLeft w:val="0"/>
      <w:marRight w:val="0"/>
      <w:marTop w:val="0"/>
      <w:marBottom w:val="0"/>
      <w:divBdr>
        <w:top w:val="none" w:sz="0" w:space="0" w:color="auto"/>
        <w:left w:val="none" w:sz="0" w:space="0" w:color="auto"/>
        <w:bottom w:val="none" w:sz="0" w:space="0" w:color="auto"/>
        <w:right w:val="none" w:sz="0" w:space="0" w:color="auto"/>
      </w:divBdr>
    </w:div>
    <w:div w:id="1374963676">
      <w:bodyDiv w:val="1"/>
      <w:marLeft w:val="0"/>
      <w:marRight w:val="0"/>
      <w:marTop w:val="0"/>
      <w:marBottom w:val="0"/>
      <w:divBdr>
        <w:top w:val="none" w:sz="0" w:space="0" w:color="auto"/>
        <w:left w:val="none" w:sz="0" w:space="0" w:color="auto"/>
        <w:bottom w:val="none" w:sz="0" w:space="0" w:color="auto"/>
        <w:right w:val="none" w:sz="0" w:space="0" w:color="auto"/>
      </w:divBdr>
    </w:div>
    <w:div w:id="1375422969">
      <w:bodyDiv w:val="1"/>
      <w:marLeft w:val="0"/>
      <w:marRight w:val="0"/>
      <w:marTop w:val="0"/>
      <w:marBottom w:val="0"/>
      <w:divBdr>
        <w:top w:val="none" w:sz="0" w:space="0" w:color="auto"/>
        <w:left w:val="none" w:sz="0" w:space="0" w:color="auto"/>
        <w:bottom w:val="none" w:sz="0" w:space="0" w:color="auto"/>
        <w:right w:val="none" w:sz="0" w:space="0" w:color="auto"/>
      </w:divBdr>
    </w:div>
    <w:div w:id="1375618785">
      <w:bodyDiv w:val="1"/>
      <w:marLeft w:val="0"/>
      <w:marRight w:val="0"/>
      <w:marTop w:val="0"/>
      <w:marBottom w:val="0"/>
      <w:divBdr>
        <w:top w:val="none" w:sz="0" w:space="0" w:color="auto"/>
        <w:left w:val="none" w:sz="0" w:space="0" w:color="auto"/>
        <w:bottom w:val="none" w:sz="0" w:space="0" w:color="auto"/>
        <w:right w:val="none" w:sz="0" w:space="0" w:color="auto"/>
      </w:divBdr>
    </w:div>
    <w:div w:id="1382365990">
      <w:bodyDiv w:val="1"/>
      <w:marLeft w:val="0"/>
      <w:marRight w:val="0"/>
      <w:marTop w:val="0"/>
      <w:marBottom w:val="0"/>
      <w:divBdr>
        <w:top w:val="none" w:sz="0" w:space="0" w:color="auto"/>
        <w:left w:val="none" w:sz="0" w:space="0" w:color="auto"/>
        <w:bottom w:val="none" w:sz="0" w:space="0" w:color="auto"/>
        <w:right w:val="none" w:sz="0" w:space="0" w:color="auto"/>
      </w:divBdr>
    </w:div>
    <w:div w:id="1386485427">
      <w:bodyDiv w:val="1"/>
      <w:marLeft w:val="0"/>
      <w:marRight w:val="0"/>
      <w:marTop w:val="0"/>
      <w:marBottom w:val="0"/>
      <w:divBdr>
        <w:top w:val="none" w:sz="0" w:space="0" w:color="auto"/>
        <w:left w:val="none" w:sz="0" w:space="0" w:color="auto"/>
        <w:bottom w:val="none" w:sz="0" w:space="0" w:color="auto"/>
        <w:right w:val="none" w:sz="0" w:space="0" w:color="auto"/>
      </w:divBdr>
    </w:div>
    <w:div w:id="1387146981">
      <w:bodyDiv w:val="1"/>
      <w:marLeft w:val="0"/>
      <w:marRight w:val="0"/>
      <w:marTop w:val="0"/>
      <w:marBottom w:val="0"/>
      <w:divBdr>
        <w:top w:val="none" w:sz="0" w:space="0" w:color="auto"/>
        <w:left w:val="none" w:sz="0" w:space="0" w:color="auto"/>
        <w:bottom w:val="none" w:sz="0" w:space="0" w:color="auto"/>
        <w:right w:val="none" w:sz="0" w:space="0" w:color="auto"/>
      </w:divBdr>
    </w:div>
    <w:div w:id="1391687058">
      <w:bodyDiv w:val="1"/>
      <w:marLeft w:val="0"/>
      <w:marRight w:val="0"/>
      <w:marTop w:val="0"/>
      <w:marBottom w:val="0"/>
      <w:divBdr>
        <w:top w:val="none" w:sz="0" w:space="0" w:color="auto"/>
        <w:left w:val="none" w:sz="0" w:space="0" w:color="auto"/>
        <w:bottom w:val="none" w:sz="0" w:space="0" w:color="auto"/>
        <w:right w:val="none" w:sz="0" w:space="0" w:color="auto"/>
      </w:divBdr>
    </w:div>
    <w:div w:id="1394696191">
      <w:bodyDiv w:val="1"/>
      <w:marLeft w:val="0"/>
      <w:marRight w:val="0"/>
      <w:marTop w:val="0"/>
      <w:marBottom w:val="0"/>
      <w:divBdr>
        <w:top w:val="none" w:sz="0" w:space="0" w:color="auto"/>
        <w:left w:val="none" w:sz="0" w:space="0" w:color="auto"/>
        <w:bottom w:val="none" w:sz="0" w:space="0" w:color="auto"/>
        <w:right w:val="none" w:sz="0" w:space="0" w:color="auto"/>
      </w:divBdr>
    </w:div>
    <w:div w:id="1398550187">
      <w:bodyDiv w:val="1"/>
      <w:marLeft w:val="0"/>
      <w:marRight w:val="0"/>
      <w:marTop w:val="0"/>
      <w:marBottom w:val="0"/>
      <w:divBdr>
        <w:top w:val="none" w:sz="0" w:space="0" w:color="auto"/>
        <w:left w:val="none" w:sz="0" w:space="0" w:color="auto"/>
        <w:bottom w:val="none" w:sz="0" w:space="0" w:color="auto"/>
        <w:right w:val="none" w:sz="0" w:space="0" w:color="auto"/>
      </w:divBdr>
    </w:div>
    <w:div w:id="1399401576">
      <w:bodyDiv w:val="1"/>
      <w:marLeft w:val="0"/>
      <w:marRight w:val="0"/>
      <w:marTop w:val="0"/>
      <w:marBottom w:val="0"/>
      <w:divBdr>
        <w:top w:val="none" w:sz="0" w:space="0" w:color="auto"/>
        <w:left w:val="none" w:sz="0" w:space="0" w:color="auto"/>
        <w:bottom w:val="none" w:sz="0" w:space="0" w:color="auto"/>
        <w:right w:val="none" w:sz="0" w:space="0" w:color="auto"/>
      </w:divBdr>
    </w:div>
    <w:div w:id="1399595793">
      <w:bodyDiv w:val="1"/>
      <w:marLeft w:val="0"/>
      <w:marRight w:val="0"/>
      <w:marTop w:val="0"/>
      <w:marBottom w:val="0"/>
      <w:divBdr>
        <w:top w:val="none" w:sz="0" w:space="0" w:color="auto"/>
        <w:left w:val="none" w:sz="0" w:space="0" w:color="auto"/>
        <w:bottom w:val="none" w:sz="0" w:space="0" w:color="auto"/>
        <w:right w:val="none" w:sz="0" w:space="0" w:color="auto"/>
      </w:divBdr>
    </w:div>
    <w:div w:id="1400250199">
      <w:bodyDiv w:val="1"/>
      <w:marLeft w:val="0"/>
      <w:marRight w:val="0"/>
      <w:marTop w:val="0"/>
      <w:marBottom w:val="0"/>
      <w:divBdr>
        <w:top w:val="none" w:sz="0" w:space="0" w:color="auto"/>
        <w:left w:val="none" w:sz="0" w:space="0" w:color="auto"/>
        <w:bottom w:val="none" w:sz="0" w:space="0" w:color="auto"/>
        <w:right w:val="none" w:sz="0" w:space="0" w:color="auto"/>
      </w:divBdr>
    </w:div>
    <w:div w:id="1400864290">
      <w:bodyDiv w:val="1"/>
      <w:marLeft w:val="0"/>
      <w:marRight w:val="0"/>
      <w:marTop w:val="0"/>
      <w:marBottom w:val="0"/>
      <w:divBdr>
        <w:top w:val="none" w:sz="0" w:space="0" w:color="auto"/>
        <w:left w:val="none" w:sz="0" w:space="0" w:color="auto"/>
        <w:bottom w:val="none" w:sz="0" w:space="0" w:color="auto"/>
        <w:right w:val="none" w:sz="0" w:space="0" w:color="auto"/>
      </w:divBdr>
    </w:div>
    <w:div w:id="1401095673">
      <w:bodyDiv w:val="1"/>
      <w:marLeft w:val="0"/>
      <w:marRight w:val="0"/>
      <w:marTop w:val="0"/>
      <w:marBottom w:val="0"/>
      <w:divBdr>
        <w:top w:val="none" w:sz="0" w:space="0" w:color="auto"/>
        <w:left w:val="none" w:sz="0" w:space="0" w:color="auto"/>
        <w:bottom w:val="none" w:sz="0" w:space="0" w:color="auto"/>
        <w:right w:val="none" w:sz="0" w:space="0" w:color="auto"/>
      </w:divBdr>
    </w:div>
    <w:div w:id="1401636971">
      <w:bodyDiv w:val="1"/>
      <w:marLeft w:val="0"/>
      <w:marRight w:val="0"/>
      <w:marTop w:val="0"/>
      <w:marBottom w:val="0"/>
      <w:divBdr>
        <w:top w:val="none" w:sz="0" w:space="0" w:color="auto"/>
        <w:left w:val="none" w:sz="0" w:space="0" w:color="auto"/>
        <w:bottom w:val="none" w:sz="0" w:space="0" w:color="auto"/>
        <w:right w:val="none" w:sz="0" w:space="0" w:color="auto"/>
      </w:divBdr>
    </w:div>
    <w:div w:id="1401950839">
      <w:bodyDiv w:val="1"/>
      <w:marLeft w:val="0"/>
      <w:marRight w:val="0"/>
      <w:marTop w:val="0"/>
      <w:marBottom w:val="0"/>
      <w:divBdr>
        <w:top w:val="none" w:sz="0" w:space="0" w:color="auto"/>
        <w:left w:val="none" w:sz="0" w:space="0" w:color="auto"/>
        <w:bottom w:val="none" w:sz="0" w:space="0" w:color="auto"/>
        <w:right w:val="none" w:sz="0" w:space="0" w:color="auto"/>
      </w:divBdr>
    </w:div>
    <w:div w:id="1402485722">
      <w:bodyDiv w:val="1"/>
      <w:marLeft w:val="0"/>
      <w:marRight w:val="0"/>
      <w:marTop w:val="0"/>
      <w:marBottom w:val="0"/>
      <w:divBdr>
        <w:top w:val="none" w:sz="0" w:space="0" w:color="auto"/>
        <w:left w:val="none" w:sz="0" w:space="0" w:color="auto"/>
        <w:bottom w:val="none" w:sz="0" w:space="0" w:color="auto"/>
        <w:right w:val="none" w:sz="0" w:space="0" w:color="auto"/>
      </w:divBdr>
    </w:div>
    <w:div w:id="1402673899">
      <w:bodyDiv w:val="1"/>
      <w:marLeft w:val="0"/>
      <w:marRight w:val="0"/>
      <w:marTop w:val="0"/>
      <w:marBottom w:val="0"/>
      <w:divBdr>
        <w:top w:val="none" w:sz="0" w:space="0" w:color="auto"/>
        <w:left w:val="none" w:sz="0" w:space="0" w:color="auto"/>
        <w:bottom w:val="none" w:sz="0" w:space="0" w:color="auto"/>
        <w:right w:val="none" w:sz="0" w:space="0" w:color="auto"/>
      </w:divBdr>
    </w:div>
    <w:div w:id="1404527610">
      <w:bodyDiv w:val="1"/>
      <w:marLeft w:val="0"/>
      <w:marRight w:val="0"/>
      <w:marTop w:val="0"/>
      <w:marBottom w:val="0"/>
      <w:divBdr>
        <w:top w:val="none" w:sz="0" w:space="0" w:color="auto"/>
        <w:left w:val="none" w:sz="0" w:space="0" w:color="auto"/>
        <w:bottom w:val="none" w:sz="0" w:space="0" w:color="auto"/>
        <w:right w:val="none" w:sz="0" w:space="0" w:color="auto"/>
      </w:divBdr>
    </w:div>
    <w:div w:id="1405831355">
      <w:bodyDiv w:val="1"/>
      <w:marLeft w:val="0"/>
      <w:marRight w:val="0"/>
      <w:marTop w:val="0"/>
      <w:marBottom w:val="0"/>
      <w:divBdr>
        <w:top w:val="none" w:sz="0" w:space="0" w:color="auto"/>
        <w:left w:val="none" w:sz="0" w:space="0" w:color="auto"/>
        <w:bottom w:val="none" w:sz="0" w:space="0" w:color="auto"/>
        <w:right w:val="none" w:sz="0" w:space="0" w:color="auto"/>
      </w:divBdr>
    </w:div>
    <w:div w:id="1408309100">
      <w:bodyDiv w:val="1"/>
      <w:marLeft w:val="0"/>
      <w:marRight w:val="0"/>
      <w:marTop w:val="0"/>
      <w:marBottom w:val="0"/>
      <w:divBdr>
        <w:top w:val="none" w:sz="0" w:space="0" w:color="auto"/>
        <w:left w:val="none" w:sz="0" w:space="0" w:color="auto"/>
        <w:bottom w:val="none" w:sz="0" w:space="0" w:color="auto"/>
        <w:right w:val="none" w:sz="0" w:space="0" w:color="auto"/>
      </w:divBdr>
    </w:div>
    <w:div w:id="1409962077">
      <w:bodyDiv w:val="1"/>
      <w:marLeft w:val="0"/>
      <w:marRight w:val="0"/>
      <w:marTop w:val="0"/>
      <w:marBottom w:val="0"/>
      <w:divBdr>
        <w:top w:val="none" w:sz="0" w:space="0" w:color="auto"/>
        <w:left w:val="none" w:sz="0" w:space="0" w:color="auto"/>
        <w:bottom w:val="none" w:sz="0" w:space="0" w:color="auto"/>
        <w:right w:val="none" w:sz="0" w:space="0" w:color="auto"/>
      </w:divBdr>
    </w:div>
    <w:div w:id="1411729584">
      <w:bodyDiv w:val="1"/>
      <w:marLeft w:val="0"/>
      <w:marRight w:val="0"/>
      <w:marTop w:val="0"/>
      <w:marBottom w:val="0"/>
      <w:divBdr>
        <w:top w:val="none" w:sz="0" w:space="0" w:color="auto"/>
        <w:left w:val="none" w:sz="0" w:space="0" w:color="auto"/>
        <w:bottom w:val="none" w:sz="0" w:space="0" w:color="auto"/>
        <w:right w:val="none" w:sz="0" w:space="0" w:color="auto"/>
      </w:divBdr>
    </w:div>
    <w:div w:id="1415008556">
      <w:bodyDiv w:val="1"/>
      <w:marLeft w:val="0"/>
      <w:marRight w:val="0"/>
      <w:marTop w:val="0"/>
      <w:marBottom w:val="0"/>
      <w:divBdr>
        <w:top w:val="none" w:sz="0" w:space="0" w:color="auto"/>
        <w:left w:val="none" w:sz="0" w:space="0" w:color="auto"/>
        <w:bottom w:val="none" w:sz="0" w:space="0" w:color="auto"/>
        <w:right w:val="none" w:sz="0" w:space="0" w:color="auto"/>
      </w:divBdr>
    </w:div>
    <w:div w:id="1420907919">
      <w:bodyDiv w:val="1"/>
      <w:marLeft w:val="0"/>
      <w:marRight w:val="0"/>
      <w:marTop w:val="0"/>
      <w:marBottom w:val="0"/>
      <w:divBdr>
        <w:top w:val="none" w:sz="0" w:space="0" w:color="auto"/>
        <w:left w:val="none" w:sz="0" w:space="0" w:color="auto"/>
        <w:bottom w:val="none" w:sz="0" w:space="0" w:color="auto"/>
        <w:right w:val="none" w:sz="0" w:space="0" w:color="auto"/>
      </w:divBdr>
    </w:div>
    <w:div w:id="1421178944">
      <w:bodyDiv w:val="1"/>
      <w:marLeft w:val="0"/>
      <w:marRight w:val="0"/>
      <w:marTop w:val="0"/>
      <w:marBottom w:val="0"/>
      <w:divBdr>
        <w:top w:val="none" w:sz="0" w:space="0" w:color="auto"/>
        <w:left w:val="none" w:sz="0" w:space="0" w:color="auto"/>
        <w:bottom w:val="none" w:sz="0" w:space="0" w:color="auto"/>
        <w:right w:val="none" w:sz="0" w:space="0" w:color="auto"/>
      </w:divBdr>
    </w:div>
    <w:div w:id="1423455443">
      <w:bodyDiv w:val="1"/>
      <w:marLeft w:val="0"/>
      <w:marRight w:val="0"/>
      <w:marTop w:val="0"/>
      <w:marBottom w:val="0"/>
      <w:divBdr>
        <w:top w:val="none" w:sz="0" w:space="0" w:color="auto"/>
        <w:left w:val="none" w:sz="0" w:space="0" w:color="auto"/>
        <w:bottom w:val="none" w:sz="0" w:space="0" w:color="auto"/>
        <w:right w:val="none" w:sz="0" w:space="0" w:color="auto"/>
      </w:divBdr>
    </w:div>
    <w:div w:id="1427533201">
      <w:bodyDiv w:val="1"/>
      <w:marLeft w:val="0"/>
      <w:marRight w:val="0"/>
      <w:marTop w:val="0"/>
      <w:marBottom w:val="0"/>
      <w:divBdr>
        <w:top w:val="none" w:sz="0" w:space="0" w:color="auto"/>
        <w:left w:val="none" w:sz="0" w:space="0" w:color="auto"/>
        <w:bottom w:val="none" w:sz="0" w:space="0" w:color="auto"/>
        <w:right w:val="none" w:sz="0" w:space="0" w:color="auto"/>
      </w:divBdr>
    </w:div>
    <w:div w:id="1433167073">
      <w:bodyDiv w:val="1"/>
      <w:marLeft w:val="0"/>
      <w:marRight w:val="0"/>
      <w:marTop w:val="0"/>
      <w:marBottom w:val="0"/>
      <w:divBdr>
        <w:top w:val="none" w:sz="0" w:space="0" w:color="auto"/>
        <w:left w:val="none" w:sz="0" w:space="0" w:color="auto"/>
        <w:bottom w:val="none" w:sz="0" w:space="0" w:color="auto"/>
        <w:right w:val="none" w:sz="0" w:space="0" w:color="auto"/>
      </w:divBdr>
    </w:div>
    <w:div w:id="1436169666">
      <w:bodyDiv w:val="1"/>
      <w:marLeft w:val="0"/>
      <w:marRight w:val="0"/>
      <w:marTop w:val="0"/>
      <w:marBottom w:val="0"/>
      <w:divBdr>
        <w:top w:val="none" w:sz="0" w:space="0" w:color="auto"/>
        <w:left w:val="none" w:sz="0" w:space="0" w:color="auto"/>
        <w:bottom w:val="none" w:sz="0" w:space="0" w:color="auto"/>
        <w:right w:val="none" w:sz="0" w:space="0" w:color="auto"/>
      </w:divBdr>
    </w:div>
    <w:div w:id="1439180777">
      <w:bodyDiv w:val="1"/>
      <w:marLeft w:val="0"/>
      <w:marRight w:val="0"/>
      <w:marTop w:val="0"/>
      <w:marBottom w:val="0"/>
      <w:divBdr>
        <w:top w:val="none" w:sz="0" w:space="0" w:color="auto"/>
        <w:left w:val="none" w:sz="0" w:space="0" w:color="auto"/>
        <w:bottom w:val="none" w:sz="0" w:space="0" w:color="auto"/>
        <w:right w:val="none" w:sz="0" w:space="0" w:color="auto"/>
      </w:divBdr>
    </w:div>
    <w:div w:id="1448237454">
      <w:bodyDiv w:val="1"/>
      <w:marLeft w:val="0"/>
      <w:marRight w:val="0"/>
      <w:marTop w:val="0"/>
      <w:marBottom w:val="0"/>
      <w:divBdr>
        <w:top w:val="none" w:sz="0" w:space="0" w:color="auto"/>
        <w:left w:val="none" w:sz="0" w:space="0" w:color="auto"/>
        <w:bottom w:val="none" w:sz="0" w:space="0" w:color="auto"/>
        <w:right w:val="none" w:sz="0" w:space="0" w:color="auto"/>
      </w:divBdr>
    </w:div>
    <w:div w:id="1451702063">
      <w:bodyDiv w:val="1"/>
      <w:marLeft w:val="0"/>
      <w:marRight w:val="0"/>
      <w:marTop w:val="0"/>
      <w:marBottom w:val="0"/>
      <w:divBdr>
        <w:top w:val="none" w:sz="0" w:space="0" w:color="auto"/>
        <w:left w:val="none" w:sz="0" w:space="0" w:color="auto"/>
        <w:bottom w:val="none" w:sz="0" w:space="0" w:color="auto"/>
        <w:right w:val="none" w:sz="0" w:space="0" w:color="auto"/>
      </w:divBdr>
    </w:div>
    <w:div w:id="1452359982">
      <w:bodyDiv w:val="1"/>
      <w:marLeft w:val="0"/>
      <w:marRight w:val="0"/>
      <w:marTop w:val="0"/>
      <w:marBottom w:val="0"/>
      <w:divBdr>
        <w:top w:val="none" w:sz="0" w:space="0" w:color="auto"/>
        <w:left w:val="none" w:sz="0" w:space="0" w:color="auto"/>
        <w:bottom w:val="none" w:sz="0" w:space="0" w:color="auto"/>
        <w:right w:val="none" w:sz="0" w:space="0" w:color="auto"/>
      </w:divBdr>
    </w:div>
    <w:div w:id="1457065023">
      <w:bodyDiv w:val="1"/>
      <w:marLeft w:val="0"/>
      <w:marRight w:val="0"/>
      <w:marTop w:val="0"/>
      <w:marBottom w:val="0"/>
      <w:divBdr>
        <w:top w:val="none" w:sz="0" w:space="0" w:color="auto"/>
        <w:left w:val="none" w:sz="0" w:space="0" w:color="auto"/>
        <w:bottom w:val="none" w:sz="0" w:space="0" w:color="auto"/>
        <w:right w:val="none" w:sz="0" w:space="0" w:color="auto"/>
      </w:divBdr>
    </w:div>
    <w:div w:id="1457094621">
      <w:bodyDiv w:val="1"/>
      <w:marLeft w:val="0"/>
      <w:marRight w:val="0"/>
      <w:marTop w:val="0"/>
      <w:marBottom w:val="0"/>
      <w:divBdr>
        <w:top w:val="none" w:sz="0" w:space="0" w:color="auto"/>
        <w:left w:val="none" w:sz="0" w:space="0" w:color="auto"/>
        <w:bottom w:val="none" w:sz="0" w:space="0" w:color="auto"/>
        <w:right w:val="none" w:sz="0" w:space="0" w:color="auto"/>
      </w:divBdr>
    </w:div>
    <w:div w:id="1467502574">
      <w:bodyDiv w:val="1"/>
      <w:marLeft w:val="0"/>
      <w:marRight w:val="0"/>
      <w:marTop w:val="0"/>
      <w:marBottom w:val="0"/>
      <w:divBdr>
        <w:top w:val="none" w:sz="0" w:space="0" w:color="auto"/>
        <w:left w:val="none" w:sz="0" w:space="0" w:color="auto"/>
        <w:bottom w:val="none" w:sz="0" w:space="0" w:color="auto"/>
        <w:right w:val="none" w:sz="0" w:space="0" w:color="auto"/>
      </w:divBdr>
    </w:div>
    <w:div w:id="1468353000">
      <w:bodyDiv w:val="1"/>
      <w:marLeft w:val="0"/>
      <w:marRight w:val="0"/>
      <w:marTop w:val="0"/>
      <w:marBottom w:val="0"/>
      <w:divBdr>
        <w:top w:val="none" w:sz="0" w:space="0" w:color="auto"/>
        <w:left w:val="none" w:sz="0" w:space="0" w:color="auto"/>
        <w:bottom w:val="none" w:sz="0" w:space="0" w:color="auto"/>
        <w:right w:val="none" w:sz="0" w:space="0" w:color="auto"/>
      </w:divBdr>
    </w:div>
    <w:div w:id="1472287759">
      <w:bodyDiv w:val="1"/>
      <w:marLeft w:val="0"/>
      <w:marRight w:val="0"/>
      <w:marTop w:val="0"/>
      <w:marBottom w:val="0"/>
      <w:divBdr>
        <w:top w:val="none" w:sz="0" w:space="0" w:color="auto"/>
        <w:left w:val="none" w:sz="0" w:space="0" w:color="auto"/>
        <w:bottom w:val="none" w:sz="0" w:space="0" w:color="auto"/>
        <w:right w:val="none" w:sz="0" w:space="0" w:color="auto"/>
      </w:divBdr>
    </w:div>
    <w:div w:id="1474903939">
      <w:bodyDiv w:val="1"/>
      <w:marLeft w:val="0"/>
      <w:marRight w:val="0"/>
      <w:marTop w:val="0"/>
      <w:marBottom w:val="0"/>
      <w:divBdr>
        <w:top w:val="none" w:sz="0" w:space="0" w:color="auto"/>
        <w:left w:val="none" w:sz="0" w:space="0" w:color="auto"/>
        <w:bottom w:val="none" w:sz="0" w:space="0" w:color="auto"/>
        <w:right w:val="none" w:sz="0" w:space="0" w:color="auto"/>
      </w:divBdr>
    </w:div>
    <w:div w:id="1475564819">
      <w:bodyDiv w:val="1"/>
      <w:marLeft w:val="0"/>
      <w:marRight w:val="0"/>
      <w:marTop w:val="0"/>
      <w:marBottom w:val="0"/>
      <w:divBdr>
        <w:top w:val="none" w:sz="0" w:space="0" w:color="auto"/>
        <w:left w:val="none" w:sz="0" w:space="0" w:color="auto"/>
        <w:bottom w:val="none" w:sz="0" w:space="0" w:color="auto"/>
        <w:right w:val="none" w:sz="0" w:space="0" w:color="auto"/>
      </w:divBdr>
    </w:div>
    <w:div w:id="1476793760">
      <w:bodyDiv w:val="1"/>
      <w:marLeft w:val="0"/>
      <w:marRight w:val="0"/>
      <w:marTop w:val="0"/>
      <w:marBottom w:val="0"/>
      <w:divBdr>
        <w:top w:val="none" w:sz="0" w:space="0" w:color="auto"/>
        <w:left w:val="none" w:sz="0" w:space="0" w:color="auto"/>
        <w:bottom w:val="none" w:sz="0" w:space="0" w:color="auto"/>
        <w:right w:val="none" w:sz="0" w:space="0" w:color="auto"/>
      </w:divBdr>
    </w:div>
    <w:div w:id="1478574380">
      <w:bodyDiv w:val="1"/>
      <w:marLeft w:val="0"/>
      <w:marRight w:val="0"/>
      <w:marTop w:val="0"/>
      <w:marBottom w:val="0"/>
      <w:divBdr>
        <w:top w:val="none" w:sz="0" w:space="0" w:color="auto"/>
        <w:left w:val="none" w:sz="0" w:space="0" w:color="auto"/>
        <w:bottom w:val="none" w:sz="0" w:space="0" w:color="auto"/>
        <w:right w:val="none" w:sz="0" w:space="0" w:color="auto"/>
      </w:divBdr>
    </w:div>
    <w:div w:id="1479299859">
      <w:bodyDiv w:val="1"/>
      <w:marLeft w:val="0"/>
      <w:marRight w:val="0"/>
      <w:marTop w:val="0"/>
      <w:marBottom w:val="0"/>
      <w:divBdr>
        <w:top w:val="none" w:sz="0" w:space="0" w:color="auto"/>
        <w:left w:val="none" w:sz="0" w:space="0" w:color="auto"/>
        <w:bottom w:val="none" w:sz="0" w:space="0" w:color="auto"/>
        <w:right w:val="none" w:sz="0" w:space="0" w:color="auto"/>
      </w:divBdr>
    </w:div>
    <w:div w:id="1480073375">
      <w:bodyDiv w:val="1"/>
      <w:marLeft w:val="0"/>
      <w:marRight w:val="0"/>
      <w:marTop w:val="0"/>
      <w:marBottom w:val="0"/>
      <w:divBdr>
        <w:top w:val="none" w:sz="0" w:space="0" w:color="auto"/>
        <w:left w:val="none" w:sz="0" w:space="0" w:color="auto"/>
        <w:bottom w:val="none" w:sz="0" w:space="0" w:color="auto"/>
        <w:right w:val="none" w:sz="0" w:space="0" w:color="auto"/>
      </w:divBdr>
    </w:div>
    <w:div w:id="1483619143">
      <w:bodyDiv w:val="1"/>
      <w:marLeft w:val="0"/>
      <w:marRight w:val="0"/>
      <w:marTop w:val="0"/>
      <w:marBottom w:val="0"/>
      <w:divBdr>
        <w:top w:val="none" w:sz="0" w:space="0" w:color="auto"/>
        <w:left w:val="none" w:sz="0" w:space="0" w:color="auto"/>
        <w:bottom w:val="none" w:sz="0" w:space="0" w:color="auto"/>
        <w:right w:val="none" w:sz="0" w:space="0" w:color="auto"/>
      </w:divBdr>
    </w:div>
    <w:div w:id="1484081672">
      <w:bodyDiv w:val="1"/>
      <w:marLeft w:val="0"/>
      <w:marRight w:val="0"/>
      <w:marTop w:val="0"/>
      <w:marBottom w:val="0"/>
      <w:divBdr>
        <w:top w:val="none" w:sz="0" w:space="0" w:color="auto"/>
        <w:left w:val="none" w:sz="0" w:space="0" w:color="auto"/>
        <w:bottom w:val="none" w:sz="0" w:space="0" w:color="auto"/>
        <w:right w:val="none" w:sz="0" w:space="0" w:color="auto"/>
      </w:divBdr>
    </w:div>
    <w:div w:id="1485314704">
      <w:bodyDiv w:val="1"/>
      <w:marLeft w:val="0"/>
      <w:marRight w:val="0"/>
      <w:marTop w:val="0"/>
      <w:marBottom w:val="0"/>
      <w:divBdr>
        <w:top w:val="none" w:sz="0" w:space="0" w:color="auto"/>
        <w:left w:val="none" w:sz="0" w:space="0" w:color="auto"/>
        <w:bottom w:val="none" w:sz="0" w:space="0" w:color="auto"/>
        <w:right w:val="none" w:sz="0" w:space="0" w:color="auto"/>
      </w:divBdr>
    </w:div>
    <w:div w:id="1490243261">
      <w:bodyDiv w:val="1"/>
      <w:marLeft w:val="0"/>
      <w:marRight w:val="0"/>
      <w:marTop w:val="0"/>
      <w:marBottom w:val="0"/>
      <w:divBdr>
        <w:top w:val="none" w:sz="0" w:space="0" w:color="auto"/>
        <w:left w:val="none" w:sz="0" w:space="0" w:color="auto"/>
        <w:bottom w:val="none" w:sz="0" w:space="0" w:color="auto"/>
        <w:right w:val="none" w:sz="0" w:space="0" w:color="auto"/>
      </w:divBdr>
    </w:div>
    <w:div w:id="1490555265">
      <w:bodyDiv w:val="1"/>
      <w:marLeft w:val="0"/>
      <w:marRight w:val="0"/>
      <w:marTop w:val="0"/>
      <w:marBottom w:val="0"/>
      <w:divBdr>
        <w:top w:val="none" w:sz="0" w:space="0" w:color="auto"/>
        <w:left w:val="none" w:sz="0" w:space="0" w:color="auto"/>
        <w:bottom w:val="none" w:sz="0" w:space="0" w:color="auto"/>
        <w:right w:val="none" w:sz="0" w:space="0" w:color="auto"/>
      </w:divBdr>
    </w:div>
    <w:div w:id="1490557635">
      <w:bodyDiv w:val="1"/>
      <w:marLeft w:val="0"/>
      <w:marRight w:val="0"/>
      <w:marTop w:val="0"/>
      <w:marBottom w:val="0"/>
      <w:divBdr>
        <w:top w:val="none" w:sz="0" w:space="0" w:color="auto"/>
        <w:left w:val="none" w:sz="0" w:space="0" w:color="auto"/>
        <w:bottom w:val="none" w:sz="0" w:space="0" w:color="auto"/>
        <w:right w:val="none" w:sz="0" w:space="0" w:color="auto"/>
      </w:divBdr>
    </w:div>
    <w:div w:id="1491750000">
      <w:bodyDiv w:val="1"/>
      <w:marLeft w:val="0"/>
      <w:marRight w:val="0"/>
      <w:marTop w:val="0"/>
      <w:marBottom w:val="0"/>
      <w:divBdr>
        <w:top w:val="none" w:sz="0" w:space="0" w:color="auto"/>
        <w:left w:val="none" w:sz="0" w:space="0" w:color="auto"/>
        <w:bottom w:val="none" w:sz="0" w:space="0" w:color="auto"/>
        <w:right w:val="none" w:sz="0" w:space="0" w:color="auto"/>
      </w:divBdr>
    </w:div>
    <w:div w:id="1496187155">
      <w:bodyDiv w:val="1"/>
      <w:marLeft w:val="0"/>
      <w:marRight w:val="0"/>
      <w:marTop w:val="0"/>
      <w:marBottom w:val="0"/>
      <w:divBdr>
        <w:top w:val="none" w:sz="0" w:space="0" w:color="auto"/>
        <w:left w:val="none" w:sz="0" w:space="0" w:color="auto"/>
        <w:bottom w:val="none" w:sz="0" w:space="0" w:color="auto"/>
        <w:right w:val="none" w:sz="0" w:space="0" w:color="auto"/>
      </w:divBdr>
    </w:div>
    <w:div w:id="1498302364">
      <w:bodyDiv w:val="1"/>
      <w:marLeft w:val="0"/>
      <w:marRight w:val="0"/>
      <w:marTop w:val="0"/>
      <w:marBottom w:val="0"/>
      <w:divBdr>
        <w:top w:val="none" w:sz="0" w:space="0" w:color="auto"/>
        <w:left w:val="none" w:sz="0" w:space="0" w:color="auto"/>
        <w:bottom w:val="none" w:sz="0" w:space="0" w:color="auto"/>
        <w:right w:val="none" w:sz="0" w:space="0" w:color="auto"/>
      </w:divBdr>
    </w:div>
    <w:div w:id="1502697765">
      <w:bodyDiv w:val="1"/>
      <w:marLeft w:val="0"/>
      <w:marRight w:val="0"/>
      <w:marTop w:val="0"/>
      <w:marBottom w:val="0"/>
      <w:divBdr>
        <w:top w:val="none" w:sz="0" w:space="0" w:color="auto"/>
        <w:left w:val="none" w:sz="0" w:space="0" w:color="auto"/>
        <w:bottom w:val="none" w:sz="0" w:space="0" w:color="auto"/>
        <w:right w:val="none" w:sz="0" w:space="0" w:color="auto"/>
      </w:divBdr>
    </w:div>
    <w:div w:id="1504931011">
      <w:bodyDiv w:val="1"/>
      <w:marLeft w:val="0"/>
      <w:marRight w:val="0"/>
      <w:marTop w:val="0"/>
      <w:marBottom w:val="0"/>
      <w:divBdr>
        <w:top w:val="none" w:sz="0" w:space="0" w:color="auto"/>
        <w:left w:val="none" w:sz="0" w:space="0" w:color="auto"/>
        <w:bottom w:val="none" w:sz="0" w:space="0" w:color="auto"/>
        <w:right w:val="none" w:sz="0" w:space="0" w:color="auto"/>
      </w:divBdr>
    </w:div>
    <w:div w:id="1507161906">
      <w:bodyDiv w:val="1"/>
      <w:marLeft w:val="0"/>
      <w:marRight w:val="0"/>
      <w:marTop w:val="0"/>
      <w:marBottom w:val="0"/>
      <w:divBdr>
        <w:top w:val="none" w:sz="0" w:space="0" w:color="auto"/>
        <w:left w:val="none" w:sz="0" w:space="0" w:color="auto"/>
        <w:bottom w:val="none" w:sz="0" w:space="0" w:color="auto"/>
        <w:right w:val="none" w:sz="0" w:space="0" w:color="auto"/>
      </w:divBdr>
    </w:div>
    <w:div w:id="1508133340">
      <w:bodyDiv w:val="1"/>
      <w:marLeft w:val="0"/>
      <w:marRight w:val="0"/>
      <w:marTop w:val="0"/>
      <w:marBottom w:val="0"/>
      <w:divBdr>
        <w:top w:val="none" w:sz="0" w:space="0" w:color="auto"/>
        <w:left w:val="none" w:sz="0" w:space="0" w:color="auto"/>
        <w:bottom w:val="none" w:sz="0" w:space="0" w:color="auto"/>
        <w:right w:val="none" w:sz="0" w:space="0" w:color="auto"/>
      </w:divBdr>
    </w:div>
    <w:div w:id="1510637405">
      <w:bodyDiv w:val="1"/>
      <w:marLeft w:val="0"/>
      <w:marRight w:val="0"/>
      <w:marTop w:val="0"/>
      <w:marBottom w:val="0"/>
      <w:divBdr>
        <w:top w:val="none" w:sz="0" w:space="0" w:color="auto"/>
        <w:left w:val="none" w:sz="0" w:space="0" w:color="auto"/>
        <w:bottom w:val="none" w:sz="0" w:space="0" w:color="auto"/>
        <w:right w:val="none" w:sz="0" w:space="0" w:color="auto"/>
      </w:divBdr>
    </w:div>
    <w:div w:id="1510683152">
      <w:bodyDiv w:val="1"/>
      <w:marLeft w:val="0"/>
      <w:marRight w:val="0"/>
      <w:marTop w:val="0"/>
      <w:marBottom w:val="0"/>
      <w:divBdr>
        <w:top w:val="none" w:sz="0" w:space="0" w:color="auto"/>
        <w:left w:val="none" w:sz="0" w:space="0" w:color="auto"/>
        <w:bottom w:val="none" w:sz="0" w:space="0" w:color="auto"/>
        <w:right w:val="none" w:sz="0" w:space="0" w:color="auto"/>
      </w:divBdr>
    </w:div>
    <w:div w:id="1511211995">
      <w:bodyDiv w:val="1"/>
      <w:marLeft w:val="0"/>
      <w:marRight w:val="0"/>
      <w:marTop w:val="0"/>
      <w:marBottom w:val="0"/>
      <w:divBdr>
        <w:top w:val="none" w:sz="0" w:space="0" w:color="auto"/>
        <w:left w:val="none" w:sz="0" w:space="0" w:color="auto"/>
        <w:bottom w:val="none" w:sz="0" w:space="0" w:color="auto"/>
        <w:right w:val="none" w:sz="0" w:space="0" w:color="auto"/>
      </w:divBdr>
    </w:div>
    <w:div w:id="1511213564">
      <w:bodyDiv w:val="1"/>
      <w:marLeft w:val="0"/>
      <w:marRight w:val="0"/>
      <w:marTop w:val="0"/>
      <w:marBottom w:val="0"/>
      <w:divBdr>
        <w:top w:val="none" w:sz="0" w:space="0" w:color="auto"/>
        <w:left w:val="none" w:sz="0" w:space="0" w:color="auto"/>
        <w:bottom w:val="none" w:sz="0" w:space="0" w:color="auto"/>
        <w:right w:val="none" w:sz="0" w:space="0" w:color="auto"/>
      </w:divBdr>
    </w:div>
    <w:div w:id="1517883571">
      <w:bodyDiv w:val="1"/>
      <w:marLeft w:val="0"/>
      <w:marRight w:val="0"/>
      <w:marTop w:val="0"/>
      <w:marBottom w:val="0"/>
      <w:divBdr>
        <w:top w:val="none" w:sz="0" w:space="0" w:color="auto"/>
        <w:left w:val="none" w:sz="0" w:space="0" w:color="auto"/>
        <w:bottom w:val="none" w:sz="0" w:space="0" w:color="auto"/>
        <w:right w:val="none" w:sz="0" w:space="0" w:color="auto"/>
      </w:divBdr>
    </w:div>
    <w:div w:id="1520046389">
      <w:bodyDiv w:val="1"/>
      <w:marLeft w:val="0"/>
      <w:marRight w:val="0"/>
      <w:marTop w:val="0"/>
      <w:marBottom w:val="0"/>
      <w:divBdr>
        <w:top w:val="none" w:sz="0" w:space="0" w:color="auto"/>
        <w:left w:val="none" w:sz="0" w:space="0" w:color="auto"/>
        <w:bottom w:val="none" w:sz="0" w:space="0" w:color="auto"/>
        <w:right w:val="none" w:sz="0" w:space="0" w:color="auto"/>
      </w:divBdr>
    </w:div>
    <w:div w:id="1524593800">
      <w:bodyDiv w:val="1"/>
      <w:marLeft w:val="0"/>
      <w:marRight w:val="0"/>
      <w:marTop w:val="0"/>
      <w:marBottom w:val="0"/>
      <w:divBdr>
        <w:top w:val="none" w:sz="0" w:space="0" w:color="auto"/>
        <w:left w:val="none" w:sz="0" w:space="0" w:color="auto"/>
        <w:bottom w:val="none" w:sz="0" w:space="0" w:color="auto"/>
        <w:right w:val="none" w:sz="0" w:space="0" w:color="auto"/>
      </w:divBdr>
    </w:div>
    <w:div w:id="1527793860">
      <w:bodyDiv w:val="1"/>
      <w:marLeft w:val="0"/>
      <w:marRight w:val="0"/>
      <w:marTop w:val="0"/>
      <w:marBottom w:val="0"/>
      <w:divBdr>
        <w:top w:val="none" w:sz="0" w:space="0" w:color="auto"/>
        <w:left w:val="none" w:sz="0" w:space="0" w:color="auto"/>
        <w:bottom w:val="none" w:sz="0" w:space="0" w:color="auto"/>
        <w:right w:val="none" w:sz="0" w:space="0" w:color="auto"/>
      </w:divBdr>
    </w:div>
    <w:div w:id="1532717474">
      <w:bodyDiv w:val="1"/>
      <w:marLeft w:val="0"/>
      <w:marRight w:val="0"/>
      <w:marTop w:val="0"/>
      <w:marBottom w:val="0"/>
      <w:divBdr>
        <w:top w:val="none" w:sz="0" w:space="0" w:color="auto"/>
        <w:left w:val="none" w:sz="0" w:space="0" w:color="auto"/>
        <w:bottom w:val="none" w:sz="0" w:space="0" w:color="auto"/>
        <w:right w:val="none" w:sz="0" w:space="0" w:color="auto"/>
      </w:divBdr>
    </w:div>
    <w:div w:id="1538152805">
      <w:bodyDiv w:val="1"/>
      <w:marLeft w:val="0"/>
      <w:marRight w:val="0"/>
      <w:marTop w:val="0"/>
      <w:marBottom w:val="0"/>
      <w:divBdr>
        <w:top w:val="none" w:sz="0" w:space="0" w:color="auto"/>
        <w:left w:val="none" w:sz="0" w:space="0" w:color="auto"/>
        <w:bottom w:val="none" w:sz="0" w:space="0" w:color="auto"/>
        <w:right w:val="none" w:sz="0" w:space="0" w:color="auto"/>
      </w:divBdr>
    </w:div>
    <w:div w:id="1538620797">
      <w:bodyDiv w:val="1"/>
      <w:marLeft w:val="0"/>
      <w:marRight w:val="0"/>
      <w:marTop w:val="0"/>
      <w:marBottom w:val="0"/>
      <w:divBdr>
        <w:top w:val="none" w:sz="0" w:space="0" w:color="auto"/>
        <w:left w:val="none" w:sz="0" w:space="0" w:color="auto"/>
        <w:bottom w:val="none" w:sz="0" w:space="0" w:color="auto"/>
        <w:right w:val="none" w:sz="0" w:space="0" w:color="auto"/>
      </w:divBdr>
    </w:div>
    <w:div w:id="1541699193">
      <w:bodyDiv w:val="1"/>
      <w:marLeft w:val="0"/>
      <w:marRight w:val="0"/>
      <w:marTop w:val="0"/>
      <w:marBottom w:val="0"/>
      <w:divBdr>
        <w:top w:val="none" w:sz="0" w:space="0" w:color="auto"/>
        <w:left w:val="none" w:sz="0" w:space="0" w:color="auto"/>
        <w:bottom w:val="none" w:sz="0" w:space="0" w:color="auto"/>
        <w:right w:val="none" w:sz="0" w:space="0" w:color="auto"/>
      </w:divBdr>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
    <w:div w:id="1548950641">
      <w:bodyDiv w:val="1"/>
      <w:marLeft w:val="0"/>
      <w:marRight w:val="0"/>
      <w:marTop w:val="0"/>
      <w:marBottom w:val="0"/>
      <w:divBdr>
        <w:top w:val="none" w:sz="0" w:space="0" w:color="auto"/>
        <w:left w:val="none" w:sz="0" w:space="0" w:color="auto"/>
        <w:bottom w:val="none" w:sz="0" w:space="0" w:color="auto"/>
        <w:right w:val="none" w:sz="0" w:space="0" w:color="auto"/>
      </w:divBdr>
    </w:div>
    <w:div w:id="1549805627">
      <w:bodyDiv w:val="1"/>
      <w:marLeft w:val="0"/>
      <w:marRight w:val="0"/>
      <w:marTop w:val="0"/>
      <w:marBottom w:val="0"/>
      <w:divBdr>
        <w:top w:val="none" w:sz="0" w:space="0" w:color="auto"/>
        <w:left w:val="none" w:sz="0" w:space="0" w:color="auto"/>
        <w:bottom w:val="none" w:sz="0" w:space="0" w:color="auto"/>
        <w:right w:val="none" w:sz="0" w:space="0" w:color="auto"/>
      </w:divBdr>
    </w:div>
    <w:div w:id="1550459931">
      <w:bodyDiv w:val="1"/>
      <w:marLeft w:val="0"/>
      <w:marRight w:val="0"/>
      <w:marTop w:val="0"/>
      <w:marBottom w:val="0"/>
      <w:divBdr>
        <w:top w:val="none" w:sz="0" w:space="0" w:color="auto"/>
        <w:left w:val="none" w:sz="0" w:space="0" w:color="auto"/>
        <w:bottom w:val="none" w:sz="0" w:space="0" w:color="auto"/>
        <w:right w:val="none" w:sz="0" w:space="0" w:color="auto"/>
      </w:divBdr>
    </w:div>
    <w:div w:id="1550537026">
      <w:bodyDiv w:val="1"/>
      <w:marLeft w:val="0"/>
      <w:marRight w:val="0"/>
      <w:marTop w:val="0"/>
      <w:marBottom w:val="0"/>
      <w:divBdr>
        <w:top w:val="none" w:sz="0" w:space="0" w:color="auto"/>
        <w:left w:val="none" w:sz="0" w:space="0" w:color="auto"/>
        <w:bottom w:val="none" w:sz="0" w:space="0" w:color="auto"/>
        <w:right w:val="none" w:sz="0" w:space="0" w:color="auto"/>
      </w:divBdr>
    </w:div>
    <w:div w:id="1550609124">
      <w:bodyDiv w:val="1"/>
      <w:marLeft w:val="0"/>
      <w:marRight w:val="0"/>
      <w:marTop w:val="0"/>
      <w:marBottom w:val="0"/>
      <w:divBdr>
        <w:top w:val="none" w:sz="0" w:space="0" w:color="auto"/>
        <w:left w:val="none" w:sz="0" w:space="0" w:color="auto"/>
        <w:bottom w:val="none" w:sz="0" w:space="0" w:color="auto"/>
        <w:right w:val="none" w:sz="0" w:space="0" w:color="auto"/>
      </w:divBdr>
    </w:div>
    <w:div w:id="1551385431">
      <w:bodyDiv w:val="1"/>
      <w:marLeft w:val="0"/>
      <w:marRight w:val="0"/>
      <w:marTop w:val="0"/>
      <w:marBottom w:val="0"/>
      <w:divBdr>
        <w:top w:val="none" w:sz="0" w:space="0" w:color="auto"/>
        <w:left w:val="none" w:sz="0" w:space="0" w:color="auto"/>
        <w:bottom w:val="none" w:sz="0" w:space="0" w:color="auto"/>
        <w:right w:val="none" w:sz="0" w:space="0" w:color="auto"/>
      </w:divBdr>
    </w:div>
    <w:div w:id="1552497503">
      <w:bodyDiv w:val="1"/>
      <w:marLeft w:val="0"/>
      <w:marRight w:val="0"/>
      <w:marTop w:val="0"/>
      <w:marBottom w:val="0"/>
      <w:divBdr>
        <w:top w:val="none" w:sz="0" w:space="0" w:color="auto"/>
        <w:left w:val="none" w:sz="0" w:space="0" w:color="auto"/>
        <w:bottom w:val="none" w:sz="0" w:space="0" w:color="auto"/>
        <w:right w:val="none" w:sz="0" w:space="0" w:color="auto"/>
      </w:divBdr>
    </w:div>
    <w:div w:id="1554998383">
      <w:bodyDiv w:val="1"/>
      <w:marLeft w:val="0"/>
      <w:marRight w:val="0"/>
      <w:marTop w:val="0"/>
      <w:marBottom w:val="0"/>
      <w:divBdr>
        <w:top w:val="none" w:sz="0" w:space="0" w:color="auto"/>
        <w:left w:val="none" w:sz="0" w:space="0" w:color="auto"/>
        <w:bottom w:val="none" w:sz="0" w:space="0" w:color="auto"/>
        <w:right w:val="none" w:sz="0" w:space="0" w:color="auto"/>
      </w:divBdr>
    </w:div>
    <w:div w:id="1557548218">
      <w:bodyDiv w:val="1"/>
      <w:marLeft w:val="0"/>
      <w:marRight w:val="0"/>
      <w:marTop w:val="0"/>
      <w:marBottom w:val="0"/>
      <w:divBdr>
        <w:top w:val="none" w:sz="0" w:space="0" w:color="auto"/>
        <w:left w:val="none" w:sz="0" w:space="0" w:color="auto"/>
        <w:bottom w:val="none" w:sz="0" w:space="0" w:color="auto"/>
        <w:right w:val="none" w:sz="0" w:space="0" w:color="auto"/>
      </w:divBdr>
    </w:div>
    <w:div w:id="1559783628">
      <w:bodyDiv w:val="1"/>
      <w:marLeft w:val="0"/>
      <w:marRight w:val="0"/>
      <w:marTop w:val="0"/>
      <w:marBottom w:val="0"/>
      <w:divBdr>
        <w:top w:val="none" w:sz="0" w:space="0" w:color="auto"/>
        <w:left w:val="none" w:sz="0" w:space="0" w:color="auto"/>
        <w:bottom w:val="none" w:sz="0" w:space="0" w:color="auto"/>
        <w:right w:val="none" w:sz="0" w:space="0" w:color="auto"/>
      </w:divBdr>
    </w:div>
    <w:div w:id="1561551904">
      <w:bodyDiv w:val="1"/>
      <w:marLeft w:val="0"/>
      <w:marRight w:val="0"/>
      <w:marTop w:val="0"/>
      <w:marBottom w:val="0"/>
      <w:divBdr>
        <w:top w:val="none" w:sz="0" w:space="0" w:color="auto"/>
        <w:left w:val="none" w:sz="0" w:space="0" w:color="auto"/>
        <w:bottom w:val="none" w:sz="0" w:space="0" w:color="auto"/>
        <w:right w:val="none" w:sz="0" w:space="0" w:color="auto"/>
      </w:divBdr>
    </w:div>
    <w:div w:id="1562137917">
      <w:bodyDiv w:val="1"/>
      <w:marLeft w:val="0"/>
      <w:marRight w:val="0"/>
      <w:marTop w:val="0"/>
      <w:marBottom w:val="0"/>
      <w:divBdr>
        <w:top w:val="none" w:sz="0" w:space="0" w:color="auto"/>
        <w:left w:val="none" w:sz="0" w:space="0" w:color="auto"/>
        <w:bottom w:val="none" w:sz="0" w:space="0" w:color="auto"/>
        <w:right w:val="none" w:sz="0" w:space="0" w:color="auto"/>
      </w:divBdr>
    </w:div>
    <w:div w:id="1568681968">
      <w:bodyDiv w:val="1"/>
      <w:marLeft w:val="0"/>
      <w:marRight w:val="0"/>
      <w:marTop w:val="0"/>
      <w:marBottom w:val="0"/>
      <w:divBdr>
        <w:top w:val="none" w:sz="0" w:space="0" w:color="auto"/>
        <w:left w:val="none" w:sz="0" w:space="0" w:color="auto"/>
        <w:bottom w:val="none" w:sz="0" w:space="0" w:color="auto"/>
        <w:right w:val="none" w:sz="0" w:space="0" w:color="auto"/>
      </w:divBdr>
    </w:div>
    <w:div w:id="1571847656">
      <w:bodyDiv w:val="1"/>
      <w:marLeft w:val="0"/>
      <w:marRight w:val="0"/>
      <w:marTop w:val="0"/>
      <w:marBottom w:val="0"/>
      <w:divBdr>
        <w:top w:val="none" w:sz="0" w:space="0" w:color="auto"/>
        <w:left w:val="none" w:sz="0" w:space="0" w:color="auto"/>
        <w:bottom w:val="none" w:sz="0" w:space="0" w:color="auto"/>
        <w:right w:val="none" w:sz="0" w:space="0" w:color="auto"/>
      </w:divBdr>
    </w:div>
    <w:div w:id="1581863130">
      <w:bodyDiv w:val="1"/>
      <w:marLeft w:val="0"/>
      <w:marRight w:val="0"/>
      <w:marTop w:val="0"/>
      <w:marBottom w:val="0"/>
      <w:divBdr>
        <w:top w:val="none" w:sz="0" w:space="0" w:color="auto"/>
        <w:left w:val="none" w:sz="0" w:space="0" w:color="auto"/>
        <w:bottom w:val="none" w:sz="0" w:space="0" w:color="auto"/>
        <w:right w:val="none" w:sz="0" w:space="0" w:color="auto"/>
      </w:divBdr>
    </w:div>
    <w:div w:id="1587030960">
      <w:bodyDiv w:val="1"/>
      <w:marLeft w:val="0"/>
      <w:marRight w:val="0"/>
      <w:marTop w:val="0"/>
      <w:marBottom w:val="0"/>
      <w:divBdr>
        <w:top w:val="none" w:sz="0" w:space="0" w:color="auto"/>
        <w:left w:val="none" w:sz="0" w:space="0" w:color="auto"/>
        <w:bottom w:val="none" w:sz="0" w:space="0" w:color="auto"/>
        <w:right w:val="none" w:sz="0" w:space="0" w:color="auto"/>
      </w:divBdr>
    </w:div>
    <w:div w:id="1589266865">
      <w:bodyDiv w:val="1"/>
      <w:marLeft w:val="0"/>
      <w:marRight w:val="0"/>
      <w:marTop w:val="0"/>
      <w:marBottom w:val="0"/>
      <w:divBdr>
        <w:top w:val="none" w:sz="0" w:space="0" w:color="auto"/>
        <w:left w:val="none" w:sz="0" w:space="0" w:color="auto"/>
        <w:bottom w:val="none" w:sz="0" w:space="0" w:color="auto"/>
        <w:right w:val="none" w:sz="0" w:space="0" w:color="auto"/>
      </w:divBdr>
    </w:div>
    <w:div w:id="1601798059">
      <w:bodyDiv w:val="1"/>
      <w:marLeft w:val="0"/>
      <w:marRight w:val="0"/>
      <w:marTop w:val="0"/>
      <w:marBottom w:val="0"/>
      <w:divBdr>
        <w:top w:val="none" w:sz="0" w:space="0" w:color="auto"/>
        <w:left w:val="none" w:sz="0" w:space="0" w:color="auto"/>
        <w:bottom w:val="none" w:sz="0" w:space="0" w:color="auto"/>
        <w:right w:val="none" w:sz="0" w:space="0" w:color="auto"/>
      </w:divBdr>
    </w:div>
    <w:div w:id="1602880429">
      <w:bodyDiv w:val="1"/>
      <w:marLeft w:val="0"/>
      <w:marRight w:val="0"/>
      <w:marTop w:val="0"/>
      <w:marBottom w:val="0"/>
      <w:divBdr>
        <w:top w:val="none" w:sz="0" w:space="0" w:color="auto"/>
        <w:left w:val="none" w:sz="0" w:space="0" w:color="auto"/>
        <w:bottom w:val="none" w:sz="0" w:space="0" w:color="auto"/>
        <w:right w:val="none" w:sz="0" w:space="0" w:color="auto"/>
      </w:divBdr>
    </w:div>
    <w:div w:id="1603761500">
      <w:bodyDiv w:val="1"/>
      <w:marLeft w:val="0"/>
      <w:marRight w:val="0"/>
      <w:marTop w:val="0"/>
      <w:marBottom w:val="0"/>
      <w:divBdr>
        <w:top w:val="none" w:sz="0" w:space="0" w:color="auto"/>
        <w:left w:val="none" w:sz="0" w:space="0" w:color="auto"/>
        <w:bottom w:val="none" w:sz="0" w:space="0" w:color="auto"/>
        <w:right w:val="none" w:sz="0" w:space="0" w:color="auto"/>
      </w:divBdr>
    </w:div>
    <w:div w:id="1605652412">
      <w:bodyDiv w:val="1"/>
      <w:marLeft w:val="0"/>
      <w:marRight w:val="0"/>
      <w:marTop w:val="0"/>
      <w:marBottom w:val="0"/>
      <w:divBdr>
        <w:top w:val="none" w:sz="0" w:space="0" w:color="auto"/>
        <w:left w:val="none" w:sz="0" w:space="0" w:color="auto"/>
        <w:bottom w:val="none" w:sz="0" w:space="0" w:color="auto"/>
        <w:right w:val="none" w:sz="0" w:space="0" w:color="auto"/>
      </w:divBdr>
    </w:div>
    <w:div w:id="1607150299">
      <w:bodyDiv w:val="1"/>
      <w:marLeft w:val="0"/>
      <w:marRight w:val="0"/>
      <w:marTop w:val="0"/>
      <w:marBottom w:val="0"/>
      <w:divBdr>
        <w:top w:val="none" w:sz="0" w:space="0" w:color="auto"/>
        <w:left w:val="none" w:sz="0" w:space="0" w:color="auto"/>
        <w:bottom w:val="none" w:sz="0" w:space="0" w:color="auto"/>
        <w:right w:val="none" w:sz="0" w:space="0" w:color="auto"/>
      </w:divBdr>
    </w:div>
    <w:div w:id="1609239640">
      <w:bodyDiv w:val="1"/>
      <w:marLeft w:val="0"/>
      <w:marRight w:val="0"/>
      <w:marTop w:val="0"/>
      <w:marBottom w:val="0"/>
      <w:divBdr>
        <w:top w:val="none" w:sz="0" w:space="0" w:color="auto"/>
        <w:left w:val="none" w:sz="0" w:space="0" w:color="auto"/>
        <w:bottom w:val="none" w:sz="0" w:space="0" w:color="auto"/>
        <w:right w:val="none" w:sz="0" w:space="0" w:color="auto"/>
      </w:divBdr>
    </w:div>
    <w:div w:id="1613853250">
      <w:bodyDiv w:val="1"/>
      <w:marLeft w:val="0"/>
      <w:marRight w:val="0"/>
      <w:marTop w:val="0"/>
      <w:marBottom w:val="0"/>
      <w:divBdr>
        <w:top w:val="none" w:sz="0" w:space="0" w:color="auto"/>
        <w:left w:val="none" w:sz="0" w:space="0" w:color="auto"/>
        <w:bottom w:val="none" w:sz="0" w:space="0" w:color="auto"/>
        <w:right w:val="none" w:sz="0" w:space="0" w:color="auto"/>
      </w:divBdr>
    </w:div>
    <w:div w:id="1614634652">
      <w:bodyDiv w:val="1"/>
      <w:marLeft w:val="0"/>
      <w:marRight w:val="0"/>
      <w:marTop w:val="0"/>
      <w:marBottom w:val="0"/>
      <w:divBdr>
        <w:top w:val="none" w:sz="0" w:space="0" w:color="auto"/>
        <w:left w:val="none" w:sz="0" w:space="0" w:color="auto"/>
        <w:bottom w:val="none" w:sz="0" w:space="0" w:color="auto"/>
        <w:right w:val="none" w:sz="0" w:space="0" w:color="auto"/>
      </w:divBdr>
    </w:div>
    <w:div w:id="1614900216">
      <w:bodyDiv w:val="1"/>
      <w:marLeft w:val="0"/>
      <w:marRight w:val="0"/>
      <w:marTop w:val="0"/>
      <w:marBottom w:val="0"/>
      <w:divBdr>
        <w:top w:val="none" w:sz="0" w:space="0" w:color="auto"/>
        <w:left w:val="none" w:sz="0" w:space="0" w:color="auto"/>
        <w:bottom w:val="none" w:sz="0" w:space="0" w:color="auto"/>
        <w:right w:val="none" w:sz="0" w:space="0" w:color="auto"/>
      </w:divBdr>
    </w:div>
    <w:div w:id="1615012880">
      <w:bodyDiv w:val="1"/>
      <w:marLeft w:val="0"/>
      <w:marRight w:val="0"/>
      <w:marTop w:val="0"/>
      <w:marBottom w:val="0"/>
      <w:divBdr>
        <w:top w:val="none" w:sz="0" w:space="0" w:color="auto"/>
        <w:left w:val="none" w:sz="0" w:space="0" w:color="auto"/>
        <w:bottom w:val="none" w:sz="0" w:space="0" w:color="auto"/>
        <w:right w:val="none" w:sz="0" w:space="0" w:color="auto"/>
      </w:divBdr>
    </w:div>
    <w:div w:id="1615088536">
      <w:bodyDiv w:val="1"/>
      <w:marLeft w:val="0"/>
      <w:marRight w:val="0"/>
      <w:marTop w:val="0"/>
      <w:marBottom w:val="0"/>
      <w:divBdr>
        <w:top w:val="none" w:sz="0" w:space="0" w:color="auto"/>
        <w:left w:val="none" w:sz="0" w:space="0" w:color="auto"/>
        <w:bottom w:val="none" w:sz="0" w:space="0" w:color="auto"/>
        <w:right w:val="none" w:sz="0" w:space="0" w:color="auto"/>
      </w:divBdr>
    </w:div>
    <w:div w:id="1619071249">
      <w:bodyDiv w:val="1"/>
      <w:marLeft w:val="0"/>
      <w:marRight w:val="0"/>
      <w:marTop w:val="0"/>
      <w:marBottom w:val="0"/>
      <w:divBdr>
        <w:top w:val="none" w:sz="0" w:space="0" w:color="auto"/>
        <w:left w:val="none" w:sz="0" w:space="0" w:color="auto"/>
        <w:bottom w:val="none" w:sz="0" w:space="0" w:color="auto"/>
        <w:right w:val="none" w:sz="0" w:space="0" w:color="auto"/>
      </w:divBdr>
    </w:div>
    <w:div w:id="1620407146">
      <w:bodyDiv w:val="1"/>
      <w:marLeft w:val="0"/>
      <w:marRight w:val="0"/>
      <w:marTop w:val="0"/>
      <w:marBottom w:val="0"/>
      <w:divBdr>
        <w:top w:val="none" w:sz="0" w:space="0" w:color="auto"/>
        <w:left w:val="none" w:sz="0" w:space="0" w:color="auto"/>
        <w:bottom w:val="none" w:sz="0" w:space="0" w:color="auto"/>
        <w:right w:val="none" w:sz="0" w:space="0" w:color="auto"/>
      </w:divBdr>
    </w:div>
    <w:div w:id="1621108567">
      <w:bodyDiv w:val="1"/>
      <w:marLeft w:val="0"/>
      <w:marRight w:val="0"/>
      <w:marTop w:val="0"/>
      <w:marBottom w:val="0"/>
      <w:divBdr>
        <w:top w:val="none" w:sz="0" w:space="0" w:color="auto"/>
        <w:left w:val="none" w:sz="0" w:space="0" w:color="auto"/>
        <w:bottom w:val="none" w:sz="0" w:space="0" w:color="auto"/>
        <w:right w:val="none" w:sz="0" w:space="0" w:color="auto"/>
      </w:divBdr>
    </w:div>
    <w:div w:id="1622179251">
      <w:bodyDiv w:val="1"/>
      <w:marLeft w:val="0"/>
      <w:marRight w:val="0"/>
      <w:marTop w:val="0"/>
      <w:marBottom w:val="0"/>
      <w:divBdr>
        <w:top w:val="none" w:sz="0" w:space="0" w:color="auto"/>
        <w:left w:val="none" w:sz="0" w:space="0" w:color="auto"/>
        <w:bottom w:val="none" w:sz="0" w:space="0" w:color="auto"/>
        <w:right w:val="none" w:sz="0" w:space="0" w:color="auto"/>
      </w:divBdr>
    </w:div>
    <w:div w:id="1622881649">
      <w:bodyDiv w:val="1"/>
      <w:marLeft w:val="0"/>
      <w:marRight w:val="0"/>
      <w:marTop w:val="0"/>
      <w:marBottom w:val="0"/>
      <w:divBdr>
        <w:top w:val="none" w:sz="0" w:space="0" w:color="auto"/>
        <w:left w:val="none" w:sz="0" w:space="0" w:color="auto"/>
        <w:bottom w:val="none" w:sz="0" w:space="0" w:color="auto"/>
        <w:right w:val="none" w:sz="0" w:space="0" w:color="auto"/>
      </w:divBdr>
    </w:div>
    <w:div w:id="1625889769">
      <w:bodyDiv w:val="1"/>
      <w:marLeft w:val="0"/>
      <w:marRight w:val="0"/>
      <w:marTop w:val="0"/>
      <w:marBottom w:val="0"/>
      <w:divBdr>
        <w:top w:val="none" w:sz="0" w:space="0" w:color="auto"/>
        <w:left w:val="none" w:sz="0" w:space="0" w:color="auto"/>
        <w:bottom w:val="none" w:sz="0" w:space="0" w:color="auto"/>
        <w:right w:val="none" w:sz="0" w:space="0" w:color="auto"/>
      </w:divBdr>
    </w:div>
    <w:div w:id="1626963642">
      <w:bodyDiv w:val="1"/>
      <w:marLeft w:val="0"/>
      <w:marRight w:val="0"/>
      <w:marTop w:val="0"/>
      <w:marBottom w:val="0"/>
      <w:divBdr>
        <w:top w:val="none" w:sz="0" w:space="0" w:color="auto"/>
        <w:left w:val="none" w:sz="0" w:space="0" w:color="auto"/>
        <w:bottom w:val="none" w:sz="0" w:space="0" w:color="auto"/>
        <w:right w:val="none" w:sz="0" w:space="0" w:color="auto"/>
      </w:divBdr>
    </w:div>
    <w:div w:id="1628201545">
      <w:bodyDiv w:val="1"/>
      <w:marLeft w:val="0"/>
      <w:marRight w:val="0"/>
      <w:marTop w:val="0"/>
      <w:marBottom w:val="0"/>
      <w:divBdr>
        <w:top w:val="none" w:sz="0" w:space="0" w:color="auto"/>
        <w:left w:val="none" w:sz="0" w:space="0" w:color="auto"/>
        <w:bottom w:val="none" w:sz="0" w:space="0" w:color="auto"/>
        <w:right w:val="none" w:sz="0" w:space="0" w:color="auto"/>
      </w:divBdr>
    </w:div>
    <w:div w:id="1635138742">
      <w:bodyDiv w:val="1"/>
      <w:marLeft w:val="0"/>
      <w:marRight w:val="0"/>
      <w:marTop w:val="0"/>
      <w:marBottom w:val="0"/>
      <w:divBdr>
        <w:top w:val="none" w:sz="0" w:space="0" w:color="auto"/>
        <w:left w:val="none" w:sz="0" w:space="0" w:color="auto"/>
        <w:bottom w:val="none" w:sz="0" w:space="0" w:color="auto"/>
        <w:right w:val="none" w:sz="0" w:space="0" w:color="auto"/>
      </w:divBdr>
    </w:div>
    <w:div w:id="1635671519">
      <w:bodyDiv w:val="1"/>
      <w:marLeft w:val="0"/>
      <w:marRight w:val="0"/>
      <w:marTop w:val="0"/>
      <w:marBottom w:val="0"/>
      <w:divBdr>
        <w:top w:val="none" w:sz="0" w:space="0" w:color="auto"/>
        <w:left w:val="none" w:sz="0" w:space="0" w:color="auto"/>
        <w:bottom w:val="none" w:sz="0" w:space="0" w:color="auto"/>
        <w:right w:val="none" w:sz="0" w:space="0" w:color="auto"/>
      </w:divBdr>
    </w:div>
    <w:div w:id="1637030588">
      <w:bodyDiv w:val="1"/>
      <w:marLeft w:val="0"/>
      <w:marRight w:val="0"/>
      <w:marTop w:val="0"/>
      <w:marBottom w:val="0"/>
      <w:divBdr>
        <w:top w:val="none" w:sz="0" w:space="0" w:color="auto"/>
        <w:left w:val="none" w:sz="0" w:space="0" w:color="auto"/>
        <w:bottom w:val="none" w:sz="0" w:space="0" w:color="auto"/>
        <w:right w:val="none" w:sz="0" w:space="0" w:color="auto"/>
      </w:divBdr>
    </w:div>
    <w:div w:id="1639409692">
      <w:bodyDiv w:val="1"/>
      <w:marLeft w:val="0"/>
      <w:marRight w:val="0"/>
      <w:marTop w:val="0"/>
      <w:marBottom w:val="0"/>
      <w:divBdr>
        <w:top w:val="none" w:sz="0" w:space="0" w:color="auto"/>
        <w:left w:val="none" w:sz="0" w:space="0" w:color="auto"/>
        <w:bottom w:val="none" w:sz="0" w:space="0" w:color="auto"/>
        <w:right w:val="none" w:sz="0" w:space="0" w:color="auto"/>
      </w:divBdr>
    </w:div>
    <w:div w:id="1639411250">
      <w:bodyDiv w:val="1"/>
      <w:marLeft w:val="0"/>
      <w:marRight w:val="0"/>
      <w:marTop w:val="0"/>
      <w:marBottom w:val="0"/>
      <w:divBdr>
        <w:top w:val="none" w:sz="0" w:space="0" w:color="auto"/>
        <w:left w:val="none" w:sz="0" w:space="0" w:color="auto"/>
        <w:bottom w:val="none" w:sz="0" w:space="0" w:color="auto"/>
        <w:right w:val="none" w:sz="0" w:space="0" w:color="auto"/>
      </w:divBdr>
    </w:div>
    <w:div w:id="1639457903">
      <w:bodyDiv w:val="1"/>
      <w:marLeft w:val="0"/>
      <w:marRight w:val="0"/>
      <w:marTop w:val="0"/>
      <w:marBottom w:val="0"/>
      <w:divBdr>
        <w:top w:val="none" w:sz="0" w:space="0" w:color="auto"/>
        <w:left w:val="none" w:sz="0" w:space="0" w:color="auto"/>
        <w:bottom w:val="none" w:sz="0" w:space="0" w:color="auto"/>
        <w:right w:val="none" w:sz="0" w:space="0" w:color="auto"/>
      </w:divBdr>
    </w:div>
    <w:div w:id="1640453172">
      <w:bodyDiv w:val="1"/>
      <w:marLeft w:val="0"/>
      <w:marRight w:val="0"/>
      <w:marTop w:val="0"/>
      <w:marBottom w:val="0"/>
      <w:divBdr>
        <w:top w:val="none" w:sz="0" w:space="0" w:color="auto"/>
        <w:left w:val="none" w:sz="0" w:space="0" w:color="auto"/>
        <w:bottom w:val="none" w:sz="0" w:space="0" w:color="auto"/>
        <w:right w:val="none" w:sz="0" w:space="0" w:color="auto"/>
      </w:divBdr>
    </w:div>
    <w:div w:id="1640987912">
      <w:bodyDiv w:val="1"/>
      <w:marLeft w:val="0"/>
      <w:marRight w:val="0"/>
      <w:marTop w:val="0"/>
      <w:marBottom w:val="0"/>
      <w:divBdr>
        <w:top w:val="none" w:sz="0" w:space="0" w:color="auto"/>
        <w:left w:val="none" w:sz="0" w:space="0" w:color="auto"/>
        <w:bottom w:val="none" w:sz="0" w:space="0" w:color="auto"/>
        <w:right w:val="none" w:sz="0" w:space="0" w:color="auto"/>
      </w:divBdr>
    </w:div>
    <w:div w:id="1641693825">
      <w:bodyDiv w:val="1"/>
      <w:marLeft w:val="0"/>
      <w:marRight w:val="0"/>
      <w:marTop w:val="0"/>
      <w:marBottom w:val="0"/>
      <w:divBdr>
        <w:top w:val="none" w:sz="0" w:space="0" w:color="auto"/>
        <w:left w:val="none" w:sz="0" w:space="0" w:color="auto"/>
        <w:bottom w:val="none" w:sz="0" w:space="0" w:color="auto"/>
        <w:right w:val="none" w:sz="0" w:space="0" w:color="auto"/>
      </w:divBdr>
    </w:div>
    <w:div w:id="1642347833">
      <w:bodyDiv w:val="1"/>
      <w:marLeft w:val="0"/>
      <w:marRight w:val="0"/>
      <w:marTop w:val="0"/>
      <w:marBottom w:val="0"/>
      <w:divBdr>
        <w:top w:val="none" w:sz="0" w:space="0" w:color="auto"/>
        <w:left w:val="none" w:sz="0" w:space="0" w:color="auto"/>
        <w:bottom w:val="none" w:sz="0" w:space="0" w:color="auto"/>
        <w:right w:val="none" w:sz="0" w:space="0" w:color="auto"/>
      </w:divBdr>
    </w:div>
    <w:div w:id="1642536940">
      <w:bodyDiv w:val="1"/>
      <w:marLeft w:val="0"/>
      <w:marRight w:val="0"/>
      <w:marTop w:val="0"/>
      <w:marBottom w:val="0"/>
      <w:divBdr>
        <w:top w:val="none" w:sz="0" w:space="0" w:color="auto"/>
        <w:left w:val="none" w:sz="0" w:space="0" w:color="auto"/>
        <w:bottom w:val="none" w:sz="0" w:space="0" w:color="auto"/>
        <w:right w:val="none" w:sz="0" w:space="0" w:color="auto"/>
      </w:divBdr>
    </w:div>
    <w:div w:id="1647855509">
      <w:bodyDiv w:val="1"/>
      <w:marLeft w:val="0"/>
      <w:marRight w:val="0"/>
      <w:marTop w:val="0"/>
      <w:marBottom w:val="0"/>
      <w:divBdr>
        <w:top w:val="none" w:sz="0" w:space="0" w:color="auto"/>
        <w:left w:val="none" w:sz="0" w:space="0" w:color="auto"/>
        <w:bottom w:val="none" w:sz="0" w:space="0" w:color="auto"/>
        <w:right w:val="none" w:sz="0" w:space="0" w:color="auto"/>
      </w:divBdr>
    </w:div>
    <w:div w:id="1648852210">
      <w:bodyDiv w:val="1"/>
      <w:marLeft w:val="0"/>
      <w:marRight w:val="0"/>
      <w:marTop w:val="0"/>
      <w:marBottom w:val="0"/>
      <w:divBdr>
        <w:top w:val="none" w:sz="0" w:space="0" w:color="auto"/>
        <w:left w:val="none" w:sz="0" w:space="0" w:color="auto"/>
        <w:bottom w:val="none" w:sz="0" w:space="0" w:color="auto"/>
        <w:right w:val="none" w:sz="0" w:space="0" w:color="auto"/>
      </w:divBdr>
    </w:div>
    <w:div w:id="1657684184">
      <w:bodyDiv w:val="1"/>
      <w:marLeft w:val="0"/>
      <w:marRight w:val="0"/>
      <w:marTop w:val="0"/>
      <w:marBottom w:val="0"/>
      <w:divBdr>
        <w:top w:val="none" w:sz="0" w:space="0" w:color="auto"/>
        <w:left w:val="none" w:sz="0" w:space="0" w:color="auto"/>
        <w:bottom w:val="none" w:sz="0" w:space="0" w:color="auto"/>
        <w:right w:val="none" w:sz="0" w:space="0" w:color="auto"/>
      </w:divBdr>
    </w:div>
    <w:div w:id="1659264339">
      <w:bodyDiv w:val="1"/>
      <w:marLeft w:val="0"/>
      <w:marRight w:val="0"/>
      <w:marTop w:val="0"/>
      <w:marBottom w:val="0"/>
      <w:divBdr>
        <w:top w:val="none" w:sz="0" w:space="0" w:color="auto"/>
        <w:left w:val="none" w:sz="0" w:space="0" w:color="auto"/>
        <w:bottom w:val="none" w:sz="0" w:space="0" w:color="auto"/>
        <w:right w:val="none" w:sz="0" w:space="0" w:color="auto"/>
      </w:divBdr>
    </w:div>
    <w:div w:id="1660840416">
      <w:bodyDiv w:val="1"/>
      <w:marLeft w:val="0"/>
      <w:marRight w:val="0"/>
      <w:marTop w:val="0"/>
      <w:marBottom w:val="0"/>
      <w:divBdr>
        <w:top w:val="none" w:sz="0" w:space="0" w:color="auto"/>
        <w:left w:val="none" w:sz="0" w:space="0" w:color="auto"/>
        <w:bottom w:val="none" w:sz="0" w:space="0" w:color="auto"/>
        <w:right w:val="none" w:sz="0" w:space="0" w:color="auto"/>
      </w:divBdr>
    </w:div>
    <w:div w:id="1663005730">
      <w:bodyDiv w:val="1"/>
      <w:marLeft w:val="0"/>
      <w:marRight w:val="0"/>
      <w:marTop w:val="0"/>
      <w:marBottom w:val="0"/>
      <w:divBdr>
        <w:top w:val="none" w:sz="0" w:space="0" w:color="auto"/>
        <w:left w:val="none" w:sz="0" w:space="0" w:color="auto"/>
        <w:bottom w:val="none" w:sz="0" w:space="0" w:color="auto"/>
        <w:right w:val="none" w:sz="0" w:space="0" w:color="auto"/>
      </w:divBdr>
    </w:div>
    <w:div w:id="1664822557">
      <w:bodyDiv w:val="1"/>
      <w:marLeft w:val="0"/>
      <w:marRight w:val="0"/>
      <w:marTop w:val="0"/>
      <w:marBottom w:val="0"/>
      <w:divBdr>
        <w:top w:val="none" w:sz="0" w:space="0" w:color="auto"/>
        <w:left w:val="none" w:sz="0" w:space="0" w:color="auto"/>
        <w:bottom w:val="none" w:sz="0" w:space="0" w:color="auto"/>
        <w:right w:val="none" w:sz="0" w:space="0" w:color="auto"/>
      </w:divBdr>
    </w:div>
    <w:div w:id="1665470061">
      <w:bodyDiv w:val="1"/>
      <w:marLeft w:val="0"/>
      <w:marRight w:val="0"/>
      <w:marTop w:val="0"/>
      <w:marBottom w:val="0"/>
      <w:divBdr>
        <w:top w:val="none" w:sz="0" w:space="0" w:color="auto"/>
        <w:left w:val="none" w:sz="0" w:space="0" w:color="auto"/>
        <w:bottom w:val="none" w:sz="0" w:space="0" w:color="auto"/>
        <w:right w:val="none" w:sz="0" w:space="0" w:color="auto"/>
      </w:divBdr>
    </w:div>
    <w:div w:id="1665888668">
      <w:bodyDiv w:val="1"/>
      <w:marLeft w:val="0"/>
      <w:marRight w:val="0"/>
      <w:marTop w:val="0"/>
      <w:marBottom w:val="0"/>
      <w:divBdr>
        <w:top w:val="none" w:sz="0" w:space="0" w:color="auto"/>
        <w:left w:val="none" w:sz="0" w:space="0" w:color="auto"/>
        <w:bottom w:val="none" w:sz="0" w:space="0" w:color="auto"/>
        <w:right w:val="none" w:sz="0" w:space="0" w:color="auto"/>
      </w:divBdr>
    </w:div>
    <w:div w:id="1667047549">
      <w:bodyDiv w:val="1"/>
      <w:marLeft w:val="0"/>
      <w:marRight w:val="0"/>
      <w:marTop w:val="0"/>
      <w:marBottom w:val="0"/>
      <w:divBdr>
        <w:top w:val="none" w:sz="0" w:space="0" w:color="auto"/>
        <w:left w:val="none" w:sz="0" w:space="0" w:color="auto"/>
        <w:bottom w:val="none" w:sz="0" w:space="0" w:color="auto"/>
        <w:right w:val="none" w:sz="0" w:space="0" w:color="auto"/>
      </w:divBdr>
    </w:div>
    <w:div w:id="1667702760">
      <w:bodyDiv w:val="1"/>
      <w:marLeft w:val="0"/>
      <w:marRight w:val="0"/>
      <w:marTop w:val="0"/>
      <w:marBottom w:val="0"/>
      <w:divBdr>
        <w:top w:val="none" w:sz="0" w:space="0" w:color="auto"/>
        <w:left w:val="none" w:sz="0" w:space="0" w:color="auto"/>
        <w:bottom w:val="none" w:sz="0" w:space="0" w:color="auto"/>
        <w:right w:val="none" w:sz="0" w:space="0" w:color="auto"/>
      </w:divBdr>
    </w:div>
    <w:div w:id="1668635774">
      <w:bodyDiv w:val="1"/>
      <w:marLeft w:val="0"/>
      <w:marRight w:val="0"/>
      <w:marTop w:val="0"/>
      <w:marBottom w:val="0"/>
      <w:divBdr>
        <w:top w:val="none" w:sz="0" w:space="0" w:color="auto"/>
        <w:left w:val="none" w:sz="0" w:space="0" w:color="auto"/>
        <w:bottom w:val="none" w:sz="0" w:space="0" w:color="auto"/>
        <w:right w:val="none" w:sz="0" w:space="0" w:color="auto"/>
      </w:divBdr>
    </w:div>
    <w:div w:id="1676299406">
      <w:bodyDiv w:val="1"/>
      <w:marLeft w:val="0"/>
      <w:marRight w:val="0"/>
      <w:marTop w:val="0"/>
      <w:marBottom w:val="0"/>
      <w:divBdr>
        <w:top w:val="none" w:sz="0" w:space="0" w:color="auto"/>
        <w:left w:val="none" w:sz="0" w:space="0" w:color="auto"/>
        <w:bottom w:val="none" w:sz="0" w:space="0" w:color="auto"/>
        <w:right w:val="none" w:sz="0" w:space="0" w:color="auto"/>
      </w:divBdr>
    </w:div>
    <w:div w:id="1677995695">
      <w:bodyDiv w:val="1"/>
      <w:marLeft w:val="0"/>
      <w:marRight w:val="0"/>
      <w:marTop w:val="0"/>
      <w:marBottom w:val="0"/>
      <w:divBdr>
        <w:top w:val="none" w:sz="0" w:space="0" w:color="auto"/>
        <w:left w:val="none" w:sz="0" w:space="0" w:color="auto"/>
        <w:bottom w:val="none" w:sz="0" w:space="0" w:color="auto"/>
        <w:right w:val="none" w:sz="0" w:space="0" w:color="auto"/>
      </w:divBdr>
    </w:div>
    <w:div w:id="1678271274">
      <w:bodyDiv w:val="1"/>
      <w:marLeft w:val="0"/>
      <w:marRight w:val="0"/>
      <w:marTop w:val="0"/>
      <w:marBottom w:val="0"/>
      <w:divBdr>
        <w:top w:val="none" w:sz="0" w:space="0" w:color="auto"/>
        <w:left w:val="none" w:sz="0" w:space="0" w:color="auto"/>
        <w:bottom w:val="none" w:sz="0" w:space="0" w:color="auto"/>
        <w:right w:val="none" w:sz="0" w:space="0" w:color="auto"/>
      </w:divBdr>
    </w:div>
    <w:div w:id="1678388345">
      <w:bodyDiv w:val="1"/>
      <w:marLeft w:val="0"/>
      <w:marRight w:val="0"/>
      <w:marTop w:val="0"/>
      <w:marBottom w:val="0"/>
      <w:divBdr>
        <w:top w:val="none" w:sz="0" w:space="0" w:color="auto"/>
        <w:left w:val="none" w:sz="0" w:space="0" w:color="auto"/>
        <w:bottom w:val="none" w:sz="0" w:space="0" w:color="auto"/>
        <w:right w:val="none" w:sz="0" w:space="0" w:color="auto"/>
      </w:divBdr>
    </w:div>
    <w:div w:id="1684015207">
      <w:bodyDiv w:val="1"/>
      <w:marLeft w:val="0"/>
      <w:marRight w:val="0"/>
      <w:marTop w:val="0"/>
      <w:marBottom w:val="0"/>
      <w:divBdr>
        <w:top w:val="none" w:sz="0" w:space="0" w:color="auto"/>
        <w:left w:val="none" w:sz="0" w:space="0" w:color="auto"/>
        <w:bottom w:val="none" w:sz="0" w:space="0" w:color="auto"/>
        <w:right w:val="none" w:sz="0" w:space="0" w:color="auto"/>
      </w:divBdr>
    </w:div>
    <w:div w:id="1684436057">
      <w:bodyDiv w:val="1"/>
      <w:marLeft w:val="0"/>
      <w:marRight w:val="0"/>
      <w:marTop w:val="0"/>
      <w:marBottom w:val="0"/>
      <w:divBdr>
        <w:top w:val="none" w:sz="0" w:space="0" w:color="auto"/>
        <w:left w:val="none" w:sz="0" w:space="0" w:color="auto"/>
        <w:bottom w:val="none" w:sz="0" w:space="0" w:color="auto"/>
        <w:right w:val="none" w:sz="0" w:space="0" w:color="auto"/>
      </w:divBdr>
    </w:div>
    <w:div w:id="1687638147">
      <w:bodyDiv w:val="1"/>
      <w:marLeft w:val="0"/>
      <w:marRight w:val="0"/>
      <w:marTop w:val="0"/>
      <w:marBottom w:val="0"/>
      <w:divBdr>
        <w:top w:val="none" w:sz="0" w:space="0" w:color="auto"/>
        <w:left w:val="none" w:sz="0" w:space="0" w:color="auto"/>
        <w:bottom w:val="none" w:sz="0" w:space="0" w:color="auto"/>
        <w:right w:val="none" w:sz="0" w:space="0" w:color="auto"/>
      </w:divBdr>
    </w:div>
    <w:div w:id="1687755817">
      <w:bodyDiv w:val="1"/>
      <w:marLeft w:val="0"/>
      <w:marRight w:val="0"/>
      <w:marTop w:val="0"/>
      <w:marBottom w:val="0"/>
      <w:divBdr>
        <w:top w:val="none" w:sz="0" w:space="0" w:color="auto"/>
        <w:left w:val="none" w:sz="0" w:space="0" w:color="auto"/>
        <w:bottom w:val="none" w:sz="0" w:space="0" w:color="auto"/>
        <w:right w:val="none" w:sz="0" w:space="0" w:color="auto"/>
      </w:divBdr>
    </w:div>
    <w:div w:id="1691369273">
      <w:bodyDiv w:val="1"/>
      <w:marLeft w:val="0"/>
      <w:marRight w:val="0"/>
      <w:marTop w:val="0"/>
      <w:marBottom w:val="0"/>
      <w:divBdr>
        <w:top w:val="none" w:sz="0" w:space="0" w:color="auto"/>
        <w:left w:val="none" w:sz="0" w:space="0" w:color="auto"/>
        <w:bottom w:val="none" w:sz="0" w:space="0" w:color="auto"/>
        <w:right w:val="none" w:sz="0" w:space="0" w:color="auto"/>
      </w:divBdr>
    </w:div>
    <w:div w:id="1695692714">
      <w:bodyDiv w:val="1"/>
      <w:marLeft w:val="0"/>
      <w:marRight w:val="0"/>
      <w:marTop w:val="0"/>
      <w:marBottom w:val="0"/>
      <w:divBdr>
        <w:top w:val="none" w:sz="0" w:space="0" w:color="auto"/>
        <w:left w:val="none" w:sz="0" w:space="0" w:color="auto"/>
        <w:bottom w:val="none" w:sz="0" w:space="0" w:color="auto"/>
        <w:right w:val="none" w:sz="0" w:space="0" w:color="auto"/>
      </w:divBdr>
    </w:div>
    <w:div w:id="1700816895">
      <w:bodyDiv w:val="1"/>
      <w:marLeft w:val="0"/>
      <w:marRight w:val="0"/>
      <w:marTop w:val="0"/>
      <w:marBottom w:val="0"/>
      <w:divBdr>
        <w:top w:val="none" w:sz="0" w:space="0" w:color="auto"/>
        <w:left w:val="none" w:sz="0" w:space="0" w:color="auto"/>
        <w:bottom w:val="none" w:sz="0" w:space="0" w:color="auto"/>
        <w:right w:val="none" w:sz="0" w:space="0" w:color="auto"/>
      </w:divBdr>
    </w:div>
    <w:div w:id="1706099855">
      <w:bodyDiv w:val="1"/>
      <w:marLeft w:val="0"/>
      <w:marRight w:val="0"/>
      <w:marTop w:val="0"/>
      <w:marBottom w:val="0"/>
      <w:divBdr>
        <w:top w:val="none" w:sz="0" w:space="0" w:color="auto"/>
        <w:left w:val="none" w:sz="0" w:space="0" w:color="auto"/>
        <w:bottom w:val="none" w:sz="0" w:space="0" w:color="auto"/>
        <w:right w:val="none" w:sz="0" w:space="0" w:color="auto"/>
      </w:divBdr>
    </w:div>
    <w:div w:id="1706170672">
      <w:bodyDiv w:val="1"/>
      <w:marLeft w:val="0"/>
      <w:marRight w:val="0"/>
      <w:marTop w:val="0"/>
      <w:marBottom w:val="0"/>
      <w:divBdr>
        <w:top w:val="none" w:sz="0" w:space="0" w:color="auto"/>
        <w:left w:val="none" w:sz="0" w:space="0" w:color="auto"/>
        <w:bottom w:val="none" w:sz="0" w:space="0" w:color="auto"/>
        <w:right w:val="none" w:sz="0" w:space="0" w:color="auto"/>
      </w:divBdr>
    </w:div>
    <w:div w:id="1707024721">
      <w:bodyDiv w:val="1"/>
      <w:marLeft w:val="0"/>
      <w:marRight w:val="0"/>
      <w:marTop w:val="0"/>
      <w:marBottom w:val="0"/>
      <w:divBdr>
        <w:top w:val="none" w:sz="0" w:space="0" w:color="auto"/>
        <w:left w:val="none" w:sz="0" w:space="0" w:color="auto"/>
        <w:bottom w:val="none" w:sz="0" w:space="0" w:color="auto"/>
        <w:right w:val="none" w:sz="0" w:space="0" w:color="auto"/>
      </w:divBdr>
    </w:div>
    <w:div w:id="1708993705">
      <w:bodyDiv w:val="1"/>
      <w:marLeft w:val="0"/>
      <w:marRight w:val="0"/>
      <w:marTop w:val="0"/>
      <w:marBottom w:val="0"/>
      <w:divBdr>
        <w:top w:val="none" w:sz="0" w:space="0" w:color="auto"/>
        <w:left w:val="none" w:sz="0" w:space="0" w:color="auto"/>
        <w:bottom w:val="none" w:sz="0" w:space="0" w:color="auto"/>
        <w:right w:val="none" w:sz="0" w:space="0" w:color="auto"/>
      </w:divBdr>
    </w:div>
    <w:div w:id="1712459284">
      <w:bodyDiv w:val="1"/>
      <w:marLeft w:val="0"/>
      <w:marRight w:val="0"/>
      <w:marTop w:val="0"/>
      <w:marBottom w:val="0"/>
      <w:divBdr>
        <w:top w:val="none" w:sz="0" w:space="0" w:color="auto"/>
        <w:left w:val="none" w:sz="0" w:space="0" w:color="auto"/>
        <w:bottom w:val="none" w:sz="0" w:space="0" w:color="auto"/>
        <w:right w:val="none" w:sz="0" w:space="0" w:color="auto"/>
      </w:divBdr>
    </w:div>
    <w:div w:id="1713731264">
      <w:bodyDiv w:val="1"/>
      <w:marLeft w:val="0"/>
      <w:marRight w:val="0"/>
      <w:marTop w:val="0"/>
      <w:marBottom w:val="0"/>
      <w:divBdr>
        <w:top w:val="none" w:sz="0" w:space="0" w:color="auto"/>
        <w:left w:val="none" w:sz="0" w:space="0" w:color="auto"/>
        <w:bottom w:val="none" w:sz="0" w:space="0" w:color="auto"/>
        <w:right w:val="none" w:sz="0" w:space="0" w:color="auto"/>
      </w:divBdr>
    </w:div>
    <w:div w:id="1714573649">
      <w:bodyDiv w:val="1"/>
      <w:marLeft w:val="0"/>
      <w:marRight w:val="0"/>
      <w:marTop w:val="0"/>
      <w:marBottom w:val="0"/>
      <w:divBdr>
        <w:top w:val="none" w:sz="0" w:space="0" w:color="auto"/>
        <w:left w:val="none" w:sz="0" w:space="0" w:color="auto"/>
        <w:bottom w:val="none" w:sz="0" w:space="0" w:color="auto"/>
        <w:right w:val="none" w:sz="0" w:space="0" w:color="auto"/>
      </w:divBdr>
    </w:div>
    <w:div w:id="1714961536">
      <w:bodyDiv w:val="1"/>
      <w:marLeft w:val="0"/>
      <w:marRight w:val="0"/>
      <w:marTop w:val="0"/>
      <w:marBottom w:val="0"/>
      <w:divBdr>
        <w:top w:val="none" w:sz="0" w:space="0" w:color="auto"/>
        <w:left w:val="none" w:sz="0" w:space="0" w:color="auto"/>
        <w:bottom w:val="none" w:sz="0" w:space="0" w:color="auto"/>
        <w:right w:val="none" w:sz="0" w:space="0" w:color="auto"/>
      </w:divBdr>
    </w:div>
    <w:div w:id="1717661387">
      <w:bodyDiv w:val="1"/>
      <w:marLeft w:val="0"/>
      <w:marRight w:val="0"/>
      <w:marTop w:val="0"/>
      <w:marBottom w:val="0"/>
      <w:divBdr>
        <w:top w:val="none" w:sz="0" w:space="0" w:color="auto"/>
        <w:left w:val="none" w:sz="0" w:space="0" w:color="auto"/>
        <w:bottom w:val="none" w:sz="0" w:space="0" w:color="auto"/>
        <w:right w:val="none" w:sz="0" w:space="0" w:color="auto"/>
      </w:divBdr>
    </w:div>
    <w:div w:id="1719889643">
      <w:bodyDiv w:val="1"/>
      <w:marLeft w:val="0"/>
      <w:marRight w:val="0"/>
      <w:marTop w:val="0"/>
      <w:marBottom w:val="0"/>
      <w:divBdr>
        <w:top w:val="none" w:sz="0" w:space="0" w:color="auto"/>
        <w:left w:val="none" w:sz="0" w:space="0" w:color="auto"/>
        <w:bottom w:val="none" w:sz="0" w:space="0" w:color="auto"/>
        <w:right w:val="none" w:sz="0" w:space="0" w:color="auto"/>
      </w:divBdr>
    </w:div>
    <w:div w:id="1721519079">
      <w:bodyDiv w:val="1"/>
      <w:marLeft w:val="0"/>
      <w:marRight w:val="0"/>
      <w:marTop w:val="0"/>
      <w:marBottom w:val="0"/>
      <w:divBdr>
        <w:top w:val="none" w:sz="0" w:space="0" w:color="auto"/>
        <w:left w:val="none" w:sz="0" w:space="0" w:color="auto"/>
        <w:bottom w:val="none" w:sz="0" w:space="0" w:color="auto"/>
        <w:right w:val="none" w:sz="0" w:space="0" w:color="auto"/>
      </w:divBdr>
    </w:div>
    <w:div w:id="1722974045">
      <w:bodyDiv w:val="1"/>
      <w:marLeft w:val="0"/>
      <w:marRight w:val="0"/>
      <w:marTop w:val="0"/>
      <w:marBottom w:val="0"/>
      <w:divBdr>
        <w:top w:val="none" w:sz="0" w:space="0" w:color="auto"/>
        <w:left w:val="none" w:sz="0" w:space="0" w:color="auto"/>
        <w:bottom w:val="none" w:sz="0" w:space="0" w:color="auto"/>
        <w:right w:val="none" w:sz="0" w:space="0" w:color="auto"/>
      </w:divBdr>
    </w:div>
    <w:div w:id="1723864921">
      <w:bodyDiv w:val="1"/>
      <w:marLeft w:val="0"/>
      <w:marRight w:val="0"/>
      <w:marTop w:val="0"/>
      <w:marBottom w:val="0"/>
      <w:divBdr>
        <w:top w:val="none" w:sz="0" w:space="0" w:color="auto"/>
        <w:left w:val="none" w:sz="0" w:space="0" w:color="auto"/>
        <w:bottom w:val="none" w:sz="0" w:space="0" w:color="auto"/>
        <w:right w:val="none" w:sz="0" w:space="0" w:color="auto"/>
      </w:divBdr>
    </w:div>
    <w:div w:id="1728869803">
      <w:bodyDiv w:val="1"/>
      <w:marLeft w:val="0"/>
      <w:marRight w:val="0"/>
      <w:marTop w:val="0"/>
      <w:marBottom w:val="0"/>
      <w:divBdr>
        <w:top w:val="none" w:sz="0" w:space="0" w:color="auto"/>
        <w:left w:val="none" w:sz="0" w:space="0" w:color="auto"/>
        <w:bottom w:val="none" w:sz="0" w:space="0" w:color="auto"/>
        <w:right w:val="none" w:sz="0" w:space="0" w:color="auto"/>
      </w:divBdr>
    </w:div>
    <w:div w:id="1729646129">
      <w:bodyDiv w:val="1"/>
      <w:marLeft w:val="0"/>
      <w:marRight w:val="0"/>
      <w:marTop w:val="0"/>
      <w:marBottom w:val="0"/>
      <w:divBdr>
        <w:top w:val="none" w:sz="0" w:space="0" w:color="auto"/>
        <w:left w:val="none" w:sz="0" w:space="0" w:color="auto"/>
        <w:bottom w:val="none" w:sz="0" w:space="0" w:color="auto"/>
        <w:right w:val="none" w:sz="0" w:space="0" w:color="auto"/>
      </w:divBdr>
    </w:div>
    <w:div w:id="1731493026">
      <w:bodyDiv w:val="1"/>
      <w:marLeft w:val="0"/>
      <w:marRight w:val="0"/>
      <w:marTop w:val="0"/>
      <w:marBottom w:val="0"/>
      <w:divBdr>
        <w:top w:val="none" w:sz="0" w:space="0" w:color="auto"/>
        <w:left w:val="none" w:sz="0" w:space="0" w:color="auto"/>
        <w:bottom w:val="none" w:sz="0" w:space="0" w:color="auto"/>
        <w:right w:val="none" w:sz="0" w:space="0" w:color="auto"/>
      </w:divBdr>
    </w:div>
    <w:div w:id="1733654937">
      <w:bodyDiv w:val="1"/>
      <w:marLeft w:val="0"/>
      <w:marRight w:val="0"/>
      <w:marTop w:val="0"/>
      <w:marBottom w:val="0"/>
      <w:divBdr>
        <w:top w:val="none" w:sz="0" w:space="0" w:color="auto"/>
        <w:left w:val="none" w:sz="0" w:space="0" w:color="auto"/>
        <w:bottom w:val="none" w:sz="0" w:space="0" w:color="auto"/>
        <w:right w:val="none" w:sz="0" w:space="0" w:color="auto"/>
      </w:divBdr>
    </w:div>
    <w:div w:id="1734499460">
      <w:bodyDiv w:val="1"/>
      <w:marLeft w:val="0"/>
      <w:marRight w:val="0"/>
      <w:marTop w:val="0"/>
      <w:marBottom w:val="0"/>
      <w:divBdr>
        <w:top w:val="none" w:sz="0" w:space="0" w:color="auto"/>
        <w:left w:val="none" w:sz="0" w:space="0" w:color="auto"/>
        <w:bottom w:val="none" w:sz="0" w:space="0" w:color="auto"/>
        <w:right w:val="none" w:sz="0" w:space="0" w:color="auto"/>
      </w:divBdr>
    </w:div>
    <w:div w:id="1735156980">
      <w:bodyDiv w:val="1"/>
      <w:marLeft w:val="0"/>
      <w:marRight w:val="0"/>
      <w:marTop w:val="0"/>
      <w:marBottom w:val="0"/>
      <w:divBdr>
        <w:top w:val="none" w:sz="0" w:space="0" w:color="auto"/>
        <w:left w:val="none" w:sz="0" w:space="0" w:color="auto"/>
        <w:bottom w:val="none" w:sz="0" w:space="0" w:color="auto"/>
        <w:right w:val="none" w:sz="0" w:space="0" w:color="auto"/>
      </w:divBdr>
    </w:div>
    <w:div w:id="1735852239">
      <w:bodyDiv w:val="1"/>
      <w:marLeft w:val="0"/>
      <w:marRight w:val="0"/>
      <w:marTop w:val="0"/>
      <w:marBottom w:val="0"/>
      <w:divBdr>
        <w:top w:val="none" w:sz="0" w:space="0" w:color="auto"/>
        <w:left w:val="none" w:sz="0" w:space="0" w:color="auto"/>
        <w:bottom w:val="none" w:sz="0" w:space="0" w:color="auto"/>
        <w:right w:val="none" w:sz="0" w:space="0" w:color="auto"/>
      </w:divBdr>
    </w:div>
    <w:div w:id="1736538727">
      <w:bodyDiv w:val="1"/>
      <w:marLeft w:val="0"/>
      <w:marRight w:val="0"/>
      <w:marTop w:val="0"/>
      <w:marBottom w:val="0"/>
      <w:divBdr>
        <w:top w:val="none" w:sz="0" w:space="0" w:color="auto"/>
        <w:left w:val="none" w:sz="0" w:space="0" w:color="auto"/>
        <w:bottom w:val="none" w:sz="0" w:space="0" w:color="auto"/>
        <w:right w:val="none" w:sz="0" w:space="0" w:color="auto"/>
      </w:divBdr>
    </w:div>
    <w:div w:id="1741437582">
      <w:bodyDiv w:val="1"/>
      <w:marLeft w:val="0"/>
      <w:marRight w:val="0"/>
      <w:marTop w:val="0"/>
      <w:marBottom w:val="0"/>
      <w:divBdr>
        <w:top w:val="none" w:sz="0" w:space="0" w:color="auto"/>
        <w:left w:val="none" w:sz="0" w:space="0" w:color="auto"/>
        <w:bottom w:val="none" w:sz="0" w:space="0" w:color="auto"/>
        <w:right w:val="none" w:sz="0" w:space="0" w:color="auto"/>
      </w:divBdr>
    </w:div>
    <w:div w:id="1749426631">
      <w:bodyDiv w:val="1"/>
      <w:marLeft w:val="0"/>
      <w:marRight w:val="0"/>
      <w:marTop w:val="0"/>
      <w:marBottom w:val="0"/>
      <w:divBdr>
        <w:top w:val="none" w:sz="0" w:space="0" w:color="auto"/>
        <w:left w:val="none" w:sz="0" w:space="0" w:color="auto"/>
        <w:bottom w:val="none" w:sz="0" w:space="0" w:color="auto"/>
        <w:right w:val="none" w:sz="0" w:space="0" w:color="auto"/>
      </w:divBdr>
    </w:div>
    <w:div w:id="1750737075">
      <w:bodyDiv w:val="1"/>
      <w:marLeft w:val="0"/>
      <w:marRight w:val="0"/>
      <w:marTop w:val="0"/>
      <w:marBottom w:val="0"/>
      <w:divBdr>
        <w:top w:val="none" w:sz="0" w:space="0" w:color="auto"/>
        <w:left w:val="none" w:sz="0" w:space="0" w:color="auto"/>
        <w:bottom w:val="none" w:sz="0" w:space="0" w:color="auto"/>
        <w:right w:val="none" w:sz="0" w:space="0" w:color="auto"/>
      </w:divBdr>
    </w:div>
    <w:div w:id="1756780310">
      <w:bodyDiv w:val="1"/>
      <w:marLeft w:val="0"/>
      <w:marRight w:val="0"/>
      <w:marTop w:val="0"/>
      <w:marBottom w:val="0"/>
      <w:divBdr>
        <w:top w:val="none" w:sz="0" w:space="0" w:color="auto"/>
        <w:left w:val="none" w:sz="0" w:space="0" w:color="auto"/>
        <w:bottom w:val="none" w:sz="0" w:space="0" w:color="auto"/>
        <w:right w:val="none" w:sz="0" w:space="0" w:color="auto"/>
      </w:divBdr>
    </w:div>
    <w:div w:id="1759011459">
      <w:bodyDiv w:val="1"/>
      <w:marLeft w:val="0"/>
      <w:marRight w:val="0"/>
      <w:marTop w:val="0"/>
      <w:marBottom w:val="0"/>
      <w:divBdr>
        <w:top w:val="none" w:sz="0" w:space="0" w:color="auto"/>
        <w:left w:val="none" w:sz="0" w:space="0" w:color="auto"/>
        <w:bottom w:val="none" w:sz="0" w:space="0" w:color="auto"/>
        <w:right w:val="none" w:sz="0" w:space="0" w:color="auto"/>
      </w:divBdr>
    </w:div>
    <w:div w:id="1760907576">
      <w:bodyDiv w:val="1"/>
      <w:marLeft w:val="0"/>
      <w:marRight w:val="0"/>
      <w:marTop w:val="0"/>
      <w:marBottom w:val="0"/>
      <w:divBdr>
        <w:top w:val="none" w:sz="0" w:space="0" w:color="auto"/>
        <w:left w:val="none" w:sz="0" w:space="0" w:color="auto"/>
        <w:bottom w:val="none" w:sz="0" w:space="0" w:color="auto"/>
        <w:right w:val="none" w:sz="0" w:space="0" w:color="auto"/>
      </w:divBdr>
    </w:div>
    <w:div w:id="1763137262">
      <w:bodyDiv w:val="1"/>
      <w:marLeft w:val="0"/>
      <w:marRight w:val="0"/>
      <w:marTop w:val="0"/>
      <w:marBottom w:val="0"/>
      <w:divBdr>
        <w:top w:val="none" w:sz="0" w:space="0" w:color="auto"/>
        <w:left w:val="none" w:sz="0" w:space="0" w:color="auto"/>
        <w:bottom w:val="none" w:sz="0" w:space="0" w:color="auto"/>
        <w:right w:val="none" w:sz="0" w:space="0" w:color="auto"/>
      </w:divBdr>
    </w:div>
    <w:div w:id="1763721144">
      <w:bodyDiv w:val="1"/>
      <w:marLeft w:val="0"/>
      <w:marRight w:val="0"/>
      <w:marTop w:val="0"/>
      <w:marBottom w:val="0"/>
      <w:divBdr>
        <w:top w:val="none" w:sz="0" w:space="0" w:color="auto"/>
        <w:left w:val="none" w:sz="0" w:space="0" w:color="auto"/>
        <w:bottom w:val="none" w:sz="0" w:space="0" w:color="auto"/>
        <w:right w:val="none" w:sz="0" w:space="0" w:color="auto"/>
      </w:divBdr>
    </w:div>
    <w:div w:id="1764566542">
      <w:bodyDiv w:val="1"/>
      <w:marLeft w:val="0"/>
      <w:marRight w:val="0"/>
      <w:marTop w:val="0"/>
      <w:marBottom w:val="0"/>
      <w:divBdr>
        <w:top w:val="none" w:sz="0" w:space="0" w:color="auto"/>
        <w:left w:val="none" w:sz="0" w:space="0" w:color="auto"/>
        <w:bottom w:val="none" w:sz="0" w:space="0" w:color="auto"/>
        <w:right w:val="none" w:sz="0" w:space="0" w:color="auto"/>
      </w:divBdr>
    </w:div>
    <w:div w:id="1769501001">
      <w:bodyDiv w:val="1"/>
      <w:marLeft w:val="0"/>
      <w:marRight w:val="0"/>
      <w:marTop w:val="0"/>
      <w:marBottom w:val="0"/>
      <w:divBdr>
        <w:top w:val="none" w:sz="0" w:space="0" w:color="auto"/>
        <w:left w:val="none" w:sz="0" w:space="0" w:color="auto"/>
        <w:bottom w:val="none" w:sz="0" w:space="0" w:color="auto"/>
        <w:right w:val="none" w:sz="0" w:space="0" w:color="auto"/>
      </w:divBdr>
    </w:div>
    <w:div w:id="1770662234">
      <w:bodyDiv w:val="1"/>
      <w:marLeft w:val="0"/>
      <w:marRight w:val="0"/>
      <w:marTop w:val="0"/>
      <w:marBottom w:val="0"/>
      <w:divBdr>
        <w:top w:val="none" w:sz="0" w:space="0" w:color="auto"/>
        <w:left w:val="none" w:sz="0" w:space="0" w:color="auto"/>
        <w:bottom w:val="none" w:sz="0" w:space="0" w:color="auto"/>
        <w:right w:val="none" w:sz="0" w:space="0" w:color="auto"/>
      </w:divBdr>
    </w:div>
    <w:div w:id="1770856747">
      <w:bodyDiv w:val="1"/>
      <w:marLeft w:val="0"/>
      <w:marRight w:val="0"/>
      <w:marTop w:val="0"/>
      <w:marBottom w:val="0"/>
      <w:divBdr>
        <w:top w:val="none" w:sz="0" w:space="0" w:color="auto"/>
        <w:left w:val="none" w:sz="0" w:space="0" w:color="auto"/>
        <w:bottom w:val="none" w:sz="0" w:space="0" w:color="auto"/>
        <w:right w:val="none" w:sz="0" w:space="0" w:color="auto"/>
      </w:divBdr>
    </w:div>
    <w:div w:id="1774592152">
      <w:bodyDiv w:val="1"/>
      <w:marLeft w:val="0"/>
      <w:marRight w:val="0"/>
      <w:marTop w:val="0"/>
      <w:marBottom w:val="0"/>
      <w:divBdr>
        <w:top w:val="none" w:sz="0" w:space="0" w:color="auto"/>
        <w:left w:val="none" w:sz="0" w:space="0" w:color="auto"/>
        <w:bottom w:val="none" w:sz="0" w:space="0" w:color="auto"/>
        <w:right w:val="none" w:sz="0" w:space="0" w:color="auto"/>
      </w:divBdr>
    </w:div>
    <w:div w:id="1779639095">
      <w:bodyDiv w:val="1"/>
      <w:marLeft w:val="0"/>
      <w:marRight w:val="0"/>
      <w:marTop w:val="0"/>
      <w:marBottom w:val="0"/>
      <w:divBdr>
        <w:top w:val="none" w:sz="0" w:space="0" w:color="auto"/>
        <w:left w:val="none" w:sz="0" w:space="0" w:color="auto"/>
        <w:bottom w:val="none" w:sz="0" w:space="0" w:color="auto"/>
        <w:right w:val="none" w:sz="0" w:space="0" w:color="auto"/>
      </w:divBdr>
    </w:div>
    <w:div w:id="1779711320">
      <w:bodyDiv w:val="1"/>
      <w:marLeft w:val="0"/>
      <w:marRight w:val="0"/>
      <w:marTop w:val="0"/>
      <w:marBottom w:val="0"/>
      <w:divBdr>
        <w:top w:val="none" w:sz="0" w:space="0" w:color="auto"/>
        <w:left w:val="none" w:sz="0" w:space="0" w:color="auto"/>
        <w:bottom w:val="none" w:sz="0" w:space="0" w:color="auto"/>
        <w:right w:val="none" w:sz="0" w:space="0" w:color="auto"/>
      </w:divBdr>
    </w:div>
    <w:div w:id="1780486331">
      <w:bodyDiv w:val="1"/>
      <w:marLeft w:val="0"/>
      <w:marRight w:val="0"/>
      <w:marTop w:val="0"/>
      <w:marBottom w:val="0"/>
      <w:divBdr>
        <w:top w:val="none" w:sz="0" w:space="0" w:color="auto"/>
        <w:left w:val="none" w:sz="0" w:space="0" w:color="auto"/>
        <w:bottom w:val="none" w:sz="0" w:space="0" w:color="auto"/>
        <w:right w:val="none" w:sz="0" w:space="0" w:color="auto"/>
      </w:divBdr>
    </w:div>
    <w:div w:id="1783724722">
      <w:bodyDiv w:val="1"/>
      <w:marLeft w:val="0"/>
      <w:marRight w:val="0"/>
      <w:marTop w:val="0"/>
      <w:marBottom w:val="0"/>
      <w:divBdr>
        <w:top w:val="none" w:sz="0" w:space="0" w:color="auto"/>
        <w:left w:val="none" w:sz="0" w:space="0" w:color="auto"/>
        <w:bottom w:val="none" w:sz="0" w:space="0" w:color="auto"/>
        <w:right w:val="none" w:sz="0" w:space="0" w:color="auto"/>
      </w:divBdr>
    </w:div>
    <w:div w:id="1784613453">
      <w:bodyDiv w:val="1"/>
      <w:marLeft w:val="0"/>
      <w:marRight w:val="0"/>
      <w:marTop w:val="0"/>
      <w:marBottom w:val="0"/>
      <w:divBdr>
        <w:top w:val="none" w:sz="0" w:space="0" w:color="auto"/>
        <w:left w:val="none" w:sz="0" w:space="0" w:color="auto"/>
        <w:bottom w:val="none" w:sz="0" w:space="0" w:color="auto"/>
        <w:right w:val="none" w:sz="0" w:space="0" w:color="auto"/>
      </w:divBdr>
    </w:div>
    <w:div w:id="1787890059">
      <w:bodyDiv w:val="1"/>
      <w:marLeft w:val="0"/>
      <w:marRight w:val="0"/>
      <w:marTop w:val="0"/>
      <w:marBottom w:val="0"/>
      <w:divBdr>
        <w:top w:val="none" w:sz="0" w:space="0" w:color="auto"/>
        <w:left w:val="none" w:sz="0" w:space="0" w:color="auto"/>
        <w:bottom w:val="none" w:sz="0" w:space="0" w:color="auto"/>
        <w:right w:val="none" w:sz="0" w:space="0" w:color="auto"/>
      </w:divBdr>
    </w:div>
    <w:div w:id="1793590545">
      <w:bodyDiv w:val="1"/>
      <w:marLeft w:val="0"/>
      <w:marRight w:val="0"/>
      <w:marTop w:val="0"/>
      <w:marBottom w:val="0"/>
      <w:divBdr>
        <w:top w:val="none" w:sz="0" w:space="0" w:color="auto"/>
        <w:left w:val="none" w:sz="0" w:space="0" w:color="auto"/>
        <w:bottom w:val="none" w:sz="0" w:space="0" w:color="auto"/>
        <w:right w:val="none" w:sz="0" w:space="0" w:color="auto"/>
      </w:divBdr>
    </w:div>
    <w:div w:id="1793792628">
      <w:bodyDiv w:val="1"/>
      <w:marLeft w:val="0"/>
      <w:marRight w:val="0"/>
      <w:marTop w:val="0"/>
      <w:marBottom w:val="0"/>
      <w:divBdr>
        <w:top w:val="none" w:sz="0" w:space="0" w:color="auto"/>
        <w:left w:val="none" w:sz="0" w:space="0" w:color="auto"/>
        <w:bottom w:val="none" w:sz="0" w:space="0" w:color="auto"/>
        <w:right w:val="none" w:sz="0" w:space="0" w:color="auto"/>
      </w:divBdr>
    </w:div>
    <w:div w:id="1796293367">
      <w:bodyDiv w:val="1"/>
      <w:marLeft w:val="0"/>
      <w:marRight w:val="0"/>
      <w:marTop w:val="0"/>
      <w:marBottom w:val="0"/>
      <w:divBdr>
        <w:top w:val="none" w:sz="0" w:space="0" w:color="auto"/>
        <w:left w:val="none" w:sz="0" w:space="0" w:color="auto"/>
        <w:bottom w:val="none" w:sz="0" w:space="0" w:color="auto"/>
        <w:right w:val="none" w:sz="0" w:space="0" w:color="auto"/>
      </w:divBdr>
    </w:div>
    <w:div w:id="1798063420">
      <w:bodyDiv w:val="1"/>
      <w:marLeft w:val="0"/>
      <w:marRight w:val="0"/>
      <w:marTop w:val="0"/>
      <w:marBottom w:val="0"/>
      <w:divBdr>
        <w:top w:val="none" w:sz="0" w:space="0" w:color="auto"/>
        <w:left w:val="none" w:sz="0" w:space="0" w:color="auto"/>
        <w:bottom w:val="none" w:sz="0" w:space="0" w:color="auto"/>
        <w:right w:val="none" w:sz="0" w:space="0" w:color="auto"/>
      </w:divBdr>
    </w:div>
    <w:div w:id="1802964312">
      <w:bodyDiv w:val="1"/>
      <w:marLeft w:val="0"/>
      <w:marRight w:val="0"/>
      <w:marTop w:val="0"/>
      <w:marBottom w:val="0"/>
      <w:divBdr>
        <w:top w:val="none" w:sz="0" w:space="0" w:color="auto"/>
        <w:left w:val="none" w:sz="0" w:space="0" w:color="auto"/>
        <w:bottom w:val="none" w:sz="0" w:space="0" w:color="auto"/>
        <w:right w:val="none" w:sz="0" w:space="0" w:color="auto"/>
      </w:divBdr>
    </w:div>
    <w:div w:id="1804957591">
      <w:bodyDiv w:val="1"/>
      <w:marLeft w:val="0"/>
      <w:marRight w:val="0"/>
      <w:marTop w:val="0"/>
      <w:marBottom w:val="0"/>
      <w:divBdr>
        <w:top w:val="none" w:sz="0" w:space="0" w:color="auto"/>
        <w:left w:val="none" w:sz="0" w:space="0" w:color="auto"/>
        <w:bottom w:val="none" w:sz="0" w:space="0" w:color="auto"/>
        <w:right w:val="none" w:sz="0" w:space="0" w:color="auto"/>
      </w:divBdr>
    </w:div>
    <w:div w:id="1810973711">
      <w:bodyDiv w:val="1"/>
      <w:marLeft w:val="0"/>
      <w:marRight w:val="0"/>
      <w:marTop w:val="0"/>
      <w:marBottom w:val="0"/>
      <w:divBdr>
        <w:top w:val="none" w:sz="0" w:space="0" w:color="auto"/>
        <w:left w:val="none" w:sz="0" w:space="0" w:color="auto"/>
        <w:bottom w:val="none" w:sz="0" w:space="0" w:color="auto"/>
        <w:right w:val="none" w:sz="0" w:space="0" w:color="auto"/>
      </w:divBdr>
    </w:div>
    <w:div w:id="1811053603">
      <w:bodyDiv w:val="1"/>
      <w:marLeft w:val="0"/>
      <w:marRight w:val="0"/>
      <w:marTop w:val="0"/>
      <w:marBottom w:val="0"/>
      <w:divBdr>
        <w:top w:val="none" w:sz="0" w:space="0" w:color="auto"/>
        <w:left w:val="none" w:sz="0" w:space="0" w:color="auto"/>
        <w:bottom w:val="none" w:sz="0" w:space="0" w:color="auto"/>
        <w:right w:val="none" w:sz="0" w:space="0" w:color="auto"/>
      </w:divBdr>
    </w:div>
    <w:div w:id="1814330295">
      <w:bodyDiv w:val="1"/>
      <w:marLeft w:val="0"/>
      <w:marRight w:val="0"/>
      <w:marTop w:val="0"/>
      <w:marBottom w:val="0"/>
      <w:divBdr>
        <w:top w:val="none" w:sz="0" w:space="0" w:color="auto"/>
        <w:left w:val="none" w:sz="0" w:space="0" w:color="auto"/>
        <w:bottom w:val="none" w:sz="0" w:space="0" w:color="auto"/>
        <w:right w:val="none" w:sz="0" w:space="0" w:color="auto"/>
      </w:divBdr>
    </w:div>
    <w:div w:id="1818917175">
      <w:bodyDiv w:val="1"/>
      <w:marLeft w:val="0"/>
      <w:marRight w:val="0"/>
      <w:marTop w:val="0"/>
      <w:marBottom w:val="0"/>
      <w:divBdr>
        <w:top w:val="none" w:sz="0" w:space="0" w:color="auto"/>
        <w:left w:val="none" w:sz="0" w:space="0" w:color="auto"/>
        <w:bottom w:val="none" w:sz="0" w:space="0" w:color="auto"/>
        <w:right w:val="none" w:sz="0" w:space="0" w:color="auto"/>
      </w:divBdr>
    </w:div>
    <w:div w:id="1820220651">
      <w:bodyDiv w:val="1"/>
      <w:marLeft w:val="0"/>
      <w:marRight w:val="0"/>
      <w:marTop w:val="0"/>
      <w:marBottom w:val="0"/>
      <w:divBdr>
        <w:top w:val="none" w:sz="0" w:space="0" w:color="auto"/>
        <w:left w:val="none" w:sz="0" w:space="0" w:color="auto"/>
        <w:bottom w:val="none" w:sz="0" w:space="0" w:color="auto"/>
        <w:right w:val="none" w:sz="0" w:space="0" w:color="auto"/>
      </w:divBdr>
    </w:div>
    <w:div w:id="1820338529">
      <w:bodyDiv w:val="1"/>
      <w:marLeft w:val="0"/>
      <w:marRight w:val="0"/>
      <w:marTop w:val="0"/>
      <w:marBottom w:val="0"/>
      <w:divBdr>
        <w:top w:val="none" w:sz="0" w:space="0" w:color="auto"/>
        <w:left w:val="none" w:sz="0" w:space="0" w:color="auto"/>
        <w:bottom w:val="none" w:sz="0" w:space="0" w:color="auto"/>
        <w:right w:val="none" w:sz="0" w:space="0" w:color="auto"/>
      </w:divBdr>
    </w:div>
    <w:div w:id="1822187765">
      <w:bodyDiv w:val="1"/>
      <w:marLeft w:val="0"/>
      <w:marRight w:val="0"/>
      <w:marTop w:val="0"/>
      <w:marBottom w:val="0"/>
      <w:divBdr>
        <w:top w:val="none" w:sz="0" w:space="0" w:color="auto"/>
        <w:left w:val="none" w:sz="0" w:space="0" w:color="auto"/>
        <w:bottom w:val="none" w:sz="0" w:space="0" w:color="auto"/>
        <w:right w:val="none" w:sz="0" w:space="0" w:color="auto"/>
      </w:divBdr>
    </w:div>
    <w:div w:id="1823351577">
      <w:bodyDiv w:val="1"/>
      <w:marLeft w:val="0"/>
      <w:marRight w:val="0"/>
      <w:marTop w:val="0"/>
      <w:marBottom w:val="0"/>
      <w:divBdr>
        <w:top w:val="none" w:sz="0" w:space="0" w:color="auto"/>
        <w:left w:val="none" w:sz="0" w:space="0" w:color="auto"/>
        <w:bottom w:val="none" w:sz="0" w:space="0" w:color="auto"/>
        <w:right w:val="none" w:sz="0" w:space="0" w:color="auto"/>
      </w:divBdr>
    </w:div>
    <w:div w:id="1823934412">
      <w:bodyDiv w:val="1"/>
      <w:marLeft w:val="0"/>
      <w:marRight w:val="0"/>
      <w:marTop w:val="0"/>
      <w:marBottom w:val="0"/>
      <w:divBdr>
        <w:top w:val="none" w:sz="0" w:space="0" w:color="auto"/>
        <w:left w:val="none" w:sz="0" w:space="0" w:color="auto"/>
        <w:bottom w:val="none" w:sz="0" w:space="0" w:color="auto"/>
        <w:right w:val="none" w:sz="0" w:space="0" w:color="auto"/>
      </w:divBdr>
    </w:div>
    <w:div w:id="1825119257">
      <w:bodyDiv w:val="1"/>
      <w:marLeft w:val="0"/>
      <w:marRight w:val="0"/>
      <w:marTop w:val="0"/>
      <w:marBottom w:val="0"/>
      <w:divBdr>
        <w:top w:val="none" w:sz="0" w:space="0" w:color="auto"/>
        <w:left w:val="none" w:sz="0" w:space="0" w:color="auto"/>
        <w:bottom w:val="none" w:sz="0" w:space="0" w:color="auto"/>
        <w:right w:val="none" w:sz="0" w:space="0" w:color="auto"/>
      </w:divBdr>
    </w:div>
    <w:div w:id="1827672231">
      <w:bodyDiv w:val="1"/>
      <w:marLeft w:val="0"/>
      <w:marRight w:val="0"/>
      <w:marTop w:val="0"/>
      <w:marBottom w:val="0"/>
      <w:divBdr>
        <w:top w:val="none" w:sz="0" w:space="0" w:color="auto"/>
        <w:left w:val="none" w:sz="0" w:space="0" w:color="auto"/>
        <w:bottom w:val="none" w:sz="0" w:space="0" w:color="auto"/>
        <w:right w:val="none" w:sz="0" w:space="0" w:color="auto"/>
      </w:divBdr>
    </w:div>
    <w:div w:id="1828666609">
      <w:bodyDiv w:val="1"/>
      <w:marLeft w:val="0"/>
      <w:marRight w:val="0"/>
      <w:marTop w:val="0"/>
      <w:marBottom w:val="0"/>
      <w:divBdr>
        <w:top w:val="none" w:sz="0" w:space="0" w:color="auto"/>
        <w:left w:val="none" w:sz="0" w:space="0" w:color="auto"/>
        <w:bottom w:val="none" w:sz="0" w:space="0" w:color="auto"/>
        <w:right w:val="none" w:sz="0" w:space="0" w:color="auto"/>
      </w:divBdr>
    </w:div>
    <w:div w:id="1832064345">
      <w:bodyDiv w:val="1"/>
      <w:marLeft w:val="0"/>
      <w:marRight w:val="0"/>
      <w:marTop w:val="0"/>
      <w:marBottom w:val="0"/>
      <w:divBdr>
        <w:top w:val="none" w:sz="0" w:space="0" w:color="auto"/>
        <w:left w:val="none" w:sz="0" w:space="0" w:color="auto"/>
        <w:bottom w:val="none" w:sz="0" w:space="0" w:color="auto"/>
        <w:right w:val="none" w:sz="0" w:space="0" w:color="auto"/>
      </w:divBdr>
    </w:div>
    <w:div w:id="1832284917">
      <w:bodyDiv w:val="1"/>
      <w:marLeft w:val="0"/>
      <w:marRight w:val="0"/>
      <w:marTop w:val="0"/>
      <w:marBottom w:val="0"/>
      <w:divBdr>
        <w:top w:val="none" w:sz="0" w:space="0" w:color="auto"/>
        <w:left w:val="none" w:sz="0" w:space="0" w:color="auto"/>
        <w:bottom w:val="none" w:sz="0" w:space="0" w:color="auto"/>
        <w:right w:val="none" w:sz="0" w:space="0" w:color="auto"/>
      </w:divBdr>
    </w:div>
    <w:div w:id="1834832355">
      <w:bodyDiv w:val="1"/>
      <w:marLeft w:val="0"/>
      <w:marRight w:val="0"/>
      <w:marTop w:val="0"/>
      <w:marBottom w:val="0"/>
      <w:divBdr>
        <w:top w:val="none" w:sz="0" w:space="0" w:color="auto"/>
        <w:left w:val="none" w:sz="0" w:space="0" w:color="auto"/>
        <w:bottom w:val="none" w:sz="0" w:space="0" w:color="auto"/>
        <w:right w:val="none" w:sz="0" w:space="0" w:color="auto"/>
      </w:divBdr>
    </w:div>
    <w:div w:id="1834837710">
      <w:bodyDiv w:val="1"/>
      <w:marLeft w:val="0"/>
      <w:marRight w:val="0"/>
      <w:marTop w:val="0"/>
      <w:marBottom w:val="0"/>
      <w:divBdr>
        <w:top w:val="none" w:sz="0" w:space="0" w:color="auto"/>
        <w:left w:val="none" w:sz="0" w:space="0" w:color="auto"/>
        <w:bottom w:val="none" w:sz="0" w:space="0" w:color="auto"/>
        <w:right w:val="none" w:sz="0" w:space="0" w:color="auto"/>
      </w:divBdr>
    </w:div>
    <w:div w:id="1835607939">
      <w:bodyDiv w:val="1"/>
      <w:marLeft w:val="0"/>
      <w:marRight w:val="0"/>
      <w:marTop w:val="0"/>
      <w:marBottom w:val="0"/>
      <w:divBdr>
        <w:top w:val="none" w:sz="0" w:space="0" w:color="auto"/>
        <w:left w:val="none" w:sz="0" w:space="0" w:color="auto"/>
        <w:bottom w:val="none" w:sz="0" w:space="0" w:color="auto"/>
        <w:right w:val="none" w:sz="0" w:space="0" w:color="auto"/>
      </w:divBdr>
    </w:div>
    <w:div w:id="1836988319">
      <w:bodyDiv w:val="1"/>
      <w:marLeft w:val="0"/>
      <w:marRight w:val="0"/>
      <w:marTop w:val="0"/>
      <w:marBottom w:val="0"/>
      <w:divBdr>
        <w:top w:val="none" w:sz="0" w:space="0" w:color="auto"/>
        <w:left w:val="none" w:sz="0" w:space="0" w:color="auto"/>
        <w:bottom w:val="none" w:sz="0" w:space="0" w:color="auto"/>
        <w:right w:val="none" w:sz="0" w:space="0" w:color="auto"/>
      </w:divBdr>
    </w:div>
    <w:div w:id="1843542393">
      <w:bodyDiv w:val="1"/>
      <w:marLeft w:val="0"/>
      <w:marRight w:val="0"/>
      <w:marTop w:val="0"/>
      <w:marBottom w:val="0"/>
      <w:divBdr>
        <w:top w:val="none" w:sz="0" w:space="0" w:color="auto"/>
        <w:left w:val="none" w:sz="0" w:space="0" w:color="auto"/>
        <w:bottom w:val="none" w:sz="0" w:space="0" w:color="auto"/>
        <w:right w:val="none" w:sz="0" w:space="0" w:color="auto"/>
      </w:divBdr>
    </w:div>
    <w:div w:id="1844052107">
      <w:bodyDiv w:val="1"/>
      <w:marLeft w:val="0"/>
      <w:marRight w:val="0"/>
      <w:marTop w:val="0"/>
      <w:marBottom w:val="0"/>
      <w:divBdr>
        <w:top w:val="none" w:sz="0" w:space="0" w:color="auto"/>
        <w:left w:val="none" w:sz="0" w:space="0" w:color="auto"/>
        <w:bottom w:val="none" w:sz="0" w:space="0" w:color="auto"/>
        <w:right w:val="none" w:sz="0" w:space="0" w:color="auto"/>
      </w:divBdr>
    </w:div>
    <w:div w:id="1844390767">
      <w:bodyDiv w:val="1"/>
      <w:marLeft w:val="0"/>
      <w:marRight w:val="0"/>
      <w:marTop w:val="0"/>
      <w:marBottom w:val="0"/>
      <w:divBdr>
        <w:top w:val="none" w:sz="0" w:space="0" w:color="auto"/>
        <w:left w:val="none" w:sz="0" w:space="0" w:color="auto"/>
        <w:bottom w:val="none" w:sz="0" w:space="0" w:color="auto"/>
        <w:right w:val="none" w:sz="0" w:space="0" w:color="auto"/>
      </w:divBdr>
    </w:div>
    <w:div w:id="1849632200">
      <w:bodyDiv w:val="1"/>
      <w:marLeft w:val="0"/>
      <w:marRight w:val="0"/>
      <w:marTop w:val="0"/>
      <w:marBottom w:val="0"/>
      <w:divBdr>
        <w:top w:val="none" w:sz="0" w:space="0" w:color="auto"/>
        <w:left w:val="none" w:sz="0" w:space="0" w:color="auto"/>
        <w:bottom w:val="none" w:sz="0" w:space="0" w:color="auto"/>
        <w:right w:val="none" w:sz="0" w:space="0" w:color="auto"/>
      </w:divBdr>
    </w:div>
    <w:div w:id="1852911048">
      <w:bodyDiv w:val="1"/>
      <w:marLeft w:val="0"/>
      <w:marRight w:val="0"/>
      <w:marTop w:val="0"/>
      <w:marBottom w:val="0"/>
      <w:divBdr>
        <w:top w:val="none" w:sz="0" w:space="0" w:color="auto"/>
        <w:left w:val="none" w:sz="0" w:space="0" w:color="auto"/>
        <w:bottom w:val="none" w:sz="0" w:space="0" w:color="auto"/>
        <w:right w:val="none" w:sz="0" w:space="0" w:color="auto"/>
      </w:divBdr>
    </w:div>
    <w:div w:id="1857502046">
      <w:bodyDiv w:val="1"/>
      <w:marLeft w:val="0"/>
      <w:marRight w:val="0"/>
      <w:marTop w:val="0"/>
      <w:marBottom w:val="0"/>
      <w:divBdr>
        <w:top w:val="none" w:sz="0" w:space="0" w:color="auto"/>
        <w:left w:val="none" w:sz="0" w:space="0" w:color="auto"/>
        <w:bottom w:val="none" w:sz="0" w:space="0" w:color="auto"/>
        <w:right w:val="none" w:sz="0" w:space="0" w:color="auto"/>
      </w:divBdr>
    </w:div>
    <w:div w:id="1860117045">
      <w:bodyDiv w:val="1"/>
      <w:marLeft w:val="0"/>
      <w:marRight w:val="0"/>
      <w:marTop w:val="0"/>
      <w:marBottom w:val="0"/>
      <w:divBdr>
        <w:top w:val="none" w:sz="0" w:space="0" w:color="auto"/>
        <w:left w:val="none" w:sz="0" w:space="0" w:color="auto"/>
        <w:bottom w:val="none" w:sz="0" w:space="0" w:color="auto"/>
        <w:right w:val="none" w:sz="0" w:space="0" w:color="auto"/>
      </w:divBdr>
    </w:div>
    <w:div w:id="1862162914">
      <w:bodyDiv w:val="1"/>
      <w:marLeft w:val="0"/>
      <w:marRight w:val="0"/>
      <w:marTop w:val="0"/>
      <w:marBottom w:val="0"/>
      <w:divBdr>
        <w:top w:val="none" w:sz="0" w:space="0" w:color="auto"/>
        <w:left w:val="none" w:sz="0" w:space="0" w:color="auto"/>
        <w:bottom w:val="none" w:sz="0" w:space="0" w:color="auto"/>
        <w:right w:val="none" w:sz="0" w:space="0" w:color="auto"/>
      </w:divBdr>
    </w:div>
    <w:div w:id="1863326250">
      <w:bodyDiv w:val="1"/>
      <w:marLeft w:val="0"/>
      <w:marRight w:val="0"/>
      <w:marTop w:val="0"/>
      <w:marBottom w:val="0"/>
      <w:divBdr>
        <w:top w:val="none" w:sz="0" w:space="0" w:color="auto"/>
        <w:left w:val="none" w:sz="0" w:space="0" w:color="auto"/>
        <w:bottom w:val="none" w:sz="0" w:space="0" w:color="auto"/>
        <w:right w:val="none" w:sz="0" w:space="0" w:color="auto"/>
      </w:divBdr>
    </w:div>
    <w:div w:id="1863855151">
      <w:bodyDiv w:val="1"/>
      <w:marLeft w:val="0"/>
      <w:marRight w:val="0"/>
      <w:marTop w:val="0"/>
      <w:marBottom w:val="0"/>
      <w:divBdr>
        <w:top w:val="none" w:sz="0" w:space="0" w:color="auto"/>
        <w:left w:val="none" w:sz="0" w:space="0" w:color="auto"/>
        <w:bottom w:val="none" w:sz="0" w:space="0" w:color="auto"/>
        <w:right w:val="none" w:sz="0" w:space="0" w:color="auto"/>
      </w:divBdr>
    </w:div>
    <w:div w:id="1863935845">
      <w:bodyDiv w:val="1"/>
      <w:marLeft w:val="0"/>
      <w:marRight w:val="0"/>
      <w:marTop w:val="0"/>
      <w:marBottom w:val="0"/>
      <w:divBdr>
        <w:top w:val="none" w:sz="0" w:space="0" w:color="auto"/>
        <w:left w:val="none" w:sz="0" w:space="0" w:color="auto"/>
        <w:bottom w:val="none" w:sz="0" w:space="0" w:color="auto"/>
        <w:right w:val="none" w:sz="0" w:space="0" w:color="auto"/>
      </w:divBdr>
    </w:div>
    <w:div w:id="1871146820">
      <w:bodyDiv w:val="1"/>
      <w:marLeft w:val="0"/>
      <w:marRight w:val="0"/>
      <w:marTop w:val="0"/>
      <w:marBottom w:val="0"/>
      <w:divBdr>
        <w:top w:val="none" w:sz="0" w:space="0" w:color="auto"/>
        <w:left w:val="none" w:sz="0" w:space="0" w:color="auto"/>
        <w:bottom w:val="none" w:sz="0" w:space="0" w:color="auto"/>
        <w:right w:val="none" w:sz="0" w:space="0" w:color="auto"/>
      </w:divBdr>
    </w:div>
    <w:div w:id="1873179303">
      <w:bodyDiv w:val="1"/>
      <w:marLeft w:val="0"/>
      <w:marRight w:val="0"/>
      <w:marTop w:val="0"/>
      <w:marBottom w:val="0"/>
      <w:divBdr>
        <w:top w:val="none" w:sz="0" w:space="0" w:color="auto"/>
        <w:left w:val="none" w:sz="0" w:space="0" w:color="auto"/>
        <w:bottom w:val="none" w:sz="0" w:space="0" w:color="auto"/>
        <w:right w:val="none" w:sz="0" w:space="0" w:color="auto"/>
      </w:divBdr>
    </w:div>
    <w:div w:id="1874145612">
      <w:bodyDiv w:val="1"/>
      <w:marLeft w:val="0"/>
      <w:marRight w:val="0"/>
      <w:marTop w:val="0"/>
      <w:marBottom w:val="0"/>
      <w:divBdr>
        <w:top w:val="none" w:sz="0" w:space="0" w:color="auto"/>
        <w:left w:val="none" w:sz="0" w:space="0" w:color="auto"/>
        <w:bottom w:val="none" w:sz="0" w:space="0" w:color="auto"/>
        <w:right w:val="none" w:sz="0" w:space="0" w:color="auto"/>
      </w:divBdr>
    </w:div>
    <w:div w:id="1878227571">
      <w:bodyDiv w:val="1"/>
      <w:marLeft w:val="0"/>
      <w:marRight w:val="0"/>
      <w:marTop w:val="0"/>
      <w:marBottom w:val="0"/>
      <w:divBdr>
        <w:top w:val="none" w:sz="0" w:space="0" w:color="auto"/>
        <w:left w:val="none" w:sz="0" w:space="0" w:color="auto"/>
        <w:bottom w:val="none" w:sz="0" w:space="0" w:color="auto"/>
        <w:right w:val="none" w:sz="0" w:space="0" w:color="auto"/>
      </w:divBdr>
    </w:div>
    <w:div w:id="1878464090">
      <w:bodyDiv w:val="1"/>
      <w:marLeft w:val="0"/>
      <w:marRight w:val="0"/>
      <w:marTop w:val="0"/>
      <w:marBottom w:val="0"/>
      <w:divBdr>
        <w:top w:val="none" w:sz="0" w:space="0" w:color="auto"/>
        <w:left w:val="none" w:sz="0" w:space="0" w:color="auto"/>
        <w:bottom w:val="none" w:sz="0" w:space="0" w:color="auto"/>
        <w:right w:val="none" w:sz="0" w:space="0" w:color="auto"/>
      </w:divBdr>
    </w:div>
    <w:div w:id="1880514081">
      <w:bodyDiv w:val="1"/>
      <w:marLeft w:val="0"/>
      <w:marRight w:val="0"/>
      <w:marTop w:val="0"/>
      <w:marBottom w:val="0"/>
      <w:divBdr>
        <w:top w:val="none" w:sz="0" w:space="0" w:color="auto"/>
        <w:left w:val="none" w:sz="0" w:space="0" w:color="auto"/>
        <w:bottom w:val="none" w:sz="0" w:space="0" w:color="auto"/>
        <w:right w:val="none" w:sz="0" w:space="0" w:color="auto"/>
      </w:divBdr>
    </w:div>
    <w:div w:id="1880891564">
      <w:bodyDiv w:val="1"/>
      <w:marLeft w:val="0"/>
      <w:marRight w:val="0"/>
      <w:marTop w:val="0"/>
      <w:marBottom w:val="0"/>
      <w:divBdr>
        <w:top w:val="none" w:sz="0" w:space="0" w:color="auto"/>
        <w:left w:val="none" w:sz="0" w:space="0" w:color="auto"/>
        <w:bottom w:val="none" w:sz="0" w:space="0" w:color="auto"/>
        <w:right w:val="none" w:sz="0" w:space="0" w:color="auto"/>
      </w:divBdr>
    </w:div>
    <w:div w:id="1880894052">
      <w:bodyDiv w:val="1"/>
      <w:marLeft w:val="0"/>
      <w:marRight w:val="0"/>
      <w:marTop w:val="0"/>
      <w:marBottom w:val="0"/>
      <w:divBdr>
        <w:top w:val="none" w:sz="0" w:space="0" w:color="auto"/>
        <w:left w:val="none" w:sz="0" w:space="0" w:color="auto"/>
        <w:bottom w:val="none" w:sz="0" w:space="0" w:color="auto"/>
        <w:right w:val="none" w:sz="0" w:space="0" w:color="auto"/>
      </w:divBdr>
    </w:div>
    <w:div w:id="1880975885">
      <w:bodyDiv w:val="1"/>
      <w:marLeft w:val="0"/>
      <w:marRight w:val="0"/>
      <w:marTop w:val="0"/>
      <w:marBottom w:val="0"/>
      <w:divBdr>
        <w:top w:val="none" w:sz="0" w:space="0" w:color="auto"/>
        <w:left w:val="none" w:sz="0" w:space="0" w:color="auto"/>
        <w:bottom w:val="none" w:sz="0" w:space="0" w:color="auto"/>
        <w:right w:val="none" w:sz="0" w:space="0" w:color="auto"/>
      </w:divBdr>
    </w:div>
    <w:div w:id="1883321235">
      <w:bodyDiv w:val="1"/>
      <w:marLeft w:val="0"/>
      <w:marRight w:val="0"/>
      <w:marTop w:val="0"/>
      <w:marBottom w:val="0"/>
      <w:divBdr>
        <w:top w:val="none" w:sz="0" w:space="0" w:color="auto"/>
        <w:left w:val="none" w:sz="0" w:space="0" w:color="auto"/>
        <w:bottom w:val="none" w:sz="0" w:space="0" w:color="auto"/>
        <w:right w:val="none" w:sz="0" w:space="0" w:color="auto"/>
      </w:divBdr>
    </w:div>
    <w:div w:id="1885748825">
      <w:bodyDiv w:val="1"/>
      <w:marLeft w:val="0"/>
      <w:marRight w:val="0"/>
      <w:marTop w:val="0"/>
      <w:marBottom w:val="0"/>
      <w:divBdr>
        <w:top w:val="none" w:sz="0" w:space="0" w:color="auto"/>
        <w:left w:val="none" w:sz="0" w:space="0" w:color="auto"/>
        <w:bottom w:val="none" w:sz="0" w:space="0" w:color="auto"/>
        <w:right w:val="none" w:sz="0" w:space="0" w:color="auto"/>
      </w:divBdr>
    </w:div>
    <w:div w:id="1889223470">
      <w:bodyDiv w:val="1"/>
      <w:marLeft w:val="0"/>
      <w:marRight w:val="0"/>
      <w:marTop w:val="0"/>
      <w:marBottom w:val="0"/>
      <w:divBdr>
        <w:top w:val="none" w:sz="0" w:space="0" w:color="auto"/>
        <w:left w:val="none" w:sz="0" w:space="0" w:color="auto"/>
        <w:bottom w:val="none" w:sz="0" w:space="0" w:color="auto"/>
        <w:right w:val="none" w:sz="0" w:space="0" w:color="auto"/>
      </w:divBdr>
    </w:div>
    <w:div w:id="1891457048">
      <w:bodyDiv w:val="1"/>
      <w:marLeft w:val="0"/>
      <w:marRight w:val="0"/>
      <w:marTop w:val="0"/>
      <w:marBottom w:val="0"/>
      <w:divBdr>
        <w:top w:val="none" w:sz="0" w:space="0" w:color="auto"/>
        <w:left w:val="none" w:sz="0" w:space="0" w:color="auto"/>
        <w:bottom w:val="none" w:sz="0" w:space="0" w:color="auto"/>
        <w:right w:val="none" w:sz="0" w:space="0" w:color="auto"/>
      </w:divBdr>
    </w:div>
    <w:div w:id="1891459125">
      <w:bodyDiv w:val="1"/>
      <w:marLeft w:val="0"/>
      <w:marRight w:val="0"/>
      <w:marTop w:val="0"/>
      <w:marBottom w:val="0"/>
      <w:divBdr>
        <w:top w:val="none" w:sz="0" w:space="0" w:color="auto"/>
        <w:left w:val="none" w:sz="0" w:space="0" w:color="auto"/>
        <w:bottom w:val="none" w:sz="0" w:space="0" w:color="auto"/>
        <w:right w:val="none" w:sz="0" w:space="0" w:color="auto"/>
      </w:divBdr>
    </w:div>
    <w:div w:id="1891840632">
      <w:bodyDiv w:val="1"/>
      <w:marLeft w:val="0"/>
      <w:marRight w:val="0"/>
      <w:marTop w:val="0"/>
      <w:marBottom w:val="0"/>
      <w:divBdr>
        <w:top w:val="none" w:sz="0" w:space="0" w:color="auto"/>
        <w:left w:val="none" w:sz="0" w:space="0" w:color="auto"/>
        <w:bottom w:val="none" w:sz="0" w:space="0" w:color="auto"/>
        <w:right w:val="none" w:sz="0" w:space="0" w:color="auto"/>
      </w:divBdr>
    </w:div>
    <w:div w:id="1891913744">
      <w:bodyDiv w:val="1"/>
      <w:marLeft w:val="0"/>
      <w:marRight w:val="0"/>
      <w:marTop w:val="0"/>
      <w:marBottom w:val="0"/>
      <w:divBdr>
        <w:top w:val="none" w:sz="0" w:space="0" w:color="auto"/>
        <w:left w:val="none" w:sz="0" w:space="0" w:color="auto"/>
        <w:bottom w:val="none" w:sz="0" w:space="0" w:color="auto"/>
        <w:right w:val="none" w:sz="0" w:space="0" w:color="auto"/>
      </w:divBdr>
    </w:div>
    <w:div w:id="1894849501">
      <w:bodyDiv w:val="1"/>
      <w:marLeft w:val="0"/>
      <w:marRight w:val="0"/>
      <w:marTop w:val="0"/>
      <w:marBottom w:val="0"/>
      <w:divBdr>
        <w:top w:val="none" w:sz="0" w:space="0" w:color="auto"/>
        <w:left w:val="none" w:sz="0" w:space="0" w:color="auto"/>
        <w:bottom w:val="none" w:sz="0" w:space="0" w:color="auto"/>
        <w:right w:val="none" w:sz="0" w:space="0" w:color="auto"/>
      </w:divBdr>
    </w:div>
    <w:div w:id="1896351121">
      <w:bodyDiv w:val="1"/>
      <w:marLeft w:val="0"/>
      <w:marRight w:val="0"/>
      <w:marTop w:val="0"/>
      <w:marBottom w:val="0"/>
      <w:divBdr>
        <w:top w:val="none" w:sz="0" w:space="0" w:color="auto"/>
        <w:left w:val="none" w:sz="0" w:space="0" w:color="auto"/>
        <w:bottom w:val="none" w:sz="0" w:space="0" w:color="auto"/>
        <w:right w:val="none" w:sz="0" w:space="0" w:color="auto"/>
      </w:divBdr>
    </w:div>
    <w:div w:id="1901598406">
      <w:bodyDiv w:val="1"/>
      <w:marLeft w:val="0"/>
      <w:marRight w:val="0"/>
      <w:marTop w:val="0"/>
      <w:marBottom w:val="0"/>
      <w:divBdr>
        <w:top w:val="none" w:sz="0" w:space="0" w:color="auto"/>
        <w:left w:val="none" w:sz="0" w:space="0" w:color="auto"/>
        <w:bottom w:val="none" w:sz="0" w:space="0" w:color="auto"/>
        <w:right w:val="none" w:sz="0" w:space="0" w:color="auto"/>
      </w:divBdr>
      <w:divsChild>
        <w:div w:id="1110466253">
          <w:marLeft w:val="0"/>
          <w:marRight w:val="0"/>
          <w:marTop w:val="0"/>
          <w:marBottom w:val="0"/>
          <w:divBdr>
            <w:top w:val="none" w:sz="0" w:space="0" w:color="auto"/>
            <w:left w:val="none" w:sz="0" w:space="0" w:color="auto"/>
            <w:bottom w:val="none" w:sz="0" w:space="0" w:color="auto"/>
            <w:right w:val="none" w:sz="0" w:space="0" w:color="auto"/>
          </w:divBdr>
        </w:div>
      </w:divsChild>
    </w:div>
    <w:div w:id="1903908525">
      <w:bodyDiv w:val="1"/>
      <w:marLeft w:val="0"/>
      <w:marRight w:val="0"/>
      <w:marTop w:val="0"/>
      <w:marBottom w:val="0"/>
      <w:divBdr>
        <w:top w:val="none" w:sz="0" w:space="0" w:color="auto"/>
        <w:left w:val="none" w:sz="0" w:space="0" w:color="auto"/>
        <w:bottom w:val="none" w:sz="0" w:space="0" w:color="auto"/>
        <w:right w:val="none" w:sz="0" w:space="0" w:color="auto"/>
      </w:divBdr>
    </w:div>
    <w:div w:id="1904565793">
      <w:bodyDiv w:val="1"/>
      <w:marLeft w:val="0"/>
      <w:marRight w:val="0"/>
      <w:marTop w:val="0"/>
      <w:marBottom w:val="0"/>
      <w:divBdr>
        <w:top w:val="none" w:sz="0" w:space="0" w:color="auto"/>
        <w:left w:val="none" w:sz="0" w:space="0" w:color="auto"/>
        <w:bottom w:val="none" w:sz="0" w:space="0" w:color="auto"/>
        <w:right w:val="none" w:sz="0" w:space="0" w:color="auto"/>
      </w:divBdr>
    </w:div>
    <w:div w:id="1905604675">
      <w:bodyDiv w:val="1"/>
      <w:marLeft w:val="0"/>
      <w:marRight w:val="0"/>
      <w:marTop w:val="0"/>
      <w:marBottom w:val="0"/>
      <w:divBdr>
        <w:top w:val="none" w:sz="0" w:space="0" w:color="auto"/>
        <w:left w:val="none" w:sz="0" w:space="0" w:color="auto"/>
        <w:bottom w:val="none" w:sz="0" w:space="0" w:color="auto"/>
        <w:right w:val="none" w:sz="0" w:space="0" w:color="auto"/>
      </w:divBdr>
    </w:div>
    <w:div w:id="1906524166">
      <w:bodyDiv w:val="1"/>
      <w:marLeft w:val="0"/>
      <w:marRight w:val="0"/>
      <w:marTop w:val="0"/>
      <w:marBottom w:val="0"/>
      <w:divBdr>
        <w:top w:val="none" w:sz="0" w:space="0" w:color="auto"/>
        <w:left w:val="none" w:sz="0" w:space="0" w:color="auto"/>
        <w:bottom w:val="none" w:sz="0" w:space="0" w:color="auto"/>
        <w:right w:val="none" w:sz="0" w:space="0" w:color="auto"/>
      </w:divBdr>
    </w:div>
    <w:div w:id="1906529607">
      <w:bodyDiv w:val="1"/>
      <w:marLeft w:val="0"/>
      <w:marRight w:val="0"/>
      <w:marTop w:val="0"/>
      <w:marBottom w:val="0"/>
      <w:divBdr>
        <w:top w:val="none" w:sz="0" w:space="0" w:color="auto"/>
        <w:left w:val="none" w:sz="0" w:space="0" w:color="auto"/>
        <w:bottom w:val="none" w:sz="0" w:space="0" w:color="auto"/>
        <w:right w:val="none" w:sz="0" w:space="0" w:color="auto"/>
      </w:divBdr>
    </w:div>
    <w:div w:id="1907063495">
      <w:bodyDiv w:val="1"/>
      <w:marLeft w:val="0"/>
      <w:marRight w:val="0"/>
      <w:marTop w:val="0"/>
      <w:marBottom w:val="0"/>
      <w:divBdr>
        <w:top w:val="none" w:sz="0" w:space="0" w:color="auto"/>
        <w:left w:val="none" w:sz="0" w:space="0" w:color="auto"/>
        <w:bottom w:val="none" w:sz="0" w:space="0" w:color="auto"/>
        <w:right w:val="none" w:sz="0" w:space="0" w:color="auto"/>
      </w:divBdr>
    </w:div>
    <w:div w:id="1908299445">
      <w:bodyDiv w:val="1"/>
      <w:marLeft w:val="0"/>
      <w:marRight w:val="0"/>
      <w:marTop w:val="0"/>
      <w:marBottom w:val="0"/>
      <w:divBdr>
        <w:top w:val="none" w:sz="0" w:space="0" w:color="auto"/>
        <w:left w:val="none" w:sz="0" w:space="0" w:color="auto"/>
        <w:bottom w:val="none" w:sz="0" w:space="0" w:color="auto"/>
        <w:right w:val="none" w:sz="0" w:space="0" w:color="auto"/>
      </w:divBdr>
    </w:div>
    <w:div w:id="1908568815">
      <w:bodyDiv w:val="1"/>
      <w:marLeft w:val="0"/>
      <w:marRight w:val="0"/>
      <w:marTop w:val="0"/>
      <w:marBottom w:val="0"/>
      <w:divBdr>
        <w:top w:val="none" w:sz="0" w:space="0" w:color="auto"/>
        <w:left w:val="none" w:sz="0" w:space="0" w:color="auto"/>
        <w:bottom w:val="none" w:sz="0" w:space="0" w:color="auto"/>
        <w:right w:val="none" w:sz="0" w:space="0" w:color="auto"/>
      </w:divBdr>
    </w:div>
    <w:div w:id="1909416309">
      <w:bodyDiv w:val="1"/>
      <w:marLeft w:val="0"/>
      <w:marRight w:val="0"/>
      <w:marTop w:val="0"/>
      <w:marBottom w:val="0"/>
      <w:divBdr>
        <w:top w:val="none" w:sz="0" w:space="0" w:color="auto"/>
        <w:left w:val="none" w:sz="0" w:space="0" w:color="auto"/>
        <w:bottom w:val="none" w:sz="0" w:space="0" w:color="auto"/>
        <w:right w:val="none" w:sz="0" w:space="0" w:color="auto"/>
      </w:divBdr>
    </w:div>
    <w:div w:id="1909997724">
      <w:bodyDiv w:val="1"/>
      <w:marLeft w:val="0"/>
      <w:marRight w:val="0"/>
      <w:marTop w:val="0"/>
      <w:marBottom w:val="0"/>
      <w:divBdr>
        <w:top w:val="none" w:sz="0" w:space="0" w:color="auto"/>
        <w:left w:val="none" w:sz="0" w:space="0" w:color="auto"/>
        <w:bottom w:val="none" w:sz="0" w:space="0" w:color="auto"/>
        <w:right w:val="none" w:sz="0" w:space="0" w:color="auto"/>
      </w:divBdr>
    </w:div>
    <w:div w:id="1910190998">
      <w:bodyDiv w:val="1"/>
      <w:marLeft w:val="0"/>
      <w:marRight w:val="0"/>
      <w:marTop w:val="0"/>
      <w:marBottom w:val="0"/>
      <w:divBdr>
        <w:top w:val="none" w:sz="0" w:space="0" w:color="auto"/>
        <w:left w:val="none" w:sz="0" w:space="0" w:color="auto"/>
        <w:bottom w:val="none" w:sz="0" w:space="0" w:color="auto"/>
        <w:right w:val="none" w:sz="0" w:space="0" w:color="auto"/>
      </w:divBdr>
    </w:div>
    <w:div w:id="1910798836">
      <w:bodyDiv w:val="1"/>
      <w:marLeft w:val="0"/>
      <w:marRight w:val="0"/>
      <w:marTop w:val="0"/>
      <w:marBottom w:val="0"/>
      <w:divBdr>
        <w:top w:val="none" w:sz="0" w:space="0" w:color="auto"/>
        <w:left w:val="none" w:sz="0" w:space="0" w:color="auto"/>
        <w:bottom w:val="none" w:sz="0" w:space="0" w:color="auto"/>
        <w:right w:val="none" w:sz="0" w:space="0" w:color="auto"/>
      </w:divBdr>
    </w:div>
    <w:div w:id="1911887930">
      <w:bodyDiv w:val="1"/>
      <w:marLeft w:val="0"/>
      <w:marRight w:val="0"/>
      <w:marTop w:val="0"/>
      <w:marBottom w:val="0"/>
      <w:divBdr>
        <w:top w:val="none" w:sz="0" w:space="0" w:color="auto"/>
        <w:left w:val="none" w:sz="0" w:space="0" w:color="auto"/>
        <w:bottom w:val="none" w:sz="0" w:space="0" w:color="auto"/>
        <w:right w:val="none" w:sz="0" w:space="0" w:color="auto"/>
      </w:divBdr>
    </w:div>
    <w:div w:id="1911958845">
      <w:bodyDiv w:val="1"/>
      <w:marLeft w:val="0"/>
      <w:marRight w:val="0"/>
      <w:marTop w:val="0"/>
      <w:marBottom w:val="0"/>
      <w:divBdr>
        <w:top w:val="none" w:sz="0" w:space="0" w:color="auto"/>
        <w:left w:val="none" w:sz="0" w:space="0" w:color="auto"/>
        <w:bottom w:val="none" w:sz="0" w:space="0" w:color="auto"/>
        <w:right w:val="none" w:sz="0" w:space="0" w:color="auto"/>
      </w:divBdr>
    </w:div>
    <w:div w:id="1913851934">
      <w:bodyDiv w:val="1"/>
      <w:marLeft w:val="0"/>
      <w:marRight w:val="0"/>
      <w:marTop w:val="0"/>
      <w:marBottom w:val="0"/>
      <w:divBdr>
        <w:top w:val="none" w:sz="0" w:space="0" w:color="auto"/>
        <w:left w:val="none" w:sz="0" w:space="0" w:color="auto"/>
        <w:bottom w:val="none" w:sz="0" w:space="0" w:color="auto"/>
        <w:right w:val="none" w:sz="0" w:space="0" w:color="auto"/>
      </w:divBdr>
    </w:div>
    <w:div w:id="1914656771">
      <w:bodyDiv w:val="1"/>
      <w:marLeft w:val="0"/>
      <w:marRight w:val="0"/>
      <w:marTop w:val="0"/>
      <w:marBottom w:val="0"/>
      <w:divBdr>
        <w:top w:val="none" w:sz="0" w:space="0" w:color="auto"/>
        <w:left w:val="none" w:sz="0" w:space="0" w:color="auto"/>
        <w:bottom w:val="none" w:sz="0" w:space="0" w:color="auto"/>
        <w:right w:val="none" w:sz="0" w:space="0" w:color="auto"/>
      </w:divBdr>
    </w:div>
    <w:div w:id="1920095555">
      <w:bodyDiv w:val="1"/>
      <w:marLeft w:val="0"/>
      <w:marRight w:val="0"/>
      <w:marTop w:val="0"/>
      <w:marBottom w:val="0"/>
      <w:divBdr>
        <w:top w:val="none" w:sz="0" w:space="0" w:color="auto"/>
        <w:left w:val="none" w:sz="0" w:space="0" w:color="auto"/>
        <w:bottom w:val="none" w:sz="0" w:space="0" w:color="auto"/>
        <w:right w:val="none" w:sz="0" w:space="0" w:color="auto"/>
      </w:divBdr>
    </w:div>
    <w:div w:id="1920364959">
      <w:bodyDiv w:val="1"/>
      <w:marLeft w:val="0"/>
      <w:marRight w:val="0"/>
      <w:marTop w:val="0"/>
      <w:marBottom w:val="0"/>
      <w:divBdr>
        <w:top w:val="none" w:sz="0" w:space="0" w:color="auto"/>
        <w:left w:val="none" w:sz="0" w:space="0" w:color="auto"/>
        <w:bottom w:val="none" w:sz="0" w:space="0" w:color="auto"/>
        <w:right w:val="none" w:sz="0" w:space="0" w:color="auto"/>
      </w:divBdr>
    </w:div>
    <w:div w:id="1922324787">
      <w:bodyDiv w:val="1"/>
      <w:marLeft w:val="0"/>
      <w:marRight w:val="0"/>
      <w:marTop w:val="0"/>
      <w:marBottom w:val="0"/>
      <w:divBdr>
        <w:top w:val="none" w:sz="0" w:space="0" w:color="auto"/>
        <w:left w:val="none" w:sz="0" w:space="0" w:color="auto"/>
        <w:bottom w:val="none" w:sz="0" w:space="0" w:color="auto"/>
        <w:right w:val="none" w:sz="0" w:space="0" w:color="auto"/>
      </w:divBdr>
    </w:div>
    <w:div w:id="1923100660">
      <w:bodyDiv w:val="1"/>
      <w:marLeft w:val="0"/>
      <w:marRight w:val="0"/>
      <w:marTop w:val="0"/>
      <w:marBottom w:val="0"/>
      <w:divBdr>
        <w:top w:val="none" w:sz="0" w:space="0" w:color="auto"/>
        <w:left w:val="none" w:sz="0" w:space="0" w:color="auto"/>
        <w:bottom w:val="none" w:sz="0" w:space="0" w:color="auto"/>
        <w:right w:val="none" w:sz="0" w:space="0" w:color="auto"/>
      </w:divBdr>
    </w:div>
    <w:div w:id="1924685922">
      <w:bodyDiv w:val="1"/>
      <w:marLeft w:val="0"/>
      <w:marRight w:val="0"/>
      <w:marTop w:val="0"/>
      <w:marBottom w:val="0"/>
      <w:divBdr>
        <w:top w:val="none" w:sz="0" w:space="0" w:color="auto"/>
        <w:left w:val="none" w:sz="0" w:space="0" w:color="auto"/>
        <w:bottom w:val="none" w:sz="0" w:space="0" w:color="auto"/>
        <w:right w:val="none" w:sz="0" w:space="0" w:color="auto"/>
      </w:divBdr>
    </w:div>
    <w:div w:id="1925916602">
      <w:bodyDiv w:val="1"/>
      <w:marLeft w:val="0"/>
      <w:marRight w:val="0"/>
      <w:marTop w:val="0"/>
      <w:marBottom w:val="0"/>
      <w:divBdr>
        <w:top w:val="none" w:sz="0" w:space="0" w:color="auto"/>
        <w:left w:val="none" w:sz="0" w:space="0" w:color="auto"/>
        <w:bottom w:val="none" w:sz="0" w:space="0" w:color="auto"/>
        <w:right w:val="none" w:sz="0" w:space="0" w:color="auto"/>
      </w:divBdr>
    </w:div>
    <w:div w:id="1931423637">
      <w:bodyDiv w:val="1"/>
      <w:marLeft w:val="0"/>
      <w:marRight w:val="0"/>
      <w:marTop w:val="0"/>
      <w:marBottom w:val="0"/>
      <w:divBdr>
        <w:top w:val="none" w:sz="0" w:space="0" w:color="auto"/>
        <w:left w:val="none" w:sz="0" w:space="0" w:color="auto"/>
        <w:bottom w:val="none" w:sz="0" w:space="0" w:color="auto"/>
        <w:right w:val="none" w:sz="0" w:space="0" w:color="auto"/>
      </w:divBdr>
    </w:div>
    <w:div w:id="1933125140">
      <w:bodyDiv w:val="1"/>
      <w:marLeft w:val="0"/>
      <w:marRight w:val="0"/>
      <w:marTop w:val="0"/>
      <w:marBottom w:val="0"/>
      <w:divBdr>
        <w:top w:val="none" w:sz="0" w:space="0" w:color="auto"/>
        <w:left w:val="none" w:sz="0" w:space="0" w:color="auto"/>
        <w:bottom w:val="none" w:sz="0" w:space="0" w:color="auto"/>
        <w:right w:val="none" w:sz="0" w:space="0" w:color="auto"/>
      </w:divBdr>
    </w:div>
    <w:div w:id="1933392233">
      <w:bodyDiv w:val="1"/>
      <w:marLeft w:val="0"/>
      <w:marRight w:val="0"/>
      <w:marTop w:val="0"/>
      <w:marBottom w:val="0"/>
      <w:divBdr>
        <w:top w:val="none" w:sz="0" w:space="0" w:color="auto"/>
        <w:left w:val="none" w:sz="0" w:space="0" w:color="auto"/>
        <w:bottom w:val="none" w:sz="0" w:space="0" w:color="auto"/>
        <w:right w:val="none" w:sz="0" w:space="0" w:color="auto"/>
      </w:divBdr>
    </w:div>
    <w:div w:id="1934119805">
      <w:bodyDiv w:val="1"/>
      <w:marLeft w:val="0"/>
      <w:marRight w:val="0"/>
      <w:marTop w:val="0"/>
      <w:marBottom w:val="0"/>
      <w:divBdr>
        <w:top w:val="none" w:sz="0" w:space="0" w:color="auto"/>
        <w:left w:val="none" w:sz="0" w:space="0" w:color="auto"/>
        <w:bottom w:val="none" w:sz="0" w:space="0" w:color="auto"/>
        <w:right w:val="none" w:sz="0" w:space="0" w:color="auto"/>
      </w:divBdr>
    </w:div>
    <w:div w:id="1935091159">
      <w:bodyDiv w:val="1"/>
      <w:marLeft w:val="0"/>
      <w:marRight w:val="0"/>
      <w:marTop w:val="0"/>
      <w:marBottom w:val="0"/>
      <w:divBdr>
        <w:top w:val="none" w:sz="0" w:space="0" w:color="auto"/>
        <w:left w:val="none" w:sz="0" w:space="0" w:color="auto"/>
        <w:bottom w:val="none" w:sz="0" w:space="0" w:color="auto"/>
        <w:right w:val="none" w:sz="0" w:space="0" w:color="auto"/>
      </w:divBdr>
    </w:div>
    <w:div w:id="1936598302">
      <w:bodyDiv w:val="1"/>
      <w:marLeft w:val="0"/>
      <w:marRight w:val="0"/>
      <w:marTop w:val="0"/>
      <w:marBottom w:val="0"/>
      <w:divBdr>
        <w:top w:val="none" w:sz="0" w:space="0" w:color="auto"/>
        <w:left w:val="none" w:sz="0" w:space="0" w:color="auto"/>
        <w:bottom w:val="none" w:sz="0" w:space="0" w:color="auto"/>
        <w:right w:val="none" w:sz="0" w:space="0" w:color="auto"/>
      </w:divBdr>
    </w:div>
    <w:div w:id="1937640228">
      <w:bodyDiv w:val="1"/>
      <w:marLeft w:val="0"/>
      <w:marRight w:val="0"/>
      <w:marTop w:val="0"/>
      <w:marBottom w:val="0"/>
      <w:divBdr>
        <w:top w:val="none" w:sz="0" w:space="0" w:color="auto"/>
        <w:left w:val="none" w:sz="0" w:space="0" w:color="auto"/>
        <w:bottom w:val="none" w:sz="0" w:space="0" w:color="auto"/>
        <w:right w:val="none" w:sz="0" w:space="0" w:color="auto"/>
      </w:divBdr>
    </w:div>
    <w:div w:id="1939747488">
      <w:bodyDiv w:val="1"/>
      <w:marLeft w:val="0"/>
      <w:marRight w:val="0"/>
      <w:marTop w:val="0"/>
      <w:marBottom w:val="0"/>
      <w:divBdr>
        <w:top w:val="none" w:sz="0" w:space="0" w:color="auto"/>
        <w:left w:val="none" w:sz="0" w:space="0" w:color="auto"/>
        <w:bottom w:val="none" w:sz="0" w:space="0" w:color="auto"/>
        <w:right w:val="none" w:sz="0" w:space="0" w:color="auto"/>
      </w:divBdr>
    </w:div>
    <w:div w:id="1939830464">
      <w:bodyDiv w:val="1"/>
      <w:marLeft w:val="0"/>
      <w:marRight w:val="0"/>
      <w:marTop w:val="0"/>
      <w:marBottom w:val="0"/>
      <w:divBdr>
        <w:top w:val="none" w:sz="0" w:space="0" w:color="auto"/>
        <w:left w:val="none" w:sz="0" w:space="0" w:color="auto"/>
        <w:bottom w:val="none" w:sz="0" w:space="0" w:color="auto"/>
        <w:right w:val="none" w:sz="0" w:space="0" w:color="auto"/>
      </w:divBdr>
    </w:div>
    <w:div w:id="1943023782">
      <w:bodyDiv w:val="1"/>
      <w:marLeft w:val="0"/>
      <w:marRight w:val="0"/>
      <w:marTop w:val="0"/>
      <w:marBottom w:val="0"/>
      <w:divBdr>
        <w:top w:val="none" w:sz="0" w:space="0" w:color="auto"/>
        <w:left w:val="none" w:sz="0" w:space="0" w:color="auto"/>
        <w:bottom w:val="none" w:sz="0" w:space="0" w:color="auto"/>
        <w:right w:val="none" w:sz="0" w:space="0" w:color="auto"/>
      </w:divBdr>
    </w:div>
    <w:div w:id="1944267728">
      <w:bodyDiv w:val="1"/>
      <w:marLeft w:val="0"/>
      <w:marRight w:val="0"/>
      <w:marTop w:val="0"/>
      <w:marBottom w:val="0"/>
      <w:divBdr>
        <w:top w:val="none" w:sz="0" w:space="0" w:color="auto"/>
        <w:left w:val="none" w:sz="0" w:space="0" w:color="auto"/>
        <w:bottom w:val="none" w:sz="0" w:space="0" w:color="auto"/>
        <w:right w:val="none" w:sz="0" w:space="0" w:color="auto"/>
      </w:divBdr>
    </w:div>
    <w:div w:id="1945380974">
      <w:bodyDiv w:val="1"/>
      <w:marLeft w:val="0"/>
      <w:marRight w:val="0"/>
      <w:marTop w:val="0"/>
      <w:marBottom w:val="0"/>
      <w:divBdr>
        <w:top w:val="none" w:sz="0" w:space="0" w:color="auto"/>
        <w:left w:val="none" w:sz="0" w:space="0" w:color="auto"/>
        <w:bottom w:val="none" w:sz="0" w:space="0" w:color="auto"/>
        <w:right w:val="none" w:sz="0" w:space="0" w:color="auto"/>
      </w:divBdr>
    </w:div>
    <w:div w:id="1945723843">
      <w:bodyDiv w:val="1"/>
      <w:marLeft w:val="0"/>
      <w:marRight w:val="0"/>
      <w:marTop w:val="0"/>
      <w:marBottom w:val="0"/>
      <w:divBdr>
        <w:top w:val="none" w:sz="0" w:space="0" w:color="auto"/>
        <w:left w:val="none" w:sz="0" w:space="0" w:color="auto"/>
        <w:bottom w:val="none" w:sz="0" w:space="0" w:color="auto"/>
        <w:right w:val="none" w:sz="0" w:space="0" w:color="auto"/>
      </w:divBdr>
    </w:div>
    <w:div w:id="1946225163">
      <w:bodyDiv w:val="1"/>
      <w:marLeft w:val="0"/>
      <w:marRight w:val="0"/>
      <w:marTop w:val="0"/>
      <w:marBottom w:val="0"/>
      <w:divBdr>
        <w:top w:val="none" w:sz="0" w:space="0" w:color="auto"/>
        <w:left w:val="none" w:sz="0" w:space="0" w:color="auto"/>
        <w:bottom w:val="none" w:sz="0" w:space="0" w:color="auto"/>
        <w:right w:val="none" w:sz="0" w:space="0" w:color="auto"/>
      </w:divBdr>
    </w:div>
    <w:div w:id="1949850317">
      <w:bodyDiv w:val="1"/>
      <w:marLeft w:val="0"/>
      <w:marRight w:val="0"/>
      <w:marTop w:val="0"/>
      <w:marBottom w:val="0"/>
      <w:divBdr>
        <w:top w:val="none" w:sz="0" w:space="0" w:color="auto"/>
        <w:left w:val="none" w:sz="0" w:space="0" w:color="auto"/>
        <w:bottom w:val="none" w:sz="0" w:space="0" w:color="auto"/>
        <w:right w:val="none" w:sz="0" w:space="0" w:color="auto"/>
      </w:divBdr>
    </w:div>
    <w:div w:id="1950307623">
      <w:bodyDiv w:val="1"/>
      <w:marLeft w:val="0"/>
      <w:marRight w:val="0"/>
      <w:marTop w:val="0"/>
      <w:marBottom w:val="0"/>
      <w:divBdr>
        <w:top w:val="none" w:sz="0" w:space="0" w:color="auto"/>
        <w:left w:val="none" w:sz="0" w:space="0" w:color="auto"/>
        <w:bottom w:val="none" w:sz="0" w:space="0" w:color="auto"/>
        <w:right w:val="none" w:sz="0" w:space="0" w:color="auto"/>
      </w:divBdr>
    </w:div>
    <w:div w:id="1950699259">
      <w:bodyDiv w:val="1"/>
      <w:marLeft w:val="0"/>
      <w:marRight w:val="0"/>
      <w:marTop w:val="0"/>
      <w:marBottom w:val="0"/>
      <w:divBdr>
        <w:top w:val="none" w:sz="0" w:space="0" w:color="auto"/>
        <w:left w:val="none" w:sz="0" w:space="0" w:color="auto"/>
        <w:bottom w:val="none" w:sz="0" w:space="0" w:color="auto"/>
        <w:right w:val="none" w:sz="0" w:space="0" w:color="auto"/>
      </w:divBdr>
    </w:div>
    <w:div w:id="1951013790">
      <w:bodyDiv w:val="1"/>
      <w:marLeft w:val="0"/>
      <w:marRight w:val="0"/>
      <w:marTop w:val="0"/>
      <w:marBottom w:val="0"/>
      <w:divBdr>
        <w:top w:val="none" w:sz="0" w:space="0" w:color="auto"/>
        <w:left w:val="none" w:sz="0" w:space="0" w:color="auto"/>
        <w:bottom w:val="none" w:sz="0" w:space="0" w:color="auto"/>
        <w:right w:val="none" w:sz="0" w:space="0" w:color="auto"/>
      </w:divBdr>
    </w:div>
    <w:div w:id="1951084152">
      <w:bodyDiv w:val="1"/>
      <w:marLeft w:val="0"/>
      <w:marRight w:val="0"/>
      <w:marTop w:val="0"/>
      <w:marBottom w:val="0"/>
      <w:divBdr>
        <w:top w:val="none" w:sz="0" w:space="0" w:color="auto"/>
        <w:left w:val="none" w:sz="0" w:space="0" w:color="auto"/>
        <w:bottom w:val="none" w:sz="0" w:space="0" w:color="auto"/>
        <w:right w:val="none" w:sz="0" w:space="0" w:color="auto"/>
      </w:divBdr>
    </w:div>
    <w:div w:id="1953583613">
      <w:bodyDiv w:val="1"/>
      <w:marLeft w:val="0"/>
      <w:marRight w:val="0"/>
      <w:marTop w:val="0"/>
      <w:marBottom w:val="0"/>
      <w:divBdr>
        <w:top w:val="none" w:sz="0" w:space="0" w:color="auto"/>
        <w:left w:val="none" w:sz="0" w:space="0" w:color="auto"/>
        <w:bottom w:val="none" w:sz="0" w:space="0" w:color="auto"/>
        <w:right w:val="none" w:sz="0" w:space="0" w:color="auto"/>
      </w:divBdr>
    </w:div>
    <w:div w:id="1953634477">
      <w:bodyDiv w:val="1"/>
      <w:marLeft w:val="0"/>
      <w:marRight w:val="0"/>
      <w:marTop w:val="0"/>
      <w:marBottom w:val="0"/>
      <w:divBdr>
        <w:top w:val="none" w:sz="0" w:space="0" w:color="auto"/>
        <w:left w:val="none" w:sz="0" w:space="0" w:color="auto"/>
        <w:bottom w:val="none" w:sz="0" w:space="0" w:color="auto"/>
        <w:right w:val="none" w:sz="0" w:space="0" w:color="auto"/>
      </w:divBdr>
    </w:div>
    <w:div w:id="1954939153">
      <w:bodyDiv w:val="1"/>
      <w:marLeft w:val="0"/>
      <w:marRight w:val="0"/>
      <w:marTop w:val="0"/>
      <w:marBottom w:val="0"/>
      <w:divBdr>
        <w:top w:val="none" w:sz="0" w:space="0" w:color="auto"/>
        <w:left w:val="none" w:sz="0" w:space="0" w:color="auto"/>
        <w:bottom w:val="none" w:sz="0" w:space="0" w:color="auto"/>
        <w:right w:val="none" w:sz="0" w:space="0" w:color="auto"/>
      </w:divBdr>
    </w:div>
    <w:div w:id="1956868051">
      <w:bodyDiv w:val="1"/>
      <w:marLeft w:val="0"/>
      <w:marRight w:val="0"/>
      <w:marTop w:val="0"/>
      <w:marBottom w:val="0"/>
      <w:divBdr>
        <w:top w:val="none" w:sz="0" w:space="0" w:color="auto"/>
        <w:left w:val="none" w:sz="0" w:space="0" w:color="auto"/>
        <w:bottom w:val="none" w:sz="0" w:space="0" w:color="auto"/>
        <w:right w:val="none" w:sz="0" w:space="0" w:color="auto"/>
      </w:divBdr>
    </w:div>
    <w:div w:id="1957327078">
      <w:bodyDiv w:val="1"/>
      <w:marLeft w:val="0"/>
      <w:marRight w:val="0"/>
      <w:marTop w:val="0"/>
      <w:marBottom w:val="0"/>
      <w:divBdr>
        <w:top w:val="none" w:sz="0" w:space="0" w:color="auto"/>
        <w:left w:val="none" w:sz="0" w:space="0" w:color="auto"/>
        <w:bottom w:val="none" w:sz="0" w:space="0" w:color="auto"/>
        <w:right w:val="none" w:sz="0" w:space="0" w:color="auto"/>
      </w:divBdr>
    </w:div>
    <w:div w:id="1958292353">
      <w:bodyDiv w:val="1"/>
      <w:marLeft w:val="0"/>
      <w:marRight w:val="0"/>
      <w:marTop w:val="0"/>
      <w:marBottom w:val="0"/>
      <w:divBdr>
        <w:top w:val="none" w:sz="0" w:space="0" w:color="auto"/>
        <w:left w:val="none" w:sz="0" w:space="0" w:color="auto"/>
        <w:bottom w:val="none" w:sz="0" w:space="0" w:color="auto"/>
        <w:right w:val="none" w:sz="0" w:space="0" w:color="auto"/>
      </w:divBdr>
    </w:div>
    <w:div w:id="1960141261">
      <w:bodyDiv w:val="1"/>
      <w:marLeft w:val="0"/>
      <w:marRight w:val="0"/>
      <w:marTop w:val="0"/>
      <w:marBottom w:val="0"/>
      <w:divBdr>
        <w:top w:val="none" w:sz="0" w:space="0" w:color="auto"/>
        <w:left w:val="none" w:sz="0" w:space="0" w:color="auto"/>
        <w:bottom w:val="none" w:sz="0" w:space="0" w:color="auto"/>
        <w:right w:val="none" w:sz="0" w:space="0" w:color="auto"/>
      </w:divBdr>
    </w:div>
    <w:div w:id="1961107797">
      <w:bodyDiv w:val="1"/>
      <w:marLeft w:val="0"/>
      <w:marRight w:val="0"/>
      <w:marTop w:val="0"/>
      <w:marBottom w:val="0"/>
      <w:divBdr>
        <w:top w:val="none" w:sz="0" w:space="0" w:color="auto"/>
        <w:left w:val="none" w:sz="0" w:space="0" w:color="auto"/>
        <w:bottom w:val="none" w:sz="0" w:space="0" w:color="auto"/>
        <w:right w:val="none" w:sz="0" w:space="0" w:color="auto"/>
      </w:divBdr>
    </w:div>
    <w:div w:id="1966811271">
      <w:bodyDiv w:val="1"/>
      <w:marLeft w:val="0"/>
      <w:marRight w:val="0"/>
      <w:marTop w:val="0"/>
      <w:marBottom w:val="0"/>
      <w:divBdr>
        <w:top w:val="none" w:sz="0" w:space="0" w:color="auto"/>
        <w:left w:val="none" w:sz="0" w:space="0" w:color="auto"/>
        <w:bottom w:val="none" w:sz="0" w:space="0" w:color="auto"/>
        <w:right w:val="none" w:sz="0" w:space="0" w:color="auto"/>
      </w:divBdr>
    </w:div>
    <w:div w:id="1973750652">
      <w:bodyDiv w:val="1"/>
      <w:marLeft w:val="0"/>
      <w:marRight w:val="0"/>
      <w:marTop w:val="0"/>
      <w:marBottom w:val="0"/>
      <w:divBdr>
        <w:top w:val="none" w:sz="0" w:space="0" w:color="auto"/>
        <w:left w:val="none" w:sz="0" w:space="0" w:color="auto"/>
        <w:bottom w:val="none" w:sz="0" w:space="0" w:color="auto"/>
        <w:right w:val="none" w:sz="0" w:space="0" w:color="auto"/>
      </w:divBdr>
    </w:div>
    <w:div w:id="1974552546">
      <w:bodyDiv w:val="1"/>
      <w:marLeft w:val="0"/>
      <w:marRight w:val="0"/>
      <w:marTop w:val="0"/>
      <w:marBottom w:val="0"/>
      <w:divBdr>
        <w:top w:val="none" w:sz="0" w:space="0" w:color="auto"/>
        <w:left w:val="none" w:sz="0" w:space="0" w:color="auto"/>
        <w:bottom w:val="none" w:sz="0" w:space="0" w:color="auto"/>
        <w:right w:val="none" w:sz="0" w:space="0" w:color="auto"/>
      </w:divBdr>
    </w:div>
    <w:div w:id="1976253284">
      <w:bodyDiv w:val="1"/>
      <w:marLeft w:val="0"/>
      <w:marRight w:val="0"/>
      <w:marTop w:val="0"/>
      <w:marBottom w:val="0"/>
      <w:divBdr>
        <w:top w:val="none" w:sz="0" w:space="0" w:color="auto"/>
        <w:left w:val="none" w:sz="0" w:space="0" w:color="auto"/>
        <w:bottom w:val="none" w:sz="0" w:space="0" w:color="auto"/>
        <w:right w:val="none" w:sz="0" w:space="0" w:color="auto"/>
      </w:divBdr>
    </w:div>
    <w:div w:id="1977101563">
      <w:bodyDiv w:val="1"/>
      <w:marLeft w:val="0"/>
      <w:marRight w:val="0"/>
      <w:marTop w:val="0"/>
      <w:marBottom w:val="0"/>
      <w:divBdr>
        <w:top w:val="none" w:sz="0" w:space="0" w:color="auto"/>
        <w:left w:val="none" w:sz="0" w:space="0" w:color="auto"/>
        <w:bottom w:val="none" w:sz="0" w:space="0" w:color="auto"/>
        <w:right w:val="none" w:sz="0" w:space="0" w:color="auto"/>
      </w:divBdr>
    </w:div>
    <w:div w:id="1977947003">
      <w:bodyDiv w:val="1"/>
      <w:marLeft w:val="0"/>
      <w:marRight w:val="0"/>
      <w:marTop w:val="0"/>
      <w:marBottom w:val="0"/>
      <w:divBdr>
        <w:top w:val="none" w:sz="0" w:space="0" w:color="auto"/>
        <w:left w:val="none" w:sz="0" w:space="0" w:color="auto"/>
        <w:bottom w:val="none" w:sz="0" w:space="0" w:color="auto"/>
        <w:right w:val="none" w:sz="0" w:space="0" w:color="auto"/>
      </w:divBdr>
    </w:div>
    <w:div w:id="1978220600">
      <w:bodyDiv w:val="1"/>
      <w:marLeft w:val="0"/>
      <w:marRight w:val="0"/>
      <w:marTop w:val="0"/>
      <w:marBottom w:val="0"/>
      <w:divBdr>
        <w:top w:val="none" w:sz="0" w:space="0" w:color="auto"/>
        <w:left w:val="none" w:sz="0" w:space="0" w:color="auto"/>
        <w:bottom w:val="none" w:sz="0" w:space="0" w:color="auto"/>
        <w:right w:val="none" w:sz="0" w:space="0" w:color="auto"/>
      </w:divBdr>
    </w:div>
    <w:div w:id="1978802687">
      <w:bodyDiv w:val="1"/>
      <w:marLeft w:val="0"/>
      <w:marRight w:val="0"/>
      <w:marTop w:val="0"/>
      <w:marBottom w:val="0"/>
      <w:divBdr>
        <w:top w:val="none" w:sz="0" w:space="0" w:color="auto"/>
        <w:left w:val="none" w:sz="0" w:space="0" w:color="auto"/>
        <w:bottom w:val="none" w:sz="0" w:space="0" w:color="auto"/>
        <w:right w:val="none" w:sz="0" w:space="0" w:color="auto"/>
      </w:divBdr>
    </w:div>
    <w:div w:id="1979410625">
      <w:bodyDiv w:val="1"/>
      <w:marLeft w:val="0"/>
      <w:marRight w:val="0"/>
      <w:marTop w:val="0"/>
      <w:marBottom w:val="0"/>
      <w:divBdr>
        <w:top w:val="none" w:sz="0" w:space="0" w:color="auto"/>
        <w:left w:val="none" w:sz="0" w:space="0" w:color="auto"/>
        <w:bottom w:val="none" w:sz="0" w:space="0" w:color="auto"/>
        <w:right w:val="none" w:sz="0" w:space="0" w:color="auto"/>
      </w:divBdr>
    </w:div>
    <w:div w:id="1980911576">
      <w:bodyDiv w:val="1"/>
      <w:marLeft w:val="0"/>
      <w:marRight w:val="0"/>
      <w:marTop w:val="0"/>
      <w:marBottom w:val="0"/>
      <w:divBdr>
        <w:top w:val="none" w:sz="0" w:space="0" w:color="auto"/>
        <w:left w:val="none" w:sz="0" w:space="0" w:color="auto"/>
        <w:bottom w:val="none" w:sz="0" w:space="0" w:color="auto"/>
        <w:right w:val="none" w:sz="0" w:space="0" w:color="auto"/>
      </w:divBdr>
    </w:div>
    <w:div w:id="1982418458">
      <w:bodyDiv w:val="1"/>
      <w:marLeft w:val="0"/>
      <w:marRight w:val="0"/>
      <w:marTop w:val="0"/>
      <w:marBottom w:val="0"/>
      <w:divBdr>
        <w:top w:val="none" w:sz="0" w:space="0" w:color="auto"/>
        <w:left w:val="none" w:sz="0" w:space="0" w:color="auto"/>
        <w:bottom w:val="none" w:sz="0" w:space="0" w:color="auto"/>
        <w:right w:val="none" w:sz="0" w:space="0" w:color="auto"/>
      </w:divBdr>
    </w:div>
    <w:div w:id="1989632886">
      <w:bodyDiv w:val="1"/>
      <w:marLeft w:val="0"/>
      <w:marRight w:val="0"/>
      <w:marTop w:val="0"/>
      <w:marBottom w:val="0"/>
      <w:divBdr>
        <w:top w:val="none" w:sz="0" w:space="0" w:color="auto"/>
        <w:left w:val="none" w:sz="0" w:space="0" w:color="auto"/>
        <w:bottom w:val="none" w:sz="0" w:space="0" w:color="auto"/>
        <w:right w:val="none" w:sz="0" w:space="0" w:color="auto"/>
      </w:divBdr>
    </w:div>
    <w:div w:id="1997370263">
      <w:bodyDiv w:val="1"/>
      <w:marLeft w:val="0"/>
      <w:marRight w:val="0"/>
      <w:marTop w:val="0"/>
      <w:marBottom w:val="0"/>
      <w:divBdr>
        <w:top w:val="none" w:sz="0" w:space="0" w:color="auto"/>
        <w:left w:val="none" w:sz="0" w:space="0" w:color="auto"/>
        <w:bottom w:val="none" w:sz="0" w:space="0" w:color="auto"/>
        <w:right w:val="none" w:sz="0" w:space="0" w:color="auto"/>
      </w:divBdr>
    </w:div>
    <w:div w:id="1998416600">
      <w:bodyDiv w:val="1"/>
      <w:marLeft w:val="0"/>
      <w:marRight w:val="0"/>
      <w:marTop w:val="0"/>
      <w:marBottom w:val="0"/>
      <w:divBdr>
        <w:top w:val="none" w:sz="0" w:space="0" w:color="auto"/>
        <w:left w:val="none" w:sz="0" w:space="0" w:color="auto"/>
        <w:bottom w:val="none" w:sz="0" w:space="0" w:color="auto"/>
        <w:right w:val="none" w:sz="0" w:space="0" w:color="auto"/>
      </w:divBdr>
    </w:div>
    <w:div w:id="1999646838">
      <w:bodyDiv w:val="1"/>
      <w:marLeft w:val="0"/>
      <w:marRight w:val="0"/>
      <w:marTop w:val="0"/>
      <w:marBottom w:val="0"/>
      <w:divBdr>
        <w:top w:val="none" w:sz="0" w:space="0" w:color="auto"/>
        <w:left w:val="none" w:sz="0" w:space="0" w:color="auto"/>
        <w:bottom w:val="none" w:sz="0" w:space="0" w:color="auto"/>
        <w:right w:val="none" w:sz="0" w:space="0" w:color="auto"/>
      </w:divBdr>
    </w:div>
    <w:div w:id="2002079280">
      <w:bodyDiv w:val="1"/>
      <w:marLeft w:val="0"/>
      <w:marRight w:val="0"/>
      <w:marTop w:val="0"/>
      <w:marBottom w:val="0"/>
      <w:divBdr>
        <w:top w:val="none" w:sz="0" w:space="0" w:color="auto"/>
        <w:left w:val="none" w:sz="0" w:space="0" w:color="auto"/>
        <w:bottom w:val="none" w:sz="0" w:space="0" w:color="auto"/>
        <w:right w:val="none" w:sz="0" w:space="0" w:color="auto"/>
      </w:divBdr>
    </w:div>
    <w:div w:id="2005543217">
      <w:bodyDiv w:val="1"/>
      <w:marLeft w:val="0"/>
      <w:marRight w:val="0"/>
      <w:marTop w:val="0"/>
      <w:marBottom w:val="0"/>
      <w:divBdr>
        <w:top w:val="none" w:sz="0" w:space="0" w:color="auto"/>
        <w:left w:val="none" w:sz="0" w:space="0" w:color="auto"/>
        <w:bottom w:val="none" w:sz="0" w:space="0" w:color="auto"/>
        <w:right w:val="none" w:sz="0" w:space="0" w:color="auto"/>
      </w:divBdr>
    </w:div>
    <w:div w:id="2007584108">
      <w:bodyDiv w:val="1"/>
      <w:marLeft w:val="0"/>
      <w:marRight w:val="0"/>
      <w:marTop w:val="0"/>
      <w:marBottom w:val="0"/>
      <w:divBdr>
        <w:top w:val="none" w:sz="0" w:space="0" w:color="auto"/>
        <w:left w:val="none" w:sz="0" w:space="0" w:color="auto"/>
        <w:bottom w:val="none" w:sz="0" w:space="0" w:color="auto"/>
        <w:right w:val="none" w:sz="0" w:space="0" w:color="auto"/>
      </w:divBdr>
    </w:div>
    <w:div w:id="2009282852">
      <w:bodyDiv w:val="1"/>
      <w:marLeft w:val="0"/>
      <w:marRight w:val="0"/>
      <w:marTop w:val="0"/>
      <w:marBottom w:val="0"/>
      <w:divBdr>
        <w:top w:val="none" w:sz="0" w:space="0" w:color="auto"/>
        <w:left w:val="none" w:sz="0" w:space="0" w:color="auto"/>
        <w:bottom w:val="none" w:sz="0" w:space="0" w:color="auto"/>
        <w:right w:val="none" w:sz="0" w:space="0" w:color="auto"/>
      </w:divBdr>
    </w:div>
    <w:div w:id="2014069374">
      <w:bodyDiv w:val="1"/>
      <w:marLeft w:val="0"/>
      <w:marRight w:val="0"/>
      <w:marTop w:val="0"/>
      <w:marBottom w:val="0"/>
      <w:divBdr>
        <w:top w:val="none" w:sz="0" w:space="0" w:color="auto"/>
        <w:left w:val="none" w:sz="0" w:space="0" w:color="auto"/>
        <w:bottom w:val="none" w:sz="0" w:space="0" w:color="auto"/>
        <w:right w:val="none" w:sz="0" w:space="0" w:color="auto"/>
      </w:divBdr>
    </w:div>
    <w:div w:id="2018001915">
      <w:bodyDiv w:val="1"/>
      <w:marLeft w:val="0"/>
      <w:marRight w:val="0"/>
      <w:marTop w:val="0"/>
      <w:marBottom w:val="0"/>
      <w:divBdr>
        <w:top w:val="none" w:sz="0" w:space="0" w:color="auto"/>
        <w:left w:val="none" w:sz="0" w:space="0" w:color="auto"/>
        <w:bottom w:val="none" w:sz="0" w:space="0" w:color="auto"/>
        <w:right w:val="none" w:sz="0" w:space="0" w:color="auto"/>
      </w:divBdr>
    </w:div>
    <w:div w:id="2020886168">
      <w:bodyDiv w:val="1"/>
      <w:marLeft w:val="0"/>
      <w:marRight w:val="0"/>
      <w:marTop w:val="0"/>
      <w:marBottom w:val="0"/>
      <w:divBdr>
        <w:top w:val="none" w:sz="0" w:space="0" w:color="auto"/>
        <w:left w:val="none" w:sz="0" w:space="0" w:color="auto"/>
        <w:bottom w:val="none" w:sz="0" w:space="0" w:color="auto"/>
        <w:right w:val="none" w:sz="0" w:space="0" w:color="auto"/>
      </w:divBdr>
    </w:div>
    <w:div w:id="2022777101">
      <w:bodyDiv w:val="1"/>
      <w:marLeft w:val="0"/>
      <w:marRight w:val="0"/>
      <w:marTop w:val="0"/>
      <w:marBottom w:val="0"/>
      <w:divBdr>
        <w:top w:val="none" w:sz="0" w:space="0" w:color="auto"/>
        <w:left w:val="none" w:sz="0" w:space="0" w:color="auto"/>
        <w:bottom w:val="none" w:sz="0" w:space="0" w:color="auto"/>
        <w:right w:val="none" w:sz="0" w:space="0" w:color="auto"/>
      </w:divBdr>
    </w:div>
    <w:div w:id="2023583933">
      <w:bodyDiv w:val="1"/>
      <w:marLeft w:val="0"/>
      <w:marRight w:val="0"/>
      <w:marTop w:val="0"/>
      <w:marBottom w:val="0"/>
      <w:divBdr>
        <w:top w:val="none" w:sz="0" w:space="0" w:color="auto"/>
        <w:left w:val="none" w:sz="0" w:space="0" w:color="auto"/>
        <w:bottom w:val="none" w:sz="0" w:space="0" w:color="auto"/>
        <w:right w:val="none" w:sz="0" w:space="0" w:color="auto"/>
      </w:divBdr>
    </w:div>
    <w:div w:id="2023781823">
      <w:bodyDiv w:val="1"/>
      <w:marLeft w:val="0"/>
      <w:marRight w:val="0"/>
      <w:marTop w:val="0"/>
      <w:marBottom w:val="0"/>
      <w:divBdr>
        <w:top w:val="none" w:sz="0" w:space="0" w:color="auto"/>
        <w:left w:val="none" w:sz="0" w:space="0" w:color="auto"/>
        <w:bottom w:val="none" w:sz="0" w:space="0" w:color="auto"/>
        <w:right w:val="none" w:sz="0" w:space="0" w:color="auto"/>
      </w:divBdr>
    </w:div>
    <w:div w:id="2024545809">
      <w:bodyDiv w:val="1"/>
      <w:marLeft w:val="0"/>
      <w:marRight w:val="0"/>
      <w:marTop w:val="0"/>
      <w:marBottom w:val="0"/>
      <w:divBdr>
        <w:top w:val="none" w:sz="0" w:space="0" w:color="auto"/>
        <w:left w:val="none" w:sz="0" w:space="0" w:color="auto"/>
        <w:bottom w:val="none" w:sz="0" w:space="0" w:color="auto"/>
        <w:right w:val="none" w:sz="0" w:space="0" w:color="auto"/>
      </w:divBdr>
    </w:div>
    <w:div w:id="2024552885">
      <w:bodyDiv w:val="1"/>
      <w:marLeft w:val="0"/>
      <w:marRight w:val="0"/>
      <w:marTop w:val="0"/>
      <w:marBottom w:val="0"/>
      <w:divBdr>
        <w:top w:val="none" w:sz="0" w:space="0" w:color="auto"/>
        <w:left w:val="none" w:sz="0" w:space="0" w:color="auto"/>
        <w:bottom w:val="none" w:sz="0" w:space="0" w:color="auto"/>
        <w:right w:val="none" w:sz="0" w:space="0" w:color="auto"/>
      </w:divBdr>
    </w:div>
    <w:div w:id="2026444052">
      <w:bodyDiv w:val="1"/>
      <w:marLeft w:val="0"/>
      <w:marRight w:val="0"/>
      <w:marTop w:val="0"/>
      <w:marBottom w:val="0"/>
      <w:divBdr>
        <w:top w:val="none" w:sz="0" w:space="0" w:color="auto"/>
        <w:left w:val="none" w:sz="0" w:space="0" w:color="auto"/>
        <w:bottom w:val="none" w:sz="0" w:space="0" w:color="auto"/>
        <w:right w:val="none" w:sz="0" w:space="0" w:color="auto"/>
      </w:divBdr>
    </w:div>
    <w:div w:id="2026664406">
      <w:bodyDiv w:val="1"/>
      <w:marLeft w:val="0"/>
      <w:marRight w:val="0"/>
      <w:marTop w:val="0"/>
      <w:marBottom w:val="0"/>
      <w:divBdr>
        <w:top w:val="none" w:sz="0" w:space="0" w:color="auto"/>
        <w:left w:val="none" w:sz="0" w:space="0" w:color="auto"/>
        <w:bottom w:val="none" w:sz="0" w:space="0" w:color="auto"/>
        <w:right w:val="none" w:sz="0" w:space="0" w:color="auto"/>
      </w:divBdr>
    </w:div>
    <w:div w:id="2028940711">
      <w:bodyDiv w:val="1"/>
      <w:marLeft w:val="0"/>
      <w:marRight w:val="0"/>
      <w:marTop w:val="0"/>
      <w:marBottom w:val="0"/>
      <w:divBdr>
        <w:top w:val="none" w:sz="0" w:space="0" w:color="auto"/>
        <w:left w:val="none" w:sz="0" w:space="0" w:color="auto"/>
        <w:bottom w:val="none" w:sz="0" w:space="0" w:color="auto"/>
        <w:right w:val="none" w:sz="0" w:space="0" w:color="auto"/>
      </w:divBdr>
    </w:div>
    <w:div w:id="2029940248">
      <w:bodyDiv w:val="1"/>
      <w:marLeft w:val="0"/>
      <w:marRight w:val="0"/>
      <w:marTop w:val="0"/>
      <w:marBottom w:val="0"/>
      <w:divBdr>
        <w:top w:val="none" w:sz="0" w:space="0" w:color="auto"/>
        <w:left w:val="none" w:sz="0" w:space="0" w:color="auto"/>
        <w:bottom w:val="none" w:sz="0" w:space="0" w:color="auto"/>
        <w:right w:val="none" w:sz="0" w:space="0" w:color="auto"/>
      </w:divBdr>
    </w:div>
    <w:div w:id="2030788850">
      <w:bodyDiv w:val="1"/>
      <w:marLeft w:val="0"/>
      <w:marRight w:val="0"/>
      <w:marTop w:val="0"/>
      <w:marBottom w:val="0"/>
      <w:divBdr>
        <w:top w:val="none" w:sz="0" w:space="0" w:color="auto"/>
        <w:left w:val="none" w:sz="0" w:space="0" w:color="auto"/>
        <w:bottom w:val="none" w:sz="0" w:space="0" w:color="auto"/>
        <w:right w:val="none" w:sz="0" w:space="0" w:color="auto"/>
      </w:divBdr>
    </w:div>
    <w:div w:id="2032098029">
      <w:bodyDiv w:val="1"/>
      <w:marLeft w:val="0"/>
      <w:marRight w:val="0"/>
      <w:marTop w:val="0"/>
      <w:marBottom w:val="0"/>
      <w:divBdr>
        <w:top w:val="none" w:sz="0" w:space="0" w:color="auto"/>
        <w:left w:val="none" w:sz="0" w:space="0" w:color="auto"/>
        <w:bottom w:val="none" w:sz="0" w:space="0" w:color="auto"/>
        <w:right w:val="none" w:sz="0" w:space="0" w:color="auto"/>
      </w:divBdr>
    </w:div>
    <w:div w:id="2032877079">
      <w:bodyDiv w:val="1"/>
      <w:marLeft w:val="0"/>
      <w:marRight w:val="0"/>
      <w:marTop w:val="0"/>
      <w:marBottom w:val="0"/>
      <w:divBdr>
        <w:top w:val="none" w:sz="0" w:space="0" w:color="auto"/>
        <w:left w:val="none" w:sz="0" w:space="0" w:color="auto"/>
        <w:bottom w:val="none" w:sz="0" w:space="0" w:color="auto"/>
        <w:right w:val="none" w:sz="0" w:space="0" w:color="auto"/>
      </w:divBdr>
    </w:div>
    <w:div w:id="2033800813">
      <w:bodyDiv w:val="1"/>
      <w:marLeft w:val="0"/>
      <w:marRight w:val="0"/>
      <w:marTop w:val="0"/>
      <w:marBottom w:val="0"/>
      <w:divBdr>
        <w:top w:val="none" w:sz="0" w:space="0" w:color="auto"/>
        <w:left w:val="none" w:sz="0" w:space="0" w:color="auto"/>
        <w:bottom w:val="none" w:sz="0" w:space="0" w:color="auto"/>
        <w:right w:val="none" w:sz="0" w:space="0" w:color="auto"/>
      </w:divBdr>
    </w:div>
    <w:div w:id="2034839412">
      <w:bodyDiv w:val="1"/>
      <w:marLeft w:val="0"/>
      <w:marRight w:val="0"/>
      <w:marTop w:val="0"/>
      <w:marBottom w:val="0"/>
      <w:divBdr>
        <w:top w:val="none" w:sz="0" w:space="0" w:color="auto"/>
        <w:left w:val="none" w:sz="0" w:space="0" w:color="auto"/>
        <w:bottom w:val="none" w:sz="0" w:space="0" w:color="auto"/>
        <w:right w:val="none" w:sz="0" w:space="0" w:color="auto"/>
      </w:divBdr>
    </w:div>
    <w:div w:id="2035419815">
      <w:bodyDiv w:val="1"/>
      <w:marLeft w:val="0"/>
      <w:marRight w:val="0"/>
      <w:marTop w:val="0"/>
      <w:marBottom w:val="0"/>
      <w:divBdr>
        <w:top w:val="none" w:sz="0" w:space="0" w:color="auto"/>
        <w:left w:val="none" w:sz="0" w:space="0" w:color="auto"/>
        <w:bottom w:val="none" w:sz="0" w:space="0" w:color="auto"/>
        <w:right w:val="none" w:sz="0" w:space="0" w:color="auto"/>
      </w:divBdr>
    </w:div>
    <w:div w:id="2035837137">
      <w:bodyDiv w:val="1"/>
      <w:marLeft w:val="0"/>
      <w:marRight w:val="0"/>
      <w:marTop w:val="0"/>
      <w:marBottom w:val="0"/>
      <w:divBdr>
        <w:top w:val="none" w:sz="0" w:space="0" w:color="auto"/>
        <w:left w:val="none" w:sz="0" w:space="0" w:color="auto"/>
        <w:bottom w:val="none" w:sz="0" w:space="0" w:color="auto"/>
        <w:right w:val="none" w:sz="0" w:space="0" w:color="auto"/>
      </w:divBdr>
    </w:div>
    <w:div w:id="2040424138">
      <w:bodyDiv w:val="1"/>
      <w:marLeft w:val="0"/>
      <w:marRight w:val="0"/>
      <w:marTop w:val="0"/>
      <w:marBottom w:val="0"/>
      <w:divBdr>
        <w:top w:val="none" w:sz="0" w:space="0" w:color="auto"/>
        <w:left w:val="none" w:sz="0" w:space="0" w:color="auto"/>
        <w:bottom w:val="none" w:sz="0" w:space="0" w:color="auto"/>
        <w:right w:val="none" w:sz="0" w:space="0" w:color="auto"/>
      </w:divBdr>
    </w:div>
    <w:div w:id="2046784751">
      <w:bodyDiv w:val="1"/>
      <w:marLeft w:val="0"/>
      <w:marRight w:val="0"/>
      <w:marTop w:val="0"/>
      <w:marBottom w:val="0"/>
      <w:divBdr>
        <w:top w:val="none" w:sz="0" w:space="0" w:color="auto"/>
        <w:left w:val="none" w:sz="0" w:space="0" w:color="auto"/>
        <w:bottom w:val="none" w:sz="0" w:space="0" w:color="auto"/>
        <w:right w:val="none" w:sz="0" w:space="0" w:color="auto"/>
      </w:divBdr>
    </w:div>
    <w:div w:id="2052027354">
      <w:bodyDiv w:val="1"/>
      <w:marLeft w:val="0"/>
      <w:marRight w:val="0"/>
      <w:marTop w:val="0"/>
      <w:marBottom w:val="0"/>
      <w:divBdr>
        <w:top w:val="none" w:sz="0" w:space="0" w:color="auto"/>
        <w:left w:val="none" w:sz="0" w:space="0" w:color="auto"/>
        <w:bottom w:val="none" w:sz="0" w:space="0" w:color="auto"/>
        <w:right w:val="none" w:sz="0" w:space="0" w:color="auto"/>
      </w:divBdr>
    </w:div>
    <w:div w:id="2052412604">
      <w:bodyDiv w:val="1"/>
      <w:marLeft w:val="0"/>
      <w:marRight w:val="0"/>
      <w:marTop w:val="0"/>
      <w:marBottom w:val="0"/>
      <w:divBdr>
        <w:top w:val="none" w:sz="0" w:space="0" w:color="auto"/>
        <w:left w:val="none" w:sz="0" w:space="0" w:color="auto"/>
        <w:bottom w:val="none" w:sz="0" w:space="0" w:color="auto"/>
        <w:right w:val="none" w:sz="0" w:space="0" w:color="auto"/>
      </w:divBdr>
    </w:div>
    <w:div w:id="2054187918">
      <w:bodyDiv w:val="1"/>
      <w:marLeft w:val="0"/>
      <w:marRight w:val="0"/>
      <w:marTop w:val="0"/>
      <w:marBottom w:val="0"/>
      <w:divBdr>
        <w:top w:val="none" w:sz="0" w:space="0" w:color="auto"/>
        <w:left w:val="none" w:sz="0" w:space="0" w:color="auto"/>
        <w:bottom w:val="none" w:sz="0" w:space="0" w:color="auto"/>
        <w:right w:val="none" w:sz="0" w:space="0" w:color="auto"/>
      </w:divBdr>
    </w:div>
    <w:div w:id="2064522142">
      <w:bodyDiv w:val="1"/>
      <w:marLeft w:val="0"/>
      <w:marRight w:val="0"/>
      <w:marTop w:val="0"/>
      <w:marBottom w:val="0"/>
      <w:divBdr>
        <w:top w:val="none" w:sz="0" w:space="0" w:color="auto"/>
        <w:left w:val="none" w:sz="0" w:space="0" w:color="auto"/>
        <w:bottom w:val="none" w:sz="0" w:space="0" w:color="auto"/>
        <w:right w:val="none" w:sz="0" w:space="0" w:color="auto"/>
      </w:divBdr>
    </w:div>
    <w:div w:id="2067755098">
      <w:bodyDiv w:val="1"/>
      <w:marLeft w:val="0"/>
      <w:marRight w:val="0"/>
      <w:marTop w:val="0"/>
      <w:marBottom w:val="0"/>
      <w:divBdr>
        <w:top w:val="none" w:sz="0" w:space="0" w:color="auto"/>
        <w:left w:val="none" w:sz="0" w:space="0" w:color="auto"/>
        <w:bottom w:val="none" w:sz="0" w:space="0" w:color="auto"/>
        <w:right w:val="none" w:sz="0" w:space="0" w:color="auto"/>
      </w:divBdr>
    </w:div>
    <w:div w:id="2069180158">
      <w:bodyDiv w:val="1"/>
      <w:marLeft w:val="0"/>
      <w:marRight w:val="0"/>
      <w:marTop w:val="0"/>
      <w:marBottom w:val="0"/>
      <w:divBdr>
        <w:top w:val="none" w:sz="0" w:space="0" w:color="auto"/>
        <w:left w:val="none" w:sz="0" w:space="0" w:color="auto"/>
        <w:bottom w:val="none" w:sz="0" w:space="0" w:color="auto"/>
        <w:right w:val="none" w:sz="0" w:space="0" w:color="auto"/>
      </w:divBdr>
    </w:div>
    <w:div w:id="2070885579">
      <w:bodyDiv w:val="1"/>
      <w:marLeft w:val="0"/>
      <w:marRight w:val="0"/>
      <w:marTop w:val="0"/>
      <w:marBottom w:val="0"/>
      <w:divBdr>
        <w:top w:val="none" w:sz="0" w:space="0" w:color="auto"/>
        <w:left w:val="none" w:sz="0" w:space="0" w:color="auto"/>
        <w:bottom w:val="none" w:sz="0" w:space="0" w:color="auto"/>
        <w:right w:val="none" w:sz="0" w:space="0" w:color="auto"/>
      </w:divBdr>
    </w:div>
    <w:div w:id="2071032858">
      <w:bodyDiv w:val="1"/>
      <w:marLeft w:val="0"/>
      <w:marRight w:val="0"/>
      <w:marTop w:val="0"/>
      <w:marBottom w:val="0"/>
      <w:divBdr>
        <w:top w:val="none" w:sz="0" w:space="0" w:color="auto"/>
        <w:left w:val="none" w:sz="0" w:space="0" w:color="auto"/>
        <w:bottom w:val="none" w:sz="0" w:space="0" w:color="auto"/>
        <w:right w:val="none" w:sz="0" w:space="0" w:color="auto"/>
      </w:divBdr>
    </w:div>
    <w:div w:id="2071465941">
      <w:bodyDiv w:val="1"/>
      <w:marLeft w:val="0"/>
      <w:marRight w:val="0"/>
      <w:marTop w:val="0"/>
      <w:marBottom w:val="0"/>
      <w:divBdr>
        <w:top w:val="none" w:sz="0" w:space="0" w:color="auto"/>
        <w:left w:val="none" w:sz="0" w:space="0" w:color="auto"/>
        <w:bottom w:val="none" w:sz="0" w:space="0" w:color="auto"/>
        <w:right w:val="none" w:sz="0" w:space="0" w:color="auto"/>
      </w:divBdr>
      <w:divsChild>
        <w:div w:id="140393956">
          <w:marLeft w:val="0"/>
          <w:marRight w:val="0"/>
          <w:marTop w:val="0"/>
          <w:marBottom w:val="0"/>
          <w:divBdr>
            <w:top w:val="none" w:sz="0" w:space="0" w:color="auto"/>
            <w:left w:val="none" w:sz="0" w:space="0" w:color="auto"/>
            <w:bottom w:val="none" w:sz="0" w:space="0" w:color="auto"/>
            <w:right w:val="single" w:sz="8" w:space="4" w:color="000000"/>
          </w:divBdr>
        </w:div>
        <w:div w:id="1560364197">
          <w:marLeft w:val="0"/>
          <w:marRight w:val="0"/>
          <w:marTop w:val="0"/>
          <w:marBottom w:val="0"/>
          <w:divBdr>
            <w:top w:val="none" w:sz="0" w:space="0" w:color="auto"/>
            <w:left w:val="none" w:sz="0" w:space="0" w:color="auto"/>
            <w:bottom w:val="none" w:sz="0" w:space="0" w:color="auto"/>
            <w:right w:val="single" w:sz="8" w:space="4" w:color="000000"/>
          </w:divBdr>
        </w:div>
      </w:divsChild>
    </w:div>
    <w:div w:id="2072994115">
      <w:bodyDiv w:val="1"/>
      <w:marLeft w:val="0"/>
      <w:marRight w:val="0"/>
      <w:marTop w:val="0"/>
      <w:marBottom w:val="0"/>
      <w:divBdr>
        <w:top w:val="none" w:sz="0" w:space="0" w:color="auto"/>
        <w:left w:val="none" w:sz="0" w:space="0" w:color="auto"/>
        <w:bottom w:val="none" w:sz="0" w:space="0" w:color="auto"/>
        <w:right w:val="none" w:sz="0" w:space="0" w:color="auto"/>
      </w:divBdr>
    </w:div>
    <w:div w:id="2074961697">
      <w:bodyDiv w:val="1"/>
      <w:marLeft w:val="0"/>
      <w:marRight w:val="0"/>
      <w:marTop w:val="0"/>
      <w:marBottom w:val="0"/>
      <w:divBdr>
        <w:top w:val="none" w:sz="0" w:space="0" w:color="auto"/>
        <w:left w:val="none" w:sz="0" w:space="0" w:color="auto"/>
        <w:bottom w:val="none" w:sz="0" w:space="0" w:color="auto"/>
        <w:right w:val="none" w:sz="0" w:space="0" w:color="auto"/>
      </w:divBdr>
    </w:div>
    <w:div w:id="2075271495">
      <w:bodyDiv w:val="1"/>
      <w:marLeft w:val="0"/>
      <w:marRight w:val="0"/>
      <w:marTop w:val="0"/>
      <w:marBottom w:val="0"/>
      <w:divBdr>
        <w:top w:val="none" w:sz="0" w:space="0" w:color="auto"/>
        <w:left w:val="none" w:sz="0" w:space="0" w:color="auto"/>
        <w:bottom w:val="none" w:sz="0" w:space="0" w:color="auto"/>
        <w:right w:val="none" w:sz="0" w:space="0" w:color="auto"/>
      </w:divBdr>
    </w:div>
    <w:div w:id="2076200607">
      <w:bodyDiv w:val="1"/>
      <w:marLeft w:val="0"/>
      <w:marRight w:val="0"/>
      <w:marTop w:val="0"/>
      <w:marBottom w:val="0"/>
      <w:divBdr>
        <w:top w:val="none" w:sz="0" w:space="0" w:color="auto"/>
        <w:left w:val="none" w:sz="0" w:space="0" w:color="auto"/>
        <w:bottom w:val="none" w:sz="0" w:space="0" w:color="auto"/>
        <w:right w:val="none" w:sz="0" w:space="0" w:color="auto"/>
      </w:divBdr>
    </w:div>
    <w:div w:id="2077046474">
      <w:bodyDiv w:val="1"/>
      <w:marLeft w:val="0"/>
      <w:marRight w:val="0"/>
      <w:marTop w:val="0"/>
      <w:marBottom w:val="0"/>
      <w:divBdr>
        <w:top w:val="none" w:sz="0" w:space="0" w:color="auto"/>
        <w:left w:val="none" w:sz="0" w:space="0" w:color="auto"/>
        <w:bottom w:val="none" w:sz="0" w:space="0" w:color="auto"/>
        <w:right w:val="none" w:sz="0" w:space="0" w:color="auto"/>
      </w:divBdr>
    </w:div>
    <w:div w:id="2078699860">
      <w:bodyDiv w:val="1"/>
      <w:marLeft w:val="0"/>
      <w:marRight w:val="0"/>
      <w:marTop w:val="0"/>
      <w:marBottom w:val="0"/>
      <w:divBdr>
        <w:top w:val="none" w:sz="0" w:space="0" w:color="auto"/>
        <w:left w:val="none" w:sz="0" w:space="0" w:color="auto"/>
        <w:bottom w:val="none" w:sz="0" w:space="0" w:color="auto"/>
        <w:right w:val="none" w:sz="0" w:space="0" w:color="auto"/>
      </w:divBdr>
    </w:div>
    <w:div w:id="2079206154">
      <w:bodyDiv w:val="1"/>
      <w:marLeft w:val="0"/>
      <w:marRight w:val="0"/>
      <w:marTop w:val="0"/>
      <w:marBottom w:val="0"/>
      <w:divBdr>
        <w:top w:val="none" w:sz="0" w:space="0" w:color="auto"/>
        <w:left w:val="none" w:sz="0" w:space="0" w:color="auto"/>
        <w:bottom w:val="none" w:sz="0" w:space="0" w:color="auto"/>
        <w:right w:val="none" w:sz="0" w:space="0" w:color="auto"/>
      </w:divBdr>
    </w:div>
    <w:div w:id="2080443955">
      <w:bodyDiv w:val="1"/>
      <w:marLeft w:val="0"/>
      <w:marRight w:val="0"/>
      <w:marTop w:val="0"/>
      <w:marBottom w:val="0"/>
      <w:divBdr>
        <w:top w:val="none" w:sz="0" w:space="0" w:color="auto"/>
        <w:left w:val="none" w:sz="0" w:space="0" w:color="auto"/>
        <w:bottom w:val="none" w:sz="0" w:space="0" w:color="auto"/>
        <w:right w:val="none" w:sz="0" w:space="0" w:color="auto"/>
      </w:divBdr>
    </w:div>
    <w:div w:id="2085837129">
      <w:bodyDiv w:val="1"/>
      <w:marLeft w:val="0"/>
      <w:marRight w:val="0"/>
      <w:marTop w:val="0"/>
      <w:marBottom w:val="0"/>
      <w:divBdr>
        <w:top w:val="none" w:sz="0" w:space="0" w:color="auto"/>
        <w:left w:val="none" w:sz="0" w:space="0" w:color="auto"/>
        <w:bottom w:val="none" w:sz="0" w:space="0" w:color="auto"/>
        <w:right w:val="none" w:sz="0" w:space="0" w:color="auto"/>
      </w:divBdr>
    </w:div>
    <w:div w:id="2087265765">
      <w:bodyDiv w:val="1"/>
      <w:marLeft w:val="0"/>
      <w:marRight w:val="0"/>
      <w:marTop w:val="0"/>
      <w:marBottom w:val="0"/>
      <w:divBdr>
        <w:top w:val="none" w:sz="0" w:space="0" w:color="auto"/>
        <w:left w:val="none" w:sz="0" w:space="0" w:color="auto"/>
        <w:bottom w:val="none" w:sz="0" w:space="0" w:color="auto"/>
        <w:right w:val="none" w:sz="0" w:space="0" w:color="auto"/>
      </w:divBdr>
    </w:div>
    <w:div w:id="2087417403">
      <w:bodyDiv w:val="1"/>
      <w:marLeft w:val="0"/>
      <w:marRight w:val="0"/>
      <w:marTop w:val="0"/>
      <w:marBottom w:val="0"/>
      <w:divBdr>
        <w:top w:val="none" w:sz="0" w:space="0" w:color="auto"/>
        <w:left w:val="none" w:sz="0" w:space="0" w:color="auto"/>
        <w:bottom w:val="none" w:sz="0" w:space="0" w:color="auto"/>
        <w:right w:val="none" w:sz="0" w:space="0" w:color="auto"/>
      </w:divBdr>
    </w:div>
    <w:div w:id="2089379606">
      <w:bodyDiv w:val="1"/>
      <w:marLeft w:val="0"/>
      <w:marRight w:val="0"/>
      <w:marTop w:val="0"/>
      <w:marBottom w:val="0"/>
      <w:divBdr>
        <w:top w:val="none" w:sz="0" w:space="0" w:color="auto"/>
        <w:left w:val="none" w:sz="0" w:space="0" w:color="auto"/>
        <w:bottom w:val="none" w:sz="0" w:space="0" w:color="auto"/>
        <w:right w:val="none" w:sz="0" w:space="0" w:color="auto"/>
      </w:divBdr>
    </w:div>
    <w:div w:id="2089688467">
      <w:bodyDiv w:val="1"/>
      <w:marLeft w:val="0"/>
      <w:marRight w:val="0"/>
      <w:marTop w:val="0"/>
      <w:marBottom w:val="0"/>
      <w:divBdr>
        <w:top w:val="none" w:sz="0" w:space="0" w:color="auto"/>
        <w:left w:val="none" w:sz="0" w:space="0" w:color="auto"/>
        <w:bottom w:val="none" w:sz="0" w:space="0" w:color="auto"/>
        <w:right w:val="none" w:sz="0" w:space="0" w:color="auto"/>
      </w:divBdr>
    </w:div>
    <w:div w:id="2092696037">
      <w:bodyDiv w:val="1"/>
      <w:marLeft w:val="0"/>
      <w:marRight w:val="0"/>
      <w:marTop w:val="0"/>
      <w:marBottom w:val="0"/>
      <w:divBdr>
        <w:top w:val="none" w:sz="0" w:space="0" w:color="auto"/>
        <w:left w:val="none" w:sz="0" w:space="0" w:color="auto"/>
        <w:bottom w:val="none" w:sz="0" w:space="0" w:color="auto"/>
        <w:right w:val="none" w:sz="0" w:space="0" w:color="auto"/>
      </w:divBdr>
    </w:div>
    <w:div w:id="2094744557">
      <w:bodyDiv w:val="1"/>
      <w:marLeft w:val="0"/>
      <w:marRight w:val="0"/>
      <w:marTop w:val="0"/>
      <w:marBottom w:val="0"/>
      <w:divBdr>
        <w:top w:val="none" w:sz="0" w:space="0" w:color="auto"/>
        <w:left w:val="none" w:sz="0" w:space="0" w:color="auto"/>
        <w:bottom w:val="none" w:sz="0" w:space="0" w:color="auto"/>
        <w:right w:val="none" w:sz="0" w:space="0" w:color="auto"/>
      </w:divBdr>
    </w:div>
    <w:div w:id="2097701584">
      <w:bodyDiv w:val="1"/>
      <w:marLeft w:val="0"/>
      <w:marRight w:val="0"/>
      <w:marTop w:val="0"/>
      <w:marBottom w:val="0"/>
      <w:divBdr>
        <w:top w:val="none" w:sz="0" w:space="0" w:color="auto"/>
        <w:left w:val="none" w:sz="0" w:space="0" w:color="auto"/>
        <w:bottom w:val="none" w:sz="0" w:space="0" w:color="auto"/>
        <w:right w:val="none" w:sz="0" w:space="0" w:color="auto"/>
      </w:divBdr>
    </w:div>
    <w:div w:id="2097818486">
      <w:bodyDiv w:val="1"/>
      <w:marLeft w:val="0"/>
      <w:marRight w:val="0"/>
      <w:marTop w:val="0"/>
      <w:marBottom w:val="0"/>
      <w:divBdr>
        <w:top w:val="none" w:sz="0" w:space="0" w:color="auto"/>
        <w:left w:val="none" w:sz="0" w:space="0" w:color="auto"/>
        <w:bottom w:val="none" w:sz="0" w:space="0" w:color="auto"/>
        <w:right w:val="none" w:sz="0" w:space="0" w:color="auto"/>
      </w:divBdr>
    </w:div>
    <w:div w:id="2098014551">
      <w:bodyDiv w:val="1"/>
      <w:marLeft w:val="0"/>
      <w:marRight w:val="0"/>
      <w:marTop w:val="0"/>
      <w:marBottom w:val="0"/>
      <w:divBdr>
        <w:top w:val="none" w:sz="0" w:space="0" w:color="auto"/>
        <w:left w:val="none" w:sz="0" w:space="0" w:color="auto"/>
        <w:bottom w:val="none" w:sz="0" w:space="0" w:color="auto"/>
        <w:right w:val="none" w:sz="0" w:space="0" w:color="auto"/>
      </w:divBdr>
    </w:div>
    <w:div w:id="2103060478">
      <w:bodyDiv w:val="1"/>
      <w:marLeft w:val="0"/>
      <w:marRight w:val="0"/>
      <w:marTop w:val="0"/>
      <w:marBottom w:val="0"/>
      <w:divBdr>
        <w:top w:val="none" w:sz="0" w:space="0" w:color="auto"/>
        <w:left w:val="none" w:sz="0" w:space="0" w:color="auto"/>
        <w:bottom w:val="none" w:sz="0" w:space="0" w:color="auto"/>
        <w:right w:val="none" w:sz="0" w:space="0" w:color="auto"/>
      </w:divBdr>
    </w:div>
    <w:div w:id="2104717990">
      <w:bodyDiv w:val="1"/>
      <w:marLeft w:val="0"/>
      <w:marRight w:val="0"/>
      <w:marTop w:val="0"/>
      <w:marBottom w:val="0"/>
      <w:divBdr>
        <w:top w:val="none" w:sz="0" w:space="0" w:color="auto"/>
        <w:left w:val="none" w:sz="0" w:space="0" w:color="auto"/>
        <w:bottom w:val="none" w:sz="0" w:space="0" w:color="auto"/>
        <w:right w:val="none" w:sz="0" w:space="0" w:color="auto"/>
      </w:divBdr>
    </w:div>
    <w:div w:id="2104839283">
      <w:bodyDiv w:val="1"/>
      <w:marLeft w:val="0"/>
      <w:marRight w:val="0"/>
      <w:marTop w:val="0"/>
      <w:marBottom w:val="0"/>
      <w:divBdr>
        <w:top w:val="none" w:sz="0" w:space="0" w:color="auto"/>
        <w:left w:val="none" w:sz="0" w:space="0" w:color="auto"/>
        <w:bottom w:val="none" w:sz="0" w:space="0" w:color="auto"/>
        <w:right w:val="none" w:sz="0" w:space="0" w:color="auto"/>
      </w:divBdr>
    </w:div>
    <w:div w:id="2105371673">
      <w:bodyDiv w:val="1"/>
      <w:marLeft w:val="0"/>
      <w:marRight w:val="0"/>
      <w:marTop w:val="0"/>
      <w:marBottom w:val="0"/>
      <w:divBdr>
        <w:top w:val="none" w:sz="0" w:space="0" w:color="auto"/>
        <w:left w:val="none" w:sz="0" w:space="0" w:color="auto"/>
        <w:bottom w:val="none" w:sz="0" w:space="0" w:color="auto"/>
        <w:right w:val="none" w:sz="0" w:space="0" w:color="auto"/>
      </w:divBdr>
    </w:div>
    <w:div w:id="2105762699">
      <w:bodyDiv w:val="1"/>
      <w:marLeft w:val="0"/>
      <w:marRight w:val="0"/>
      <w:marTop w:val="0"/>
      <w:marBottom w:val="0"/>
      <w:divBdr>
        <w:top w:val="none" w:sz="0" w:space="0" w:color="auto"/>
        <w:left w:val="none" w:sz="0" w:space="0" w:color="auto"/>
        <w:bottom w:val="none" w:sz="0" w:space="0" w:color="auto"/>
        <w:right w:val="none" w:sz="0" w:space="0" w:color="auto"/>
      </w:divBdr>
    </w:div>
    <w:div w:id="2106341183">
      <w:bodyDiv w:val="1"/>
      <w:marLeft w:val="0"/>
      <w:marRight w:val="0"/>
      <w:marTop w:val="0"/>
      <w:marBottom w:val="0"/>
      <w:divBdr>
        <w:top w:val="none" w:sz="0" w:space="0" w:color="auto"/>
        <w:left w:val="none" w:sz="0" w:space="0" w:color="auto"/>
        <w:bottom w:val="none" w:sz="0" w:space="0" w:color="auto"/>
        <w:right w:val="none" w:sz="0" w:space="0" w:color="auto"/>
      </w:divBdr>
    </w:div>
    <w:div w:id="2111504840">
      <w:bodyDiv w:val="1"/>
      <w:marLeft w:val="0"/>
      <w:marRight w:val="0"/>
      <w:marTop w:val="0"/>
      <w:marBottom w:val="0"/>
      <w:divBdr>
        <w:top w:val="none" w:sz="0" w:space="0" w:color="auto"/>
        <w:left w:val="none" w:sz="0" w:space="0" w:color="auto"/>
        <w:bottom w:val="none" w:sz="0" w:space="0" w:color="auto"/>
        <w:right w:val="none" w:sz="0" w:space="0" w:color="auto"/>
      </w:divBdr>
    </w:div>
    <w:div w:id="2113428724">
      <w:bodyDiv w:val="1"/>
      <w:marLeft w:val="0"/>
      <w:marRight w:val="0"/>
      <w:marTop w:val="0"/>
      <w:marBottom w:val="0"/>
      <w:divBdr>
        <w:top w:val="none" w:sz="0" w:space="0" w:color="auto"/>
        <w:left w:val="none" w:sz="0" w:space="0" w:color="auto"/>
        <w:bottom w:val="none" w:sz="0" w:space="0" w:color="auto"/>
        <w:right w:val="none" w:sz="0" w:space="0" w:color="auto"/>
      </w:divBdr>
    </w:div>
    <w:div w:id="2116320484">
      <w:bodyDiv w:val="1"/>
      <w:marLeft w:val="0"/>
      <w:marRight w:val="0"/>
      <w:marTop w:val="0"/>
      <w:marBottom w:val="0"/>
      <w:divBdr>
        <w:top w:val="none" w:sz="0" w:space="0" w:color="auto"/>
        <w:left w:val="none" w:sz="0" w:space="0" w:color="auto"/>
        <w:bottom w:val="none" w:sz="0" w:space="0" w:color="auto"/>
        <w:right w:val="none" w:sz="0" w:space="0" w:color="auto"/>
      </w:divBdr>
    </w:div>
    <w:div w:id="2118718562">
      <w:bodyDiv w:val="1"/>
      <w:marLeft w:val="0"/>
      <w:marRight w:val="0"/>
      <w:marTop w:val="0"/>
      <w:marBottom w:val="0"/>
      <w:divBdr>
        <w:top w:val="none" w:sz="0" w:space="0" w:color="auto"/>
        <w:left w:val="none" w:sz="0" w:space="0" w:color="auto"/>
        <w:bottom w:val="none" w:sz="0" w:space="0" w:color="auto"/>
        <w:right w:val="none" w:sz="0" w:space="0" w:color="auto"/>
      </w:divBdr>
    </w:div>
    <w:div w:id="2122606661">
      <w:bodyDiv w:val="1"/>
      <w:marLeft w:val="0"/>
      <w:marRight w:val="0"/>
      <w:marTop w:val="0"/>
      <w:marBottom w:val="0"/>
      <w:divBdr>
        <w:top w:val="none" w:sz="0" w:space="0" w:color="auto"/>
        <w:left w:val="none" w:sz="0" w:space="0" w:color="auto"/>
        <w:bottom w:val="none" w:sz="0" w:space="0" w:color="auto"/>
        <w:right w:val="none" w:sz="0" w:space="0" w:color="auto"/>
      </w:divBdr>
    </w:div>
    <w:div w:id="2125495834">
      <w:bodyDiv w:val="1"/>
      <w:marLeft w:val="0"/>
      <w:marRight w:val="0"/>
      <w:marTop w:val="0"/>
      <w:marBottom w:val="0"/>
      <w:divBdr>
        <w:top w:val="none" w:sz="0" w:space="0" w:color="auto"/>
        <w:left w:val="none" w:sz="0" w:space="0" w:color="auto"/>
        <w:bottom w:val="none" w:sz="0" w:space="0" w:color="auto"/>
        <w:right w:val="none" w:sz="0" w:space="0" w:color="auto"/>
      </w:divBdr>
    </w:div>
    <w:div w:id="2127001896">
      <w:bodyDiv w:val="1"/>
      <w:marLeft w:val="0"/>
      <w:marRight w:val="0"/>
      <w:marTop w:val="0"/>
      <w:marBottom w:val="0"/>
      <w:divBdr>
        <w:top w:val="none" w:sz="0" w:space="0" w:color="auto"/>
        <w:left w:val="none" w:sz="0" w:space="0" w:color="auto"/>
        <w:bottom w:val="none" w:sz="0" w:space="0" w:color="auto"/>
        <w:right w:val="none" w:sz="0" w:space="0" w:color="auto"/>
      </w:divBdr>
    </w:div>
    <w:div w:id="2127579450">
      <w:bodyDiv w:val="1"/>
      <w:marLeft w:val="0"/>
      <w:marRight w:val="0"/>
      <w:marTop w:val="0"/>
      <w:marBottom w:val="0"/>
      <w:divBdr>
        <w:top w:val="none" w:sz="0" w:space="0" w:color="auto"/>
        <w:left w:val="none" w:sz="0" w:space="0" w:color="auto"/>
        <w:bottom w:val="none" w:sz="0" w:space="0" w:color="auto"/>
        <w:right w:val="none" w:sz="0" w:space="0" w:color="auto"/>
      </w:divBdr>
    </w:div>
    <w:div w:id="2128306564">
      <w:bodyDiv w:val="1"/>
      <w:marLeft w:val="0"/>
      <w:marRight w:val="0"/>
      <w:marTop w:val="0"/>
      <w:marBottom w:val="0"/>
      <w:divBdr>
        <w:top w:val="none" w:sz="0" w:space="0" w:color="auto"/>
        <w:left w:val="none" w:sz="0" w:space="0" w:color="auto"/>
        <w:bottom w:val="none" w:sz="0" w:space="0" w:color="auto"/>
        <w:right w:val="none" w:sz="0" w:space="0" w:color="auto"/>
      </w:divBdr>
    </w:div>
    <w:div w:id="2128741827">
      <w:bodyDiv w:val="1"/>
      <w:marLeft w:val="0"/>
      <w:marRight w:val="0"/>
      <w:marTop w:val="0"/>
      <w:marBottom w:val="0"/>
      <w:divBdr>
        <w:top w:val="none" w:sz="0" w:space="0" w:color="auto"/>
        <w:left w:val="none" w:sz="0" w:space="0" w:color="auto"/>
        <w:bottom w:val="none" w:sz="0" w:space="0" w:color="auto"/>
        <w:right w:val="none" w:sz="0" w:space="0" w:color="auto"/>
      </w:divBdr>
    </w:div>
    <w:div w:id="2129624042">
      <w:bodyDiv w:val="1"/>
      <w:marLeft w:val="0"/>
      <w:marRight w:val="0"/>
      <w:marTop w:val="0"/>
      <w:marBottom w:val="0"/>
      <w:divBdr>
        <w:top w:val="none" w:sz="0" w:space="0" w:color="auto"/>
        <w:left w:val="none" w:sz="0" w:space="0" w:color="auto"/>
        <w:bottom w:val="none" w:sz="0" w:space="0" w:color="auto"/>
        <w:right w:val="none" w:sz="0" w:space="0" w:color="auto"/>
      </w:divBdr>
    </w:div>
    <w:div w:id="2129741580">
      <w:bodyDiv w:val="1"/>
      <w:marLeft w:val="0"/>
      <w:marRight w:val="0"/>
      <w:marTop w:val="0"/>
      <w:marBottom w:val="0"/>
      <w:divBdr>
        <w:top w:val="none" w:sz="0" w:space="0" w:color="auto"/>
        <w:left w:val="none" w:sz="0" w:space="0" w:color="auto"/>
        <w:bottom w:val="none" w:sz="0" w:space="0" w:color="auto"/>
        <w:right w:val="none" w:sz="0" w:space="0" w:color="auto"/>
      </w:divBdr>
    </w:div>
    <w:div w:id="2132285560">
      <w:bodyDiv w:val="1"/>
      <w:marLeft w:val="0"/>
      <w:marRight w:val="0"/>
      <w:marTop w:val="0"/>
      <w:marBottom w:val="0"/>
      <w:divBdr>
        <w:top w:val="none" w:sz="0" w:space="0" w:color="auto"/>
        <w:left w:val="none" w:sz="0" w:space="0" w:color="auto"/>
        <w:bottom w:val="none" w:sz="0" w:space="0" w:color="auto"/>
        <w:right w:val="none" w:sz="0" w:space="0" w:color="auto"/>
      </w:divBdr>
    </w:div>
    <w:div w:id="2132749075">
      <w:bodyDiv w:val="1"/>
      <w:marLeft w:val="0"/>
      <w:marRight w:val="0"/>
      <w:marTop w:val="0"/>
      <w:marBottom w:val="0"/>
      <w:divBdr>
        <w:top w:val="none" w:sz="0" w:space="0" w:color="auto"/>
        <w:left w:val="none" w:sz="0" w:space="0" w:color="auto"/>
        <w:bottom w:val="none" w:sz="0" w:space="0" w:color="auto"/>
        <w:right w:val="none" w:sz="0" w:space="0" w:color="auto"/>
      </w:divBdr>
    </w:div>
    <w:div w:id="2133942062">
      <w:bodyDiv w:val="1"/>
      <w:marLeft w:val="0"/>
      <w:marRight w:val="0"/>
      <w:marTop w:val="0"/>
      <w:marBottom w:val="0"/>
      <w:divBdr>
        <w:top w:val="none" w:sz="0" w:space="0" w:color="auto"/>
        <w:left w:val="none" w:sz="0" w:space="0" w:color="auto"/>
        <w:bottom w:val="none" w:sz="0" w:space="0" w:color="auto"/>
        <w:right w:val="none" w:sz="0" w:space="0" w:color="auto"/>
      </w:divBdr>
    </w:div>
    <w:div w:id="2134052928">
      <w:bodyDiv w:val="1"/>
      <w:marLeft w:val="0"/>
      <w:marRight w:val="0"/>
      <w:marTop w:val="0"/>
      <w:marBottom w:val="0"/>
      <w:divBdr>
        <w:top w:val="none" w:sz="0" w:space="0" w:color="auto"/>
        <w:left w:val="none" w:sz="0" w:space="0" w:color="auto"/>
        <w:bottom w:val="none" w:sz="0" w:space="0" w:color="auto"/>
        <w:right w:val="none" w:sz="0" w:space="0" w:color="auto"/>
      </w:divBdr>
    </w:div>
    <w:div w:id="2134207090">
      <w:bodyDiv w:val="1"/>
      <w:marLeft w:val="0"/>
      <w:marRight w:val="0"/>
      <w:marTop w:val="0"/>
      <w:marBottom w:val="0"/>
      <w:divBdr>
        <w:top w:val="none" w:sz="0" w:space="0" w:color="auto"/>
        <w:left w:val="none" w:sz="0" w:space="0" w:color="auto"/>
        <w:bottom w:val="none" w:sz="0" w:space="0" w:color="auto"/>
        <w:right w:val="none" w:sz="0" w:space="0" w:color="auto"/>
      </w:divBdr>
    </w:div>
    <w:div w:id="2134670825">
      <w:bodyDiv w:val="1"/>
      <w:marLeft w:val="0"/>
      <w:marRight w:val="0"/>
      <w:marTop w:val="0"/>
      <w:marBottom w:val="0"/>
      <w:divBdr>
        <w:top w:val="none" w:sz="0" w:space="0" w:color="auto"/>
        <w:left w:val="none" w:sz="0" w:space="0" w:color="auto"/>
        <w:bottom w:val="none" w:sz="0" w:space="0" w:color="auto"/>
        <w:right w:val="none" w:sz="0" w:space="0" w:color="auto"/>
      </w:divBdr>
    </w:div>
    <w:div w:id="2135253302">
      <w:bodyDiv w:val="1"/>
      <w:marLeft w:val="0"/>
      <w:marRight w:val="0"/>
      <w:marTop w:val="0"/>
      <w:marBottom w:val="0"/>
      <w:divBdr>
        <w:top w:val="none" w:sz="0" w:space="0" w:color="auto"/>
        <w:left w:val="none" w:sz="0" w:space="0" w:color="auto"/>
        <w:bottom w:val="none" w:sz="0" w:space="0" w:color="auto"/>
        <w:right w:val="none" w:sz="0" w:space="0" w:color="auto"/>
      </w:divBdr>
    </w:div>
    <w:div w:id="2135517740">
      <w:bodyDiv w:val="1"/>
      <w:marLeft w:val="0"/>
      <w:marRight w:val="0"/>
      <w:marTop w:val="0"/>
      <w:marBottom w:val="0"/>
      <w:divBdr>
        <w:top w:val="none" w:sz="0" w:space="0" w:color="auto"/>
        <w:left w:val="none" w:sz="0" w:space="0" w:color="auto"/>
        <w:bottom w:val="none" w:sz="0" w:space="0" w:color="auto"/>
        <w:right w:val="none" w:sz="0" w:space="0" w:color="auto"/>
      </w:divBdr>
    </w:div>
    <w:div w:id="2138833788">
      <w:bodyDiv w:val="1"/>
      <w:marLeft w:val="0"/>
      <w:marRight w:val="0"/>
      <w:marTop w:val="0"/>
      <w:marBottom w:val="0"/>
      <w:divBdr>
        <w:top w:val="none" w:sz="0" w:space="0" w:color="auto"/>
        <w:left w:val="none" w:sz="0" w:space="0" w:color="auto"/>
        <w:bottom w:val="none" w:sz="0" w:space="0" w:color="auto"/>
        <w:right w:val="none" w:sz="0" w:space="0" w:color="auto"/>
      </w:divBdr>
    </w:div>
    <w:div w:id="2139833195">
      <w:bodyDiv w:val="1"/>
      <w:marLeft w:val="0"/>
      <w:marRight w:val="0"/>
      <w:marTop w:val="0"/>
      <w:marBottom w:val="0"/>
      <w:divBdr>
        <w:top w:val="none" w:sz="0" w:space="0" w:color="auto"/>
        <w:left w:val="none" w:sz="0" w:space="0" w:color="auto"/>
        <w:bottom w:val="none" w:sz="0" w:space="0" w:color="auto"/>
        <w:right w:val="none" w:sz="0" w:space="0" w:color="auto"/>
      </w:divBdr>
    </w:div>
    <w:div w:id="2140224191">
      <w:bodyDiv w:val="1"/>
      <w:marLeft w:val="0"/>
      <w:marRight w:val="0"/>
      <w:marTop w:val="0"/>
      <w:marBottom w:val="0"/>
      <w:divBdr>
        <w:top w:val="none" w:sz="0" w:space="0" w:color="auto"/>
        <w:left w:val="none" w:sz="0" w:space="0" w:color="auto"/>
        <w:bottom w:val="none" w:sz="0" w:space="0" w:color="auto"/>
        <w:right w:val="none" w:sz="0" w:space="0" w:color="auto"/>
      </w:divBdr>
    </w:div>
    <w:div w:id="2140875734">
      <w:bodyDiv w:val="1"/>
      <w:marLeft w:val="0"/>
      <w:marRight w:val="0"/>
      <w:marTop w:val="0"/>
      <w:marBottom w:val="0"/>
      <w:divBdr>
        <w:top w:val="none" w:sz="0" w:space="0" w:color="auto"/>
        <w:left w:val="none" w:sz="0" w:space="0" w:color="auto"/>
        <w:bottom w:val="none" w:sz="0" w:space="0" w:color="auto"/>
        <w:right w:val="none" w:sz="0" w:space="0" w:color="auto"/>
      </w:divBdr>
    </w:div>
    <w:div w:id="2141609856">
      <w:bodyDiv w:val="1"/>
      <w:marLeft w:val="0"/>
      <w:marRight w:val="0"/>
      <w:marTop w:val="0"/>
      <w:marBottom w:val="0"/>
      <w:divBdr>
        <w:top w:val="none" w:sz="0" w:space="0" w:color="auto"/>
        <w:left w:val="none" w:sz="0" w:space="0" w:color="auto"/>
        <w:bottom w:val="none" w:sz="0" w:space="0" w:color="auto"/>
        <w:right w:val="none" w:sz="0" w:space="0" w:color="auto"/>
      </w:divBdr>
    </w:div>
    <w:div w:id="2143187999">
      <w:bodyDiv w:val="1"/>
      <w:marLeft w:val="0"/>
      <w:marRight w:val="0"/>
      <w:marTop w:val="0"/>
      <w:marBottom w:val="0"/>
      <w:divBdr>
        <w:top w:val="none" w:sz="0" w:space="0" w:color="auto"/>
        <w:left w:val="none" w:sz="0" w:space="0" w:color="auto"/>
        <w:bottom w:val="none" w:sz="0" w:space="0" w:color="auto"/>
        <w:right w:val="none" w:sz="0" w:space="0" w:color="auto"/>
      </w:divBdr>
    </w:div>
    <w:div w:id="2144081773">
      <w:bodyDiv w:val="1"/>
      <w:marLeft w:val="0"/>
      <w:marRight w:val="0"/>
      <w:marTop w:val="0"/>
      <w:marBottom w:val="0"/>
      <w:divBdr>
        <w:top w:val="none" w:sz="0" w:space="0" w:color="auto"/>
        <w:left w:val="none" w:sz="0" w:space="0" w:color="auto"/>
        <w:bottom w:val="none" w:sz="0" w:space="0" w:color="auto"/>
        <w:right w:val="none" w:sz="0" w:space="0" w:color="auto"/>
      </w:divBdr>
    </w:div>
    <w:div w:id="21473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undespolizei.de/Web/DE/04Aktuelles/01Meldungen/2020/03/200317_faq.html" TargetMode="External"/><Relationship Id="rId21" Type="http://schemas.openxmlformats.org/officeDocument/2006/relationships/hyperlink" Target="https://www.mfa.bg/bg/embassyinfo/germany" TargetMode="External"/><Relationship Id="rId42" Type="http://schemas.openxmlformats.org/officeDocument/2006/relationships/hyperlink" Target="http://www.bll.dk" TargetMode="External"/><Relationship Id="rId47" Type="http://schemas.openxmlformats.org/officeDocument/2006/relationships/hyperlink" Target="https://www.mfa.bg/bg/embassyinfo/cyprus" TargetMode="External"/><Relationship Id="rId63" Type="http://schemas.openxmlformats.org/officeDocument/2006/relationships/hyperlink" Target="http://www.flixbus.co.uk" TargetMode="External"/><Relationship Id="rId68" Type="http://schemas.openxmlformats.org/officeDocument/2006/relationships/hyperlink" Target="https://www.politiadefrontiera.ro/ro/traficonline/" TargetMode="External"/><Relationship Id="rId84" Type="http://schemas.openxmlformats.org/officeDocument/2006/relationships/hyperlink" Target="https://www.interieur.gouv.fr/Actualites/L-actu-du-Ministere/Attestation-de-deplacement-et-de-voyage" TargetMode="External"/><Relationship Id="rId89" Type="http://schemas.openxmlformats.org/officeDocument/2006/relationships/hyperlink" Target="https://www.interieur.gouv.fr/Actualites/L-actu-du-Ministere/Attestation-de-deplacement-et-de-voyage" TargetMode="External"/><Relationship Id="rId112" Type="http://schemas.openxmlformats.org/officeDocument/2006/relationships/hyperlink" Target="http://www.hikorea" TargetMode="External"/><Relationship Id="rId16" Type="http://schemas.openxmlformats.org/officeDocument/2006/relationships/hyperlink" Target="https://www.mfa.bg/bg/embassyinfo/united+kingdom" TargetMode="External"/><Relationship Id="rId107" Type="http://schemas.openxmlformats.org/officeDocument/2006/relationships/hyperlink" Target="https://www.gov.kz/memleket/entities/transport/press/news/details/o-vozobnovlenii-kursirovaniya-passazhirskih-poezdov?lang=ru" TargetMode="External"/><Relationship Id="rId11" Type="http://schemas.openxmlformats.org/officeDocument/2006/relationships/hyperlink" Target="mailto:policiarrugore@gmail.com" TargetMode="External"/><Relationship Id="rId24" Type="http://schemas.openxmlformats.org/officeDocument/2006/relationships/hyperlink" Target="https://www.bundespolizei.de/Web/DE/04Aktuelles/01Meldungen/2020/03/1_10_229_down.pdf?__blob=publicationFile&amp;v=2" TargetMode="External"/><Relationship Id="rId32" Type="http://schemas.openxmlformats.org/officeDocument/2006/relationships/hyperlink" Target="https://www.mfa.bg/bg/embassyinfo/greece" TargetMode="External"/><Relationship Id="rId37" Type="http://schemas.openxmlformats.org/officeDocument/2006/relationships/hyperlink" Target="https://www.mfa.bg/bg/embassyinfo/denmark" TargetMode="External"/><Relationship Id="rId40" Type="http://schemas.openxmlformats.org/officeDocument/2006/relationships/hyperlink" Target="https://www.government.fo/en/news/news/the-faroe-islands-will-slow-down/" TargetMode="External"/><Relationship Id="rId45" Type="http://schemas.openxmlformats.org/officeDocument/2006/relationships/hyperlink" Target="https://www.mfa.bg/bg/embassyinfo/spain" TargetMode="External"/><Relationship Id="rId53" Type="http://schemas.openxmlformats.org/officeDocument/2006/relationships/hyperlink" Target="https://lietuva.lt/en/lithuanias-response-to-covid-19/" TargetMode="External"/><Relationship Id="rId58" Type="http://schemas.openxmlformats.org/officeDocument/2006/relationships/hyperlink" Target="https://www.mfa.bg/bg/embassyinfo/monaco" TargetMode="External"/><Relationship Id="rId66" Type="http://schemas.openxmlformats.org/officeDocument/2006/relationships/hyperlink" Target="https://cestrin.maps.arcgis.com/apps/webappviewer/index.html?id=2cd8851109eb443ab4c09cb0ec96b054" TargetMode="External"/><Relationship Id="rId74" Type="http://schemas.openxmlformats.org/officeDocument/2006/relationships/hyperlink" Target="https://www.mfa.bg/bg/embassyinfo/turkey" TargetMode="External"/><Relationship Id="rId79" Type="http://schemas.openxmlformats.org/officeDocument/2006/relationships/hyperlink" Target="http://www.police.hu/hirek-es-informaciok/hatarinfo" TargetMode="External"/><Relationship Id="rId87" Type="http://schemas.openxmlformats.org/officeDocument/2006/relationships/hyperlink" Target="https://www.interieur.gouv.fr/Actualites/L-actu-du-Ministere/Attestation-de-deplacement-et-de-voyage" TargetMode="External"/><Relationship Id="rId102" Type="http://schemas.openxmlformats.org/officeDocument/2006/relationships/hyperlink" Target="http://suckhoetoandan.vn/khaiyte" TargetMode="External"/><Relationship Id="rId110" Type="http://schemas.openxmlformats.org/officeDocument/2006/relationships/hyperlink" Target="http://astana.gov.kz/ru" TargetMode="External"/><Relationship Id="rId115"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www.mfa.bg/bg/embassyinfo/poland" TargetMode="External"/><Relationship Id="rId82" Type="http://schemas.openxmlformats.org/officeDocument/2006/relationships/hyperlink" Target="https://www.mfa.bg/bg/embassyinfo/finland" TargetMode="External"/><Relationship Id="rId90" Type="http://schemas.openxmlformats.org/officeDocument/2006/relationships/hyperlink" Target="https://www.interieur.gouv.fr/Actualites/L-actu-du-Ministere/Attestation-de-deplacement-et-de-voyage" TargetMode="External"/><Relationship Id="rId95" Type="http://schemas.openxmlformats.org/officeDocument/2006/relationships/hyperlink" Target="https://www.mfa.bg/bg/embassyinfo/montenegro" TargetMode="External"/><Relationship Id="rId19" Type="http://schemas.openxmlformats.org/officeDocument/2006/relationships/hyperlink" Target="https://gov.wales/staying-home-and-away-others-guidance" TargetMode="External"/><Relationship Id="rId14" Type="http://schemas.openxmlformats.org/officeDocument/2006/relationships/hyperlink" Target="https://mailmfa.mfa.bg/owa/redir.aspx?REF=HuZOVT-aKSDyit0neSZoUtpLuc2u04oV8ucXF-4E7Yhxtsx9mvbXCAFodHRwczovL3d3dy5lc2t5LmJnL3NhbW9sZXRuaS1iaWxldGkvY2kvYnJ1L2NpL3NvZi9hbC93Ni9icnl1a3NlbC1zb2ZpeWEtd2l6ei1haXI." TargetMode="External"/><Relationship Id="rId22" Type="http://schemas.openxmlformats.org/officeDocument/2006/relationships/hyperlink" Target="https://www.bundespolizei.de/Web/DE/04Aktuelles/01Meldungen/2020/03/pendlerbescheinigung_beruf_down.html;jsessionid=465D9D67F4BF771FB602B86225174DD1.2_cid324?nn=5931604" TargetMode="External"/><Relationship Id="rId27" Type="http://schemas.openxmlformats.org/officeDocument/2006/relationships/hyperlink" Target="https://www.auswaertiges-amt.de/de/" TargetMode="External"/><Relationship Id="rId30" Type="http://schemas.openxmlformats.org/officeDocument/2006/relationships/hyperlink" Target="http://bit.ly/390Bh6j" TargetMode="External"/><Relationship Id="rId35" Type="http://schemas.openxmlformats.org/officeDocument/2006/relationships/hyperlink" Target="https://drive.google.com/file/d/1ffpO9BlU9S-nb3LnJpftkUsG8QdH8lhG/view" TargetMode="External"/><Relationship Id="rId43" Type="http://schemas.openxmlformats.org/officeDocument/2006/relationships/hyperlink" Target="https://www.mfa.bg/bg/embassyinfo/estonia" TargetMode="External"/><Relationship Id="rId48" Type="http://schemas.openxmlformats.org/officeDocument/2006/relationships/hyperlink" Target="https://www.mfa.bg/bg/embassyinfo/kosovo" TargetMode="External"/><Relationship Id="rId56" Type="http://schemas.openxmlformats.org/officeDocument/2006/relationships/hyperlink" Target="https://www.mfa.bg/bg/embassyinfo/malta" TargetMode="External"/><Relationship Id="rId64" Type="http://schemas.openxmlformats.org/officeDocument/2006/relationships/hyperlink" Target="https://www.mfa.bg/bg/embassyinfo/republic+of+north+macedonia" TargetMode="External"/><Relationship Id="rId69" Type="http://schemas.openxmlformats.org/officeDocument/2006/relationships/hyperlink" Target="https://www.cnscbt.ro/index.php/liste-zone-afectate-covid-19" TargetMode="External"/><Relationship Id="rId77" Type="http://schemas.openxmlformats.org/officeDocument/2006/relationships/hyperlink" Target="https://www.mfa.bg/bg/embassyinfo/ukraine" TargetMode="External"/><Relationship Id="rId100" Type="http://schemas.openxmlformats.org/officeDocument/2006/relationships/hyperlink" Target="http://www.pmo.gov.bn" TargetMode="External"/><Relationship Id="rId105" Type="http://schemas.openxmlformats.org/officeDocument/2006/relationships/hyperlink" Target="https://www.gov.kz/memleket/entities/miid/press/news/details/o-vozobnovlenii-aviareysov?lang=ru" TargetMode="External"/><Relationship Id="rId113" Type="http://schemas.openxmlformats.org/officeDocument/2006/relationships/hyperlink" Target="https://covid19.health.gov.mv/en/" TargetMode="External"/><Relationship Id="rId8" Type="http://schemas.openxmlformats.org/officeDocument/2006/relationships/endnotes" Target="endnotes.xml"/><Relationship Id="rId51" Type="http://schemas.openxmlformats.org/officeDocument/2006/relationships/hyperlink" Target="https://www.mfa.bg/bg/embassyinfo/lithuania" TargetMode="External"/><Relationship Id="rId72" Type="http://schemas.openxmlformats.org/officeDocument/2006/relationships/hyperlink" Target="https://www.mfa.bg/bg/embassyinfo/slovenia" TargetMode="External"/><Relationship Id="rId80" Type="http://schemas.openxmlformats.org/officeDocument/2006/relationships/hyperlink" Target="https://mailmfa.mfa.bg/owa/redir.aspx?REF=XuSkle9kKl02zXdDShP0fUSsMg_9Ho76qX1PO3D2ECL0uOcWAvfXCAFtYWlsdG86Y29uc3VsYXJAbWZhLmJn" TargetMode="External"/><Relationship Id="rId85" Type="http://schemas.openxmlformats.org/officeDocument/2006/relationships/hyperlink" Target="https://www.interieur.gouv.fr/Actualites/L-actu-du-Ministere/Attestation-de-deplacement-et-de-voyage" TargetMode="External"/><Relationship Id="rId93" Type="http://schemas.openxmlformats.org/officeDocument/2006/relationships/hyperlink" Target="mailto:uzg.covid@mup.hr" TargetMode="External"/><Relationship Id="rId98" Type="http://schemas.openxmlformats.org/officeDocument/2006/relationships/hyperlink" Target="https://www.mfa.bg/bg/embassyinfo/switzerland" TargetMode="External"/><Relationship Id="rId3" Type="http://schemas.openxmlformats.org/officeDocument/2006/relationships/styles" Target="styles.xml"/><Relationship Id="rId12" Type="http://schemas.openxmlformats.org/officeDocument/2006/relationships/hyperlink" Target="mailto:rrugorja.tirane@asp.gov.al" TargetMode="External"/><Relationship Id="rId17" Type="http://schemas.openxmlformats.org/officeDocument/2006/relationships/hyperlink" Target="https://assets.publishing.service.gov.uk/government/uploads/system/uploads/attachment_data/file/874732/230320_-_Revised_guidance_note_-_finalVF.pdf" TargetMode="External"/><Relationship Id="rId25" Type="http://schemas.openxmlformats.org/officeDocument/2006/relationships/hyperlink" Target="https://www.bundespolizei.de/Web/DE/04Aktuelles/01Meldungen/2020/03/deu_fra_down.pdf?__blob=publicationFile&amp;v=2" TargetMode="External"/><Relationship Id="rId33" Type="http://schemas.openxmlformats.org/officeDocument/2006/relationships/hyperlink" Target="https://forma.gov.gr/en/" TargetMode="External"/><Relationship Id="rId38" Type="http://schemas.openxmlformats.org/officeDocument/2006/relationships/hyperlink" Target="https://politi.dk/coronavirus-i-danmark/hvis-du-skal-rejse-ind-i-eller-via-danmark" TargetMode="External"/><Relationship Id="rId46" Type="http://schemas.openxmlformats.org/officeDocument/2006/relationships/hyperlink" Target="https://www.mfa.bg/bg/embassyinfo/italy" TargetMode="External"/><Relationship Id="rId59" Type="http://schemas.openxmlformats.org/officeDocument/2006/relationships/hyperlink" Target="https://www.mfa.bg/bg/embassyinfo/netherlands" TargetMode="External"/><Relationship Id="rId67" Type="http://schemas.openxmlformats.org/officeDocument/2006/relationships/hyperlink" Target="https://www.politiadefrontiera.ro/ro/traficonline/" TargetMode="External"/><Relationship Id="rId103" Type="http://schemas.openxmlformats.org/officeDocument/2006/relationships/hyperlink" Target="https://www.mfa.bg/bg/embassyinfo/iran" TargetMode="External"/><Relationship Id="rId108" Type="http://schemas.openxmlformats.org/officeDocument/2006/relationships/hyperlink" Target="https://www.ismet.kz/ru/infotransport" TargetMode="External"/><Relationship Id="rId20" Type="http://schemas.openxmlformats.org/officeDocument/2006/relationships/hyperlink" Target="https://www.nidirect.gov.uk/articles/coronavirus-recovery-plan" TargetMode="External"/><Relationship Id="rId41" Type="http://schemas.openxmlformats.org/officeDocument/2006/relationships/hyperlink" Target="http://www.cph.dk" TargetMode="External"/><Relationship Id="rId54" Type="http://schemas.openxmlformats.org/officeDocument/2006/relationships/hyperlink" Target="https://www.mfa.bg/bg/embassyinfo/liechtenstein" TargetMode="External"/><Relationship Id="rId62" Type="http://schemas.openxmlformats.org/officeDocument/2006/relationships/hyperlink" Target="https://www.flixbus.pl" TargetMode="External"/><Relationship Id="rId70" Type="http://schemas.openxmlformats.org/officeDocument/2006/relationships/hyperlink" Target="https://www.mfa.bg/bg/embassyinfo/russia" TargetMode="External"/><Relationship Id="rId75" Type="http://schemas.openxmlformats.org/officeDocument/2006/relationships/hyperlink" Target="mailto:crisis@mfa.bg" TargetMode="External"/><Relationship Id="rId83" Type="http://schemas.openxmlformats.org/officeDocument/2006/relationships/hyperlink" Target="https://www.mfa.bg/bg/embassyinfo/france" TargetMode="External"/><Relationship Id="rId88" Type="http://schemas.openxmlformats.org/officeDocument/2006/relationships/hyperlink" Target="mailto:detaches@interieur.gouv.fr" TargetMode="External"/><Relationship Id="rId91" Type="http://schemas.openxmlformats.org/officeDocument/2006/relationships/hyperlink" Target="file:///C:\Users\workstation_2\Downloads\11-05-2020-De%CC%81clarationde%CC%81placement-FR-pdf%20(2).pdf" TargetMode="External"/><Relationship Id="rId96" Type="http://schemas.openxmlformats.org/officeDocument/2006/relationships/hyperlink" Target="https://www.mfa.bg/bg/embassyinfo/czech+republic" TargetMode="External"/><Relationship Id="rId111" Type="http://schemas.openxmlformats.org/officeDocument/2006/relationships/hyperlink" Target="https://almaty.gov.kz/page.php?page_id=4099&amp;lang=1&amp;news_id=174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mfa.bg/bg/embassyinfo/vatican" TargetMode="External"/><Relationship Id="rId23" Type="http://schemas.openxmlformats.org/officeDocument/2006/relationships/hyperlink" Target="https://www.bundespolizei.de/Web/DE/04Aktuelles/01Meldungen/2020/03/1_10_228_down.pdf?__blob=publicationFile&amp;v=2" TargetMode="External"/><Relationship Id="rId28" Type="http://schemas.openxmlformats.org/officeDocument/2006/relationships/hyperlink" Target="https://www.bmvi.de/SharedDocs/DE/Artikel/K/Corona/strassenverkehr-covid-19.html" TargetMode="External"/><Relationship Id="rId36" Type="http://schemas.openxmlformats.org/officeDocument/2006/relationships/hyperlink" Target="mailto:sos15900@isotita.gr" TargetMode="External"/><Relationship Id="rId49" Type="http://schemas.openxmlformats.org/officeDocument/2006/relationships/hyperlink" Target="http://www.airportpristina.com/" TargetMode="External"/><Relationship Id="rId57" Type="http://schemas.openxmlformats.org/officeDocument/2006/relationships/hyperlink" Target="https://www.mfa.bg/bg/embassyinfo/moldova" TargetMode="External"/><Relationship Id="rId106" Type="http://schemas.openxmlformats.org/officeDocument/2006/relationships/hyperlink" Target="https://beta.egov.kz/memleket/entities/miid/press/news/1?lang=ru" TargetMode="External"/><Relationship Id="rId114" Type="http://schemas.openxmlformats.org/officeDocument/2006/relationships/fontTable" Target="fontTable.xml"/><Relationship Id="rId10" Type="http://schemas.openxmlformats.org/officeDocument/2006/relationships/hyperlink" Target="mailto:policiarrugore@asp.gov.al" TargetMode="External"/><Relationship Id="rId31" Type="http://schemas.openxmlformats.org/officeDocument/2006/relationships/hyperlink" Target="https://mailmfa.mfa.bg/owa/redir.aspx?REF=9cFCPkeOI3InRxWuvME5I8SVC1cuwLWailjKlO9auIEWYyr4mdHXCAFodHRwOi8vYmcucGJtLmJn" TargetMode="External"/><Relationship Id="rId44" Type="http://schemas.openxmlformats.org/officeDocument/2006/relationships/hyperlink" Target="https://www.mfa.bg/bg/embassyinfo/iceland" TargetMode="External"/><Relationship Id="rId52" Type="http://schemas.openxmlformats.org/officeDocument/2006/relationships/hyperlink" Target="mailto:info@migracija.gov.lt" TargetMode="External"/><Relationship Id="rId60" Type="http://schemas.openxmlformats.org/officeDocument/2006/relationships/hyperlink" Target="https://www.mfa.bg/bg/embassyinfo/norway" TargetMode="External"/><Relationship Id="rId65" Type="http://schemas.openxmlformats.org/officeDocument/2006/relationships/hyperlink" Target="https://www.mfa.bg/bg/embassyinfo/romania" TargetMode="External"/><Relationship Id="rId73" Type="http://schemas.openxmlformats.org/officeDocument/2006/relationships/hyperlink" Target="https://www.mfa.bg/bg/embassyinfo/serbia" TargetMode="External"/><Relationship Id="rId78" Type="http://schemas.openxmlformats.org/officeDocument/2006/relationships/hyperlink" Target="https://www.mfa.bg/bg/embassyinfo/hungary" TargetMode="External"/><Relationship Id="rId81" Type="http://schemas.openxmlformats.org/officeDocument/2006/relationships/hyperlink" Target="http://www.police.hu/hu/hirek-es-informaciok/legfrissebb-hireink/hatarrendeszet/mukodo-hataratkelohelyek-es-tranzitutvonalak" TargetMode="External"/><Relationship Id="rId86" Type="http://schemas.openxmlformats.org/officeDocument/2006/relationships/hyperlink" Target="https://www.interieur.gouv.fr/Actualites/L-actu-du-Ministere/Attestation-de-deplacement-et-de-voyage" TargetMode="External"/><Relationship Id="rId94" Type="http://schemas.openxmlformats.org/officeDocument/2006/relationships/hyperlink" Target="mailto:epidemiologija@stampar.hr" TargetMode="External"/><Relationship Id="rId99" Type="http://schemas.openxmlformats.org/officeDocument/2006/relationships/hyperlink" Target="https://www.mfa.bg/bg/embassyinfo/sweden" TargetMode="External"/><Relationship Id="rId101" Type="http://schemas.openxmlformats.org/officeDocument/2006/relationships/hyperlink" Target="mailto:travelapplication@jpm.gov.bn" TargetMode="External"/><Relationship Id="rId4" Type="http://schemas.microsoft.com/office/2007/relationships/stylesWithEffects" Target="stylesWithEffects.xml"/><Relationship Id="rId9" Type="http://schemas.openxmlformats.org/officeDocument/2006/relationships/hyperlink" Target="https://mailmfa.mfa.bg/owa/redir.aspx?REF=XuSkle9kKl02zXdDShP0fUSsMg_9Ho76qX1PO3D2ECL0uOcWAvfXCAFtYWlsdG86Y29uc3VsYXJAbWZhLmJn" TargetMode="External"/><Relationship Id="rId13" Type="http://schemas.openxmlformats.org/officeDocument/2006/relationships/hyperlink" Target="http://www.coronavirus.al/"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39" Type="http://schemas.openxmlformats.org/officeDocument/2006/relationships/hyperlink" Target="https://nun.gl/" TargetMode="External"/><Relationship Id="rId109" Type="http://schemas.openxmlformats.org/officeDocument/2006/relationships/hyperlink" Target="https://www.coronavirus2020.kz/" TargetMode="External"/><Relationship Id="rId34" Type="http://schemas.openxmlformats.org/officeDocument/2006/relationships/hyperlink" Target="https://forma.gov.gr/" TargetMode="External"/><Relationship Id="rId50" Type="http://schemas.openxmlformats.org/officeDocument/2006/relationships/hyperlink" Target="https://www.mfa.bg/bg/embassyinfo/latvia" TargetMode="External"/><Relationship Id="rId55" Type="http://schemas.openxmlformats.org/officeDocument/2006/relationships/hyperlink" Target="https://www.mfa.bg/bg/embassyinfo/luxembourg" TargetMode="External"/><Relationship Id="rId76" Type="http://schemas.openxmlformats.org/officeDocument/2006/relationships/hyperlink" Target="https://mfa.bg/bg/embassyinfo" TargetMode="External"/><Relationship Id="rId97" Type="http://schemas.openxmlformats.org/officeDocument/2006/relationships/hyperlink" Target="mailto:zdena.chaloupkova@mvcr.cz" TargetMode="External"/><Relationship Id="rId104" Type="http://schemas.openxmlformats.org/officeDocument/2006/relationships/hyperlink" Target="https://www.mfa.bg/bg/embassyinfo/iran" TargetMode="External"/><Relationship Id="rId7" Type="http://schemas.openxmlformats.org/officeDocument/2006/relationships/footnotes" Target="footnotes.xml"/><Relationship Id="rId71" Type="http://schemas.openxmlformats.org/officeDocument/2006/relationships/hyperlink" Target="https://www.mfa.bg/bg/embassyinfo/slovakia" TargetMode="External"/><Relationship Id="rId92" Type="http://schemas.openxmlformats.org/officeDocument/2006/relationships/hyperlink" Target="https://www.prefectures-regions.gouv.fr/ile-de-france/Region-et-institutions/L-action-de-l-Etat/Amenagement-du-territoire-transport-et-environnement/Les-transports-du-quotidien/Deconfinement-les-attestations-pour-se-deplacer-dans-les-transports-en-commun-en-heures-de-pointe" TargetMode="External"/><Relationship Id="rId2" Type="http://schemas.openxmlformats.org/officeDocument/2006/relationships/numbering" Target="numbering.xml"/><Relationship Id="rId29" Type="http://schemas.openxmlformats.org/officeDocument/2006/relationships/hyperlink" Target="https://www.mfa.bg/bg/embassyinfo/georg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D7ED4F-7648-4E66-A397-ED2A6429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76583</Words>
  <Characters>436525</Characters>
  <Application>Microsoft Office Word</Application>
  <DocSecurity>0</DocSecurity>
  <Lines>3637</Lines>
  <Paragraphs>1024</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Kaymakanova</dc:creator>
  <cp:lastModifiedBy>София</cp:lastModifiedBy>
  <cp:revision>33</cp:revision>
  <dcterms:created xsi:type="dcterms:W3CDTF">2020-06-02T17:00:00Z</dcterms:created>
  <dcterms:modified xsi:type="dcterms:W3CDTF">2020-06-03T17:14:00Z</dcterms:modified>
</cp:coreProperties>
</file>