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985" w14:textId="1433BA26" w:rsidR="00E25A23" w:rsidRPr="00B964EE" w:rsidRDefault="00E25A23" w:rsidP="00934A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964EE">
        <w:rPr>
          <w:rFonts w:ascii="Times New Roman" w:hAnsi="Times New Roman" w:cs="Times New Roman"/>
          <w:b/>
          <w:sz w:val="28"/>
        </w:rPr>
        <w:t>Алианс за мултилатерализъм</w:t>
      </w:r>
    </w:p>
    <w:p w14:paraId="4626F822" w14:textId="27E14DD4" w:rsidR="009E0D20" w:rsidRPr="00B964EE" w:rsidRDefault="00C65BA9" w:rsidP="009E0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964EE">
        <w:rPr>
          <w:rFonts w:ascii="Times New Roman" w:hAnsi="Times New Roman" w:cs="Times New Roman"/>
          <w:b/>
        </w:rPr>
        <w:t>Нуждаем се от силно глобално сътрудничество и солидарност, за да се борим с COVID-19</w:t>
      </w:r>
      <w:r w:rsidRPr="00B964EE" w:rsidDel="00C65BA9">
        <w:rPr>
          <w:rFonts w:ascii="Times New Roman" w:hAnsi="Times New Roman" w:cs="Times New Roman"/>
          <w:b/>
        </w:rPr>
        <w:t xml:space="preserve"> </w:t>
      </w:r>
    </w:p>
    <w:p w14:paraId="09739071" w14:textId="77777777" w:rsidR="00C65BA9" w:rsidRPr="00B964EE" w:rsidRDefault="00C65BA9" w:rsidP="009E0D2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600A179A" w14:textId="60BAE5A9" w:rsidR="005C0541" w:rsidRPr="00B964EE" w:rsidRDefault="001B3B64" w:rsidP="009E0D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  <w:color w:val="000000"/>
        </w:rPr>
        <w:t xml:space="preserve">Пандемията </w:t>
      </w:r>
      <w:r w:rsidR="009E0D20" w:rsidRPr="00B964EE">
        <w:rPr>
          <w:rFonts w:ascii="Times New Roman" w:hAnsi="Times New Roman" w:cs="Times New Roman"/>
          <w:color w:val="000000"/>
        </w:rPr>
        <w:t xml:space="preserve">COVID-19 </w:t>
      </w:r>
      <w:r w:rsidRPr="00B964EE">
        <w:rPr>
          <w:rFonts w:ascii="Times New Roman" w:hAnsi="Times New Roman" w:cs="Times New Roman"/>
          <w:color w:val="000000"/>
        </w:rPr>
        <w:t xml:space="preserve">е </w:t>
      </w:r>
      <w:r w:rsidR="005C21E8" w:rsidRPr="00B964EE">
        <w:rPr>
          <w:rFonts w:ascii="Times New Roman" w:hAnsi="Times New Roman" w:cs="Times New Roman"/>
          <w:color w:val="000000"/>
        </w:rPr>
        <w:t>предупредителен сигнал</w:t>
      </w:r>
      <w:r w:rsidRPr="00B964EE">
        <w:rPr>
          <w:rFonts w:ascii="Times New Roman" w:hAnsi="Times New Roman" w:cs="Times New Roman"/>
          <w:color w:val="000000"/>
        </w:rPr>
        <w:t xml:space="preserve"> </w:t>
      </w:r>
      <w:r w:rsidR="005C21E8" w:rsidRPr="00B964EE">
        <w:rPr>
          <w:rFonts w:ascii="Times New Roman" w:hAnsi="Times New Roman" w:cs="Times New Roman"/>
          <w:color w:val="000000"/>
        </w:rPr>
        <w:t xml:space="preserve">за съвместни действия и </w:t>
      </w:r>
      <w:r w:rsidR="002310F3" w:rsidRPr="00B964EE">
        <w:rPr>
          <w:rFonts w:ascii="Times New Roman" w:hAnsi="Times New Roman" w:cs="Times New Roman"/>
          <w:color w:val="000000"/>
        </w:rPr>
        <w:t xml:space="preserve">към </w:t>
      </w:r>
      <w:r w:rsidR="00AD2B4D" w:rsidRPr="00B964EE">
        <w:rPr>
          <w:rFonts w:ascii="Times New Roman" w:hAnsi="Times New Roman" w:cs="Times New Roman"/>
          <w:color w:val="000000"/>
        </w:rPr>
        <w:t xml:space="preserve">необходимостта от </w:t>
      </w:r>
      <w:r w:rsidRPr="00B964EE">
        <w:rPr>
          <w:rFonts w:ascii="Times New Roman" w:hAnsi="Times New Roman" w:cs="Times New Roman"/>
          <w:color w:val="000000"/>
        </w:rPr>
        <w:t>мултилатерализъм</w:t>
      </w:r>
      <w:r w:rsidR="009E0D20" w:rsidRPr="00B964EE">
        <w:rPr>
          <w:rFonts w:ascii="Times New Roman" w:hAnsi="Times New Roman" w:cs="Times New Roman"/>
          <w:color w:val="000000"/>
        </w:rPr>
        <w:t xml:space="preserve">. </w:t>
      </w:r>
      <w:r w:rsidR="005C0541" w:rsidRPr="00B964EE">
        <w:rPr>
          <w:rFonts w:ascii="Times New Roman" w:hAnsi="Times New Roman" w:cs="Times New Roman"/>
        </w:rPr>
        <w:t xml:space="preserve">В опитите си да се справят с непосредствените и </w:t>
      </w:r>
      <w:r w:rsidR="009E0D20" w:rsidRPr="00B964EE">
        <w:rPr>
          <w:rFonts w:ascii="Times New Roman" w:hAnsi="Times New Roman" w:cs="Times New Roman"/>
        </w:rPr>
        <w:t xml:space="preserve">разрушителни </w:t>
      </w:r>
      <w:r w:rsidR="005C0541" w:rsidRPr="00B964EE">
        <w:rPr>
          <w:rFonts w:ascii="Times New Roman" w:hAnsi="Times New Roman" w:cs="Times New Roman"/>
        </w:rPr>
        <w:t xml:space="preserve">последствия от вируса, държавите по света прибягват до налагане на безпрецедентни </w:t>
      </w:r>
      <w:r w:rsidR="009E0D20" w:rsidRPr="00B964EE">
        <w:rPr>
          <w:rFonts w:ascii="Times New Roman" w:hAnsi="Times New Roman" w:cs="Times New Roman"/>
        </w:rPr>
        <w:t xml:space="preserve">изпълнителни </w:t>
      </w:r>
      <w:r w:rsidR="005C0541" w:rsidRPr="00B964EE">
        <w:rPr>
          <w:rFonts w:ascii="Times New Roman" w:hAnsi="Times New Roman" w:cs="Times New Roman"/>
        </w:rPr>
        <w:t xml:space="preserve">мерки, включително затваряне на границите си. За вируса обаче граници няма. Всички страни са засегнати. </w:t>
      </w:r>
      <w:r w:rsidR="00C71B28" w:rsidRPr="00B964EE">
        <w:rPr>
          <w:rFonts w:ascii="Times New Roman" w:hAnsi="Times New Roman" w:cs="Times New Roman"/>
        </w:rPr>
        <w:t xml:space="preserve">Трябва </w:t>
      </w:r>
      <w:r w:rsidR="005C0541" w:rsidRPr="00B964EE">
        <w:rPr>
          <w:rFonts w:ascii="Times New Roman" w:hAnsi="Times New Roman" w:cs="Times New Roman"/>
        </w:rPr>
        <w:t xml:space="preserve">да останем </w:t>
      </w:r>
      <w:r w:rsidR="00C71B28" w:rsidRPr="00B964EE">
        <w:rPr>
          <w:rFonts w:ascii="Times New Roman" w:hAnsi="Times New Roman" w:cs="Times New Roman"/>
        </w:rPr>
        <w:t xml:space="preserve">единни </w:t>
      </w:r>
      <w:r w:rsidR="009E0D20" w:rsidRPr="00B964EE">
        <w:rPr>
          <w:rFonts w:ascii="Times New Roman" w:hAnsi="Times New Roman" w:cs="Times New Roman"/>
        </w:rPr>
        <w:t xml:space="preserve">в </w:t>
      </w:r>
      <w:r w:rsidR="00C71B28" w:rsidRPr="00B964EE">
        <w:rPr>
          <w:rFonts w:ascii="Times New Roman" w:hAnsi="Times New Roman" w:cs="Times New Roman"/>
        </w:rPr>
        <w:t>споделеното настояще на нашето човечество</w:t>
      </w:r>
      <w:r w:rsidR="005C0541" w:rsidRPr="00B964EE">
        <w:rPr>
          <w:rFonts w:ascii="Times New Roman" w:hAnsi="Times New Roman" w:cs="Times New Roman"/>
        </w:rPr>
        <w:t xml:space="preserve">. Борбата с </w:t>
      </w:r>
      <w:r w:rsidR="00C71B28" w:rsidRPr="00B964EE">
        <w:rPr>
          <w:rFonts w:ascii="Times New Roman" w:hAnsi="Times New Roman" w:cs="Times New Roman"/>
        </w:rPr>
        <w:t xml:space="preserve">тази глобална </w:t>
      </w:r>
      <w:r w:rsidR="005C0541" w:rsidRPr="00B964EE">
        <w:rPr>
          <w:rFonts w:ascii="Times New Roman" w:hAnsi="Times New Roman" w:cs="Times New Roman"/>
        </w:rPr>
        <w:t xml:space="preserve">пандемия, която отнема толкова много животи и поставя предизвикателства пред обществата ни, изисква </w:t>
      </w:r>
      <w:r w:rsidR="00C71B28" w:rsidRPr="00B964EE">
        <w:rPr>
          <w:rFonts w:ascii="Times New Roman" w:hAnsi="Times New Roman" w:cs="Times New Roman"/>
        </w:rPr>
        <w:t xml:space="preserve">повече и по-силно </w:t>
      </w:r>
      <w:r w:rsidR="005C0541" w:rsidRPr="00B964EE">
        <w:rPr>
          <w:rFonts w:ascii="Times New Roman" w:hAnsi="Times New Roman" w:cs="Times New Roman"/>
        </w:rPr>
        <w:t>международно сътрудничество и солидарност в световен мащаб.</w:t>
      </w:r>
    </w:p>
    <w:p w14:paraId="7E385452" w14:textId="7D097323" w:rsidR="005C0541" w:rsidRPr="00B964EE" w:rsidRDefault="000F453A" w:rsidP="005C05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</w:rPr>
        <w:t xml:space="preserve">Спирането </w:t>
      </w:r>
      <w:r w:rsidR="00C71B28" w:rsidRPr="00B964EE">
        <w:rPr>
          <w:rFonts w:ascii="Times New Roman" w:hAnsi="Times New Roman" w:cs="Times New Roman"/>
        </w:rPr>
        <w:t xml:space="preserve">и противодействието </w:t>
      </w:r>
      <w:r w:rsidR="005C0541" w:rsidRPr="00B964EE">
        <w:rPr>
          <w:rFonts w:ascii="Times New Roman" w:hAnsi="Times New Roman" w:cs="Times New Roman"/>
        </w:rPr>
        <w:t xml:space="preserve">на тази пандемия </w:t>
      </w:r>
      <w:r w:rsidR="008E0245" w:rsidRPr="00B964EE">
        <w:rPr>
          <w:rFonts w:ascii="Times New Roman" w:hAnsi="Times New Roman" w:cs="Times New Roman"/>
        </w:rPr>
        <w:t xml:space="preserve">налагат </w:t>
      </w:r>
      <w:r w:rsidR="00C71B28" w:rsidRPr="00B964EE">
        <w:rPr>
          <w:rFonts w:ascii="Times New Roman" w:hAnsi="Times New Roman" w:cs="Times New Roman"/>
        </w:rPr>
        <w:t>глобален отговор</w:t>
      </w:r>
      <w:r w:rsidR="005C0541" w:rsidRPr="00B964EE">
        <w:rPr>
          <w:rFonts w:ascii="Times New Roman" w:hAnsi="Times New Roman" w:cs="Times New Roman"/>
        </w:rPr>
        <w:t>, основан на сътрудничество, прозрачност</w:t>
      </w:r>
      <w:r w:rsidR="00C71B28" w:rsidRPr="00B964EE">
        <w:rPr>
          <w:rFonts w:ascii="Times New Roman" w:hAnsi="Times New Roman" w:cs="Times New Roman"/>
        </w:rPr>
        <w:t>,</w:t>
      </w:r>
      <w:r w:rsidR="005C0541" w:rsidRPr="00B964EE">
        <w:rPr>
          <w:rFonts w:ascii="Times New Roman" w:hAnsi="Times New Roman" w:cs="Times New Roman"/>
        </w:rPr>
        <w:t xml:space="preserve"> координация и научни </w:t>
      </w:r>
      <w:r w:rsidR="00C71B28" w:rsidRPr="00B964EE">
        <w:rPr>
          <w:rFonts w:ascii="Times New Roman" w:hAnsi="Times New Roman" w:cs="Times New Roman"/>
        </w:rPr>
        <w:t>изследвания</w:t>
      </w:r>
      <w:r w:rsidR="005C0541" w:rsidRPr="00B964EE">
        <w:rPr>
          <w:rFonts w:ascii="Times New Roman" w:hAnsi="Times New Roman" w:cs="Times New Roman"/>
        </w:rPr>
        <w:t xml:space="preserve">. Изразяваме </w:t>
      </w:r>
      <w:r w:rsidR="009E0D20" w:rsidRPr="00B964EE">
        <w:rPr>
          <w:rFonts w:ascii="Times New Roman" w:hAnsi="Times New Roman" w:cs="Times New Roman"/>
        </w:rPr>
        <w:t xml:space="preserve">загриженост </w:t>
      </w:r>
      <w:r w:rsidR="005C0541" w:rsidRPr="00B964EE">
        <w:rPr>
          <w:rFonts w:ascii="Times New Roman" w:hAnsi="Times New Roman" w:cs="Times New Roman"/>
        </w:rPr>
        <w:t xml:space="preserve">относно сериозната заплаха за всички </w:t>
      </w:r>
      <w:r w:rsidR="00C91B45" w:rsidRPr="00B964EE">
        <w:rPr>
          <w:rFonts w:ascii="Times New Roman" w:hAnsi="Times New Roman" w:cs="Times New Roman"/>
        </w:rPr>
        <w:t>страни</w:t>
      </w:r>
      <w:r w:rsidR="005C0541" w:rsidRPr="00B964EE">
        <w:rPr>
          <w:rFonts w:ascii="Times New Roman" w:hAnsi="Times New Roman" w:cs="Times New Roman"/>
        </w:rPr>
        <w:t xml:space="preserve">, особено за развиващите се и най-малко развитите, както и за тези, </w:t>
      </w:r>
      <w:r w:rsidR="00C91B45" w:rsidRPr="00B964EE">
        <w:rPr>
          <w:rFonts w:ascii="Times New Roman" w:hAnsi="Times New Roman" w:cs="Times New Roman"/>
        </w:rPr>
        <w:t xml:space="preserve">намиращи се в </w:t>
      </w:r>
      <w:r w:rsidR="005C0541" w:rsidRPr="00B964EE">
        <w:rPr>
          <w:rFonts w:ascii="Times New Roman" w:hAnsi="Times New Roman" w:cs="Times New Roman"/>
        </w:rPr>
        <w:t xml:space="preserve">конфликт или възстановяващи се от </w:t>
      </w:r>
      <w:r w:rsidR="00C91B45" w:rsidRPr="00B964EE">
        <w:rPr>
          <w:rFonts w:ascii="Times New Roman" w:hAnsi="Times New Roman" w:cs="Times New Roman"/>
        </w:rPr>
        <w:t>конфликт</w:t>
      </w:r>
      <w:r w:rsidR="005C0541" w:rsidRPr="00B964EE">
        <w:rPr>
          <w:rFonts w:ascii="Times New Roman" w:hAnsi="Times New Roman" w:cs="Times New Roman"/>
        </w:rPr>
        <w:t xml:space="preserve">, в които системите на здравеопазването са по-малко подготвени. Отчитаме и </w:t>
      </w:r>
      <w:r w:rsidR="00C91B45" w:rsidRPr="00B964EE">
        <w:rPr>
          <w:rFonts w:ascii="Times New Roman" w:hAnsi="Times New Roman" w:cs="Times New Roman"/>
        </w:rPr>
        <w:t xml:space="preserve">особения </w:t>
      </w:r>
      <w:r w:rsidR="005C0541" w:rsidRPr="00B964EE">
        <w:rPr>
          <w:rFonts w:ascii="Times New Roman" w:hAnsi="Times New Roman" w:cs="Times New Roman"/>
        </w:rPr>
        <w:t>риск за бежанците и разселените лица.</w:t>
      </w:r>
    </w:p>
    <w:p w14:paraId="5207C4C6" w14:textId="19D90DE0" w:rsidR="005C0541" w:rsidRPr="00B964EE" w:rsidRDefault="005C0541" w:rsidP="00A12ACB">
      <w:pPr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</w:rPr>
        <w:t>Осъзнаваме, че пандемия</w:t>
      </w:r>
      <w:r w:rsidR="00B36972" w:rsidRPr="00B964EE">
        <w:rPr>
          <w:rFonts w:ascii="Times New Roman" w:hAnsi="Times New Roman" w:cs="Times New Roman"/>
        </w:rPr>
        <w:t>та</w:t>
      </w:r>
      <w:r w:rsidRPr="00B964EE">
        <w:rPr>
          <w:rFonts w:ascii="Times New Roman" w:hAnsi="Times New Roman" w:cs="Times New Roman"/>
        </w:rPr>
        <w:t xml:space="preserve"> представлява сериозна заплаха </w:t>
      </w:r>
      <w:r w:rsidR="002A5476" w:rsidRPr="00B964EE">
        <w:rPr>
          <w:rFonts w:ascii="Times New Roman" w:hAnsi="Times New Roman" w:cs="Times New Roman"/>
        </w:rPr>
        <w:t xml:space="preserve">срещу </w:t>
      </w:r>
      <w:r w:rsidRPr="00B964EE">
        <w:rPr>
          <w:rFonts w:ascii="Times New Roman" w:hAnsi="Times New Roman" w:cs="Times New Roman"/>
        </w:rPr>
        <w:t xml:space="preserve">основното право на най-висок възможен стандарт на физическо и психично здраве. Същевременно, в извънредни ситуации е от изключително значение да се придържаме към принципите на демокрацията и върховенството на закона. Призоваваме всички правителства </w:t>
      </w:r>
      <w:r w:rsidR="00F658B8" w:rsidRPr="00B964EE">
        <w:rPr>
          <w:rFonts w:ascii="Times New Roman" w:hAnsi="Times New Roman" w:cs="Times New Roman"/>
        </w:rPr>
        <w:t>стриктно да след</w:t>
      </w:r>
      <w:r w:rsidR="002A5476" w:rsidRPr="00B964EE">
        <w:rPr>
          <w:rFonts w:ascii="Times New Roman" w:hAnsi="Times New Roman" w:cs="Times New Roman"/>
        </w:rPr>
        <w:t xml:space="preserve">ят </w:t>
      </w:r>
      <w:r w:rsidR="000F453A" w:rsidRPr="00B964EE">
        <w:rPr>
          <w:rFonts w:ascii="Times New Roman" w:hAnsi="Times New Roman" w:cs="Times New Roman"/>
        </w:rPr>
        <w:t xml:space="preserve">предприетите </w:t>
      </w:r>
      <w:r w:rsidRPr="00B964EE">
        <w:rPr>
          <w:rFonts w:ascii="Times New Roman" w:hAnsi="Times New Roman" w:cs="Times New Roman"/>
        </w:rPr>
        <w:t xml:space="preserve">мерки за борба с пандемията да бъдат </w:t>
      </w:r>
      <w:r w:rsidR="00B2171A" w:rsidRPr="00B964EE">
        <w:rPr>
          <w:rFonts w:ascii="Times New Roman" w:hAnsi="Times New Roman" w:cs="Times New Roman"/>
        </w:rPr>
        <w:t>необходими и адекватни</w:t>
      </w:r>
      <w:r w:rsidRPr="00B964EE">
        <w:rPr>
          <w:rFonts w:ascii="Times New Roman" w:hAnsi="Times New Roman" w:cs="Times New Roman"/>
        </w:rPr>
        <w:t xml:space="preserve">, </w:t>
      </w:r>
      <w:r w:rsidR="002A5476" w:rsidRPr="00B964EE">
        <w:rPr>
          <w:rFonts w:ascii="Times New Roman" w:hAnsi="Times New Roman" w:cs="Times New Roman"/>
        </w:rPr>
        <w:t xml:space="preserve">водени от </w:t>
      </w:r>
      <w:r w:rsidR="00F658B8" w:rsidRPr="00B964EE">
        <w:rPr>
          <w:rFonts w:ascii="Times New Roman" w:hAnsi="Times New Roman" w:cs="Times New Roman"/>
        </w:rPr>
        <w:t xml:space="preserve">легитимни </w:t>
      </w:r>
      <w:r w:rsidRPr="00B964EE">
        <w:rPr>
          <w:rFonts w:ascii="Times New Roman" w:hAnsi="Times New Roman" w:cs="Times New Roman"/>
        </w:rPr>
        <w:t>цели, ограничени във времето, недискримин</w:t>
      </w:r>
      <w:r w:rsidR="000F453A" w:rsidRPr="00B964EE">
        <w:rPr>
          <w:rFonts w:ascii="Times New Roman" w:hAnsi="Times New Roman" w:cs="Times New Roman"/>
        </w:rPr>
        <w:t xml:space="preserve">иращи </w:t>
      </w:r>
      <w:r w:rsidRPr="00B964EE">
        <w:rPr>
          <w:rFonts w:ascii="Times New Roman" w:hAnsi="Times New Roman" w:cs="Times New Roman"/>
        </w:rPr>
        <w:t xml:space="preserve">и </w:t>
      </w:r>
      <w:r w:rsidR="002A5476" w:rsidRPr="00B964EE">
        <w:rPr>
          <w:rFonts w:ascii="Times New Roman" w:hAnsi="Times New Roman" w:cs="Times New Roman"/>
        </w:rPr>
        <w:t xml:space="preserve">зачитащи </w:t>
      </w:r>
      <w:r w:rsidRPr="00B964EE">
        <w:rPr>
          <w:rFonts w:ascii="Times New Roman" w:hAnsi="Times New Roman" w:cs="Times New Roman"/>
        </w:rPr>
        <w:t>международното право, включително в областта на правата на човека. От изключително значение ще бъде възприемането на подход</w:t>
      </w:r>
      <w:r w:rsidR="00307703" w:rsidRPr="00B964EE">
        <w:rPr>
          <w:rFonts w:ascii="Times New Roman" w:hAnsi="Times New Roman" w:cs="Times New Roman"/>
        </w:rPr>
        <w:t>,</w:t>
      </w:r>
      <w:r w:rsidR="00E50D1D" w:rsidRPr="00B964EE">
        <w:rPr>
          <w:rFonts w:ascii="Times New Roman" w:hAnsi="Times New Roman" w:cs="Times New Roman"/>
        </w:rPr>
        <w:t xml:space="preserve"> адаптиран към</w:t>
      </w:r>
      <w:r w:rsidR="00A12ACB">
        <w:rPr>
          <w:rFonts w:ascii="Times New Roman" w:hAnsi="Times New Roman" w:cs="Times New Roman"/>
        </w:rPr>
        <w:t xml:space="preserve"> жените и мъжете</w:t>
      </w:r>
      <w:r w:rsidR="00A12ACB">
        <w:rPr>
          <w:rFonts w:ascii="Times New Roman" w:hAnsi="Times New Roman" w:cs="Times New Roman"/>
        </w:rPr>
        <w:t xml:space="preserve">. </w:t>
      </w:r>
      <w:r w:rsidRPr="00B964EE">
        <w:rPr>
          <w:rFonts w:ascii="Times New Roman" w:hAnsi="Times New Roman" w:cs="Times New Roman"/>
        </w:rPr>
        <w:t>По отношение на политиките</w:t>
      </w:r>
      <w:r w:rsidR="00307703" w:rsidRPr="00B964EE">
        <w:rPr>
          <w:rFonts w:ascii="Times New Roman" w:hAnsi="Times New Roman" w:cs="Times New Roman"/>
        </w:rPr>
        <w:t>,</w:t>
      </w:r>
      <w:r w:rsidRPr="00B964EE">
        <w:rPr>
          <w:rFonts w:ascii="Times New Roman" w:hAnsi="Times New Roman" w:cs="Times New Roman"/>
        </w:rPr>
        <w:t xml:space="preserve"> </w:t>
      </w:r>
      <w:r w:rsidR="00A850AF" w:rsidRPr="00B964EE">
        <w:rPr>
          <w:rFonts w:ascii="Times New Roman" w:hAnsi="Times New Roman" w:cs="Times New Roman"/>
        </w:rPr>
        <w:t xml:space="preserve">насочени срещу </w:t>
      </w:r>
      <w:r w:rsidRPr="00B964EE">
        <w:rPr>
          <w:rFonts w:ascii="Times New Roman" w:hAnsi="Times New Roman" w:cs="Times New Roman"/>
        </w:rPr>
        <w:t>дискриминаци</w:t>
      </w:r>
      <w:r w:rsidR="008D6865" w:rsidRPr="00B964EE">
        <w:rPr>
          <w:rFonts w:ascii="Times New Roman" w:hAnsi="Times New Roman" w:cs="Times New Roman"/>
        </w:rPr>
        <w:t xml:space="preserve">ята, </w:t>
      </w:r>
      <w:r w:rsidR="00A850AF" w:rsidRPr="00B964EE">
        <w:rPr>
          <w:rFonts w:ascii="Times New Roman" w:hAnsi="Times New Roman" w:cs="Times New Roman"/>
        </w:rPr>
        <w:t xml:space="preserve">подкрепяме изявлението </w:t>
      </w:r>
      <w:r w:rsidRPr="00B964EE">
        <w:rPr>
          <w:rFonts w:ascii="Times New Roman" w:hAnsi="Times New Roman" w:cs="Times New Roman"/>
        </w:rPr>
        <w:t>на Върховния комисар за правата на човека от 6 март</w:t>
      </w:r>
      <w:r w:rsidR="00A850AF" w:rsidRPr="00B964EE">
        <w:rPr>
          <w:rFonts w:ascii="Times New Roman" w:hAnsi="Times New Roman" w:cs="Times New Roman"/>
        </w:rPr>
        <w:t xml:space="preserve"> 2020 г.</w:t>
      </w:r>
      <w:r w:rsidRPr="00B964EE">
        <w:rPr>
          <w:rFonts w:ascii="Times New Roman" w:hAnsi="Times New Roman" w:cs="Times New Roman"/>
        </w:rPr>
        <w:t>, в ко</w:t>
      </w:r>
      <w:r w:rsidR="00E50D1D" w:rsidRPr="00B964EE">
        <w:rPr>
          <w:rFonts w:ascii="Times New Roman" w:hAnsi="Times New Roman" w:cs="Times New Roman"/>
        </w:rPr>
        <w:t>е</w:t>
      </w:r>
      <w:r w:rsidRPr="00B964EE">
        <w:rPr>
          <w:rFonts w:ascii="Times New Roman" w:hAnsi="Times New Roman" w:cs="Times New Roman"/>
        </w:rPr>
        <w:t xml:space="preserve">то се припомня, че човешкото достойнство и правата на човека следва да са в основата на усилията ни за справяне с кризата и че тези усилия следва да </w:t>
      </w:r>
      <w:r w:rsidR="00AC4AA4" w:rsidRPr="00B964EE">
        <w:rPr>
          <w:rFonts w:ascii="Times New Roman" w:hAnsi="Times New Roman" w:cs="Times New Roman"/>
        </w:rPr>
        <w:t xml:space="preserve">бъдат </w:t>
      </w:r>
      <w:r w:rsidRPr="00B964EE">
        <w:rPr>
          <w:rFonts w:ascii="Times New Roman" w:hAnsi="Times New Roman" w:cs="Times New Roman"/>
        </w:rPr>
        <w:t>всеобхват</w:t>
      </w:r>
      <w:r w:rsidR="00AC4AA4" w:rsidRPr="00B964EE">
        <w:rPr>
          <w:rFonts w:ascii="Times New Roman" w:hAnsi="Times New Roman" w:cs="Times New Roman"/>
        </w:rPr>
        <w:t xml:space="preserve">ни </w:t>
      </w:r>
      <w:r w:rsidR="00A850AF" w:rsidRPr="00B964EE">
        <w:rPr>
          <w:rFonts w:ascii="Times New Roman" w:hAnsi="Times New Roman" w:cs="Times New Roman"/>
        </w:rPr>
        <w:t>и ориентиран</w:t>
      </w:r>
      <w:r w:rsidR="00AC4AA4" w:rsidRPr="00B964EE">
        <w:rPr>
          <w:rFonts w:ascii="Times New Roman" w:hAnsi="Times New Roman" w:cs="Times New Roman"/>
        </w:rPr>
        <w:t>и</w:t>
      </w:r>
      <w:r w:rsidR="00A850AF" w:rsidRPr="00B964EE">
        <w:rPr>
          <w:rFonts w:ascii="Times New Roman" w:hAnsi="Times New Roman" w:cs="Times New Roman"/>
        </w:rPr>
        <w:t xml:space="preserve"> към</w:t>
      </w:r>
      <w:r w:rsidR="00AC4AA4" w:rsidRPr="00B964EE">
        <w:rPr>
          <w:rFonts w:ascii="Times New Roman" w:hAnsi="Times New Roman" w:cs="Times New Roman"/>
        </w:rPr>
        <w:t xml:space="preserve"> хората.</w:t>
      </w:r>
    </w:p>
    <w:p w14:paraId="0F14CADB" w14:textId="0C515844" w:rsidR="005C0541" w:rsidRPr="00B964EE" w:rsidRDefault="005C0541" w:rsidP="005C05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</w:rPr>
        <w:t>Кризата COVID-19 показа значим</w:t>
      </w:r>
      <w:r w:rsidR="004F1249" w:rsidRPr="00B964EE">
        <w:rPr>
          <w:rFonts w:ascii="Times New Roman" w:hAnsi="Times New Roman" w:cs="Times New Roman"/>
        </w:rPr>
        <w:t>остта</w:t>
      </w:r>
      <w:r w:rsidRPr="00B964EE">
        <w:rPr>
          <w:rFonts w:ascii="Times New Roman" w:hAnsi="Times New Roman" w:cs="Times New Roman"/>
        </w:rPr>
        <w:t xml:space="preserve"> </w:t>
      </w:r>
      <w:r w:rsidR="004F1249" w:rsidRPr="00B964EE">
        <w:rPr>
          <w:rFonts w:ascii="Times New Roman" w:hAnsi="Times New Roman" w:cs="Times New Roman"/>
        </w:rPr>
        <w:t xml:space="preserve">на </w:t>
      </w:r>
      <w:r w:rsidRPr="00B964EE">
        <w:rPr>
          <w:rFonts w:ascii="Times New Roman" w:hAnsi="Times New Roman" w:cs="Times New Roman"/>
        </w:rPr>
        <w:t xml:space="preserve">многостранните институции за осигуряване на нашето колективно здраве, благосъстояние и сигурност. </w:t>
      </w:r>
      <w:r w:rsidR="00A850AF" w:rsidRPr="00B964EE">
        <w:rPr>
          <w:rFonts w:ascii="Times New Roman" w:hAnsi="Times New Roman" w:cs="Times New Roman"/>
        </w:rPr>
        <w:t xml:space="preserve">Изцяло </w:t>
      </w:r>
      <w:r w:rsidRPr="00B964EE">
        <w:rPr>
          <w:rFonts w:ascii="Times New Roman" w:hAnsi="Times New Roman" w:cs="Times New Roman"/>
        </w:rPr>
        <w:t xml:space="preserve">подкрепяме </w:t>
      </w:r>
      <w:r w:rsidR="00D77923" w:rsidRPr="00B964EE">
        <w:rPr>
          <w:rFonts w:ascii="Times New Roman" w:hAnsi="Times New Roman" w:cs="Times New Roman"/>
        </w:rPr>
        <w:t>Световната здравна организация</w:t>
      </w:r>
      <w:r w:rsidRPr="00B964EE">
        <w:rPr>
          <w:rFonts w:ascii="Times New Roman" w:hAnsi="Times New Roman" w:cs="Times New Roman"/>
        </w:rPr>
        <w:t xml:space="preserve">, </w:t>
      </w:r>
      <w:r w:rsidR="004F1249" w:rsidRPr="00B964EE">
        <w:rPr>
          <w:rFonts w:ascii="Times New Roman" w:hAnsi="Times New Roman" w:cs="Times New Roman"/>
        </w:rPr>
        <w:t xml:space="preserve"> стояща </w:t>
      </w:r>
      <w:r w:rsidRPr="00B964EE">
        <w:rPr>
          <w:rFonts w:ascii="Times New Roman" w:hAnsi="Times New Roman" w:cs="Times New Roman"/>
        </w:rPr>
        <w:t xml:space="preserve">начело на </w:t>
      </w:r>
      <w:r w:rsidR="004F1249" w:rsidRPr="00B964EE">
        <w:rPr>
          <w:rFonts w:ascii="Times New Roman" w:hAnsi="Times New Roman" w:cs="Times New Roman"/>
        </w:rPr>
        <w:t xml:space="preserve">глобалния отговор  за защита </w:t>
      </w:r>
      <w:r w:rsidRPr="00B964EE">
        <w:rPr>
          <w:rFonts w:ascii="Times New Roman" w:hAnsi="Times New Roman" w:cs="Times New Roman"/>
        </w:rPr>
        <w:t xml:space="preserve">на общественото здраве, както и стъпките, предприети от </w:t>
      </w:r>
      <w:r w:rsidR="00A850AF" w:rsidRPr="00B964EE">
        <w:rPr>
          <w:rFonts w:ascii="Times New Roman" w:hAnsi="Times New Roman" w:cs="Times New Roman"/>
        </w:rPr>
        <w:t xml:space="preserve">цялата система на </w:t>
      </w:r>
      <w:r w:rsidRPr="00B964EE">
        <w:rPr>
          <w:rFonts w:ascii="Times New Roman" w:hAnsi="Times New Roman" w:cs="Times New Roman"/>
        </w:rPr>
        <w:t>Организацията на обединените нации, Световната банка и други международни и регионални организации, които си сътрудничат, за да осигурят координиран и последователен отговор на социално-икономическите последици от кризата.</w:t>
      </w:r>
    </w:p>
    <w:p w14:paraId="23F2289F" w14:textId="544CD065" w:rsidR="004D3D8A" w:rsidRPr="00B964EE" w:rsidRDefault="00F568F2" w:rsidP="00934A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</w:rPr>
        <w:t xml:space="preserve">Решително подкрепяме </w:t>
      </w:r>
      <w:r w:rsidR="005C0541" w:rsidRPr="00B964EE">
        <w:rPr>
          <w:rFonts w:ascii="Times New Roman" w:hAnsi="Times New Roman" w:cs="Times New Roman"/>
        </w:rPr>
        <w:t>призива на Генералния секретар на ООН Антони</w:t>
      </w:r>
      <w:r w:rsidR="00E50D1D" w:rsidRPr="00B964EE">
        <w:rPr>
          <w:rFonts w:ascii="Times New Roman" w:hAnsi="Times New Roman" w:cs="Times New Roman"/>
        </w:rPr>
        <w:t>о</w:t>
      </w:r>
      <w:r w:rsidR="005C0541" w:rsidRPr="00B964EE">
        <w:rPr>
          <w:rFonts w:ascii="Times New Roman" w:hAnsi="Times New Roman" w:cs="Times New Roman"/>
        </w:rPr>
        <w:t xml:space="preserve"> Гутер</w:t>
      </w:r>
      <w:r w:rsidR="00E50D1D" w:rsidRPr="00B964EE">
        <w:rPr>
          <w:rFonts w:ascii="Times New Roman" w:hAnsi="Times New Roman" w:cs="Times New Roman"/>
        </w:rPr>
        <w:t>е</w:t>
      </w:r>
      <w:r w:rsidR="005C0541" w:rsidRPr="00B964EE">
        <w:rPr>
          <w:rFonts w:ascii="Times New Roman" w:hAnsi="Times New Roman" w:cs="Times New Roman"/>
        </w:rPr>
        <w:t xml:space="preserve">ш за незабавно </w:t>
      </w:r>
      <w:r w:rsidR="00703250" w:rsidRPr="00B964EE">
        <w:rPr>
          <w:rFonts w:ascii="Times New Roman" w:hAnsi="Times New Roman" w:cs="Times New Roman"/>
        </w:rPr>
        <w:t xml:space="preserve">глобално </w:t>
      </w:r>
      <w:r w:rsidR="005C0541" w:rsidRPr="00B964EE">
        <w:rPr>
          <w:rFonts w:ascii="Times New Roman" w:hAnsi="Times New Roman" w:cs="Times New Roman"/>
        </w:rPr>
        <w:t>прекратяване на</w:t>
      </w:r>
      <w:r w:rsidR="0017634A" w:rsidRPr="00B964EE">
        <w:rPr>
          <w:rFonts w:ascii="Times New Roman" w:hAnsi="Times New Roman" w:cs="Times New Roman"/>
        </w:rPr>
        <w:t xml:space="preserve"> </w:t>
      </w:r>
      <w:r w:rsidR="00075D0C" w:rsidRPr="00B964EE">
        <w:rPr>
          <w:rFonts w:ascii="Times New Roman" w:hAnsi="Times New Roman" w:cs="Times New Roman"/>
        </w:rPr>
        <w:t>огъня</w:t>
      </w:r>
      <w:r w:rsidR="005C0541" w:rsidRPr="00B964EE">
        <w:rPr>
          <w:rFonts w:ascii="Times New Roman" w:hAnsi="Times New Roman" w:cs="Times New Roman"/>
        </w:rPr>
        <w:t xml:space="preserve">. </w:t>
      </w:r>
      <w:r w:rsidR="00453AA0" w:rsidRPr="00B964EE">
        <w:rPr>
          <w:rFonts w:ascii="Times New Roman" w:hAnsi="Times New Roman" w:cs="Times New Roman"/>
        </w:rPr>
        <w:t xml:space="preserve">Време е </w:t>
      </w:r>
      <w:r w:rsidR="005C0541" w:rsidRPr="00B964EE">
        <w:rPr>
          <w:rFonts w:ascii="Times New Roman" w:hAnsi="Times New Roman" w:cs="Times New Roman"/>
        </w:rPr>
        <w:t xml:space="preserve">да сложим край на въоръжените конфликти и да посветим всичките си сили и ресурси на борбата с общото предизвикателство пред света - коронавируса. Изразяваме своята благодарност към </w:t>
      </w:r>
      <w:r w:rsidR="00FA73C9" w:rsidRPr="00B964EE">
        <w:rPr>
          <w:rFonts w:ascii="Times New Roman" w:hAnsi="Times New Roman" w:cs="Times New Roman"/>
        </w:rPr>
        <w:t xml:space="preserve">здравните </w:t>
      </w:r>
      <w:r w:rsidR="00453AA0" w:rsidRPr="00B964EE">
        <w:rPr>
          <w:rFonts w:ascii="Times New Roman" w:hAnsi="Times New Roman" w:cs="Times New Roman"/>
        </w:rPr>
        <w:t>и хуманитарни</w:t>
      </w:r>
      <w:r w:rsidR="00E9457D" w:rsidRPr="00B964EE">
        <w:rPr>
          <w:rFonts w:ascii="Times New Roman" w:hAnsi="Times New Roman" w:cs="Times New Roman"/>
        </w:rPr>
        <w:t xml:space="preserve"> работници</w:t>
      </w:r>
      <w:r w:rsidR="00453AA0" w:rsidRPr="00B964EE">
        <w:rPr>
          <w:rFonts w:ascii="Times New Roman" w:hAnsi="Times New Roman" w:cs="Times New Roman"/>
        </w:rPr>
        <w:t xml:space="preserve"> </w:t>
      </w:r>
      <w:r w:rsidR="005C0541" w:rsidRPr="00B964EE">
        <w:rPr>
          <w:rFonts w:ascii="Times New Roman" w:hAnsi="Times New Roman" w:cs="Times New Roman"/>
        </w:rPr>
        <w:t xml:space="preserve">за тяхната незаменима роля в спасяването на животи и се </w:t>
      </w:r>
      <w:r w:rsidR="00BC6642" w:rsidRPr="00B964EE">
        <w:rPr>
          <w:rFonts w:ascii="Times New Roman" w:hAnsi="Times New Roman" w:cs="Times New Roman"/>
        </w:rPr>
        <w:t xml:space="preserve">задължаваме </w:t>
      </w:r>
      <w:r w:rsidR="005C0541" w:rsidRPr="00B964EE">
        <w:rPr>
          <w:rFonts w:ascii="Times New Roman" w:hAnsi="Times New Roman" w:cs="Times New Roman"/>
        </w:rPr>
        <w:t xml:space="preserve">да запазим и да се борим за възможността те да </w:t>
      </w:r>
      <w:r w:rsidR="00E9457D" w:rsidRPr="00B964EE">
        <w:rPr>
          <w:rFonts w:ascii="Times New Roman" w:hAnsi="Times New Roman" w:cs="Times New Roman"/>
        </w:rPr>
        <w:t xml:space="preserve">продължат </w:t>
      </w:r>
      <w:r w:rsidR="00F144F8" w:rsidRPr="00B964EE">
        <w:rPr>
          <w:rFonts w:ascii="Times New Roman" w:hAnsi="Times New Roman" w:cs="Times New Roman"/>
        </w:rPr>
        <w:t xml:space="preserve">да </w:t>
      </w:r>
      <w:r w:rsidR="00E9457D" w:rsidRPr="00B964EE">
        <w:rPr>
          <w:rFonts w:ascii="Times New Roman" w:hAnsi="Times New Roman" w:cs="Times New Roman"/>
        </w:rPr>
        <w:t xml:space="preserve">изпълняват дълга си по спасяване на </w:t>
      </w:r>
      <w:r w:rsidR="005C0541" w:rsidRPr="00B964EE">
        <w:rPr>
          <w:rFonts w:ascii="Times New Roman" w:hAnsi="Times New Roman" w:cs="Times New Roman"/>
        </w:rPr>
        <w:t>животи.</w:t>
      </w:r>
      <w:r w:rsidR="004E1F4B" w:rsidRPr="00B964EE">
        <w:rPr>
          <w:rFonts w:ascii="Times New Roman" w:hAnsi="Times New Roman" w:cs="Times New Roman"/>
        </w:rPr>
        <w:t xml:space="preserve"> </w:t>
      </w:r>
      <w:r w:rsidR="00E25A23" w:rsidRPr="00B964EE">
        <w:rPr>
          <w:rFonts w:ascii="Times New Roman" w:hAnsi="Times New Roman" w:cs="Times New Roman"/>
        </w:rPr>
        <w:t xml:space="preserve">Благодарим на лидерите на гражданското общество за решимостта им </w:t>
      </w:r>
      <w:r w:rsidR="003F7CDA" w:rsidRPr="00B964EE">
        <w:rPr>
          <w:rFonts w:ascii="Times New Roman" w:hAnsi="Times New Roman" w:cs="Times New Roman"/>
        </w:rPr>
        <w:t xml:space="preserve">да </w:t>
      </w:r>
      <w:r w:rsidR="00E25A23" w:rsidRPr="00B964EE">
        <w:rPr>
          <w:rFonts w:ascii="Times New Roman" w:hAnsi="Times New Roman" w:cs="Times New Roman"/>
        </w:rPr>
        <w:t>защит</w:t>
      </w:r>
      <w:r w:rsidR="003F7CDA" w:rsidRPr="00B964EE">
        <w:rPr>
          <w:rFonts w:ascii="Times New Roman" w:hAnsi="Times New Roman" w:cs="Times New Roman"/>
        </w:rPr>
        <w:t>ят</w:t>
      </w:r>
      <w:r w:rsidR="00E25A23" w:rsidRPr="00B964EE">
        <w:rPr>
          <w:rFonts w:ascii="Times New Roman" w:hAnsi="Times New Roman" w:cs="Times New Roman"/>
        </w:rPr>
        <w:t xml:space="preserve"> на най-уязвимите. Подкрепяме усилията за спешно </w:t>
      </w:r>
      <w:r w:rsidR="00E9457D" w:rsidRPr="00B964EE">
        <w:rPr>
          <w:rFonts w:ascii="Times New Roman" w:hAnsi="Times New Roman" w:cs="Times New Roman"/>
        </w:rPr>
        <w:t xml:space="preserve"> </w:t>
      </w:r>
      <w:r w:rsidR="00C11F22" w:rsidRPr="00B964EE">
        <w:rPr>
          <w:rFonts w:ascii="Times New Roman" w:hAnsi="Times New Roman" w:cs="Times New Roman"/>
        </w:rPr>
        <w:t xml:space="preserve">ангажиране </w:t>
      </w:r>
      <w:r w:rsidR="00E9457D" w:rsidRPr="00B964EE">
        <w:rPr>
          <w:rFonts w:ascii="Times New Roman" w:hAnsi="Times New Roman" w:cs="Times New Roman"/>
        </w:rPr>
        <w:t xml:space="preserve">с </w:t>
      </w:r>
      <w:r w:rsidR="00E25A23" w:rsidRPr="00B964EE">
        <w:rPr>
          <w:rFonts w:ascii="Times New Roman" w:hAnsi="Times New Roman" w:cs="Times New Roman"/>
        </w:rPr>
        <w:t>хуманитарното измерение на</w:t>
      </w:r>
      <w:r w:rsidR="00E9457D" w:rsidRPr="00B964EE">
        <w:rPr>
          <w:rFonts w:ascii="Times New Roman" w:hAnsi="Times New Roman" w:cs="Times New Roman"/>
        </w:rPr>
        <w:t xml:space="preserve"> пандемията </w:t>
      </w:r>
      <w:r w:rsidR="00E25A23" w:rsidRPr="00B964EE">
        <w:rPr>
          <w:rFonts w:ascii="Times New Roman" w:hAnsi="Times New Roman" w:cs="Times New Roman"/>
        </w:rPr>
        <w:t xml:space="preserve">COVID-19. Готови сме да </w:t>
      </w:r>
      <w:r w:rsidR="00554627" w:rsidRPr="00B964EE">
        <w:rPr>
          <w:rFonts w:ascii="Times New Roman" w:hAnsi="Times New Roman" w:cs="Times New Roman"/>
        </w:rPr>
        <w:t xml:space="preserve">поемем нашия дял </w:t>
      </w:r>
      <w:r w:rsidR="00E25A23" w:rsidRPr="00B964EE">
        <w:rPr>
          <w:rFonts w:ascii="Times New Roman" w:hAnsi="Times New Roman" w:cs="Times New Roman"/>
        </w:rPr>
        <w:t xml:space="preserve">в </w:t>
      </w:r>
      <w:r w:rsidR="00554627" w:rsidRPr="00B964EE">
        <w:rPr>
          <w:rFonts w:ascii="Times New Roman" w:hAnsi="Times New Roman" w:cs="Times New Roman"/>
        </w:rPr>
        <w:t xml:space="preserve">Глобалния план за хуманитарен отговор на COVID-19 </w:t>
      </w:r>
      <w:r w:rsidR="00453AA0" w:rsidRPr="00B964EE">
        <w:rPr>
          <w:rFonts w:ascii="Times New Roman" w:hAnsi="Times New Roman" w:cs="Times New Roman"/>
        </w:rPr>
        <w:t>на Организацията на обединените нации</w:t>
      </w:r>
      <w:r w:rsidR="00554627" w:rsidRPr="00B964EE">
        <w:rPr>
          <w:rFonts w:ascii="Times New Roman" w:hAnsi="Times New Roman" w:cs="Times New Roman"/>
        </w:rPr>
        <w:t>.</w:t>
      </w:r>
    </w:p>
    <w:p w14:paraId="1C0D32AE" w14:textId="5AFA6F1D" w:rsidR="00E25A23" w:rsidRPr="00B964EE" w:rsidRDefault="004D3D8A" w:rsidP="00934A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</w:rPr>
        <w:t xml:space="preserve">Приветстваме </w:t>
      </w:r>
      <w:r w:rsidR="00E530CE" w:rsidRPr="00B964EE">
        <w:rPr>
          <w:rFonts w:ascii="Times New Roman" w:hAnsi="Times New Roman" w:cs="Times New Roman"/>
        </w:rPr>
        <w:t xml:space="preserve">Генералния секретар на ООН за </w:t>
      </w:r>
      <w:r w:rsidR="00554627" w:rsidRPr="00B964EE">
        <w:rPr>
          <w:rFonts w:ascii="Times New Roman" w:hAnsi="Times New Roman" w:cs="Times New Roman"/>
        </w:rPr>
        <w:t xml:space="preserve">създаването на Фонд за реагиране и възстановяване от </w:t>
      </w:r>
      <w:r w:rsidR="00E530CE" w:rsidRPr="00B964EE">
        <w:rPr>
          <w:rFonts w:ascii="Times New Roman" w:hAnsi="Times New Roman" w:cs="Times New Roman"/>
        </w:rPr>
        <w:t>COVID-19</w:t>
      </w:r>
      <w:r w:rsidR="00E25A23" w:rsidRPr="00B964EE">
        <w:rPr>
          <w:rFonts w:ascii="Times New Roman" w:hAnsi="Times New Roman" w:cs="Times New Roman"/>
        </w:rPr>
        <w:t>, насочен към държавите с ниски и средн</w:t>
      </w:r>
      <w:r w:rsidR="00E530CE" w:rsidRPr="00B964EE">
        <w:rPr>
          <w:rFonts w:ascii="Times New Roman" w:hAnsi="Times New Roman" w:cs="Times New Roman"/>
        </w:rPr>
        <w:t xml:space="preserve">и </w:t>
      </w:r>
      <w:r w:rsidR="00E25A23" w:rsidRPr="00B964EE">
        <w:rPr>
          <w:rFonts w:ascii="Times New Roman" w:hAnsi="Times New Roman" w:cs="Times New Roman"/>
        </w:rPr>
        <w:t>доход</w:t>
      </w:r>
      <w:r w:rsidR="00E530CE" w:rsidRPr="00B964EE">
        <w:rPr>
          <w:rFonts w:ascii="Times New Roman" w:hAnsi="Times New Roman" w:cs="Times New Roman"/>
        </w:rPr>
        <w:t>и</w:t>
      </w:r>
      <w:r w:rsidR="00E25A23" w:rsidRPr="00B964EE">
        <w:rPr>
          <w:rFonts w:ascii="Times New Roman" w:hAnsi="Times New Roman" w:cs="Times New Roman"/>
        </w:rPr>
        <w:t xml:space="preserve"> и целящ справяне с извънредната ситуация</w:t>
      </w:r>
      <w:r w:rsidR="001D51CF" w:rsidRPr="00B964EE">
        <w:rPr>
          <w:rFonts w:ascii="Times New Roman" w:hAnsi="Times New Roman" w:cs="Times New Roman"/>
        </w:rPr>
        <w:t xml:space="preserve"> в здравеопазването</w:t>
      </w:r>
      <w:r w:rsidR="00E25A23" w:rsidRPr="00B964EE">
        <w:rPr>
          <w:rFonts w:ascii="Times New Roman" w:hAnsi="Times New Roman" w:cs="Times New Roman"/>
        </w:rPr>
        <w:t xml:space="preserve">, преодоляване на социалните и икономическите последици от кризата и подпомагане процеса на възстановяване и усилията за подобряване на координацията и </w:t>
      </w:r>
      <w:r w:rsidR="00E25A23" w:rsidRPr="00B964EE">
        <w:rPr>
          <w:rFonts w:ascii="Times New Roman" w:hAnsi="Times New Roman" w:cs="Times New Roman"/>
        </w:rPr>
        <w:lastRenderedPageBreak/>
        <w:t xml:space="preserve">сътрудничеството </w:t>
      </w:r>
      <w:r w:rsidR="00E530CE" w:rsidRPr="00B964EE">
        <w:rPr>
          <w:rFonts w:ascii="Times New Roman" w:hAnsi="Times New Roman" w:cs="Times New Roman"/>
        </w:rPr>
        <w:t xml:space="preserve">във всички </w:t>
      </w:r>
      <w:r w:rsidR="00E25A23" w:rsidRPr="00B964EE">
        <w:rPr>
          <w:rFonts w:ascii="Times New Roman" w:hAnsi="Times New Roman" w:cs="Times New Roman"/>
        </w:rPr>
        <w:t xml:space="preserve">действия </w:t>
      </w:r>
      <w:r w:rsidR="00E530CE" w:rsidRPr="00B964EE">
        <w:rPr>
          <w:rFonts w:ascii="Times New Roman" w:hAnsi="Times New Roman" w:cs="Times New Roman"/>
        </w:rPr>
        <w:t>в отговор на кризата</w:t>
      </w:r>
      <w:r w:rsidR="00E25A23" w:rsidRPr="00B964EE">
        <w:rPr>
          <w:rFonts w:ascii="Times New Roman" w:hAnsi="Times New Roman" w:cs="Times New Roman"/>
        </w:rPr>
        <w:t>.</w:t>
      </w:r>
    </w:p>
    <w:p w14:paraId="415E0BA9" w14:textId="3BBAE4A5" w:rsidR="00E25A23" w:rsidRPr="00B964EE" w:rsidRDefault="002B3DC8" w:rsidP="00934A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  <w:u w:val="single"/>
        </w:rPr>
        <w:t>Здравни п</w:t>
      </w:r>
      <w:r w:rsidR="00E25A23" w:rsidRPr="00B964EE">
        <w:rPr>
          <w:rFonts w:ascii="Times New Roman" w:hAnsi="Times New Roman" w:cs="Times New Roman"/>
          <w:u w:val="single"/>
        </w:rPr>
        <w:t>редизвикателств</w:t>
      </w:r>
      <w:r w:rsidR="00E530CE" w:rsidRPr="00B964EE">
        <w:rPr>
          <w:rFonts w:ascii="Times New Roman" w:hAnsi="Times New Roman" w:cs="Times New Roman"/>
          <w:u w:val="single"/>
        </w:rPr>
        <w:t>а</w:t>
      </w:r>
      <w:r w:rsidR="00E25A23" w:rsidRPr="00B964EE">
        <w:rPr>
          <w:rFonts w:ascii="Times New Roman" w:hAnsi="Times New Roman" w:cs="Times New Roman"/>
        </w:rPr>
        <w:t xml:space="preserve">: </w:t>
      </w:r>
      <w:r w:rsidR="001D51CF" w:rsidRPr="00B964EE">
        <w:rPr>
          <w:rFonts w:ascii="Times New Roman" w:hAnsi="Times New Roman" w:cs="Times New Roman"/>
        </w:rPr>
        <w:t>Вниманието с</w:t>
      </w:r>
      <w:r w:rsidR="00065C45" w:rsidRPr="00B964EE">
        <w:rPr>
          <w:rFonts w:ascii="Times New Roman" w:hAnsi="Times New Roman" w:cs="Times New Roman"/>
        </w:rPr>
        <w:t>ега</w:t>
      </w:r>
      <w:r w:rsidR="00E25A23" w:rsidRPr="00B964EE">
        <w:rPr>
          <w:rFonts w:ascii="Times New Roman" w:hAnsi="Times New Roman" w:cs="Times New Roman"/>
        </w:rPr>
        <w:t xml:space="preserve"> </w:t>
      </w:r>
      <w:r w:rsidR="001D51CF" w:rsidRPr="00B964EE">
        <w:rPr>
          <w:rFonts w:ascii="Times New Roman" w:hAnsi="Times New Roman" w:cs="Times New Roman"/>
        </w:rPr>
        <w:t xml:space="preserve">трябва да е </w:t>
      </w:r>
      <w:r w:rsidR="00E25A23" w:rsidRPr="00B964EE">
        <w:rPr>
          <w:rFonts w:ascii="Times New Roman" w:hAnsi="Times New Roman" w:cs="Times New Roman"/>
        </w:rPr>
        <w:t xml:space="preserve">върху </w:t>
      </w:r>
      <w:r w:rsidR="00E530CE" w:rsidRPr="00B964EE">
        <w:rPr>
          <w:rFonts w:ascii="Times New Roman" w:hAnsi="Times New Roman" w:cs="Times New Roman"/>
        </w:rPr>
        <w:t>най-</w:t>
      </w:r>
      <w:r w:rsidR="00E25A23" w:rsidRPr="00B964EE">
        <w:rPr>
          <w:rFonts w:ascii="Times New Roman" w:hAnsi="Times New Roman" w:cs="Times New Roman"/>
        </w:rPr>
        <w:t xml:space="preserve">непосредствените здравни, политически и икономически предизвикателства, породени от пандемията. Подкрепяме призива на Организацията на обединените нации за споделяне на отговорността и солидарност в световен мащаб при борбата с последиците на COVID-19 и по-конкретно ролята на </w:t>
      </w:r>
      <w:r w:rsidR="00D77923" w:rsidRPr="00B964EE">
        <w:rPr>
          <w:rFonts w:ascii="Times New Roman" w:hAnsi="Times New Roman" w:cs="Times New Roman"/>
        </w:rPr>
        <w:t>Световната здравна организация</w:t>
      </w:r>
      <w:r w:rsidR="00E25A23" w:rsidRPr="00B964EE">
        <w:rPr>
          <w:rFonts w:ascii="Times New Roman" w:hAnsi="Times New Roman" w:cs="Times New Roman"/>
        </w:rPr>
        <w:t xml:space="preserve"> при координирането на действията в сферата на здравеопазването, насочени към борба с пандемията. Целта ни е да осигурим достатъчно финансиране за справяне с пандемията, включително за подобряване функционирането на системите за обществено здравеопазване в световен мащаб. Подкрепяме разработването на действия, осигуряващи </w:t>
      </w:r>
      <w:r w:rsidR="00674E2E" w:rsidRPr="00B964EE">
        <w:rPr>
          <w:rFonts w:ascii="Times New Roman" w:hAnsi="Times New Roman" w:cs="Times New Roman"/>
        </w:rPr>
        <w:t xml:space="preserve">универсален </w:t>
      </w:r>
      <w:r w:rsidR="00E25A23" w:rsidRPr="00B964EE">
        <w:rPr>
          <w:rFonts w:ascii="Times New Roman" w:hAnsi="Times New Roman" w:cs="Times New Roman"/>
        </w:rPr>
        <w:t>достъп до лечение и ваксини, когато се разработят такива.</w:t>
      </w:r>
      <w:r w:rsidR="00674E2E" w:rsidRPr="00B964EE">
        <w:rPr>
          <w:rFonts w:ascii="Times New Roman" w:hAnsi="Times New Roman" w:cs="Times New Roman"/>
        </w:rPr>
        <w:t xml:space="preserve"> </w:t>
      </w:r>
      <w:r w:rsidR="00E25A23" w:rsidRPr="00B964EE">
        <w:rPr>
          <w:rFonts w:ascii="Times New Roman" w:hAnsi="Times New Roman" w:cs="Times New Roman"/>
        </w:rPr>
        <w:t xml:space="preserve">От </w:t>
      </w:r>
      <w:r w:rsidR="001D51CF" w:rsidRPr="00B964EE">
        <w:rPr>
          <w:rFonts w:ascii="Times New Roman" w:hAnsi="Times New Roman" w:cs="Times New Roman"/>
        </w:rPr>
        <w:t xml:space="preserve">ключово </w:t>
      </w:r>
      <w:r w:rsidR="00E25A23" w:rsidRPr="00B964EE">
        <w:rPr>
          <w:rFonts w:ascii="Times New Roman" w:hAnsi="Times New Roman" w:cs="Times New Roman"/>
        </w:rPr>
        <w:t xml:space="preserve">значение ще бъде </w:t>
      </w:r>
      <w:r w:rsidR="007225B8" w:rsidRPr="00B964EE">
        <w:rPr>
          <w:rFonts w:ascii="Times New Roman" w:hAnsi="Times New Roman" w:cs="Times New Roman"/>
        </w:rPr>
        <w:t xml:space="preserve">почтеното и </w:t>
      </w:r>
      <w:r w:rsidR="00E25A23" w:rsidRPr="00B964EE">
        <w:rPr>
          <w:rFonts w:ascii="Times New Roman" w:hAnsi="Times New Roman" w:cs="Times New Roman"/>
        </w:rPr>
        <w:t xml:space="preserve">справедливо разпределение на ресурсите. Предлагаме да насочим усилията си към </w:t>
      </w:r>
      <w:r w:rsidR="00674E2E" w:rsidRPr="00B964EE">
        <w:rPr>
          <w:rFonts w:ascii="Times New Roman" w:hAnsi="Times New Roman" w:cs="Times New Roman"/>
        </w:rPr>
        <w:t xml:space="preserve">универсален </w:t>
      </w:r>
      <w:r w:rsidR="00E25A23" w:rsidRPr="00B964EE">
        <w:rPr>
          <w:rFonts w:ascii="Times New Roman" w:hAnsi="Times New Roman" w:cs="Times New Roman"/>
        </w:rPr>
        <w:t xml:space="preserve">достъп до </w:t>
      </w:r>
      <w:r w:rsidR="00674E2E" w:rsidRPr="00B964EE">
        <w:rPr>
          <w:rFonts w:ascii="Times New Roman" w:hAnsi="Times New Roman" w:cs="Times New Roman"/>
        </w:rPr>
        <w:t xml:space="preserve">необходимото </w:t>
      </w:r>
      <w:r w:rsidR="00E25A23" w:rsidRPr="00B964EE">
        <w:rPr>
          <w:rFonts w:ascii="Times New Roman" w:hAnsi="Times New Roman" w:cs="Times New Roman"/>
        </w:rPr>
        <w:t>лечение и ваксин</w:t>
      </w:r>
      <w:r w:rsidR="00674E2E" w:rsidRPr="00B964EE">
        <w:rPr>
          <w:rFonts w:ascii="Times New Roman" w:hAnsi="Times New Roman" w:cs="Times New Roman"/>
        </w:rPr>
        <w:t>а</w:t>
      </w:r>
      <w:r w:rsidR="00E25A23" w:rsidRPr="00B964EE">
        <w:rPr>
          <w:rFonts w:ascii="Times New Roman" w:hAnsi="Times New Roman" w:cs="Times New Roman"/>
        </w:rPr>
        <w:t xml:space="preserve">, </w:t>
      </w:r>
      <w:r w:rsidR="00737001" w:rsidRPr="00B964EE">
        <w:rPr>
          <w:rFonts w:ascii="Times New Roman" w:hAnsi="Times New Roman" w:cs="Times New Roman"/>
        </w:rPr>
        <w:t xml:space="preserve">както </w:t>
      </w:r>
      <w:r w:rsidR="00E25A23" w:rsidRPr="00B964EE">
        <w:rPr>
          <w:rFonts w:ascii="Times New Roman" w:hAnsi="Times New Roman" w:cs="Times New Roman"/>
        </w:rPr>
        <w:t xml:space="preserve">и да признаем имунизацията срещу COVID-19 за всеобщо </w:t>
      </w:r>
      <w:r w:rsidR="006924B3" w:rsidRPr="00B964EE">
        <w:rPr>
          <w:rFonts w:ascii="Times New Roman" w:hAnsi="Times New Roman" w:cs="Times New Roman"/>
        </w:rPr>
        <w:t>социално</w:t>
      </w:r>
      <w:r w:rsidR="00674E2E" w:rsidRPr="00B964EE">
        <w:rPr>
          <w:rFonts w:ascii="Times New Roman" w:hAnsi="Times New Roman" w:cs="Times New Roman"/>
        </w:rPr>
        <w:t xml:space="preserve"> </w:t>
      </w:r>
      <w:r w:rsidR="00E25A23" w:rsidRPr="00B964EE">
        <w:rPr>
          <w:rFonts w:ascii="Times New Roman" w:hAnsi="Times New Roman" w:cs="Times New Roman"/>
        </w:rPr>
        <w:t>благо.</w:t>
      </w:r>
    </w:p>
    <w:p w14:paraId="4FF2330D" w14:textId="04658C2B" w:rsidR="00E25A23" w:rsidRPr="00B964EE" w:rsidRDefault="006924B3" w:rsidP="00934A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  <w:u w:val="single"/>
        </w:rPr>
        <w:t>Финансови п</w:t>
      </w:r>
      <w:r w:rsidR="00E25A23" w:rsidRPr="00B964EE">
        <w:rPr>
          <w:rFonts w:ascii="Times New Roman" w:hAnsi="Times New Roman" w:cs="Times New Roman"/>
          <w:u w:val="single"/>
        </w:rPr>
        <w:t>редизвикателств</w:t>
      </w:r>
      <w:r w:rsidRPr="00B964EE">
        <w:rPr>
          <w:rFonts w:ascii="Times New Roman" w:hAnsi="Times New Roman" w:cs="Times New Roman"/>
          <w:u w:val="single"/>
        </w:rPr>
        <w:t>а</w:t>
      </w:r>
      <w:r w:rsidR="00E25A23" w:rsidRPr="00B964EE">
        <w:rPr>
          <w:rFonts w:ascii="Times New Roman" w:hAnsi="Times New Roman" w:cs="Times New Roman"/>
        </w:rPr>
        <w:t xml:space="preserve">: Ще </w:t>
      </w:r>
      <w:r w:rsidRPr="00B964EE">
        <w:rPr>
          <w:rFonts w:ascii="Times New Roman" w:hAnsi="Times New Roman" w:cs="Times New Roman"/>
        </w:rPr>
        <w:t xml:space="preserve">се стремим да </w:t>
      </w:r>
      <w:r w:rsidR="00E25A23" w:rsidRPr="00B964EE">
        <w:rPr>
          <w:rFonts w:ascii="Times New Roman" w:hAnsi="Times New Roman" w:cs="Times New Roman"/>
        </w:rPr>
        <w:t>осигур</w:t>
      </w:r>
      <w:r w:rsidR="005C334B" w:rsidRPr="00B964EE">
        <w:rPr>
          <w:rFonts w:ascii="Times New Roman" w:hAnsi="Times New Roman" w:cs="Times New Roman"/>
        </w:rPr>
        <w:t xml:space="preserve">им </w:t>
      </w:r>
      <w:r w:rsidR="00E25A23" w:rsidRPr="00B964EE">
        <w:rPr>
          <w:rFonts w:ascii="Times New Roman" w:hAnsi="Times New Roman" w:cs="Times New Roman"/>
        </w:rPr>
        <w:t xml:space="preserve"> адекватно финансиране с цел </w:t>
      </w:r>
      <w:r w:rsidR="005C334B" w:rsidRPr="00B964EE">
        <w:rPr>
          <w:rFonts w:ascii="Times New Roman" w:hAnsi="Times New Roman" w:cs="Times New Roman"/>
        </w:rPr>
        <w:t xml:space="preserve">сдържане </w:t>
      </w:r>
      <w:r w:rsidR="00E25A23" w:rsidRPr="00B964EE">
        <w:rPr>
          <w:rFonts w:ascii="Times New Roman" w:hAnsi="Times New Roman" w:cs="Times New Roman"/>
        </w:rPr>
        <w:t xml:space="preserve">на пандемията и защита на хората, </w:t>
      </w:r>
      <w:r w:rsidRPr="00B964EE">
        <w:rPr>
          <w:rFonts w:ascii="Times New Roman" w:hAnsi="Times New Roman" w:cs="Times New Roman"/>
        </w:rPr>
        <w:t xml:space="preserve">с особено внимание към </w:t>
      </w:r>
      <w:r w:rsidR="00E25A23" w:rsidRPr="00B964EE">
        <w:rPr>
          <w:rFonts w:ascii="Times New Roman" w:hAnsi="Times New Roman" w:cs="Times New Roman"/>
        </w:rPr>
        <w:t xml:space="preserve">най-уязвимите. Ангажираме се да предоставяме ресурси </w:t>
      </w:r>
      <w:r w:rsidR="005C334B" w:rsidRPr="00B964EE">
        <w:rPr>
          <w:rFonts w:ascii="Times New Roman" w:hAnsi="Times New Roman" w:cs="Times New Roman"/>
        </w:rPr>
        <w:t xml:space="preserve">на доброволни начала </w:t>
      </w:r>
      <w:r w:rsidR="00E25A23" w:rsidRPr="00B964EE">
        <w:rPr>
          <w:rFonts w:ascii="Times New Roman" w:hAnsi="Times New Roman" w:cs="Times New Roman"/>
        </w:rPr>
        <w:t xml:space="preserve">в подкрепа на Плана </w:t>
      </w:r>
      <w:r w:rsidR="002A0B09" w:rsidRPr="00B964EE">
        <w:rPr>
          <w:rFonts w:ascii="Times New Roman" w:hAnsi="Times New Roman" w:cs="Times New Roman"/>
        </w:rPr>
        <w:t xml:space="preserve">на </w:t>
      </w:r>
      <w:r w:rsidR="00D77923" w:rsidRPr="00B964EE">
        <w:rPr>
          <w:rFonts w:ascii="Times New Roman" w:hAnsi="Times New Roman" w:cs="Times New Roman"/>
        </w:rPr>
        <w:t>Световната здравна организация</w:t>
      </w:r>
      <w:r w:rsidR="002A0B09" w:rsidRPr="00B964EE">
        <w:rPr>
          <w:rFonts w:ascii="Times New Roman" w:hAnsi="Times New Roman" w:cs="Times New Roman"/>
        </w:rPr>
        <w:t xml:space="preserve"> </w:t>
      </w:r>
      <w:r w:rsidR="00E25A23" w:rsidRPr="00B964EE">
        <w:rPr>
          <w:rFonts w:ascii="Times New Roman" w:hAnsi="Times New Roman" w:cs="Times New Roman"/>
        </w:rPr>
        <w:t xml:space="preserve">за стратегическа готовност и </w:t>
      </w:r>
      <w:r w:rsidR="005C334B" w:rsidRPr="00B964EE">
        <w:rPr>
          <w:rFonts w:ascii="Times New Roman" w:hAnsi="Times New Roman" w:cs="Times New Roman"/>
        </w:rPr>
        <w:t xml:space="preserve">реагиране на </w:t>
      </w:r>
      <w:r w:rsidR="00E25A23" w:rsidRPr="00B964EE">
        <w:rPr>
          <w:rFonts w:ascii="Times New Roman" w:hAnsi="Times New Roman" w:cs="Times New Roman"/>
        </w:rPr>
        <w:t>COVID-19, ка</w:t>
      </w:r>
      <w:r w:rsidR="005C334B" w:rsidRPr="00B964EE">
        <w:rPr>
          <w:rFonts w:ascii="Times New Roman" w:hAnsi="Times New Roman" w:cs="Times New Roman"/>
        </w:rPr>
        <w:t>к</w:t>
      </w:r>
      <w:r w:rsidR="00E25A23" w:rsidRPr="00B964EE">
        <w:rPr>
          <w:rFonts w:ascii="Times New Roman" w:hAnsi="Times New Roman" w:cs="Times New Roman"/>
        </w:rPr>
        <w:t xml:space="preserve">то </w:t>
      </w:r>
      <w:r w:rsidR="005C334B" w:rsidRPr="00B964EE">
        <w:rPr>
          <w:rFonts w:ascii="Times New Roman" w:hAnsi="Times New Roman" w:cs="Times New Roman"/>
        </w:rPr>
        <w:t xml:space="preserve">и на други здравни </w:t>
      </w:r>
      <w:r w:rsidR="00E25A23" w:rsidRPr="00B964EE">
        <w:rPr>
          <w:rFonts w:ascii="Times New Roman" w:hAnsi="Times New Roman" w:cs="Times New Roman"/>
        </w:rPr>
        <w:t>организации, работ</w:t>
      </w:r>
      <w:r w:rsidR="005C334B" w:rsidRPr="00B964EE">
        <w:rPr>
          <w:rFonts w:ascii="Times New Roman" w:hAnsi="Times New Roman" w:cs="Times New Roman"/>
        </w:rPr>
        <w:t>е</w:t>
      </w:r>
      <w:r w:rsidR="00E6702E" w:rsidRPr="00B964EE">
        <w:rPr>
          <w:rFonts w:ascii="Times New Roman" w:hAnsi="Times New Roman" w:cs="Times New Roman"/>
        </w:rPr>
        <w:t>щ</w:t>
      </w:r>
      <w:r w:rsidR="005C334B" w:rsidRPr="00B964EE">
        <w:rPr>
          <w:rFonts w:ascii="Times New Roman" w:hAnsi="Times New Roman" w:cs="Times New Roman"/>
        </w:rPr>
        <w:t xml:space="preserve">и </w:t>
      </w:r>
      <w:r w:rsidR="00E25A23" w:rsidRPr="00B964EE">
        <w:rPr>
          <w:rFonts w:ascii="Times New Roman" w:hAnsi="Times New Roman" w:cs="Times New Roman"/>
        </w:rPr>
        <w:t xml:space="preserve">по </w:t>
      </w:r>
      <w:r w:rsidR="005C334B" w:rsidRPr="00B964EE">
        <w:rPr>
          <w:rFonts w:ascii="Times New Roman" w:hAnsi="Times New Roman" w:cs="Times New Roman"/>
        </w:rPr>
        <w:t xml:space="preserve">изнамирането и прилагането </w:t>
      </w:r>
      <w:r w:rsidR="00E25A23" w:rsidRPr="00B964EE">
        <w:rPr>
          <w:rFonts w:ascii="Times New Roman" w:hAnsi="Times New Roman" w:cs="Times New Roman"/>
        </w:rPr>
        <w:t xml:space="preserve">на </w:t>
      </w:r>
      <w:r w:rsidR="005C334B" w:rsidRPr="00B964EE">
        <w:rPr>
          <w:rFonts w:ascii="Times New Roman" w:hAnsi="Times New Roman" w:cs="Times New Roman"/>
        </w:rPr>
        <w:t>средствата</w:t>
      </w:r>
      <w:r w:rsidR="00E25A23" w:rsidRPr="00B964EE">
        <w:rPr>
          <w:rFonts w:ascii="Times New Roman" w:hAnsi="Times New Roman" w:cs="Times New Roman"/>
        </w:rPr>
        <w:t xml:space="preserve">, необходими за борба с пандемията: Коалицията </w:t>
      </w:r>
      <w:r w:rsidR="007C6B1A" w:rsidRPr="00B964EE">
        <w:rPr>
          <w:rFonts w:ascii="Times New Roman" w:hAnsi="Times New Roman" w:cs="Times New Roman"/>
        </w:rPr>
        <w:t xml:space="preserve">за </w:t>
      </w:r>
      <w:r w:rsidR="00E25A23" w:rsidRPr="00B964EE">
        <w:rPr>
          <w:rFonts w:ascii="Times New Roman" w:hAnsi="Times New Roman" w:cs="Times New Roman"/>
        </w:rPr>
        <w:t xml:space="preserve">готовност </w:t>
      </w:r>
      <w:r w:rsidR="007C6B1A" w:rsidRPr="00B964EE">
        <w:rPr>
          <w:rFonts w:ascii="Times New Roman" w:hAnsi="Times New Roman" w:cs="Times New Roman"/>
        </w:rPr>
        <w:t xml:space="preserve">и иновации </w:t>
      </w:r>
      <w:r w:rsidR="00E25A23" w:rsidRPr="00B964EE">
        <w:rPr>
          <w:rFonts w:ascii="Times New Roman" w:hAnsi="Times New Roman" w:cs="Times New Roman"/>
        </w:rPr>
        <w:t>при епидемии (CEPI), Алианс</w:t>
      </w:r>
      <w:r w:rsidR="002A0B09" w:rsidRPr="00B964EE">
        <w:rPr>
          <w:rFonts w:ascii="Times New Roman" w:hAnsi="Times New Roman" w:cs="Times New Roman"/>
        </w:rPr>
        <w:t>a</w:t>
      </w:r>
      <w:r w:rsidR="00E25A23" w:rsidRPr="00B964EE">
        <w:rPr>
          <w:rFonts w:ascii="Times New Roman" w:hAnsi="Times New Roman" w:cs="Times New Roman"/>
        </w:rPr>
        <w:t xml:space="preserve"> за ваксини</w:t>
      </w:r>
      <w:r w:rsidR="007C6B1A" w:rsidRPr="00B964EE">
        <w:rPr>
          <w:rFonts w:ascii="Times New Roman" w:hAnsi="Times New Roman" w:cs="Times New Roman"/>
        </w:rPr>
        <w:t xml:space="preserve"> (Gavi)</w:t>
      </w:r>
      <w:r w:rsidR="00E25A23" w:rsidRPr="00B964EE">
        <w:rPr>
          <w:rFonts w:ascii="Times New Roman" w:hAnsi="Times New Roman" w:cs="Times New Roman"/>
        </w:rPr>
        <w:t xml:space="preserve">, </w:t>
      </w:r>
      <w:r w:rsidR="007C6B1A" w:rsidRPr="00B964EE">
        <w:rPr>
          <w:rFonts w:ascii="Times New Roman" w:hAnsi="Times New Roman" w:cs="Times New Roman"/>
          <w:color w:val="4D5156"/>
        </w:rPr>
        <w:t>Международната помощ за осигуряване на лекарства</w:t>
      </w:r>
      <w:r w:rsidR="007C6B1A" w:rsidRPr="00B964EE">
        <w:rPr>
          <w:rFonts w:ascii="Times New Roman" w:hAnsi="Times New Roman" w:cs="Times New Roman"/>
        </w:rPr>
        <w:t xml:space="preserve"> (</w:t>
      </w:r>
      <w:r w:rsidR="00E25A23" w:rsidRPr="00B964EE">
        <w:rPr>
          <w:rFonts w:ascii="Times New Roman" w:hAnsi="Times New Roman" w:cs="Times New Roman"/>
        </w:rPr>
        <w:t>UNITAID</w:t>
      </w:r>
      <w:r w:rsidR="007C6B1A" w:rsidRPr="00B964EE">
        <w:rPr>
          <w:rFonts w:ascii="Times New Roman" w:hAnsi="Times New Roman" w:cs="Times New Roman"/>
        </w:rPr>
        <w:t>)</w:t>
      </w:r>
      <w:r w:rsidR="00E25A23" w:rsidRPr="00B964EE">
        <w:rPr>
          <w:rFonts w:ascii="Times New Roman" w:hAnsi="Times New Roman" w:cs="Times New Roman"/>
        </w:rPr>
        <w:t xml:space="preserve"> и </w:t>
      </w:r>
      <w:r w:rsidR="002A0B09" w:rsidRPr="00B964EE">
        <w:rPr>
          <w:rFonts w:ascii="Times New Roman" w:hAnsi="Times New Roman" w:cs="Times New Roman"/>
        </w:rPr>
        <w:t xml:space="preserve">Глобалния фонд за борба със </w:t>
      </w:r>
      <w:r w:rsidR="00065DAB" w:rsidRPr="00B964EE">
        <w:rPr>
          <w:rFonts w:ascii="Times New Roman" w:hAnsi="Times New Roman" w:cs="Times New Roman"/>
        </w:rPr>
        <w:t>СПИН</w:t>
      </w:r>
      <w:r w:rsidR="00E25A23" w:rsidRPr="00B964EE">
        <w:rPr>
          <w:rFonts w:ascii="Times New Roman" w:hAnsi="Times New Roman" w:cs="Times New Roman"/>
        </w:rPr>
        <w:t xml:space="preserve">. Призоваваме всички държави, международни организации, частния сектор, </w:t>
      </w:r>
      <w:r w:rsidR="00AA1F39" w:rsidRPr="00B964EE">
        <w:rPr>
          <w:rFonts w:ascii="Times New Roman" w:hAnsi="Times New Roman" w:cs="Times New Roman"/>
        </w:rPr>
        <w:t>благотворителни</w:t>
      </w:r>
      <w:r w:rsidR="002A0B09" w:rsidRPr="00B964EE">
        <w:rPr>
          <w:rFonts w:ascii="Times New Roman" w:hAnsi="Times New Roman" w:cs="Times New Roman"/>
        </w:rPr>
        <w:t xml:space="preserve"> организации </w:t>
      </w:r>
      <w:r w:rsidR="00E25A23" w:rsidRPr="00B964EE">
        <w:rPr>
          <w:rFonts w:ascii="Times New Roman" w:hAnsi="Times New Roman" w:cs="Times New Roman"/>
        </w:rPr>
        <w:t xml:space="preserve">и широката общественост да се присъединят към тези усилия. Ще продължим да работим с всички заинтересовани, </w:t>
      </w:r>
      <w:r w:rsidR="007C6B1A" w:rsidRPr="00B964EE">
        <w:rPr>
          <w:rFonts w:ascii="Times New Roman" w:hAnsi="Times New Roman" w:cs="Times New Roman"/>
        </w:rPr>
        <w:t xml:space="preserve">в помощ </w:t>
      </w:r>
      <w:r w:rsidR="00E25A23" w:rsidRPr="00B964EE">
        <w:rPr>
          <w:rFonts w:ascii="Times New Roman" w:hAnsi="Times New Roman" w:cs="Times New Roman"/>
        </w:rPr>
        <w:t>на държавите, чиито икономики са в най-</w:t>
      </w:r>
      <w:r w:rsidR="007C6B1A" w:rsidRPr="00B964EE">
        <w:rPr>
          <w:rFonts w:ascii="Times New Roman" w:hAnsi="Times New Roman" w:cs="Times New Roman"/>
        </w:rPr>
        <w:t>висок</w:t>
      </w:r>
      <w:r w:rsidR="00AA1F39" w:rsidRPr="00B964EE">
        <w:rPr>
          <w:rFonts w:ascii="Times New Roman" w:hAnsi="Times New Roman" w:cs="Times New Roman"/>
        </w:rPr>
        <w:t xml:space="preserve"> </w:t>
      </w:r>
      <w:r w:rsidR="00E25A23" w:rsidRPr="00B964EE">
        <w:rPr>
          <w:rFonts w:ascii="Times New Roman" w:hAnsi="Times New Roman" w:cs="Times New Roman"/>
        </w:rPr>
        <w:t>риск</w:t>
      </w:r>
      <w:r w:rsidR="007C6B1A" w:rsidRPr="00B964EE">
        <w:rPr>
          <w:rFonts w:ascii="Times New Roman" w:hAnsi="Times New Roman" w:cs="Times New Roman"/>
        </w:rPr>
        <w:t xml:space="preserve"> поради пандемията и за подобряване на устойчивостта.</w:t>
      </w:r>
      <w:r w:rsidR="00065DAB" w:rsidRPr="00B964EE">
        <w:rPr>
          <w:rFonts w:ascii="Times New Roman" w:hAnsi="Times New Roman" w:cs="Times New Roman"/>
        </w:rPr>
        <w:t xml:space="preserve">  </w:t>
      </w:r>
    </w:p>
    <w:p w14:paraId="199D5FB4" w14:textId="2D740C80" w:rsidR="00E25A23" w:rsidRPr="00B964EE" w:rsidRDefault="002A0B09" w:rsidP="00934A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  <w:u w:val="single"/>
        </w:rPr>
        <w:t>И</w:t>
      </w:r>
      <w:r w:rsidR="00E25A23" w:rsidRPr="00B964EE">
        <w:rPr>
          <w:rFonts w:ascii="Times New Roman" w:hAnsi="Times New Roman" w:cs="Times New Roman"/>
          <w:u w:val="single"/>
        </w:rPr>
        <w:t>нформацион</w:t>
      </w:r>
      <w:r w:rsidRPr="00B964EE">
        <w:rPr>
          <w:rFonts w:ascii="Times New Roman" w:hAnsi="Times New Roman" w:cs="Times New Roman"/>
          <w:u w:val="single"/>
        </w:rPr>
        <w:t>ни</w:t>
      </w:r>
      <w:r w:rsidR="00E25A23" w:rsidRPr="00B964EE">
        <w:rPr>
          <w:rFonts w:ascii="Times New Roman" w:hAnsi="Times New Roman" w:cs="Times New Roman"/>
          <w:u w:val="single"/>
        </w:rPr>
        <w:t xml:space="preserve"> </w:t>
      </w:r>
      <w:r w:rsidRPr="00B964EE">
        <w:rPr>
          <w:rFonts w:ascii="Times New Roman" w:hAnsi="Times New Roman" w:cs="Times New Roman"/>
          <w:u w:val="single"/>
        </w:rPr>
        <w:t>предизвикателства</w:t>
      </w:r>
      <w:r w:rsidR="00E25A23" w:rsidRPr="00B964EE">
        <w:rPr>
          <w:rFonts w:ascii="Times New Roman" w:hAnsi="Times New Roman" w:cs="Times New Roman"/>
        </w:rPr>
        <w:t xml:space="preserve">: Дезинформацията води до риск за живота на хората и представлява препятствие пред ефективните мерки в областта на общественото здравеопазване. Призоваваме всички държави да предоставят и насърчават </w:t>
      </w:r>
      <w:r w:rsidR="00906DE7" w:rsidRPr="00B964EE">
        <w:rPr>
          <w:rFonts w:ascii="Times New Roman" w:hAnsi="Times New Roman" w:cs="Times New Roman"/>
        </w:rPr>
        <w:t>лесен</w:t>
      </w:r>
      <w:r w:rsidR="00E25A23" w:rsidRPr="00B964EE">
        <w:rPr>
          <w:rFonts w:ascii="Times New Roman" w:hAnsi="Times New Roman" w:cs="Times New Roman"/>
        </w:rPr>
        <w:t xml:space="preserve"> достъп до навременна, основана на факти информация, да продължават да защитават и насърчават достъпа до свободни и независими медии и да подкрепят безпрепятствения обмен на надеждна и точна информация. Подкрепяме действията на </w:t>
      </w:r>
      <w:r w:rsidR="00D77923" w:rsidRPr="00B964EE">
        <w:rPr>
          <w:rFonts w:ascii="Times New Roman" w:hAnsi="Times New Roman" w:cs="Times New Roman"/>
        </w:rPr>
        <w:t>Световната здравна организация</w:t>
      </w:r>
      <w:r w:rsidR="00E25A23" w:rsidRPr="00B964EE">
        <w:rPr>
          <w:rFonts w:ascii="Times New Roman" w:hAnsi="Times New Roman" w:cs="Times New Roman"/>
        </w:rPr>
        <w:t xml:space="preserve"> и на интернет</w:t>
      </w:r>
      <w:r w:rsidR="00595AFB" w:rsidRPr="00B964EE">
        <w:rPr>
          <w:rFonts w:ascii="Times New Roman" w:hAnsi="Times New Roman" w:cs="Times New Roman"/>
        </w:rPr>
        <w:t xml:space="preserve"> посредници</w:t>
      </w:r>
      <w:r w:rsidR="00E25A23" w:rsidRPr="00B964EE">
        <w:rPr>
          <w:rFonts w:ascii="Times New Roman" w:hAnsi="Times New Roman" w:cs="Times New Roman"/>
        </w:rPr>
        <w:t xml:space="preserve">, целящи по-ефективно </w:t>
      </w:r>
      <w:r w:rsidR="0095511E" w:rsidRPr="00B964EE">
        <w:rPr>
          <w:rFonts w:ascii="Times New Roman" w:hAnsi="Times New Roman" w:cs="Times New Roman"/>
        </w:rPr>
        <w:t xml:space="preserve">засичане </w:t>
      </w:r>
      <w:r w:rsidR="00E25A23" w:rsidRPr="00B964EE">
        <w:rPr>
          <w:rFonts w:ascii="Times New Roman" w:hAnsi="Times New Roman" w:cs="Times New Roman"/>
        </w:rPr>
        <w:t xml:space="preserve">на </w:t>
      </w:r>
      <w:r w:rsidR="00595AFB" w:rsidRPr="00B964EE">
        <w:rPr>
          <w:rFonts w:ascii="Times New Roman" w:hAnsi="Times New Roman" w:cs="Times New Roman"/>
        </w:rPr>
        <w:t xml:space="preserve"> дез</w:t>
      </w:r>
      <w:r w:rsidR="00E25A23" w:rsidRPr="00B964EE">
        <w:rPr>
          <w:rFonts w:ascii="Times New Roman" w:hAnsi="Times New Roman" w:cs="Times New Roman"/>
        </w:rPr>
        <w:t xml:space="preserve">информация и </w:t>
      </w:r>
      <w:r w:rsidR="0095511E" w:rsidRPr="00B964EE">
        <w:rPr>
          <w:rFonts w:ascii="Times New Roman" w:hAnsi="Times New Roman" w:cs="Times New Roman"/>
        </w:rPr>
        <w:t xml:space="preserve">приоритетното представяне на достоверна информация в своите  </w:t>
      </w:r>
      <w:r w:rsidR="00E25A23" w:rsidRPr="00B964EE">
        <w:rPr>
          <w:rFonts w:ascii="Times New Roman" w:hAnsi="Times New Roman" w:cs="Times New Roman"/>
        </w:rPr>
        <w:t xml:space="preserve">платформи. </w:t>
      </w:r>
      <w:r w:rsidR="002E1513" w:rsidRPr="00B964EE">
        <w:rPr>
          <w:rFonts w:ascii="Times New Roman" w:hAnsi="Times New Roman" w:cs="Times New Roman"/>
        </w:rPr>
        <w:t xml:space="preserve">Приветстваме </w:t>
      </w:r>
      <w:r w:rsidR="00E25A23" w:rsidRPr="00B964EE">
        <w:rPr>
          <w:rFonts w:ascii="Times New Roman" w:hAnsi="Times New Roman" w:cs="Times New Roman"/>
        </w:rPr>
        <w:t xml:space="preserve">журналистите и другите лица, заети в медийната сфера, благодарение на </w:t>
      </w:r>
      <w:r w:rsidR="00EB4A7B" w:rsidRPr="00B964EE">
        <w:rPr>
          <w:rFonts w:ascii="Times New Roman" w:hAnsi="Times New Roman" w:cs="Times New Roman"/>
        </w:rPr>
        <w:t>които</w:t>
      </w:r>
      <w:r w:rsidR="00E25A23" w:rsidRPr="00B964EE">
        <w:rPr>
          <w:rFonts w:ascii="Times New Roman" w:hAnsi="Times New Roman" w:cs="Times New Roman"/>
        </w:rPr>
        <w:t xml:space="preserve"> обществеността се ползва с достоверна информация, защитава </w:t>
      </w:r>
      <w:r w:rsidR="009B0C90" w:rsidRPr="00B964EE">
        <w:rPr>
          <w:rFonts w:ascii="Times New Roman" w:hAnsi="Times New Roman" w:cs="Times New Roman"/>
        </w:rPr>
        <w:t xml:space="preserve">се </w:t>
      </w:r>
      <w:r w:rsidR="00E25A23" w:rsidRPr="00B964EE">
        <w:rPr>
          <w:rFonts w:ascii="Times New Roman" w:hAnsi="Times New Roman" w:cs="Times New Roman"/>
        </w:rPr>
        <w:t>здравето на отделните общности и се предотвратява разпространението на невярна или подвеждаща информация. Изразяваме</w:t>
      </w:r>
      <w:r w:rsidR="00595AFB" w:rsidRPr="00B964EE">
        <w:rPr>
          <w:rFonts w:ascii="Times New Roman" w:hAnsi="Times New Roman" w:cs="Times New Roman"/>
        </w:rPr>
        <w:t xml:space="preserve"> загриженост за</w:t>
      </w:r>
      <w:r w:rsidR="00E25A23" w:rsidRPr="00B964EE">
        <w:rPr>
          <w:rFonts w:ascii="Times New Roman" w:hAnsi="Times New Roman" w:cs="Times New Roman"/>
        </w:rPr>
        <w:t xml:space="preserve"> </w:t>
      </w:r>
      <w:r w:rsidR="002E1513" w:rsidRPr="00B964EE">
        <w:rPr>
          <w:rFonts w:ascii="Times New Roman" w:hAnsi="Times New Roman" w:cs="Times New Roman"/>
        </w:rPr>
        <w:t>щетите, които са нанесени и</w:t>
      </w:r>
      <w:r w:rsidR="00595AFB" w:rsidRPr="00B964EE">
        <w:rPr>
          <w:rFonts w:ascii="Times New Roman" w:hAnsi="Times New Roman" w:cs="Times New Roman"/>
        </w:rPr>
        <w:t>ли</w:t>
      </w:r>
      <w:r w:rsidR="002E1513" w:rsidRPr="00B964EE">
        <w:rPr>
          <w:rFonts w:ascii="Times New Roman" w:hAnsi="Times New Roman" w:cs="Times New Roman"/>
        </w:rPr>
        <w:t xml:space="preserve"> могат да бъдат нанесени  от </w:t>
      </w:r>
      <w:r w:rsidR="00E25A23" w:rsidRPr="00B964EE">
        <w:rPr>
          <w:rFonts w:ascii="Times New Roman" w:hAnsi="Times New Roman" w:cs="Times New Roman"/>
        </w:rPr>
        <w:t>разпространението на невярна или подвеждаща информация</w:t>
      </w:r>
      <w:r w:rsidR="00595AFB" w:rsidRPr="00B964EE">
        <w:rPr>
          <w:rFonts w:ascii="Times New Roman" w:hAnsi="Times New Roman" w:cs="Times New Roman"/>
        </w:rPr>
        <w:t>,</w:t>
      </w:r>
      <w:r w:rsidR="00E25A23" w:rsidRPr="00B964EE">
        <w:rPr>
          <w:rFonts w:ascii="Times New Roman" w:hAnsi="Times New Roman" w:cs="Times New Roman"/>
        </w:rPr>
        <w:t xml:space="preserve"> </w:t>
      </w:r>
      <w:r w:rsidR="002E1513" w:rsidRPr="00B964EE">
        <w:rPr>
          <w:rFonts w:ascii="Times New Roman" w:hAnsi="Times New Roman" w:cs="Times New Roman"/>
        </w:rPr>
        <w:t xml:space="preserve">целяща преднамерена измама, включително дезинформацията за произхода </w:t>
      </w:r>
      <w:r w:rsidR="00595AFB" w:rsidRPr="00B964EE">
        <w:rPr>
          <w:rFonts w:ascii="Times New Roman" w:hAnsi="Times New Roman" w:cs="Times New Roman"/>
        </w:rPr>
        <w:t>на</w:t>
      </w:r>
      <w:r w:rsidR="002E1513" w:rsidRPr="00B964EE">
        <w:rPr>
          <w:rFonts w:ascii="Times New Roman" w:hAnsi="Times New Roman" w:cs="Times New Roman"/>
        </w:rPr>
        <w:t xml:space="preserve"> </w:t>
      </w:r>
      <w:r w:rsidR="00E25A23" w:rsidRPr="00B964EE">
        <w:rPr>
          <w:rFonts w:ascii="Times New Roman" w:hAnsi="Times New Roman" w:cs="Times New Roman"/>
        </w:rPr>
        <w:t xml:space="preserve">вируса и за </w:t>
      </w:r>
      <w:r w:rsidR="002E1513" w:rsidRPr="00B964EE">
        <w:rPr>
          <w:rFonts w:ascii="Times New Roman" w:hAnsi="Times New Roman" w:cs="Times New Roman"/>
        </w:rPr>
        <w:t xml:space="preserve">предприетите мерки за </w:t>
      </w:r>
      <w:r w:rsidR="00E25A23" w:rsidRPr="00B964EE">
        <w:rPr>
          <w:rFonts w:ascii="Times New Roman" w:hAnsi="Times New Roman" w:cs="Times New Roman"/>
        </w:rPr>
        <w:t xml:space="preserve">справяне с него. Трябва да противодействаме на дезинформацията и пропагандата. Достъпът до достоверна информация и до свободни и независими медии е от решаващо значение за подобряване прозрачността, отчетността и борбата с невярното съдържание и повишава общественото доверие и подкрепата за мерките на всяка държава за борба с пандемията. Ще работим със здравните органи, за да осигурим достъп до навременна и точна информация. Изразяваме </w:t>
      </w:r>
      <w:r w:rsidR="002E1513" w:rsidRPr="00B964EE">
        <w:rPr>
          <w:rFonts w:ascii="Times New Roman" w:hAnsi="Times New Roman" w:cs="Times New Roman"/>
        </w:rPr>
        <w:t xml:space="preserve">загриженост </w:t>
      </w:r>
      <w:r w:rsidR="00E25A23" w:rsidRPr="00B964EE">
        <w:rPr>
          <w:rFonts w:ascii="Times New Roman" w:hAnsi="Times New Roman" w:cs="Times New Roman"/>
        </w:rPr>
        <w:t xml:space="preserve">относно опитите да се използва </w:t>
      </w:r>
      <w:r w:rsidR="002E1513" w:rsidRPr="00B964EE">
        <w:rPr>
          <w:rFonts w:ascii="Times New Roman" w:hAnsi="Times New Roman" w:cs="Times New Roman"/>
        </w:rPr>
        <w:t xml:space="preserve">настоящата криза </w:t>
      </w:r>
      <w:r w:rsidR="00E25A23" w:rsidRPr="00B964EE">
        <w:rPr>
          <w:rFonts w:ascii="Times New Roman" w:hAnsi="Times New Roman" w:cs="Times New Roman"/>
        </w:rPr>
        <w:t xml:space="preserve">за налагане на непропорционални ограничения или за лишаване на обществеността от ключова информация относно разпространението на заболяването. Необходимо </w:t>
      </w:r>
      <w:r w:rsidR="002E1513" w:rsidRPr="00B964EE">
        <w:rPr>
          <w:rFonts w:ascii="Times New Roman" w:hAnsi="Times New Roman" w:cs="Times New Roman"/>
        </w:rPr>
        <w:t xml:space="preserve">е да </w:t>
      </w:r>
      <w:r w:rsidR="00E25A23" w:rsidRPr="00B964EE">
        <w:rPr>
          <w:rFonts w:ascii="Times New Roman" w:hAnsi="Times New Roman" w:cs="Times New Roman"/>
        </w:rPr>
        <w:t xml:space="preserve">работим рамо до рамо, за да осигурим максимална видимост на посланията, основани на </w:t>
      </w:r>
      <w:r w:rsidR="002E1513" w:rsidRPr="00B964EE">
        <w:rPr>
          <w:rFonts w:ascii="Times New Roman" w:hAnsi="Times New Roman" w:cs="Times New Roman"/>
        </w:rPr>
        <w:t>факти</w:t>
      </w:r>
      <w:r w:rsidR="00E25A23" w:rsidRPr="00B964EE">
        <w:rPr>
          <w:rFonts w:ascii="Times New Roman" w:hAnsi="Times New Roman" w:cs="Times New Roman"/>
        </w:rPr>
        <w:t>.</w:t>
      </w:r>
    </w:p>
    <w:p w14:paraId="456D3809" w14:textId="3134214D" w:rsidR="00E25A23" w:rsidRPr="00B964EE" w:rsidRDefault="00E25A23" w:rsidP="00934A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  <w:u w:val="single"/>
        </w:rPr>
        <w:t>Предизвикателств</w:t>
      </w:r>
      <w:r w:rsidR="002E1513" w:rsidRPr="00B964EE">
        <w:rPr>
          <w:rFonts w:ascii="Times New Roman" w:hAnsi="Times New Roman" w:cs="Times New Roman"/>
          <w:u w:val="single"/>
        </w:rPr>
        <w:t xml:space="preserve">а към </w:t>
      </w:r>
      <w:r w:rsidRPr="00B964EE">
        <w:rPr>
          <w:rFonts w:ascii="Times New Roman" w:hAnsi="Times New Roman" w:cs="Times New Roman"/>
          <w:u w:val="single"/>
        </w:rPr>
        <w:t>превенцията</w:t>
      </w:r>
      <w:r w:rsidRPr="00B964EE">
        <w:rPr>
          <w:rFonts w:ascii="Times New Roman" w:hAnsi="Times New Roman" w:cs="Times New Roman"/>
        </w:rPr>
        <w:t xml:space="preserve">: Необходимо е </w:t>
      </w:r>
      <w:r w:rsidR="002E1513" w:rsidRPr="00B964EE">
        <w:rPr>
          <w:rFonts w:ascii="Times New Roman" w:hAnsi="Times New Roman" w:cs="Times New Roman"/>
        </w:rPr>
        <w:t xml:space="preserve">също </w:t>
      </w:r>
      <w:r w:rsidRPr="00B964EE">
        <w:rPr>
          <w:rFonts w:ascii="Times New Roman" w:hAnsi="Times New Roman" w:cs="Times New Roman"/>
        </w:rPr>
        <w:t xml:space="preserve">да намерим начин за справяне с </w:t>
      </w:r>
      <w:r w:rsidR="002E1513" w:rsidRPr="00B964EE">
        <w:rPr>
          <w:rFonts w:ascii="Times New Roman" w:hAnsi="Times New Roman" w:cs="Times New Roman"/>
        </w:rPr>
        <w:t xml:space="preserve">дългосрочните </w:t>
      </w:r>
      <w:r w:rsidRPr="00B964EE">
        <w:rPr>
          <w:rFonts w:ascii="Times New Roman" w:hAnsi="Times New Roman" w:cs="Times New Roman"/>
        </w:rPr>
        <w:t>последствия</w:t>
      </w:r>
      <w:r w:rsidR="002E1513" w:rsidRPr="00B964EE">
        <w:rPr>
          <w:rFonts w:ascii="Times New Roman" w:hAnsi="Times New Roman" w:cs="Times New Roman"/>
        </w:rPr>
        <w:t xml:space="preserve"> </w:t>
      </w:r>
      <w:r w:rsidRPr="00B964EE">
        <w:rPr>
          <w:rFonts w:ascii="Times New Roman" w:hAnsi="Times New Roman" w:cs="Times New Roman"/>
        </w:rPr>
        <w:t>от криза</w:t>
      </w:r>
      <w:r w:rsidR="002E1513" w:rsidRPr="00B964EE">
        <w:rPr>
          <w:rFonts w:ascii="Times New Roman" w:hAnsi="Times New Roman" w:cs="Times New Roman"/>
        </w:rPr>
        <w:t>та</w:t>
      </w:r>
      <w:r w:rsidRPr="00B964EE">
        <w:rPr>
          <w:rFonts w:ascii="Times New Roman" w:hAnsi="Times New Roman" w:cs="Times New Roman"/>
        </w:rPr>
        <w:t xml:space="preserve">. Светът следва да бъде по-добре подготвен при следваща пандемия. </w:t>
      </w:r>
      <w:r w:rsidR="0063060E" w:rsidRPr="00B964EE">
        <w:rPr>
          <w:rFonts w:ascii="Times New Roman" w:hAnsi="Times New Roman" w:cs="Times New Roman"/>
        </w:rPr>
        <w:t xml:space="preserve">Ще предоставим </w:t>
      </w:r>
      <w:r w:rsidRPr="00B964EE">
        <w:rPr>
          <w:rFonts w:ascii="Times New Roman" w:hAnsi="Times New Roman" w:cs="Times New Roman"/>
        </w:rPr>
        <w:t xml:space="preserve">подкрепата си за подобряване функционирането на системите за </w:t>
      </w:r>
      <w:r w:rsidRPr="00B964EE">
        <w:rPr>
          <w:rFonts w:ascii="Times New Roman" w:hAnsi="Times New Roman" w:cs="Times New Roman"/>
        </w:rPr>
        <w:lastRenderedPageBreak/>
        <w:t xml:space="preserve">обществено здравеопазване в световен мащаб, включително чрез подкрепа за </w:t>
      </w:r>
      <w:r w:rsidR="00D77923" w:rsidRPr="00B964EE">
        <w:rPr>
          <w:rFonts w:ascii="Times New Roman" w:hAnsi="Times New Roman" w:cs="Times New Roman"/>
        </w:rPr>
        <w:t>Световната здравна организация</w:t>
      </w:r>
      <w:r w:rsidRPr="00B964EE">
        <w:rPr>
          <w:rFonts w:ascii="Times New Roman" w:hAnsi="Times New Roman" w:cs="Times New Roman"/>
        </w:rPr>
        <w:t>, организации</w:t>
      </w:r>
      <w:r w:rsidR="0063060E" w:rsidRPr="00B964EE">
        <w:rPr>
          <w:rFonts w:ascii="Times New Roman" w:hAnsi="Times New Roman" w:cs="Times New Roman"/>
        </w:rPr>
        <w:t>те</w:t>
      </w:r>
      <w:r w:rsidRPr="00B964EE">
        <w:rPr>
          <w:rFonts w:ascii="Times New Roman" w:hAnsi="Times New Roman" w:cs="Times New Roman"/>
        </w:rPr>
        <w:t xml:space="preserve"> </w:t>
      </w:r>
      <w:r w:rsidR="0063060E" w:rsidRPr="00B964EE">
        <w:rPr>
          <w:rFonts w:ascii="Times New Roman" w:hAnsi="Times New Roman" w:cs="Times New Roman"/>
        </w:rPr>
        <w:t xml:space="preserve">в системата </w:t>
      </w:r>
      <w:r w:rsidRPr="00B964EE">
        <w:rPr>
          <w:rFonts w:ascii="Times New Roman" w:hAnsi="Times New Roman" w:cs="Times New Roman"/>
        </w:rPr>
        <w:t>на ООН и други международни организации в сферата на здравеопазване</w:t>
      </w:r>
      <w:r w:rsidR="0063060E" w:rsidRPr="00B964EE">
        <w:rPr>
          <w:rFonts w:ascii="Times New Roman" w:hAnsi="Times New Roman" w:cs="Times New Roman"/>
        </w:rPr>
        <w:t>то</w:t>
      </w:r>
      <w:r w:rsidRPr="00B964EE">
        <w:rPr>
          <w:rFonts w:ascii="Times New Roman" w:hAnsi="Times New Roman" w:cs="Times New Roman"/>
        </w:rPr>
        <w:t xml:space="preserve">. Пандемията COVID-19 </w:t>
      </w:r>
      <w:r w:rsidR="009B0C90" w:rsidRPr="00B964EE">
        <w:rPr>
          <w:rFonts w:ascii="Times New Roman" w:hAnsi="Times New Roman" w:cs="Times New Roman"/>
        </w:rPr>
        <w:t xml:space="preserve">трябва да </w:t>
      </w:r>
      <w:r w:rsidR="0063060E" w:rsidRPr="00B964EE">
        <w:rPr>
          <w:rFonts w:ascii="Times New Roman" w:hAnsi="Times New Roman" w:cs="Times New Roman"/>
        </w:rPr>
        <w:t>се превърне в</w:t>
      </w:r>
      <w:r w:rsidR="00D5798E" w:rsidRPr="00B964EE">
        <w:rPr>
          <w:rFonts w:ascii="Times New Roman" w:hAnsi="Times New Roman" w:cs="Times New Roman"/>
        </w:rPr>
        <w:t xml:space="preserve"> стимул</w:t>
      </w:r>
      <w:r w:rsidR="0063060E" w:rsidRPr="00B964EE">
        <w:rPr>
          <w:rFonts w:ascii="Times New Roman" w:hAnsi="Times New Roman" w:cs="Times New Roman"/>
        </w:rPr>
        <w:t xml:space="preserve"> </w:t>
      </w:r>
      <w:r w:rsidRPr="00B964EE">
        <w:rPr>
          <w:rFonts w:ascii="Times New Roman" w:hAnsi="Times New Roman" w:cs="Times New Roman"/>
        </w:rPr>
        <w:t>за подобряване</w:t>
      </w:r>
      <w:r w:rsidR="00D5798E" w:rsidRPr="00B964EE">
        <w:rPr>
          <w:rFonts w:ascii="Times New Roman" w:hAnsi="Times New Roman" w:cs="Times New Roman"/>
        </w:rPr>
        <w:t xml:space="preserve"> на</w:t>
      </w:r>
      <w:r w:rsidRPr="00B964EE">
        <w:rPr>
          <w:rFonts w:ascii="Times New Roman" w:hAnsi="Times New Roman" w:cs="Times New Roman"/>
        </w:rPr>
        <w:t xml:space="preserve"> </w:t>
      </w:r>
      <w:r w:rsidR="0063060E" w:rsidRPr="00B964EE">
        <w:rPr>
          <w:rFonts w:ascii="Times New Roman" w:hAnsi="Times New Roman" w:cs="Times New Roman"/>
        </w:rPr>
        <w:t xml:space="preserve">глобалната система </w:t>
      </w:r>
      <w:r w:rsidR="00D5798E" w:rsidRPr="00B964EE">
        <w:rPr>
          <w:rFonts w:ascii="Times New Roman" w:hAnsi="Times New Roman" w:cs="Times New Roman"/>
        </w:rPr>
        <w:t xml:space="preserve">за </w:t>
      </w:r>
      <w:r w:rsidR="0063060E" w:rsidRPr="00B964EE">
        <w:rPr>
          <w:rFonts w:ascii="Times New Roman" w:hAnsi="Times New Roman" w:cs="Times New Roman"/>
        </w:rPr>
        <w:t>здравна сигурност</w:t>
      </w:r>
      <w:r w:rsidRPr="00B964EE">
        <w:rPr>
          <w:rFonts w:ascii="Times New Roman" w:hAnsi="Times New Roman" w:cs="Times New Roman"/>
        </w:rPr>
        <w:t xml:space="preserve">. За да намалим </w:t>
      </w:r>
      <w:r w:rsidR="0063060E" w:rsidRPr="00B964EE">
        <w:rPr>
          <w:rFonts w:ascii="Times New Roman" w:hAnsi="Times New Roman" w:cs="Times New Roman"/>
        </w:rPr>
        <w:t xml:space="preserve">бъдещите </w:t>
      </w:r>
      <w:r w:rsidRPr="00B964EE">
        <w:rPr>
          <w:rFonts w:ascii="Times New Roman" w:hAnsi="Times New Roman" w:cs="Times New Roman"/>
        </w:rPr>
        <w:t>риск</w:t>
      </w:r>
      <w:r w:rsidR="0063060E" w:rsidRPr="00B964EE">
        <w:rPr>
          <w:rFonts w:ascii="Times New Roman" w:hAnsi="Times New Roman" w:cs="Times New Roman"/>
        </w:rPr>
        <w:t xml:space="preserve">ове </w:t>
      </w:r>
      <w:r w:rsidRPr="00B964EE">
        <w:rPr>
          <w:rFonts w:ascii="Times New Roman" w:hAnsi="Times New Roman" w:cs="Times New Roman"/>
        </w:rPr>
        <w:t xml:space="preserve">от пандемии, трябва да </w:t>
      </w:r>
      <w:r w:rsidR="00413246" w:rsidRPr="00B964EE">
        <w:rPr>
          <w:rFonts w:ascii="Times New Roman" w:hAnsi="Times New Roman" w:cs="Times New Roman"/>
        </w:rPr>
        <w:t xml:space="preserve">насърчаваме </w:t>
      </w:r>
      <w:r w:rsidRPr="00B964EE">
        <w:rPr>
          <w:rFonts w:ascii="Times New Roman" w:hAnsi="Times New Roman" w:cs="Times New Roman"/>
        </w:rPr>
        <w:t>подхода „Ед</w:t>
      </w:r>
      <w:r w:rsidR="00202B8C" w:rsidRPr="00B964EE">
        <w:rPr>
          <w:rFonts w:ascii="Times New Roman" w:hAnsi="Times New Roman" w:cs="Times New Roman"/>
        </w:rPr>
        <w:t>ин</w:t>
      </w:r>
      <w:r w:rsidRPr="00B964EE">
        <w:rPr>
          <w:rFonts w:ascii="Times New Roman" w:hAnsi="Times New Roman" w:cs="Times New Roman"/>
        </w:rPr>
        <w:t xml:space="preserve">но здраве“, представен от </w:t>
      </w:r>
      <w:r w:rsidR="00D77923" w:rsidRPr="00B964EE">
        <w:rPr>
          <w:rFonts w:ascii="Times New Roman" w:hAnsi="Times New Roman" w:cs="Times New Roman"/>
        </w:rPr>
        <w:t>Световната здравна организация</w:t>
      </w:r>
      <w:r w:rsidRPr="00B964EE">
        <w:rPr>
          <w:rFonts w:ascii="Times New Roman" w:hAnsi="Times New Roman" w:cs="Times New Roman"/>
        </w:rPr>
        <w:t xml:space="preserve">. Подкрепяме </w:t>
      </w:r>
      <w:r w:rsidR="004B6E3C" w:rsidRPr="00B964EE">
        <w:rPr>
          <w:rFonts w:ascii="Times New Roman" w:hAnsi="Times New Roman" w:cs="Times New Roman"/>
        </w:rPr>
        <w:t xml:space="preserve">усилията </w:t>
      </w:r>
      <w:r w:rsidRPr="00B964EE">
        <w:rPr>
          <w:rFonts w:ascii="Times New Roman" w:hAnsi="Times New Roman" w:cs="Times New Roman"/>
        </w:rPr>
        <w:t xml:space="preserve">на </w:t>
      </w:r>
      <w:r w:rsidR="00D77923" w:rsidRPr="00B964EE">
        <w:rPr>
          <w:rFonts w:ascii="Times New Roman" w:hAnsi="Times New Roman" w:cs="Times New Roman"/>
        </w:rPr>
        <w:t>Световната здравна организация</w:t>
      </w:r>
      <w:r w:rsidRPr="00B964EE">
        <w:rPr>
          <w:rFonts w:ascii="Times New Roman" w:hAnsi="Times New Roman" w:cs="Times New Roman"/>
        </w:rPr>
        <w:t xml:space="preserve"> за оценка на </w:t>
      </w:r>
      <w:r w:rsidR="004B6E3C" w:rsidRPr="00B964EE">
        <w:rPr>
          <w:rFonts w:ascii="Times New Roman" w:hAnsi="Times New Roman" w:cs="Times New Roman"/>
        </w:rPr>
        <w:t>пропуските с оглед повишаване на готовността и реакцията срещу пандемията</w:t>
      </w:r>
      <w:r w:rsidRPr="00B964EE">
        <w:rPr>
          <w:rFonts w:ascii="Times New Roman" w:hAnsi="Times New Roman" w:cs="Times New Roman"/>
        </w:rPr>
        <w:t xml:space="preserve">, като подчертаваме спешната необходимост от осигуряване на здравословна среда и </w:t>
      </w:r>
      <w:r w:rsidR="00FA17FD" w:rsidRPr="00B964EE">
        <w:rPr>
          <w:rFonts w:ascii="Times New Roman" w:hAnsi="Times New Roman" w:cs="Times New Roman"/>
        </w:rPr>
        <w:t xml:space="preserve">универсално </w:t>
      </w:r>
      <w:r w:rsidRPr="00B964EE">
        <w:rPr>
          <w:rFonts w:ascii="Times New Roman" w:hAnsi="Times New Roman" w:cs="Times New Roman"/>
        </w:rPr>
        <w:t>здрав</w:t>
      </w:r>
      <w:r w:rsidR="0063060E" w:rsidRPr="00B964EE">
        <w:rPr>
          <w:rFonts w:ascii="Times New Roman" w:hAnsi="Times New Roman" w:cs="Times New Roman"/>
        </w:rPr>
        <w:t xml:space="preserve">но покритие </w:t>
      </w:r>
      <w:r w:rsidRPr="00B964EE">
        <w:rPr>
          <w:rFonts w:ascii="Times New Roman" w:hAnsi="Times New Roman" w:cs="Times New Roman"/>
        </w:rPr>
        <w:t xml:space="preserve">и насърчаване на ефективни, </w:t>
      </w:r>
      <w:r w:rsidR="00EA5AC5" w:rsidRPr="00B964EE">
        <w:rPr>
          <w:rFonts w:ascii="Times New Roman" w:hAnsi="Times New Roman" w:cs="Times New Roman"/>
        </w:rPr>
        <w:t xml:space="preserve">включващи </w:t>
      </w:r>
      <w:r w:rsidRPr="00B964EE">
        <w:rPr>
          <w:rFonts w:ascii="Times New Roman" w:hAnsi="Times New Roman" w:cs="Times New Roman"/>
        </w:rPr>
        <w:t xml:space="preserve">институции, характеризиращи се с отчетност на всички </w:t>
      </w:r>
      <w:r w:rsidR="004B6E3C" w:rsidRPr="00B964EE">
        <w:rPr>
          <w:rFonts w:ascii="Times New Roman" w:hAnsi="Times New Roman" w:cs="Times New Roman"/>
        </w:rPr>
        <w:t>нива</w:t>
      </w:r>
      <w:r w:rsidRPr="00B964EE">
        <w:rPr>
          <w:rFonts w:ascii="Times New Roman" w:hAnsi="Times New Roman" w:cs="Times New Roman"/>
        </w:rPr>
        <w:t>. Многостранната система следва да се адаптира и реформира, за да „се възстанови по-</w:t>
      </w:r>
      <w:r w:rsidR="00F850A2" w:rsidRPr="00B964EE">
        <w:rPr>
          <w:rFonts w:ascii="Times New Roman" w:hAnsi="Times New Roman" w:cs="Times New Roman"/>
        </w:rPr>
        <w:t>добре</w:t>
      </w:r>
      <w:r w:rsidRPr="00B964EE">
        <w:rPr>
          <w:rFonts w:ascii="Times New Roman" w:hAnsi="Times New Roman" w:cs="Times New Roman"/>
        </w:rPr>
        <w:t xml:space="preserve">“. Призоваваме </w:t>
      </w:r>
      <w:r w:rsidR="00D77923" w:rsidRPr="00B964EE">
        <w:rPr>
          <w:rFonts w:ascii="Times New Roman" w:hAnsi="Times New Roman" w:cs="Times New Roman"/>
        </w:rPr>
        <w:t>Световната здравна организация</w:t>
      </w:r>
      <w:r w:rsidRPr="00B964EE">
        <w:rPr>
          <w:rFonts w:ascii="Times New Roman" w:hAnsi="Times New Roman" w:cs="Times New Roman"/>
        </w:rPr>
        <w:t>, МВФ, С</w:t>
      </w:r>
      <w:r w:rsidR="00EA5AC5" w:rsidRPr="00B964EE">
        <w:rPr>
          <w:rFonts w:ascii="Times New Roman" w:hAnsi="Times New Roman" w:cs="Times New Roman"/>
        </w:rPr>
        <w:t xml:space="preserve">ветовната </w:t>
      </w:r>
      <w:r w:rsidR="00D77923" w:rsidRPr="00B964EE">
        <w:rPr>
          <w:rFonts w:ascii="Times New Roman" w:hAnsi="Times New Roman" w:cs="Times New Roman"/>
        </w:rPr>
        <w:t>б</w:t>
      </w:r>
      <w:r w:rsidR="00F850A2" w:rsidRPr="00B964EE">
        <w:rPr>
          <w:rFonts w:ascii="Times New Roman" w:hAnsi="Times New Roman" w:cs="Times New Roman"/>
        </w:rPr>
        <w:t>анка</w:t>
      </w:r>
      <w:r w:rsidRPr="00B964EE">
        <w:rPr>
          <w:rFonts w:ascii="Times New Roman" w:hAnsi="Times New Roman" w:cs="Times New Roman"/>
        </w:rPr>
        <w:t xml:space="preserve">, всички ресорни организации в рамките на ООН и международните организации в сферата на обществено здравеопазване да продължат да подобряват координацията на действията си, включително с частния сектор, за да осигурят подкрепа на бързоразвиващите се икономики и развиващите се държави при справянето им със здравните, икономическите и социалните сътресения </w:t>
      </w:r>
      <w:r w:rsidR="00AB5979" w:rsidRPr="00B964EE">
        <w:rPr>
          <w:rFonts w:ascii="Times New Roman" w:hAnsi="Times New Roman" w:cs="Times New Roman"/>
        </w:rPr>
        <w:t xml:space="preserve">причинени от </w:t>
      </w:r>
      <w:r w:rsidRPr="00B964EE">
        <w:rPr>
          <w:rFonts w:ascii="Times New Roman" w:hAnsi="Times New Roman" w:cs="Times New Roman"/>
        </w:rPr>
        <w:t xml:space="preserve">пандемията COVID-19. Подкрепяме действията на </w:t>
      </w:r>
      <w:r w:rsidR="00D77923" w:rsidRPr="00B964EE">
        <w:rPr>
          <w:rFonts w:ascii="Times New Roman" w:hAnsi="Times New Roman" w:cs="Times New Roman"/>
        </w:rPr>
        <w:t>Световната здравна организация</w:t>
      </w:r>
      <w:r w:rsidRPr="00B964EE">
        <w:rPr>
          <w:rFonts w:ascii="Times New Roman" w:hAnsi="Times New Roman" w:cs="Times New Roman"/>
        </w:rPr>
        <w:t xml:space="preserve"> за оценка на </w:t>
      </w:r>
      <w:r w:rsidR="00AB5979" w:rsidRPr="00B964EE">
        <w:rPr>
          <w:rFonts w:ascii="Times New Roman" w:hAnsi="Times New Roman" w:cs="Times New Roman"/>
        </w:rPr>
        <w:t xml:space="preserve">пропуските в </w:t>
      </w:r>
      <w:r w:rsidRPr="00B964EE">
        <w:rPr>
          <w:rFonts w:ascii="Times New Roman" w:hAnsi="Times New Roman" w:cs="Times New Roman"/>
        </w:rPr>
        <w:t xml:space="preserve">готовността за справяне с пандемии с </w:t>
      </w:r>
      <w:r w:rsidR="00F850A2" w:rsidRPr="00B964EE">
        <w:rPr>
          <w:rFonts w:ascii="Times New Roman" w:hAnsi="Times New Roman" w:cs="Times New Roman"/>
        </w:rPr>
        <w:t xml:space="preserve">оглед </w:t>
      </w:r>
      <w:r w:rsidRPr="00B964EE">
        <w:rPr>
          <w:rFonts w:ascii="Times New Roman" w:hAnsi="Times New Roman" w:cs="Times New Roman"/>
        </w:rPr>
        <w:t xml:space="preserve">създаването на </w:t>
      </w:r>
      <w:r w:rsidR="00F850A2" w:rsidRPr="00B964EE">
        <w:rPr>
          <w:rFonts w:ascii="Times New Roman" w:hAnsi="Times New Roman" w:cs="Times New Roman"/>
        </w:rPr>
        <w:t xml:space="preserve">глобална </w:t>
      </w:r>
      <w:r w:rsidRPr="00B964EE">
        <w:rPr>
          <w:rFonts w:ascii="Times New Roman" w:hAnsi="Times New Roman" w:cs="Times New Roman"/>
        </w:rPr>
        <w:t xml:space="preserve">инициатива </w:t>
      </w:r>
      <w:r w:rsidR="00AB5979" w:rsidRPr="00B964EE">
        <w:rPr>
          <w:rFonts w:ascii="Times New Roman" w:hAnsi="Times New Roman" w:cs="Times New Roman"/>
        </w:rPr>
        <w:t>за готовност и отговор на пандемиите</w:t>
      </w:r>
      <w:r w:rsidRPr="00B964EE">
        <w:rPr>
          <w:rFonts w:ascii="Times New Roman" w:hAnsi="Times New Roman" w:cs="Times New Roman"/>
        </w:rPr>
        <w:t>.</w:t>
      </w:r>
    </w:p>
    <w:p w14:paraId="0A0B7B3A" w14:textId="674B74F6" w:rsidR="00E25A23" w:rsidRPr="00B964EE" w:rsidRDefault="00AB5979" w:rsidP="00934A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  <w:u w:val="single"/>
        </w:rPr>
        <w:t>И</w:t>
      </w:r>
      <w:r w:rsidR="00E25A23" w:rsidRPr="00B964EE">
        <w:rPr>
          <w:rFonts w:ascii="Times New Roman" w:hAnsi="Times New Roman" w:cs="Times New Roman"/>
          <w:u w:val="single"/>
        </w:rPr>
        <w:t xml:space="preserve">кономически </w:t>
      </w:r>
      <w:r w:rsidRPr="00B964EE">
        <w:rPr>
          <w:rFonts w:ascii="Times New Roman" w:hAnsi="Times New Roman" w:cs="Times New Roman"/>
          <w:u w:val="single"/>
        </w:rPr>
        <w:t>предизвикателства</w:t>
      </w:r>
      <w:r w:rsidR="00E25A23" w:rsidRPr="00B964EE">
        <w:rPr>
          <w:rFonts w:ascii="Times New Roman" w:hAnsi="Times New Roman" w:cs="Times New Roman"/>
        </w:rPr>
        <w:t xml:space="preserve">: </w:t>
      </w:r>
      <w:r w:rsidR="004A1B08" w:rsidRPr="00B964EE">
        <w:rPr>
          <w:rFonts w:ascii="Times New Roman" w:hAnsi="Times New Roman" w:cs="Times New Roman"/>
        </w:rPr>
        <w:t xml:space="preserve">Непрекъснатият </w:t>
      </w:r>
      <w:r w:rsidR="00494E80" w:rsidRPr="00B964EE">
        <w:rPr>
          <w:rFonts w:ascii="Times New Roman" w:hAnsi="Times New Roman" w:cs="Times New Roman"/>
        </w:rPr>
        <w:t xml:space="preserve">надежден </w:t>
      </w:r>
      <w:r w:rsidR="004A1B08" w:rsidRPr="00B964EE">
        <w:rPr>
          <w:rFonts w:ascii="Times New Roman" w:hAnsi="Times New Roman" w:cs="Times New Roman"/>
        </w:rPr>
        <w:t xml:space="preserve">поток </w:t>
      </w:r>
      <w:r w:rsidR="00F850A2" w:rsidRPr="00B964EE">
        <w:rPr>
          <w:rFonts w:ascii="Times New Roman" w:hAnsi="Times New Roman" w:cs="Times New Roman"/>
        </w:rPr>
        <w:t xml:space="preserve">от </w:t>
      </w:r>
      <w:r w:rsidR="004A1B08" w:rsidRPr="00B964EE">
        <w:rPr>
          <w:rFonts w:ascii="Times New Roman" w:hAnsi="Times New Roman" w:cs="Times New Roman"/>
        </w:rPr>
        <w:t xml:space="preserve">медицински </w:t>
      </w:r>
      <w:r w:rsidR="00F93562" w:rsidRPr="00B964EE">
        <w:rPr>
          <w:rFonts w:ascii="Times New Roman" w:hAnsi="Times New Roman" w:cs="Times New Roman"/>
        </w:rPr>
        <w:t>доставки</w:t>
      </w:r>
      <w:r w:rsidR="004A1B08" w:rsidRPr="00B964EE">
        <w:rPr>
          <w:rFonts w:ascii="Times New Roman" w:hAnsi="Times New Roman" w:cs="Times New Roman"/>
        </w:rPr>
        <w:t xml:space="preserve">, селскостопански продукти и други стоки и услуги </w:t>
      </w:r>
      <w:r w:rsidR="00F93562" w:rsidRPr="00B964EE">
        <w:rPr>
          <w:rFonts w:ascii="Times New Roman" w:hAnsi="Times New Roman" w:cs="Times New Roman"/>
        </w:rPr>
        <w:t xml:space="preserve">през границите </w:t>
      </w:r>
      <w:r w:rsidR="004A1B08" w:rsidRPr="00B964EE">
        <w:rPr>
          <w:rFonts w:ascii="Times New Roman" w:hAnsi="Times New Roman" w:cs="Times New Roman"/>
        </w:rPr>
        <w:t xml:space="preserve">ще бъде от решаващо значение </w:t>
      </w:r>
      <w:r w:rsidR="00F850A2" w:rsidRPr="00B964EE">
        <w:rPr>
          <w:rFonts w:ascii="Times New Roman" w:hAnsi="Times New Roman" w:cs="Times New Roman"/>
        </w:rPr>
        <w:t xml:space="preserve">както </w:t>
      </w:r>
      <w:r w:rsidR="004A1B08" w:rsidRPr="00B964EE">
        <w:rPr>
          <w:rFonts w:ascii="Times New Roman" w:hAnsi="Times New Roman" w:cs="Times New Roman"/>
        </w:rPr>
        <w:t xml:space="preserve">за ефективен отговор на кризата, така и за намаляване на световните сътресения </w:t>
      </w:r>
      <w:r w:rsidR="00B53F6E" w:rsidRPr="00B964EE">
        <w:rPr>
          <w:rFonts w:ascii="Times New Roman" w:hAnsi="Times New Roman" w:cs="Times New Roman"/>
        </w:rPr>
        <w:t xml:space="preserve">в </w:t>
      </w:r>
      <w:r w:rsidR="004A1B08" w:rsidRPr="00B964EE">
        <w:rPr>
          <w:rFonts w:ascii="Times New Roman" w:hAnsi="Times New Roman" w:cs="Times New Roman"/>
        </w:rPr>
        <w:t xml:space="preserve">търсенето и предлагането, като ще даде </w:t>
      </w:r>
      <w:r w:rsidR="00B53F6E" w:rsidRPr="00B964EE">
        <w:rPr>
          <w:rFonts w:ascii="Times New Roman" w:hAnsi="Times New Roman" w:cs="Times New Roman"/>
        </w:rPr>
        <w:t xml:space="preserve">и </w:t>
      </w:r>
      <w:r w:rsidR="004A1B08" w:rsidRPr="00B964EE">
        <w:rPr>
          <w:rFonts w:ascii="Times New Roman" w:hAnsi="Times New Roman" w:cs="Times New Roman"/>
        </w:rPr>
        <w:t xml:space="preserve">възможност за своевременно икономическо възстановяване. </w:t>
      </w:r>
      <w:r w:rsidR="00E25A23" w:rsidRPr="00B964EE">
        <w:rPr>
          <w:rFonts w:ascii="Times New Roman" w:hAnsi="Times New Roman" w:cs="Times New Roman"/>
        </w:rPr>
        <w:t>С оглед на това</w:t>
      </w:r>
      <w:r w:rsidR="00B53F6E" w:rsidRPr="00B964EE">
        <w:rPr>
          <w:rFonts w:ascii="Times New Roman" w:hAnsi="Times New Roman" w:cs="Times New Roman"/>
        </w:rPr>
        <w:t>,</w:t>
      </w:r>
      <w:r w:rsidR="00E25A23" w:rsidRPr="00B964EE">
        <w:rPr>
          <w:rFonts w:ascii="Times New Roman" w:hAnsi="Times New Roman" w:cs="Times New Roman"/>
        </w:rPr>
        <w:t xml:space="preserve"> </w:t>
      </w:r>
      <w:r w:rsidR="00F850A2" w:rsidRPr="00B964EE">
        <w:rPr>
          <w:rFonts w:ascii="Times New Roman" w:hAnsi="Times New Roman" w:cs="Times New Roman"/>
        </w:rPr>
        <w:t xml:space="preserve">ще работим за </w:t>
      </w:r>
      <w:r w:rsidR="00E25A23" w:rsidRPr="00B964EE">
        <w:rPr>
          <w:rFonts w:ascii="Times New Roman" w:hAnsi="Times New Roman" w:cs="Times New Roman"/>
        </w:rPr>
        <w:t xml:space="preserve">свеждане до минимум на смущенията в </w:t>
      </w:r>
      <w:r w:rsidR="0087772B" w:rsidRPr="00B964EE">
        <w:rPr>
          <w:rFonts w:ascii="Times New Roman" w:hAnsi="Times New Roman" w:cs="Times New Roman"/>
        </w:rPr>
        <w:t>трансграничната</w:t>
      </w:r>
      <w:r w:rsidR="00B53F6E" w:rsidRPr="00B964EE">
        <w:rPr>
          <w:rFonts w:ascii="Times New Roman" w:hAnsi="Times New Roman" w:cs="Times New Roman"/>
        </w:rPr>
        <w:t xml:space="preserve"> </w:t>
      </w:r>
      <w:r w:rsidR="00E25A23" w:rsidRPr="00B964EE">
        <w:rPr>
          <w:rFonts w:ascii="Times New Roman" w:hAnsi="Times New Roman" w:cs="Times New Roman"/>
        </w:rPr>
        <w:t xml:space="preserve">търговия и в </w:t>
      </w:r>
      <w:r w:rsidR="00521701" w:rsidRPr="00B964EE">
        <w:rPr>
          <w:rFonts w:ascii="Times New Roman" w:hAnsi="Times New Roman" w:cs="Times New Roman"/>
        </w:rPr>
        <w:t xml:space="preserve">глобалните </w:t>
      </w:r>
      <w:r w:rsidR="00E25A23" w:rsidRPr="00B964EE">
        <w:rPr>
          <w:rFonts w:ascii="Times New Roman" w:hAnsi="Times New Roman" w:cs="Times New Roman"/>
        </w:rPr>
        <w:t xml:space="preserve">вериги </w:t>
      </w:r>
      <w:r w:rsidR="00521701" w:rsidRPr="00B964EE">
        <w:rPr>
          <w:rFonts w:ascii="Times New Roman" w:hAnsi="Times New Roman" w:cs="Times New Roman"/>
        </w:rPr>
        <w:t xml:space="preserve">за </w:t>
      </w:r>
      <w:r w:rsidR="00E25A23" w:rsidRPr="00B964EE">
        <w:rPr>
          <w:rFonts w:ascii="Times New Roman" w:hAnsi="Times New Roman" w:cs="Times New Roman"/>
        </w:rPr>
        <w:t>доставки. Ще предприемаме единствено целеви, пропорционални, прозрачни и ограничени във времето извънредни мерки, като те винаги ще са съобразени със задълженията ни в рамките на СТО.</w:t>
      </w:r>
    </w:p>
    <w:p w14:paraId="75831E42" w14:textId="2789F863" w:rsidR="00E25A23" w:rsidRPr="00B964EE" w:rsidRDefault="00E25A23" w:rsidP="00934A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</w:rPr>
        <w:t>В стремежа си да се „възстановим по-</w:t>
      </w:r>
      <w:r w:rsidR="00521701" w:rsidRPr="00B964EE">
        <w:rPr>
          <w:rFonts w:ascii="Times New Roman" w:hAnsi="Times New Roman" w:cs="Times New Roman"/>
        </w:rPr>
        <w:t>добре</w:t>
      </w:r>
      <w:r w:rsidRPr="00B964EE">
        <w:rPr>
          <w:rFonts w:ascii="Times New Roman" w:hAnsi="Times New Roman" w:cs="Times New Roman"/>
        </w:rPr>
        <w:t xml:space="preserve">“ </w:t>
      </w:r>
      <w:r w:rsidR="00521701" w:rsidRPr="00B964EE">
        <w:rPr>
          <w:rFonts w:ascii="Times New Roman" w:hAnsi="Times New Roman" w:cs="Times New Roman"/>
        </w:rPr>
        <w:t>нашата обща пътна карта остава Стратегията 2030 на ООН</w:t>
      </w:r>
      <w:r w:rsidR="00C65BA9" w:rsidRPr="00B964EE">
        <w:rPr>
          <w:rFonts w:ascii="Times New Roman" w:hAnsi="Times New Roman" w:cs="Times New Roman"/>
        </w:rPr>
        <w:t xml:space="preserve"> </w:t>
      </w:r>
      <w:r w:rsidR="004A1B08" w:rsidRPr="00B964EE">
        <w:rPr>
          <w:rFonts w:ascii="Times New Roman" w:hAnsi="Times New Roman" w:cs="Times New Roman"/>
        </w:rPr>
        <w:t xml:space="preserve">с </w:t>
      </w:r>
      <w:r w:rsidRPr="00B964EE">
        <w:rPr>
          <w:rFonts w:ascii="Times New Roman" w:hAnsi="Times New Roman" w:cs="Times New Roman"/>
        </w:rPr>
        <w:t xml:space="preserve">нейните 17 цели за устойчиво развитие и Парижкото споразумение. Приветстваме единодушно приетата Резолюция </w:t>
      </w:r>
      <w:r w:rsidR="00B53F6E" w:rsidRPr="00B964EE">
        <w:rPr>
          <w:rFonts w:ascii="Times New Roman" w:hAnsi="Times New Roman" w:cs="Times New Roman"/>
        </w:rPr>
        <w:t xml:space="preserve">74/270 </w:t>
      </w:r>
      <w:r w:rsidRPr="00B964EE">
        <w:rPr>
          <w:rFonts w:ascii="Times New Roman" w:hAnsi="Times New Roman" w:cs="Times New Roman"/>
        </w:rPr>
        <w:t xml:space="preserve">на </w:t>
      </w:r>
      <w:r w:rsidR="00B53F6E" w:rsidRPr="00B964EE">
        <w:rPr>
          <w:rFonts w:ascii="Times New Roman" w:hAnsi="Times New Roman" w:cs="Times New Roman"/>
        </w:rPr>
        <w:t xml:space="preserve">Общото събрание </w:t>
      </w:r>
      <w:r w:rsidRPr="00B964EE">
        <w:rPr>
          <w:rFonts w:ascii="Times New Roman" w:hAnsi="Times New Roman" w:cs="Times New Roman"/>
        </w:rPr>
        <w:t xml:space="preserve">на ООН </w:t>
      </w:r>
      <w:r w:rsidR="00B53F6E" w:rsidRPr="00B964EE">
        <w:rPr>
          <w:rFonts w:ascii="Times New Roman" w:hAnsi="Times New Roman" w:cs="Times New Roman"/>
        </w:rPr>
        <w:t xml:space="preserve">за глобална </w:t>
      </w:r>
      <w:r w:rsidRPr="00B964EE">
        <w:rPr>
          <w:rFonts w:ascii="Times New Roman" w:hAnsi="Times New Roman" w:cs="Times New Roman"/>
        </w:rPr>
        <w:t xml:space="preserve">солидарност </w:t>
      </w:r>
      <w:r w:rsidR="00B53F6E" w:rsidRPr="00B964EE">
        <w:rPr>
          <w:rFonts w:ascii="Times New Roman" w:hAnsi="Times New Roman" w:cs="Times New Roman"/>
        </w:rPr>
        <w:t xml:space="preserve">в </w:t>
      </w:r>
      <w:r w:rsidRPr="00B964EE">
        <w:rPr>
          <w:rFonts w:ascii="Times New Roman" w:hAnsi="Times New Roman" w:cs="Times New Roman"/>
        </w:rPr>
        <w:t>борба</w:t>
      </w:r>
      <w:r w:rsidR="00521701" w:rsidRPr="00B964EE">
        <w:rPr>
          <w:rFonts w:ascii="Times New Roman" w:hAnsi="Times New Roman" w:cs="Times New Roman"/>
        </w:rPr>
        <w:t>та</w:t>
      </w:r>
      <w:r w:rsidRPr="00B964EE">
        <w:rPr>
          <w:rFonts w:ascii="Times New Roman" w:hAnsi="Times New Roman" w:cs="Times New Roman"/>
        </w:rPr>
        <w:t xml:space="preserve"> със заболяването коронавирус 2019 (COVID-19)</w:t>
      </w:r>
      <w:r w:rsidR="00B53F6E" w:rsidRPr="00B964EE">
        <w:rPr>
          <w:rFonts w:ascii="Times New Roman" w:hAnsi="Times New Roman" w:cs="Times New Roman"/>
        </w:rPr>
        <w:t>,</w:t>
      </w:r>
      <w:r w:rsidRPr="00B964EE">
        <w:rPr>
          <w:rFonts w:ascii="Times New Roman" w:hAnsi="Times New Roman" w:cs="Times New Roman"/>
        </w:rPr>
        <w:t xml:space="preserve"> по инициатива на Гана, Индонезия, Лихтенщайн, Норвегия, Сингапур и Швейцария.</w:t>
      </w:r>
    </w:p>
    <w:p w14:paraId="422CC10A" w14:textId="77A200ED" w:rsidR="00E25A23" w:rsidRPr="00B964EE" w:rsidRDefault="00B53F6E" w:rsidP="00934A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64EE">
        <w:rPr>
          <w:rFonts w:ascii="Times New Roman" w:hAnsi="Times New Roman" w:cs="Times New Roman"/>
        </w:rPr>
        <w:t>И</w:t>
      </w:r>
      <w:r w:rsidR="00E25A23" w:rsidRPr="00B964EE">
        <w:rPr>
          <w:rFonts w:ascii="Times New Roman" w:hAnsi="Times New Roman" w:cs="Times New Roman"/>
        </w:rPr>
        <w:t xml:space="preserve">зправени пред </w:t>
      </w:r>
      <w:r w:rsidRPr="00B964EE">
        <w:rPr>
          <w:rFonts w:ascii="Times New Roman" w:hAnsi="Times New Roman" w:cs="Times New Roman"/>
        </w:rPr>
        <w:t xml:space="preserve">безпрецедентното </w:t>
      </w:r>
      <w:r w:rsidR="00E25A23" w:rsidRPr="00B964EE">
        <w:rPr>
          <w:rFonts w:ascii="Times New Roman" w:hAnsi="Times New Roman" w:cs="Times New Roman"/>
        </w:rPr>
        <w:t xml:space="preserve">предизвикателство </w:t>
      </w:r>
      <w:r w:rsidRPr="00B964EE">
        <w:rPr>
          <w:rFonts w:ascii="Times New Roman" w:hAnsi="Times New Roman" w:cs="Times New Roman"/>
        </w:rPr>
        <w:t xml:space="preserve">на </w:t>
      </w:r>
      <w:r w:rsidR="00E25A23" w:rsidRPr="00B964EE">
        <w:rPr>
          <w:rFonts w:ascii="Times New Roman" w:hAnsi="Times New Roman" w:cs="Times New Roman"/>
        </w:rPr>
        <w:t xml:space="preserve">пандемията COVID-19, </w:t>
      </w:r>
      <w:r w:rsidRPr="00B964EE">
        <w:rPr>
          <w:rFonts w:ascii="Times New Roman" w:hAnsi="Times New Roman" w:cs="Times New Roman"/>
        </w:rPr>
        <w:t xml:space="preserve">трябва </w:t>
      </w:r>
      <w:r w:rsidR="00E25A23" w:rsidRPr="00B964EE">
        <w:rPr>
          <w:rFonts w:ascii="Times New Roman" w:hAnsi="Times New Roman" w:cs="Times New Roman"/>
        </w:rPr>
        <w:t xml:space="preserve">да си подадем ръце, за да ограничим, спрем и предотвратим </w:t>
      </w:r>
      <w:r w:rsidRPr="00B964EE">
        <w:rPr>
          <w:rFonts w:ascii="Times New Roman" w:hAnsi="Times New Roman" w:cs="Times New Roman"/>
        </w:rPr>
        <w:t>нейното разрастване</w:t>
      </w:r>
      <w:r w:rsidR="00E25A23" w:rsidRPr="00B964EE">
        <w:rPr>
          <w:rFonts w:ascii="Times New Roman" w:hAnsi="Times New Roman" w:cs="Times New Roman"/>
        </w:rPr>
        <w:t xml:space="preserve">. Алиансът за мултилатерализъм </w:t>
      </w:r>
      <w:r w:rsidRPr="00B964EE">
        <w:rPr>
          <w:rFonts w:ascii="Times New Roman" w:hAnsi="Times New Roman" w:cs="Times New Roman"/>
        </w:rPr>
        <w:t xml:space="preserve">поема задължението </w:t>
      </w:r>
      <w:r w:rsidR="00E25A23" w:rsidRPr="00B964EE">
        <w:rPr>
          <w:rFonts w:ascii="Times New Roman" w:hAnsi="Times New Roman" w:cs="Times New Roman"/>
        </w:rPr>
        <w:t xml:space="preserve">да подкрепя ООН, </w:t>
      </w:r>
      <w:r w:rsidR="00664A1C" w:rsidRPr="00B964EE">
        <w:rPr>
          <w:rFonts w:ascii="Times New Roman" w:hAnsi="Times New Roman" w:cs="Times New Roman"/>
        </w:rPr>
        <w:t>Световната здравна организация</w:t>
      </w:r>
      <w:r w:rsidR="00E25A23" w:rsidRPr="00B964EE">
        <w:rPr>
          <w:rFonts w:ascii="Times New Roman" w:hAnsi="Times New Roman" w:cs="Times New Roman"/>
        </w:rPr>
        <w:t xml:space="preserve"> и други международни организации в действията им в тази посока. </w:t>
      </w:r>
      <w:r w:rsidR="007E2B67" w:rsidRPr="00B964EE">
        <w:rPr>
          <w:rFonts w:ascii="Times New Roman" w:hAnsi="Times New Roman" w:cs="Times New Roman"/>
        </w:rPr>
        <w:t xml:space="preserve">Нашата сила се измерва със силата на </w:t>
      </w:r>
      <w:r w:rsidR="00E25A23" w:rsidRPr="00B964EE">
        <w:rPr>
          <w:rFonts w:ascii="Times New Roman" w:hAnsi="Times New Roman" w:cs="Times New Roman"/>
        </w:rPr>
        <w:t xml:space="preserve">най-слабото звено в </w:t>
      </w:r>
      <w:r w:rsidR="00521701" w:rsidRPr="00B964EE">
        <w:rPr>
          <w:rFonts w:ascii="Times New Roman" w:hAnsi="Times New Roman" w:cs="Times New Roman"/>
        </w:rPr>
        <w:t xml:space="preserve">глобалната </w:t>
      </w:r>
      <w:r w:rsidR="00E25A23" w:rsidRPr="00B964EE">
        <w:rPr>
          <w:rFonts w:ascii="Times New Roman" w:hAnsi="Times New Roman" w:cs="Times New Roman"/>
        </w:rPr>
        <w:t xml:space="preserve">система за обществено здравеопазване. </w:t>
      </w:r>
      <w:r w:rsidR="00400AA7" w:rsidRPr="00B964EE">
        <w:rPr>
          <w:rFonts w:ascii="Times New Roman" w:hAnsi="Times New Roman" w:cs="Times New Roman"/>
        </w:rPr>
        <w:t>Можем да преодолеем тази заплаха пред човечеството с</w:t>
      </w:r>
      <w:r w:rsidR="00E25A23" w:rsidRPr="00B964EE">
        <w:rPr>
          <w:rFonts w:ascii="Times New Roman" w:hAnsi="Times New Roman" w:cs="Times New Roman"/>
        </w:rPr>
        <w:t xml:space="preserve">амо като изградим един по-устойчив и </w:t>
      </w:r>
      <w:r w:rsidR="00CD1AAB" w:rsidRPr="00B964EE">
        <w:rPr>
          <w:rFonts w:ascii="Times New Roman" w:hAnsi="Times New Roman" w:cs="Times New Roman"/>
        </w:rPr>
        <w:t xml:space="preserve">неподвластен </w:t>
      </w:r>
      <w:r w:rsidR="00E25A23" w:rsidRPr="00B964EE">
        <w:rPr>
          <w:rFonts w:ascii="Times New Roman" w:hAnsi="Times New Roman" w:cs="Times New Roman"/>
        </w:rPr>
        <w:t xml:space="preserve">на заплахи свят чрез </w:t>
      </w:r>
      <w:r w:rsidR="00400AA7" w:rsidRPr="00B964EE">
        <w:rPr>
          <w:rFonts w:ascii="Times New Roman" w:hAnsi="Times New Roman" w:cs="Times New Roman"/>
        </w:rPr>
        <w:t xml:space="preserve">засилено </w:t>
      </w:r>
      <w:r w:rsidR="00E25A23" w:rsidRPr="00B964EE">
        <w:rPr>
          <w:rFonts w:ascii="Times New Roman" w:hAnsi="Times New Roman" w:cs="Times New Roman"/>
        </w:rPr>
        <w:t>международно сътрудничество</w:t>
      </w:r>
      <w:r w:rsidR="00521701" w:rsidRPr="00B964EE">
        <w:rPr>
          <w:rFonts w:ascii="Times New Roman" w:hAnsi="Times New Roman" w:cs="Times New Roman"/>
        </w:rPr>
        <w:t>.</w:t>
      </w:r>
      <w:r w:rsidR="00E25A23" w:rsidRPr="00B964EE">
        <w:rPr>
          <w:rFonts w:ascii="Times New Roman" w:hAnsi="Times New Roman" w:cs="Times New Roman"/>
        </w:rPr>
        <w:t xml:space="preserve"> </w:t>
      </w:r>
    </w:p>
    <w:p w14:paraId="49F6683C" w14:textId="77777777" w:rsidR="003249AA" w:rsidRPr="00B964EE" w:rsidRDefault="003249AA" w:rsidP="00140ABE">
      <w:pPr>
        <w:pStyle w:val="Default"/>
        <w:widowControl w:val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525A24C2" w14:textId="2A4C3936" w:rsidR="00822E54" w:rsidRPr="00B964EE" w:rsidRDefault="00822E54" w:rsidP="00822E54">
      <w:pPr>
        <w:pStyle w:val="CommentText"/>
        <w:spacing w:after="0"/>
      </w:pPr>
      <w:r w:rsidRPr="00B964EE">
        <w:rPr>
          <w:rFonts w:ascii="Times New Roman" w:hAnsi="Times New Roman" w:cs="Times New Roman"/>
          <w:i/>
          <w:iCs/>
          <w:sz w:val="22"/>
          <w:szCs w:val="22"/>
        </w:rPr>
        <w:t>Н.Пр. г</w:t>
      </w:r>
      <w:r w:rsidRPr="00B964EE">
        <w:rPr>
          <w:rFonts w:ascii="Times New Roman" w:hAnsi="Times New Roman" w:cs="Times New Roman"/>
          <w:i/>
          <w:iCs/>
          <w:sz w:val="22"/>
          <w:szCs w:val="22"/>
        </w:rPr>
        <w:noBreakHyphen/>
        <w:t xml:space="preserve">н Фелипе Сола, министър на външните работи на </w:t>
      </w:r>
      <w:r w:rsidRPr="00B964EE">
        <w:rPr>
          <w:rFonts w:ascii="Times New Roman" w:hAnsi="Times New Roman" w:cs="Times New Roman"/>
          <w:i/>
          <w:sz w:val="22"/>
          <w:szCs w:val="22"/>
        </w:rPr>
        <w:t>Република Аржентина</w:t>
      </w:r>
      <w:r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6D34FA7" w14:textId="53DA2BAF" w:rsidR="003249AA" w:rsidRPr="00B964EE" w:rsidRDefault="003249AA" w:rsidP="00822E5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Н.Пр. </w:t>
      </w:r>
      <w:r w:rsidR="00AC1444" w:rsidRPr="00B964EE">
        <w:rPr>
          <w:rFonts w:ascii="Times New Roman" w:hAnsi="Times New Roman" w:cs="Times New Roman"/>
          <w:i/>
          <w:iCs/>
          <w:sz w:val="22"/>
          <w:szCs w:val="22"/>
        </w:rPr>
        <w:t>г</w:t>
      </w:r>
      <w:r w:rsidR="00AC1444" w:rsidRPr="00B964EE">
        <w:rPr>
          <w:rFonts w:ascii="Times New Roman" w:hAnsi="Times New Roman" w:cs="Times New Roman"/>
          <w:i/>
          <w:iCs/>
          <w:sz w:val="22"/>
          <w:szCs w:val="22"/>
        </w:rPr>
        <w:noBreakHyphen/>
        <w:t xml:space="preserve">н Зохраб Мнацаканян, </w:t>
      </w:r>
      <w:r w:rsidRPr="00B964EE">
        <w:rPr>
          <w:rFonts w:ascii="Times New Roman" w:hAnsi="Times New Roman" w:cs="Times New Roman"/>
          <w:i/>
          <w:iCs/>
          <w:sz w:val="22"/>
          <w:szCs w:val="22"/>
        </w:rPr>
        <w:t>Министър</w:t>
      </w:r>
      <w:r w:rsidR="00AC1444"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на външните работи на Република Армения </w:t>
      </w:r>
    </w:p>
    <w:p w14:paraId="33A38D70" w14:textId="624D4613" w:rsidR="003249AA" w:rsidRPr="00B964EE" w:rsidRDefault="003249AA" w:rsidP="00822E5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Н.Пр. </w:t>
      </w:r>
      <w:r w:rsidR="00A35E0C" w:rsidRPr="00B964EE">
        <w:rPr>
          <w:rFonts w:ascii="Times New Roman" w:hAnsi="Times New Roman" w:cs="Times New Roman"/>
          <w:i/>
          <w:iCs/>
          <w:sz w:val="22"/>
          <w:szCs w:val="22"/>
        </w:rPr>
        <w:t>г</w:t>
      </w:r>
      <w:r w:rsidR="00A35E0C" w:rsidRPr="00B964EE">
        <w:rPr>
          <w:rFonts w:ascii="Times New Roman" w:hAnsi="Times New Roman" w:cs="Times New Roman"/>
          <w:i/>
          <w:iCs/>
          <w:sz w:val="22"/>
          <w:szCs w:val="22"/>
        </w:rPr>
        <w:noBreakHyphen/>
        <w:t xml:space="preserve">жа Марис Пейн, </w:t>
      </w:r>
      <w:r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Министър на външните работи на Австралия </w:t>
      </w:r>
    </w:p>
    <w:p w14:paraId="2475DE60" w14:textId="1E4F142E" w:rsidR="003249AA" w:rsidRPr="00B964EE" w:rsidRDefault="003249AA" w:rsidP="00822E5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Н.Пр. </w:t>
      </w:r>
      <w:r w:rsidR="00A35E0C" w:rsidRPr="00B964EE">
        <w:rPr>
          <w:rFonts w:ascii="Times New Roman" w:hAnsi="Times New Roman" w:cs="Times New Roman"/>
          <w:i/>
          <w:iCs/>
          <w:sz w:val="22"/>
          <w:szCs w:val="22"/>
        </w:rPr>
        <w:t>г</w:t>
      </w:r>
      <w:r w:rsidR="00A35E0C" w:rsidRPr="00B964EE">
        <w:rPr>
          <w:rFonts w:ascii="Times New Roman" w:hAnsi="Times New Roman" w:cs="Times New Roman"/>
          <w:i/>
          <w:iCs/>
          <w:sz w:val="22"/>
          <w:szCs w:val="22"/>
        </w:rPr>
        <w:noBreakHyphen/>
        <w:t xml:space="preserve">н Александър Шаленберг, </w:t>
      </w:r>
      <w:r w:rsidRPr="00B964EE">
        <w:rPr>
          <w:rFonts w:ascii="Times New Roman" w:hAnsi="Times New Roman" w:cs="Times New Roman"/>
          <w:i/>
          <w:iCs/>
          <w:sz w:val="22"/>
          <w:szCs w:val="22"/>
        </w:rPr>
        <w:t>Министър</w:t>
      </w:r>
      <w:r w:rsidR="00A35E0C"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на външните работи на Република Австрия </w:t>
      </w:r>
    </w:p>
    <w:p w14:paraId="58E0D6CD" w14:textId="4A454CBD" w:rsidR="003249AA" w:rsidRPr="00B964EE" w:rsidRDefault="003249AA" w:rsidP="00822E5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Н.Пр. </w:t>
      </w:r>
      <w:r w:rsidR="003328B2" w:rsidRPr="00B964EE">
        <w:rPr>
          <w:rFonts w:ascii="Times New Roman" w:hAnsi="Times New Roman" w:cs="Times New Roman"/>
          <w:i/>
          <w:iCs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 на външните работи на К</w:t>
      </w:r>
      <w:r w:rsidR="004A1B08" w:rsidRPr="00B964EE">
        <w:rPr>
          <w:rFonts w:ascii="Times New Roman" w:hAnsi="Times New Roman" w:cs="Times New Roman"/>
          <w:i/>
          <w:iCs/>
          <w:sz w:val="22"/>
          <w:szCs w:val="22"/>
        </w:rPr>
        <w:t xml:space="preserve">ралство Белгия </w:t>
      </w:r>
    </w:p>
    <w:p w14:paraId="449D4CB7" w14:textId="6ED0E933" w:rsidR="003249AA" w:rsidRPr="00B964EE" w:rsidRDefault="003249AA" w:rsidP="00DC7A8C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E54B0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E54B0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жа Екатерина Гечева-Захариева, 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на външните работи на Република България </w:t>
      </w:r>
    </w:p>
    <w:p w14:paraId="6194E4F1" w14:textId="7EA20076" w:rsidR="003249AA" w:rsidRPr="00B964EE" w:rsidRDefault="003249AA" w:rsidP="00DC7A8C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E54B0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E54B0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Франсоа-Филип Шампан, 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Министър на външните работи на Канада </w:t>
      </w:r>
    </w:p>
    <w:p w14:paraId="281FD0F0" w14:textId="6EEF7B8D" w:rsidR="003249AA" w:rsidRPr="00B964EE" w:rsidRDefault="003249AA" w:rsidP="00DC7A8C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д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р Теодоро Рибера Нойман, 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Чили </w:t>
      </w:r>
    </w:p>
    <w:p w14:paraId="679F436E" w14:textId="0A97C301" w:rsidR="003249AA" w:rsidRPr="00B964EE" w:rsidRDefault="003249AA" w:rsidP="00EF49B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жа Клаудия Блум Барбери, 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Колумбия </w:t>
      </w:r>
    </w:p>
    <w:p w14:paraId="63EAAE4C" w14:textId="72A6697E" w:rsidR="003249AA" w:rsidRPr="00B964EE" w:rsidRDefault="003249AA" w:rsidP="00EF49B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Родолфо Солано, 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Коста Рика </w:t>
      </w:r>
    </w:p>
    <w:p w14:paraId="3D2D838F" w14:textId="4DDEB95D" w:rsidR="003249AA" w:rsidRPr="00B964EE" w:rsidRDefault="003249AA" w:rsidP="00EF49B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Марсел Амон-Тано, 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Кот д'Ивоар </w:t>
      </w:r>
    </w:p>
    <w:p w14:paraId="161CD8A6" w14:textId="291C0DF7" w:rsidR="003249AA" w:rsidRPr="00B964EE" w:rsidRDefault="003249AA" w:rsidP="00EF49B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lastRenderedPageBreak/>
        <w:t xml:space="preserve">Н.Пр.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д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р Гордан Гърлич Радман, 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Хърватия </w:t>
      </w:r>
    </w:p>
    <w:p w14:paraId="6BB007A8" w14:textId="3F56B519" w:rsidR="003249AA" w:rsidRPr="00B964EE" w:rsidRDefault="003249AA" w:rsidP="00EF49B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Никос Христодулидес 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Кипър </w:t>
      </w:r>
    </w:p>
    <w:p w14:paraId="5B22B071" w14:textId="59594F10" w:rsidR="003249AA" w:rsidRPr="00B964EE" w:rsidRDefault="003249AA" w:rsidP="00EF49B9">
      <w:pPr>
        <w:pStyle w:val="Default"/>
        <w:widowControl w:val="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2C1ADE" w:rsidRPr="00B964EE">
        <w:rPr>
          <w:rFonts w:ascii="Times New Roman" w:hAnsi="Times New Roman" w:cs="Times New Roman"/>
          <w:i/>
          <w:color w:val="auto"/>
          <w:sz w:val="22"/>
          <w:szCs w:val="22"/>
        </w:rPr>
        <w:t>г</w:t>
      </w:r>
      <w:r w:rsidR="002C1ADE" w:rsidRPr="00B964EE">
        <w:rPr>
          <w:rFonts w:ascii="Times New Roman" w:hAnsi="Times New Roman" w:cs="Times New Roman"/>
          <w:i/>
          <w:color w:val="auto"/>
          <w:sz w:val="22"/>
          <w:szCs w:val="22"/>
        </w:rPr>
        <w:noBreakHyphen/>
        <w:t xml:space="preserve">н Томаш Петричек,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</w:t>
      </w:r>
      <w:r w:rsidRPr="00B964EE">
        <w:rPr>
          <w:rFonts w:ascii="Times New Roman" w:hAnsi="Times New Roman" w:cs="Times New Roman"/>
          <w:i/>
          <w:color w:val="auto"/>
          <w:sz w:val="22"/>
          <w:szCs w:val="22"/>
        </w:rPr>
        <w:t>Чешката република</w:t>
      </w:r>
    </w:p>
    <w:p w14:paraId="5CD7B4FE" w14:textId="4878429B" w:rsidR="003249AA" w:rsidRPr="00B964EE" w:rsidRDefault="003249AA" w:rsidP="00491B1F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2C1AD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2C1AD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Йеппе Кофод,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Кралство Дания </w:t>
      </w:r>
    </w:p>
    <w:p w14:paraId="5A475B39" w14:textId="051C9C1B" w:rsidR="003249AA" w:rsidRPr="00B964EE" w:rsidRDefault="003249AA" w:rsidP="00D00ED0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2C1AD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2C1AD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Мигел Варгас,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Доминиканската република </w:t>
      </w:r>
    </w:p>
    <w:p w14:paraId="7E838992" w14:textId="661F23BC" w:rsidR="003249AA" w:rsidRPr="00B964EE" w:rsidRDefault="003249AA" w:rsidP="00D00ED0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д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р Хосе Валенсия Аморес,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Еквадор </w:t>
      </w:r>
    </w:p>
    <w:p w14:paraId="1741AD83" w14:textId="6E3BE5B3" w:rsidR="003249AA" w:rsidRPr="00B964EE" w:rsidRDefault="003249AA" w:rsidP="00D00ED0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Урмас Рейнсалу,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Естония </w:t>
      </w:r>
    </w:p>
    <w:p w14:paraId="4DAA3DA6" w14:textId="63766C9E" w:rsidR="003249AA" w:rsidRPr="00B964EE" w:rsidRDefault="003249AA" w:rsidP="00D00ED0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Геду Андаргачев,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Федерална демократична република Етиопия </w:t>
      </w:r>
    </w:p>
    <w:p w14:paraId="170BF8F3" w14:textId="501FCD30" w:rsidR="003249AA" w:rsidRPr="00B964EE" w:rsidRDefault="003249AA" w:rsidP="00D00ED0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Пека Хаависто,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Финландия </w:t>
      </w:r>
    </w:p>
    <w:p w14:paraId="415A4E7B" w14:textId="0D5689E8" w:rsidR="003249AA" w:rsidRPr="00B964EE" w:rsidRDefault="003249AA" w:rsidP="00491B1F">
      <w:pPr>
        <w:pStyle w:val="Default"/>
        <w:widowControl w:val="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</w:t>
      </w:r>
      <w:r w:rsidR="00B964EE" w:rsidRPr="00B964EE">
        <w:rPr>
          <w:rFonts w:ascii="Times New Roman" w:hAnsi="Times New Roman" w:cs="Times New Roman"/>
          <w:i/>
          <w:color w:val="auto"/>
          <w:sz w:val="22"/>
          <w:szCs w:val="22"/>
        </w:rPr>
        <w:t>Жан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-</w:t>
      </w:r>
      <w:r w:rsidR="00B964EE" w:rsidRPr="00B964EE">
        <w:rPr>
          <w:rFonts w:ascii="Times New Roman" w:hAnsi="Times New Roman" w:cs="Times New Roman"/>
          <w:i/>
          <w:color w:val="auto"/>
          <w:sz w:val="22"/>
          <w:szCs w:val="22"/>
        </w:rPr>
        <w:t>Ив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 Льо </w:t>
      </w:r>
      <w:r w:rsidR="00B964EE" w:rsidRPr="00B964EE">
        <w:rPr>
          <w:rFonts w:ascii="Times New Roman" w:hAnsi="Times New Roman" w:cs="Times New Roman"/>
          <w:i/>
          <w:color w:val="auto"/>
          <w:sz w:val="22"/>
          <w:szCs w:val="22"/>
        </w:rPr>
        <w:t>Дриан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Френската република </w:t>
      </w:r>
    </w:p>
    <w:p w14:paraId="4081941C" w14:textId="01396138" w:rsidR="003249AA" w:rsidRPr="00B964EE" w:rsidRDefault="003249AA" w:rsidP="0079380D">
      <w:pPr>
        <w:pStyle w:val="Default"/>
        <w:widowControl w:val="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Хайко Маас,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на Федерална република Германия</w:t>
      </w:r>
    </w:p>
    <w:p w14:paraId="461BBE54" w14:textId="1147B756" w:rsidR="003249AA" w:rsidRPr="00B964EE" w:rsidRDefault="003249AA" w:rsidP="00D00ED0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Никос Дендиас,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Гърция </w:t>
      </w:r>
    </w:p>
    <w:p w14:paraId="31617349" w14:textId="5EAFF689" w:rsidR="003249AA" w:rsidRPr="00B964EE" w:rsidRDefault="003249AA" w:rsidP="00467DE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Гудлаугур Тор Тордарсон,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Исландия </w:t>
      </w:r>
    </w:p>
    <w:p w14:paraId="02907809" w14:textId="699C684F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жа Ретно Марсуди,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Индонезия </w:t>
      </w:r>
    </w:p>
    <w:p w14:paraId="7B59B3CD" w14:textId="1442773C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Саймън Ковъни,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Ирландия</w:t>
      </w:r>
    </w:p>
    <w:p w14:paraId="3B53CB11" w14:textId="539ADE6B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Луиджи ди Майо,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Италианската република </w:t>
      </w:r>
    </w:p>
    <w:p w14:paraId="18A224DE" w14:textId="7C562315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Айман Сафади,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на Хашемитско кралство Йордания</w:t>
      </w:r>
    </w:p>
    <w:p w14:paraId="1F6D1C63" w14:textId="3C9A640B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Едгарс Ринкевич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Латвия</w:t>
      </w:r>
    </w:p>
    <w:p w14:paraId="37E6BD3C" w14:textId="6E21A4FD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д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р Катрин Егенбергер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Княже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ство Лихтенщайн</w:t>
      </w:r>
    </w:p>
    <w:p w14:paraId="29F67446" w14:textId="76F2C03A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Линас Линкевичиус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Литва </w:t>
      </w:r>
    </w:p>
    <w:p w14:paraId="6ED77439" w14:textId="15983536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Жан Аселборн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Велико херцогство Люксембург </w:t>
      </w:r>
    </w:p>
    <w:p w14:paraId="5A92A3E5" w14:textId="5B9D245D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Абдула Шахид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ите работи на Република Малдиви</w:t>
      </w:r>
    </w:p>
    <w:p w14:paraId="46A66554" w14:textId="2146EE92" w:rsidR="003249AA" w:rsidRPr="00B964EE" w:rsidRDefault="003249AA" w:rsidP="005B262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д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р Еварист Бартоло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шните работи на Република Малта</w:t>
      </w:r>
    </w:p>
    <w:p w14:paraId="788A18E2" w14:textId="636E8F63" w:rsidR="003249AA" w:rsidRPr="00B964EE" w:rsidRDefault="003249AA" w:rsidP="002861E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 xml:space="preserve">н Марсело Ебрард Касаубон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на Съединените мексикански щати </w:t>
      </w:r>
    </w:p>
    <w:p w14:paraId="64E9A058" w14:textId="48DE49AC" w:rsidR="003249AA" w:rsidRPr="00B964EE" w:rsidRDefault="003249AA" w:rsidP="002861E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Срджан Дарманович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а външните работи на Черна гора</w:t>
      </w:r>
    </w:p>
    <w:p w14:paraId="71B92EC0" w14:textId="11732AD4" w:rsidR="003249AA" w:rsidRPr="00B964EE" w:rsidRDefault="003249AA" w:rsidP="002861E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Насер Бурита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шните работи на Кралство Мароко</w:t>
      </w:r>
    </w:p>
    <w:p w14:paraId="68437355" w14:textId="16E6276F" w:rsidR="003249AA" w:rsidRPr="00B964EE" w:rsidRDefault="003249AA" w:rsidP="002861E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жа Нетумбо Нанди-Ндаитва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ите работи на Република Намибия</w:t>
      </w:r>
    </w:p>
    <w:p w14:paraId="7EAC802E" w14:textId="09079DFB" w:rsidR="003249AA" w:rsidRPr="00B964EE" w:rsidRDefault="003249AA" w:rsidP="002861E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Лайонъл Аингимеа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Науру </w:t>
      </w:r>
    </w:p>
    <w:p w14:paraId="3ABE7207" w14:textId="4EC6675C" w:rsidR="003249AA" w:rsidRPr="00B964EE" w:rsidRDefault="003249AA" w:rsidP="002861E7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Стеф Блок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аботи на Кралство Нидерландия</w:t>
      </w:r>
    </w:p>
    <w:p w14:paraId="37294033" w14:textId="44A3CDC0" w:rsidR="003249AA" w:rsidRPr="00B964EE" w:rsidRDefault="003249AA" w:rsidP="00467DE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Никола Димитров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B964EE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</w:t>
      </w:r>
      <w:r w:rsid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Република Северна Македония</w:t>
      </w:r>
    </w:p>
    <w:p w14:paraId="4490AD35" w14:textId="76C77359" w:rsidR="003249AA" w:rsidRPr="00B964EE" w:rsidRDefault="003249AA" w:rsidP="00467DE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жа Ине Ериксен Сьорейде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ите работи на Кралство Норвегия</w:t>
      </w:r>
    </w:p>
    <w:p w14:paraId="7D51AB6F" w14:textId="51A54690" w:rsidR="003249AA" w:rsidRPr="00B964EE" w:rsidRDefault="003249AA" w:rsidP="00467DE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Антонио Ривас Паласиос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те работи на Република Парагвай</w:t>
      </w:r>
    </w:p>
    <w:p w14:paraId="412AB1B8" w14:textId="5CC390AA" w:rsidR="003249AA" w:rsidRPr="00B964EE" w:rsidRDefault="003249AA" w:rsidP="00467DE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Густаво Меза-Куадра Веласкес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ншните работи на Република Перу</w:t>
      </w:r>
    </w:p>
    <w:p w14:paraId="1DF0A501" w14:textId="2DA60B01" w:rsidR="003249AA" w:rsidRPr="00B964EE" w:rsidRDefault="003249AA" w:rsidP="00461AB1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проф. Аугусто Сантос Силва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работи на Република Португалия</w:t>
      </w:r>
    </w:p>
    <w:p w14:paraId="33F6E3F1" w14:textId="305255E6" w:rsidR="003249AA" w:rsidRPr="00B964EE" w:rsidRDefault="003249AA" w:rsidP="00467DE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Богдан Ауреску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Румъния</w:t>
      </w:r>
    </w:p>
    <w:p w14:paraId="21936075" w14:textId="1066E711" w:rsidR="003249AA" w:rsidRPr="00B964EE" w:rsidRDefault="003249AA" w:rsidP="00467DE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д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р Вивиан Балакришнан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те работи на Република Сингапур</w:t>
      </w:r>
    </w:p>
    <w:p w14:paraId="2DE81C0E" w14:textId="29192630" w:rsidR="003249AA" w:rsidRPr="00B964EE" w:rsidRDefault="003249AA" w:rsidP="00467DE9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Иван Корчок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работи на Словашката република</w:t>
      </w:r>
    </w:p>
    <w:p w14:paraId="3C891DBA" w14:textId="5A94351E" w:rsidR="003249AA" w:rsidRPr="00B964EE" w:rsidRDefault="003249AA" w:rsidP="0022613A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д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р Анже Логар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Република Словения </w:t>
      </w:r>
    </w:p>
    <w:p w14:paraId="73463DD6" w14:textId="52391B19" w:rsidR="003249AA" w:rsidRPr="00B964EE" w:rsidRDefault="003249AA" w:rsidP="0022613A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жа Грейс Пандор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работи на Република Южна Африка</w:t>
      </w:r>
    </w:p>
    <w:p w14:paraId="68BF2FB4" w14:textId="0D01AB38" w:rsidR="003249AA" w:rsidRPr="00B964EE" w:rsidRDefault="003249AA" w:rsidP="0022613A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жа Аранча Гонсалес Лая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ните работи на Кралство Испания</w:t>
      </w:r>
    </w:p>
    <w:p w14:paraId="0995FB10" w14:textId="49059D2A" w:rsidR="003249AA" w:rsidRPr="00B964EE" w:rsidRDefault="003249AA" w:rsidP="0022613A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жа Ан Линде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шните работи на Кралство Швеция</w:t>
      </w:r>
    </w:p>
    <w:p w14:paraId="59CD5327" w14:textId="1777FC4B" w:rsidR="003249AA" w:rsidRPr="00B964EE" w:rsidRDefault="003249AA" w:rsidP="00C875A0">
      <w:pPr>
        <w:pStyle w:val="Default"/>
        <w:widowControl w:val="0"/>
        <w:rPr>
          <w:rFonts w:ascii="Times New Roman" w:hAnsi="Times New Roman" w:cs="Times New Roman"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д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р Игнасио Касис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аботи на Конфедерация Швейцария</w:t>
      </w:r>
    </w:p>
    <w:p w14:paraId="34FBDDCE" w14:textId="690AD9D6" w:rsidR="003249AA" w:rsidRPr="00B964EE" w:rsidRDefault="003249AA" w:rsidP="0022613A">
      <w:pPr>
        <w:pStyle w:val="Default"/>
        <w:widowControl w:val="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Н.Пр. 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г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noBreakHyphen/>
        <w:t>н Ернесто Талви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>,</w:t>
      </w:r>
      <w:r w:rsidR="008176C7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3328B2" w:rsidRPr="00B964EE">
        <w:rPr>
          <w:rFonts w:ascii="Times New Roman" w:hAnsi="Times New Roman" w:cs="Times New Roman"/>
          <w:i/>
          <w:iCs/>
          <w:color w:val="auto"/>
          <w:sz w:val="22"/>
          <w:szCs w:val="22"/>
        </w:rPr>
        <w:t>Министър</w:t>
      </w:r>
      <w:r w:rsidR="008176C7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на външните работи на Уругвай</w:t>
      </w:r>
    </w:p>
    <w:p w14:paraId="3D78EB1F" w14:textId="77777777" w:rsidR="00522E89" w:rsidRPr="00B964EE" w:rsidRDefault="00522E89" w:rsidP="00185A9F">
      <w:pPr>
        <w:pStyle w:val="Default"/>
        <w:widowControl w:val="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sectPr w:rsidR="00522E89" w:rsidRPr="00B964EE" w:rsidSect="007E6280">
      <w:pgSz w:w="11900" w:h="16840" w:code="9"/>
      <w:pgMar w:top="1418" w:right="1134" w:bottom="1418" w:left="1418" w:header="0" w:footer="66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N7MwNTQyMTM3MTFT0lEKTi0uzszPAykwrAUAj91YxCwAAAA="/>
  </w:docVars>
  <w:rsids>
    <w:rsidRoot w:val="00185A9F"/>
    <w:rsid w:val="000018C7"/>
    <w:rsid w:val="00036C35"/>
    <w:rsid w:val="0005232A"/>
    <w:rsid w:val="00065C45"/>
    <w:rsid w:val="00065DAB"/>
    <w:rsid w:val="00075D0C"/>
    <w:rsid w:val="000F453A"/>
    <w:rsid w:val="001069A3"/>
    <w:rsid w:val="00140ABE"/>
    <w:rsid w:val="00146673"/>
    <w:rsid w:val="0017634A"/>
    <w:rsid w:val="00185A9F"/>
    <w:rsid w:val="001B3B64"/>
    <w:rsid w:val="001D51CF"/>
    <w:rsid w:val="00202B8C"/>
    <w:rsid w:val="0020340F"/>
    <w:rsid w:val="0022613A"/>
    <w:rsid w:val="002310F3"/>
    <w:rsid w:val="0027124A"/>
    <w:rsid w:val="002861E7"/>
    <w:rsid w:val="002A0B09"/>
    <w:rsid w:val="002A1700"/>
    <w:rsid w:val="002A5476"/>
    <w:rsid w:val="002B3DC8"/>
    <w:rsid w:val="002C1ADE"/>
    <w:rsid w:val="002C6216"/>
    <w:rsid w:val="002E1513"/>
    <w:rsid w:val="00307703"/>
    <w:rsid w:val="003125E9"/>
    <w:rsid w:val="003249AA"/>
    <w:rsid w:val="00327FDC"/>
    <w:rsid w:val="003328B2"/>
    <w:rsid w:val="0034237D"/>
    <w:rsid w:val="00355F2B"/>
    <w:rsid w:val="003E45B7"/>
    <w:rsid w:val="003F0C6E"/>
    <w:rsid w:val="003F7CDA"/>
    <w:rsid w:val="00400AA7"/>
    <w:rsid w:val="00401AA9"/>
    <w:rsid w:val="0040251E"/>
    <w:rsid w:val="00413246"/>
    <w:rsid w:val="004418B8"/>
    <w:rsid w:val="004453CB"/>
    <w:rsid w:val="00451C75"/>
    <w:rsid w:val="00453AA0"/>
    <w:rsid w:val="00461AB1"/>
    <w:rsid w:val="00467DE9"/>
    <w:rsid w:val="00491B1F"/>
    <w:rsid w:val="00494E80"/>
    <w:rsid w:val="004A1B08"/>
    <w:rsid w:val="004B605B"/>
    <w:rsid w:val="004B6E3C"/>
    <w:rsid w:val="004D1E5B"/>
    <w:rsid w:val="004D2A1A"/>
    <w:rsid w:val="004D3D8A"/>
    <w:rsid w:val="004E1F4B"/>
    <w:rsid w:val="004F1249"/>
    <w:rsid w:val="004F2648"/>
    <w:rsid w:val="00512F05"/>
    <w:rsid w:val="00521701"/>
    <w:rsid w:val="00522E89"/>
    <w:rsid w:val="00554627"/>
    <w:rsid w:val="00595AFB"/>
    <w:rsid w:val="005B2627"/>
    <w:rsid w:val="005C0541"/>
    <w:rsid w:val="005C21E8"/>
    <w:rsid w:val="005C334B"/>
    <w:rsid w:val="0063060E"/>
    <w:rsid w:val="00664A1C"/>
    <w:rsid w:val="00674E2E"/>
    <w:rsid w:val="006924B3"/>
    <w:rsid w:val="006B08AC"/>
    <w:rsid w:val="006D1A8C"/>
    <w:rsid w:val="00703250"/>
    <w:rsid w:val="007215B7"/>
    <w:rsid w:val="007225B8"/>
    <w:rsid w:val="00737001"/>
    <w:rsid w:val="00752C58"/>
    <w:rsid w:val="00784A25"/>
    <w:rsid w:val="0079380D"/>
    <w:rsid w:val="007A4270"/>
    <w:rsid w:val="007B205B"/>
    <w:rsid w:val="007C6B1A"/>
    <w:rsid w:val="007E2B67"/>
    <w:rsid w:val="007E6280"/>
    <w:rsid w:val="008176C7"/>
    <w:rsid w:val="00821589"/>
    <w:rsid w:val="00822E54"/>
    <w:rsid w:val="0084746E"/>
    <w:rsid w:val="00865F34"/>
    <w:rsid w:val="0087772B"/>
    <w:rsid w:val="008B6E95"/>
    <w:rsid w:val="008D6865"/>
    <w:rsid w:val="008E0245"/>
    <w:rsid w:val="00906DE7"/>
    <w:rsid w:val="00934A4D"/>
    <w:rsid w:val="0095511E"/>
    <w:rsid w:val="00993BD9"/>
    <w:rsid w:val="009B0C90"/>
    <w:rsid w:val="009E0D20"/>
    <w:rsid w:val="00A078F3"/>
    <w:rsid w:val="00A12ACB"/>
    <w:rsid w:val="00A35E0C"/>
    <w:rsid w:val="00A850AF"/>
    <w:rsid w:val="00AA1F39"/>
    <w:rsid w:val="00AB17AA"/>
    <w:rsid w:val="00AB5979"/>
    <w:rsid w:val="00AC1444"/>
    <w:rsid w:val="00AC4AA4"/>
    <w:rsid w:val="00AD2B4D"/>
    <w:rsid w:val="00B04D4E"/>
    <w:rsid w:val="00B2171A"/>
    <w:rsid w:val="00B36972"/>
    <w:rsid w:val="00B53F6E"/>
    <w:rsid w:val="00B71D4C"/>
    <w:rsid w:val="00B964EE"/>
    <w:rsid w:val="00BC6642"/>
    <w:rsid w:val="00BE34E8"/>
    <w:rsid w:val="00BF2064"/>
    <w:rsid w:val="00C11F22"/>
    <w:rsid w:val="00C501C2"/>
    <w:rsid w:val="00C65BA9"/>
    <w:rsid w:val="00C71B27"/>
    <w:rsid w:val="00C71B28"/>
    <w:rsid w:val="00C875A0"/>
    <w:rsid w:val="00C91B45"/>
    <w:rsid w:val="00CD1AAB"/>
    <w:rsid w:val="00D00ED0"/>
    <w:rsid w:val="00D06376"/>
    <w:rsid w:val="00D5798E"/>
    <w:rsid w:val="00D77923"/>
    <w:rsid w:val="00DB62BB"/>
    <w:rsid w:val="00DC7A8C"/>
    <w:rsid w:val="00E25A23"/>
    <w:rsid w:val="00E50D1D"/>
    <w:rsid w:val="00E530CE"/>
    <w:rsid w:val="00E54B02"/>
    <w:rsid w:val="00E6702E"/>
    <w:rsid w:val="00E9457D"/>
    <w:rsid w:val="00EA5AC5"/>
    <w:rsid w:val="00EB09BF"/>
    <w:rsid w:val="00EB4A7B"/>
    <w:rsid w:val="00EB69A3"/>
    <w:rsid w:val="00EF49B9"/>
    <w:rsid w:val="00F144F8"/>
    <w:rsid w:val="00F2500E"/>
    <w:rsid w:val="00F426B1"/>
    <w:rsid w:val="00F568F2"/>
    <w:rsid w:val="00F658B8"/>
    <w:rsid w:val="00F850A2"/>
    <w:rsid w:val="00F93562"/>
    <w:rsid w:val="00FA17FD"/>
    <w:rsid w:val="00FA73C9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02F9"/>
  <w15:docId w15:val="{041D49FF-A2AF-4BE1-8BD1-8BBEF0AB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5A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0AB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8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2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EFD1-68C7-48B1-AD4E-7D33D505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Sofita 3</dc:creator>
  <cp:lastModifiedBy>Valentin I. Nikolov</cp:lastModifiedBy>
  <cp:revision>4</cp:revision>
  <dcterms:created xsi:type="dcterms:W3CDTF">2020-05-28T10:01:00Z</dcterms:created>
  <dcterms:modified xsi:type="dcterms:W3CDTF">2020-05-28T10:03:00Z</dcterms:modified>
</cp:coreProperties>
</file>