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4F154C"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w:t>
            </w:r>
            <w:r w:rsidR="00B21475">
              <w:rPr>
                <w:rFonts w:ascii="Times New Roman" w:eastAsia="Times New Roman" w:hAnsi="Times New Roman" w:cs="Times New Roman"/>
                <w:b/>
                <w:sz w:val="24"/>
                <w:szCs w:val="20"/>
                <w:lang w:eastAsia="en-GB"/>
              </w:rPr>
              <w:t>-C-4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4F154C" w:rsidRPr="004F154C" w:rsidRDefault="004F154C" w:rsidP="004F154C">
            <w:pPr>
              <w:rPr>
                <w:rFonts w:ascii="Times New Roman" w:eastAsia="Times New Roman" w:hAnsi="Times New Roman" w:cs="Times New Roman"/>
                <w:b/>
                <w:lang w:val="en-US" w:eastAsia="en-GB"/>
              </w:rPr>
            </w:pPr>
            <w:r w:rsidRPr="004F154C">
              <w:rPr>
                <w:rFonts w:ascii="Times New Roman" w:eastAsia="Times New Roman" w:hAnsi="Times New Roman" w:cs="Times New Roman"/>
                <w:b/>
                <w:lang w:val="en-US" w:eastAsia="en-GB"/>
              </w:rPr>
              <w:t xml:space="preserve">Inge </w:t>
            </w:r>
            <w:proofErr w:type="spellStart"/>
            <w:r w:rsidRPr="004F154C">
              <w:rPr>
                <w:rFonts w:ascii="Times New Roman" w:eastAsia="Times New Roman" w:hAnsi="Times New Roman" w:cs="Times New Roman"/>
                <w:b/>
                <w:lang w:val="en-US" w:eastAsia="en-GB"/>
              </w:rPr>
              <w:t>Bernaerts</w:t>
            </w:r>
            <w:proofErr w:type="spellEnd"/>
          </w:p>
          <w:p w:rsidR="004F154C" w:rsidRPr="004F154C" w:rsidRDefault="004F154C" w:rsidP="004F154C">
            <w:pPr>
              <w:rPr>
                <w:rFonts w:ascii="Times New Roman" w:eastAsia="Times New Roman" w:hAnsi="Times New Roman" w:cs="Times New Roman"/>
                <w:b/>
                <w:lang w:val="en-US" w:eastAsia="en-GB"/>
              </w:rPr>
            </w:pPr>
            <w:hyperlink r:id="rId8" w:history="1">
              <w:r w:rsidRPr="00A3069F">
                <w:rPr>
                  <w:rStyle w:val="Hyperlink"/>
                  <w:rFonts w:ascii="Times New Roman" w:eastAsia="Times New Roman" w:hAnsi="Times New Roman" w:cs="Times New Roman"/>
                  <w:b/>
                  <w:lang w:val="en-US" w:eastAsia="en-GB"/>
                </w:rPr>
                <w:t>Inge.bernaerts@ec.europa.eu</w:t>
              </w:r>
            </w:hyperlink>
            <w:r>
              <w:rPr>
                <w:rFonts w:ascii="Times New Roman" w:eastAsia="Times New Roman" w:hAnsi="Times New Roman" w:cs="Times New Roman"/>
                <w:b/>
                <w:lang w:val="en-US" w:eastAsia="en-GB"/>
              </w:rPr>
              <w:t xml:space="preserve"> </w:t>
            </w:r>
          </w:p>
          <w:p w:rsidR="00745B97" w:rsidRPr="00C33775" w:rsidRDefault="004F154C" w:rsidP="004F154C">
            <w:pPr>
              <w:rPr>
                <w:rFonts w:ascii="Times New Roman" w:eastAsia="Times New Roman" w:hAnsi="Times New Roman" w:cs="Times New Roman"/>
                <w:b/>
                <w:lang w:eastAsia="en-GB"/>
              </w:rPr>
            </w:pPr>
            <w:r w:rsidRPr="004F154C">
              <w:rPr>
                <w:rFonts w:ascii="Times New Roman" w:eastAsia="Times New Roman" w:hAnsi="Times New Roman" w:cs="Times New Roman"/>
                <w:b/>
                <w:lang w:val="en-US" w:eastAsia="en-GB"/>
              </w:rPr>
              <w:t>+32 2 2951888</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F154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B21475" w:rsidRPr="00B21475">
              <w:rPr>
                <w:rFonts w:ascii="Times New Roman" w:eastAsia="Times New Roman" w:hAnsi="Times New Roman" w:cs="Times New Roman"/>
                <w:b/>
                <w:vertAlign w:val="superscript"/>
                <w:lang w:eastAsia="en-GB"/>
              </w:rPr>
              <w:t>ème</w:t>
            </w:r>
            <w:r w:rsidR="00B214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B21475">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4F154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745B97">
              <w:rPr>
                <w:rFonts w:ascii="Times New Roman" w:eastAsia="Times New Roman" w:hAnsi="Times New Roman" w:cs="Times New Roman"/>
                <w:b/>
                <w:lang w:val="fr-FR" w:eastAsia="en-GB"/>
              </w:rPr>
              <w:t xml:space="preserve"> an</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Concevoir, développer, coordonner, préparer, mettre en œuvre et/ou suivre des politiques et des activités liées aux priorités de la Commission dans le domaine de l’efficacité énergétique des bâtiments.</w:t>
      </w: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Les tâches peuvent comprendre :</w:t>
      </w: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w:t>
      </w:r>
      <w:r w:rsidRPr="004F154C">
        <w:rPr>
          <w:rFonts w:ascii="Times New Roman" w:hAnsi="Times New Roman" w:cs="Times New Roman"/>
          <w:lang w:eastAsia="en-GB"/>
        </w:rPr>
        <w:tab/>
        <w:t>La définition de la politique</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Concevoir, définir et étendre les activités, les propositions législatives, les objectifs stratégiques, les méthodes et les moyens dans le domaine de l’efficacité énergétique des bâtiments</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Étudier et intégrer les résultats d’études, de documents de recherche, de consultations des parties prenantes et d'autres informations dans le domaine de cette politique</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Rédiger des briefings, des documents d'information, des projets de réponses à la correspondance et aux questions parlementaires, des contributions aux consultations interservices.</w:t>
      </w: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w:t>
      </w:r>
      <w:r w:rsidRPr="004F154C">
        <w:rPr>
          <w:rFonts w:ascii="Times New Roman" w:hAnsi="Times New Roman" w:cs="Times New Roman"/>
          <w:lang w:eastAsia="en-GB"/>
        </w:rPr>
        <w:tab/>
        <w:t>La production, le suivi et la gestion de la législation</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Entreprendre des travaux préparatoires (gérer les études) et rédiger la nouvelle législation et / ou les amendements à la législation existante.</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Vérifier le respect du droit communautaire et des réglementations dérivées et la transposition du droit communautaire dans la législation des États membres, contribuer à la préparation des procédures d'infraction.</w:t>
      </w: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w:t>
      </w:r>
      <w:r w:rsidRPr="004F154C">
        <w:rPr>
          <w:rFonts w:ascii="Times New Roman" w:hAnsi="Times New Roman" w:cs="Times New Roman"/>
          <w:lang w:eastAsia="en-GB"/>
        </w:rPr>
        <w:tab/>
        <w:t>L’administration et le suivi du travail des comités</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Organiser et maintenir les relations et les contacts avec les autres institutions de l'UE.</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 xml:space="preserve">Participer au travail des différents groupes interservices </w:t>
      </w: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w:t>
      </w:r>
      <w:r w:rsidRPr="004F154C">
        <w:rPr>
          <w:rFonts w:ascii="Times New Roman" w:hAnsi="Times New Roman" w:cs="Times New Roman"/>
          <w:lang w:eastAsia="en-GB"/>
        </w:rPr>
        <w:tab/>
        <w:t>Coopération avec les États membres, les pays candidats et des organisations</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Maintenir des contacts et des échanges d'informations réguliers avec les organismes publics et professionnels des États membres et des autres pays.</w:t>
      </w:r>
    </w:p>
    <w:p w:rsidR="004F154C" w:rsidRPr="004F154C"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lastRenderedPageBreak/>
        <w:t>o</w:t>
      </w:r>
      <w:r w:rsidRPr="004F154C">
        <w:rPr>
          <w:rFonts w:ascii="Times New Roman" w:hAnsi="Times New Roman" w:cs="Times New Roman"/>
          <w:lang w:eastAsia="en-GB"/>
        </w:rPr>
        <w:tab/>
        <w:t>Suivre les progrès des pays candidats, y compris concernant leur capacité administrative et développer des actions de soutien pour combler les lacunes potentielles.</w:t>
      </w:r>
    </w:p>
    <w:p w:rsidR="004F154C" w:rsidRPr="004F154C" w:rsidRDefault="004F154C" w:rsidP="004F154C">
      <w:pPr>
        <w:pStyle w:val="ListParagraph"/>
        <w:spacing w:after="0" w:line="240" w:lineRule="auto"/>
        <w:ind w:left="426"/>
        <w:jc w:val="both"/>
        <w:rPr>
          <w:rFonts w:ascii="Times New Roman" w:hAnsi="Times New Roman" w:cs="Times New Roman"/>
          <w:lang w:eastAsia="en-GB"/>
        </w:rPr>
      </w:pPr>
      <w:r w:rsidRPr="004F154C">
        <w:rPr>
          <w:rFonts w:ascii="Times New Roman" w:hAnsi="Times New Roman" w:cs="Times New Roman"/>
          <w:lang w:eastAsia="en-GB"/>
        </w:rPr>
        <w:t>•</w:t>
      </w:r>
      <w:r w:rsidRPr="004F154C">
        <w:rPr>
          <w:rFonts w:ascii="Times New Roman" w:hAnsi="Times New Roman" w:cs="Times New Roman"/>
          <w:lang w:eastAsia="en-GB"/>
        </w:rPr>
        <w:tab/>
        <w:t>Autre</w:t>
      </w:r>
    </w:p>
    <w:p w:rsidR="00346CE6" w:rsidRDefault="004F154C" w:rsidP="004F154C">
      <w:pPr>
        <w:pStyle w:val="ListParagraph"/>
        <w:spacing w:after="0" w:line="240" w:lineRule="auto"/>
        <w:ind w:left="993" w:hanging="284"/>
        <w:jc w:val="both"/>
        <w:rPr>
          <w:rFonts w:ascii="Times New Roman" w:hAnsi="Times New Roman" w:cs="Times New Roman"/>
          <w:lang w:eastAsia="en-GB"/>
        </w:rPr>
      </w:pPr>
      <w:r w:rsidRPr="004F154C">
        <w:rPr>
          <w:rFonts w:ascii="Times New Roman" w:hAnsi="Times New Roman" w:cs="Times New Roman"/>
          <w:lang w:eastAsia="en-GB"/>
        </w:rPr>
        <w:t>o</w:t>
      </w:r>
      <w:r w:rsidRPr="004F154C">
        <w:rPr>
          <w:rFonts w:ascii="Times New Roman" w:hAnsi="Times New Roman" w:cs="Times New Roman"/>
          <w:lang w:eastAsia="en-GB"/>
        </w:rPr>
        <w:tab/>
        <w:t>Contribution à diverses autres tâches du portefeuille de l'unité (contribution à des discours horizontaux, déclarations, résumés ou autres documents nécessaires)</w:t>
      </w:r>
      <w:r>
        <w:rPr>
          <w:rFonts w:ascii="Times New Roman" w:hAnsi="Times New Roman" w:cs="Times New Roman"/>
          <w:lang w:eastAsia="en-GB"/>
        </w:rPr>
        <w:t>.</w:t>
      </w:r>
    </w:p>
    <w:p w:rsidR="004F154C" w:rsidRPr="00690880" w:rsidRDefault="004F154C" w:rsidP="004F154C">
      <w:pPr>
        <w:pStyle w:val="ListParagraph"/>
        <w:spacing w:after="0" w:line="240" w:lineRule="auto"/>
        <w:ind w:left="993" w:hanging="284"/>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4F154C">
        <w:rPr>
          <w:rFonts w:ascii="Times New Roman" w:eastAsia="Times New Roman" w:hAnsi="Times New Roman" w:cs="Times New Roman"/>
          <w:lang w:eastAsia="en-GB"/>
        </w:rPr>
        <w:t>d</w:t>
      </w:r>
      <w:r w:rsidR="004F154C" w:rsidRPr="004F154C">
        <w:rPr>
          <w:rFonts w:ascii="Times New Roman" w:eastAsia="Times New Roman" w:hAnsi="Times New Roman" w:cs="Times New Roman"/>
          <w:lang w:eastAsia="en-GB"/>
        </w:rPr>
        <w:t>roit, économie, sciences politiques, architecture, ingénierie, science ou domaines liés</w:t>
      </w:r>
      <w:r w:rsidR="00B21475" w:rsidRPr="00B21475">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4F154C" w:rsidP="000D3417">
      <w:pPr>
        <w:tabs>
          <w:tab w:val="left" w:pos="709"/>
        </w:tabs>
        <w:spacing w:after="0" w:line="240" w:lineRule="auto"/>
        <w:ind w:left="709" w:right="60"/>
        <w:jc w:val="both"/>
        <w:rPr>
          <w:rFonts w:ascii="Times New Roman" w:eastAsia="Times New Roman" w:hAnsi="Times New Roman" w:cs="Times New Roman"/>
          <w:lang w:eastAsia="en-GB"/>
        </w:rPr>
      </w:pPr>
      <w:r w:rsidRPr="004F154C">
        <w:rPr>
          <w:rFonts w:ascii="Times New Roman" w:hAnsi="Times New Roman" w:cs="Times New Roman"/>
          <w:lang w:eastAsia="en-GB"/>
        </w:rPr>
        <w:t>Au moins trois ans dans le domaine de la performance énergétique des bâtiments. La connaissance des procédures institutionnelles de l'UE et la capacité à travailler dans un environnement international sont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4F154C" w:rsidP="003B3E84">
      <w:pPr>
        <w:tabs>
          <w:tab w:val="left" w:pos="709"/>
        </w:tabs>
        <w:spacing w:after="0" w:line="240" w:lineRule="auto"/>
        <w:ind w:left="709" w:right="60"/>
        <w:jc w:val="both"/>
        <w:rPr>
          <w:rFonts w:ascii="Times New Roman" w:eastAsia="Times New Roman" w:hAnsi="Times New Roman" w:cs="Times New Roman"/>
          <w:lang w:eastAsia="en-GB"/>
        </w:rPr>
      </w:pPr>
      <w:r w:rsidRPr="004F154C">
        <w:rPr>
          <w:rFonts w:ascii="Times New Roman" w:eastAsia="Times New Roman" w:hAnsi="Times New Roman" w:cs="Times New Roman"/>
          <w:lang w:eastAsia="en-GB"/>
        </w:rPr>
        <w:t>Une bonne connaissance de l'anglais est une condition préalable. La connaissance du français est considérée comme un avantage.</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4F154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4"/>
  </w:num>
  <w:num w:numId="6">
    <w:abstractNumId w:val="0"/>
  </w:num>
  <w:num w:numId="7">
    <w:abstractNumId w:val="9"/>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41278"/>
    <w:rsid w:val="00346CE6"/>
    <w:rsid w:val="003B3E84"/>
    <w:rsid w:val="003E1319"/>
    <w:rsid w:val="004C63D6"/>
    <w:rsid w:val="004F154C"/>
    <w:rsid w:val="00534042"/>
    <w:rsid w:val="00545A16"/>
    <w:rsid w:val="00690880"/>
    <w:rsid w:val="00721EDA"/>
    <w:rsid w:val="00745B97"/>
    <w:rsid w:val="0074669A"/>
    <w:rsid w:val="00763903"/>
    <w:rsid w:val="00787BFA"/>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9E1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e.bernae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1436</Words>
  <Characters>8359</Characters>
  <Application>Microsoft Office Word</Application>
  <DocSecurity>0</DocSecurity>
  <Lines>185</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2020-05-13T11:06:00Z</dcterms:created>
  <dcterms:modified xsi:type="dcterms:W3CDTF">2020-05-13T11:06:00Z</dcterms:modified>
</cp:coreProperties>
</file>