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A62820" w:rsidP="00BB253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SANTE-</w:t>
            </w:r>
            <w:r w:rsidR="00BB2535">
              <w:rPr>
                <w:rFonts w:ascii="Times New Roman" w:eastAsia="Times New Roman" w:hAnsi="Times New Roman" w:cs="Times New Roman"/>
                <w:b/>
                <w:sz w:val="24"/>
                <w:szCs w:val="20"/>
                <w:lang w:val="de-DE" w:eastAsia="en-GB"/>
              </w:rPr>
              <w:t>G</w:t>
            </w:r>
            <w:r>
              <w:rPr>
                <w:rFonts w:ascii="Times New Roman" w:eastAsia="Times New Roman" w:hAnsi="Times New Roman" w:cs="Times New Roman"/>
                <w:b/>
                <w:sz w:val="24"/>
                <w:szCs w:val="20"/>
                <w:lang w:val="de-DE" w:eastAsia="en-GB"/>
              </w:rPr>
              <w:t>-2</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BB2535" w:rsidRPr="000C033A" w:rsidRDefault="00BB2535" w:rsidP="00BB2535">
            <w:pPr>
              <w:rPr>
                <w:rFonts w:ascii="Times New Roman" w:eastAsia="Times New Roman" w:hAnsi="Times New Roman" w:cs="Times New Roman"/>
                <w:b/>
                <w:lang w:val="de-AT" w:eastAsia="en-GB"/>
              </w:rPr>
            </w:pPr>
            <w:r w:rsidRPr="000C033A">
              <w:rPr>
                <w:rFonts w:ascii="Times New Roman" w:eastAsia="Times New Roman" w:hAnsi="Times New Roman" w:cs="Times New Roman"/>
                <w:b/>
                <w:lang w:val="de-AT" w:eastAsia="en-GB"/>
              </w:rPr>
              <w:t>Eva ZAMORA ESCRIBANO</w:t>
            </w:r>
          </w:p>
          <w:p w:rsidR="00BB2535" w:rsidRPr="000C033A" w:rsidRDefault="00BB2535" w:rsidP="00BB2535">
            <w:pPr>
              <w:rPr>
                <w:rFonts w:ascii="Times New Roman" w:eastAsia="Times New Roman" w:hAnsi="Times New Roman" w:cs="Times New Roman"/>
                <w:b/>
                <w:lang w:val="de-AT" w:eastAsia="en-GB"/>
              </w:rPr>
            </w:pPr>
            <w:hyperlink r:id="rId8" w:history="1">
              <w:r w:rsidRPr="00EF710C">
                <w:rPr>
                  <w:rStyle w:val="Hyperlink"/>
                  <w:rFonts w:ascii="Times New Roman" w:eastAsia="Times New Roman" w:hAnsi="Times New Roman" w:cs="Times New Roman"/>
                  <w:b/>
                  <w:lang w:val="de-AT" w:eastAsia="en-GB"/>
                </w:rPr>
                <w:t>Eva-Maria.Zamora-Escribano@ec.europa.eu</w:t>
              </w:r>
            </w:hyperlink>
            <w:r>
              <w:rPr>
                <w:rFonts w:ascii="Times New Roman" w:eastAsia="Times New Roman" w:hAnsi="Times New Roman" w:cs="Times New Roman"/>
                <w:b/>
                <w:lang w:val="de-AT" w:eastAsia="en-GB"/>
              </w:rPr>
              <w:t xml:space="preserve"> </w:t>
            </w:r>
            <w:r w:rsidRPr="000C033A">
              <w:rPr>
                <w:rFonts w:ascii="Times New Roman" w:eastAsia="Times New Roman" w:hAnsi="Times New Roman" w:cs="Times New Roman"/>
                <w:b/>
                <w:lang w:val="de-AT" w:eastAsia="en-GB"/>
              </w:rPr>
              <w:t xml:space="preserve"> </w:t>
            </w:r>
          </w:p>
          <w:p w:rsidR="007D481B" w:rsidRPr="007D481B" w:rsidRDefault="00BB2535" w:rsidP="00BB2535">
            <w:pPr>
              <w:ind w:right="1317"/>
              <w:jc w:val="both"/>
              <w:rPr>
                <w:rFonts w:ascii="Times New Roman" w:eastAsia="Times New Roman" w:hAnsi="Times New Roman" w:cs="Times New Roman"/>
                <w:b/>
                <w:lang w:val="de-DE" w:eastAsia="en-GB"/>
              </w:rPr>
            </w:pPr>
            <w:r w:rsidRPr="000C033A">
              <w:rPr>
                <w:rFonts w:ascii="Times New Roman" w:eastAsia="Times New Roman" w:hAnsi="Times New Roman" w:cs="Times New Roman"/>
                <w:b/>
                <w:lang w:val="de-AT" w:eastAsia="en-GB"/>
              </w:rPr>
              <w:t>+32 2 29 98682</w:t>
            </w:r>
          </w:p>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1</w:t>
            </w:r>
          </w:p>
          <w:p w:rsidR="00950BA5" w:rsidRPr="00950BA5" w:rsidRDefault="00BB2535"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D481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5612EC" w:rsidP="00950BA5">
            <w:pPr>
              <w:rPr>
                <w:rFonts w:ascii="Times New Roman" w:eastAsia="Times New Roman" w:hAnsi="Times New Roman" w:cs="Times New Roman"/>
                <w:sz w:val="24"/>
                <w:szCs w:val="20"/>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5612EC"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BB2535" w:rsidRPr="00BB2535" w:rsidRDefault="00BB2535" w:rsidP="00BB2535">
      <w:pPr>
        <w:spacing w:after="0" w:line="240" w:lineRule="auto"/>
        <w:ind w:left="426" w:right="289"/>
        <w:jc w:val="both"/>
        <w:rPr>
          <w:rFonts w:ascii="Times New Roman" w:eastAsia="Times New Roman" w:hAnsi="Times New Roman" w:cs="Times New Roman"/>
          <w:lang w:val="de-DE" w:eastAsia="en-GB"/>
        </w:rPr>
      </w:pPr>
      <w:r w:rsidRPr="00BB2535">
        <w:rPr>
          <w:rFonts w:ascii="Times New Roman" w:eastAsia="Times New Roman" w:hAnsi="Times New Roman" w:cs="Times New Roman"/>
          <w:lang w:val="de-DE" w:eastAsia="en-GB"/>
        </w:rPr>
        <w:t xml:space="preserve">Das Referat sucht eine(n) abgeordnete(n) nationale(n) Sachverständige(n) (ANS), der/die sich mit Rechtsfragen im Bereich Tierschutz und </w:t>
      </w:r>
      <w:proofErr w:type="spellStart"/>
      <w:r w:rsidRPr="00BB2535">
        <w:rPr>
          <w:rFonts w:ascii="Times New Roman" w:eastAsia="Times New Roman" w:hAnsi="Times New Roman" w:cs="Times New Roman"/>
          <w:lang w:val="de-DE" w:eastAsia="en-GB"/>
        </w:rPr>
        <w:t>Tierwohl</w:t>
      </w:r>
      <w:proofErr w:type="spellEnd"/>
      <w:r w:rsidRPr="00BB2535">
        <w:rPr>
          <w:rFonts w:ascii="Times New Roman" w:eastAsia="Times New Roman" w:hAnsi="Times New Roman" w:cs="Times New Roman"/>
          <w:lang w:val="de-DE" w:eastAsia="en-GB"/>
        </w:rPr>
        <w:t xml:space="preserve"> befasst. Der/die ANS soll in diesem Rahmen mit Aufgaben aus einem oder mehreren der folgenden Bereiche betraut werden: </w:t>
      </w:r>
    </w:p>
    <w:p w:rsidR="00BB2535" w:rsidRPr="00BB2535" w:rsidRDefault="00BB2535" w:rsidP="00BB2535">
      <w:pPr>
        <w:numPr>
          <w:ilvl w:val="0"/>
          <w:numId w:val="5"/>
        </w:numPr>
        <w:spacing w:after="0" w:line="240" w:lineRule="auto"/>
        <w:ind w:left="851" w:right="289" w:hanging="425"/>
        <w:jc w:val="both"/>
        <w:rPr>
          <w:rFonts w:ascii="Times New Roman" w:eastAsia="Times New Roman" w:hAnsi="Times New Roman" w:cs="Times New Roman"/>
          <w:lang w:val="de-DE" w:eastAsia="en-GB"/>
        </w:rPr>
      </w:pPr>
      <w:r w:rsidRPr="00BB2535">
        <w:rPr>
          <w:rFonts w:ascii="Times New Roman" w:eastAsia="Times New Roman" w:hAnsi="Times New Roman" w:cs="Times New Roman"/>
          <w:lang w:val="de-DE" w:eastAsia="en-GB"/>
        </w:rPr>
        <w:t>Ausarbeitung von Maßnahmen und Rechtsvorschriften zum Tierschutz</w:t>
      </w:r>
    </w:p>
    <w:p w:rsidR="00BB2535" w:rsidRPr="00BB2535" w:rsidRDefault="00BB2535" w:rsidP="00BB2535">
      <w:pPr>
        <w:numPr>
          <w:ilvl w:val="0"/>
          <w:numId w:val="5"/>
        </w:numPr>
        <w:spacing w:after="0" w:line="240" w:lineRule="auto"/>
        <w:ind w:left="851" w:right="289" w:hanging="425"/>
        <w:jc w:val="both"/>
        <w:rPr>
          <w:rFonts w:ascii="Times New Roman" w:eastAsia="Times New Roman" w:hAnsi="Times New Roman" w:cs="Times New Roman"/>
          <w:lang w:val="de-DE" w:eastAsia="en-GB"/>
        </w:rPr>
      </w:pPr>
      <w:r w:rsidRPr="00BB2535">
        <w:rPr>
          <w:rFonts w:ascii="Times New Roman" w:eastAsia="Times New Roman" w:hAnsi="Times New Roman" w:cs="Times New Roman"/>
          <w:lang w:val="de-DE" w:eastAsia="en-GB"/>
        </w:rPr>
        <w:t xml:space="preserve">Ausarbeitung von Briefings für den Direktor, den stellvertretenden Generaldirektor, den Generaldirektor und das zuständige Kommissionsmitglied; </w:t>
      </w:r>
    </w:p>
    <w:p w:rsidR="00BB2535" w:rsidRPr="00BB2535" w:rsidRDefault="00BB2535" w:rsidP="00BB2535">
      <w:pPr>
        <w:numPr>
          <w:ilvl w:val="0"/>
          <w:numId w:val="5"/>
        </w:numPr>
        <w:spacing w:after="0" w:line="240" w:lineRule="auto"/>
        <w:ind w:left="851" w:right="289" w:hanging="425"/>
        <w:jc w:val="both"/>
        <w:rPr>
          <w:rFonts w:ascii="Times New Roman" w:eastAsia="Times New Roman" w:hAnsi="Times New Roman" w:cs="Times New Roman"/>
          <w:lang w:val="de-DE" w:eastAsia="en-GB"/>
        </w:rPr>
      </w:pPr>
      <w:r w:rsidRPr="00BB2535">
        <w:rPr>
          <w:rFonts w:ascii="Times New Roman" w:eastAsia="Times New Roman" w:hAnsi="Times New Roman" w:cs="Times New Roman"/>
          <w:lang w:val="de-DE" w:eastAsia="en-GB"/>
        </w:rPr>
        <w:t xml:space="preserve">Pflege der Beziehungen zu wissenschaftlichen Gremien und Ausschüssen der EU Institutionen; </w:t>
      </w:r>
    </w:p>
    <w:p w:rsidR="00BB2535" w:rsidRPr="00BB2535" w:rsidRDefault="00BB2535" w:rsidP="00BB2535">
      <w:pPr>
        <w:numPr>
          <w:ilvl w:val="0"/>
          <w:numId w:val="5"/>
        </w:numPr>
        <w:spacing w:after="0" w:line="240" w:lineRule="auto"/>
        <w:ind w:left="851" w:right="289" w:hanging="425"/>
        <w:jc w:val="both"/>
        <w:rPr>
          <w:rFonts w:ascii="Times New Roman" w:eastAsia="Times New Roman" w:hAnsi="Times New Roman" w:cs="Times New Roman"/>
          <w:lang w:val="de-DE" w:eastAsia="en-GB"/>
        </w:rPr>
      </w:pPr>
      <w:r w:rsidRPr="00BB2535">
        <w:rPr>
          <w:rFonts w:ascii="Times New Roman" w:eastAsia="Times New Roman" w:hAnsi="Times New Roman" w:cs="Times New Roman"/>
          <w:lang w:val="de-DE" w:eastAsia="en-GB"/>
        </w:rPr>
        <w:t xml:space="preserve">Mitwirken an den Kommunikationsstrategien für den Bereich Tierschutz einschließlich der entsprechenden Bereiche der Website der Generaldirektion; </w:t>
      </w:r>
    </w:p>
    <w:p w:rsidR="00BB2535" w:rsidRPr="00BB2535" w:rsidRDefault="00BB2535" w:rsidP="00BB2535">
      <w:pPr>
        <w:numPr>
          <w:ilvl w:val="0"/>
          <w:numId w:val="5"/>
        </w:numPr>
        <w:spacing w:after="0" w:line="240" w:lineRule="auto"/>
        <w:ind w:left="851" w:right="289" w:hanging="425"/>
        <w:jc w:val="both"/>
        <w:rPr>
          <w:rFonts w:ascii="Times New Roman" w:eastAsia="Times New Roman" w:hAnsi="Times New Roman" w:cs="Times New Roman"/>
          <w:lang w:val="de-DE" w:eastAsia="en-GB"/>
        </w:rPr>
      </w:pPr>
      <w:r w:rsidRPr="00BB2535">
        <w:rPr>
          <w:rFonts w:ascii="Times New Roman" w:eastAsia="Times New Roman" w:hAnsi="Times New Roman" w:cs="Times New Roman"/>
          <w:lang w:val="de-DE" w:eastAsia="en-GB"/>
        </w:rPr>
        <w:t>Durchführung von Ausschreibungsverfahren (Ausarbeitung von Mandaten, Ausschreibungsverfahren, Organisation und Teilnahme an Bewertungsausschüssen sowie Redaktion von Berichten der Ausschüsse).</w:t>
      </w:r>
    </w:p>
    <w:p w:rsidR="00BB2535" w:rsidRPr="00BB2535" w:rsidRDefault="00BB2535" w:rsidP="00BB2535">
      <w:pPr>
        <w:spacing w:after="0" w:line="240" w:lineRule="auto"/>
        <w:ind w:left="426" w:right="1317"/>
        <w:jc w:val="both"/>
        <w:rPr>
          <w:rFonts w:ascii="Times New Roman" w:eastAsia="Times New Roman" w:hAnsi="Times New Roman" w:cs="Times New Roman"/>
          <w:lang w:val="de-DE" w:eastAsia="en-GB"/>
        </w:rPr>
      </w:pPr>
    </w:p>
    <w:p w:rsidR="00BB2535" w:rsidRPr="00BB2535" w:rsidRDefault="00BB2535" w:rsidP="00BB2535">
      <w:pPr>
        <w:spacing w:after="0" w:line="240" w:lineRule="auto"/>
        <w:ind w:left="426" w:right="289"/>
        <w:jc w:val="both"/>
        <w:rPr>
          <w:rFonts w:ascii="Times New Roman" w:eastAsia="Times New Roman" w:hAnsi="Times New Roman" w:cs="Times New Roman"/>
          <w:lang w:val="de-DE" w:eastAsia="en-GB"/>
        </w:rPr>
      </w:pPr>
      <w:r w:rsidRPr="00BB2535">
        <w:rPr>
          <w:rFonts w:ascii="Times New Roman" w:eastAsia="Times New Roman" w:hAnsi="Times New Roman" w:cs="Times New Roman"/>
          <w:lang w:val="de-DE" w:eastAsia="en-GB"/>
        </w:rPr>
        <w:t>Der/die END gewährleistet regelmäßige Verbindungen zu internationalen Organisationen und arbeitet eng mit Veterinärsachverständigen und politischen Entscheidungsträgern in den Mitgliedstaaten, u. a. über den Ständigen Ausschuss für Pflanzen, Tiere, Lebensmittel und Futtermittel, sowie mit anderen EU-Institutionen zusammen.</w:t>
      </w:r>
    </w:p>
    <w:p w:rsidR="00A62820" w:rsidRPr="00950BA5" w:rsidRDefault="00A62820"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BB253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BB2535" w:rsidRPr="00BB2535">
        <w:rPr>
          <w:rFonts w:ascii="Times New Roman" w:eastAsia="Times New Roman" w:hAnsi="Times New Roman" w:cs="Times New Roman"/>
          <w:lang w:val="de-DE" w:eastAsia="en-GB"/>
        </w:rPr>
        <w:t>Veterinärmedizin oder gleichwertig mit Spezialisierung auf Tierhaltung / Tierschutz</w:t>
      </w:r>
      <w:r w:rsidR="005612E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B2535" w:rsidRPr="00BB2535" w:rsidRDefault="00BB2535" w:rsidP="00BB2535">
      <w:pPr>
        <w:pStyle w:val="ListParagraph"/>
        <w:tabs>
          <w:tab w:val="left" w:pos="709"/>
        </w:tabs>
        <w:spacing w:after="0" w:line="240" w:lineRule="auto"/>
        <w:ind w:left="709" w:right="60"/>
        <w:jc w:val="both"/>
        <w:rPr>
          <w:rFonts w:ascii="Times New Roman" w:hAnsi="Times New Roman" w:cs="Times New Roman"/>
          <w:lang w:val="de-DE"/>
        </w:rPr>
      </w:pPr>
      <w:r w:rsidRPr="00BB2535">
        <w:rPr>
          <w:rFonts w:ascii="Times New Roman" w:hAnsi="Times New Roman" w:cs="Times New Roman"/>
          <w:lang w:val="de-DE"/>
        </w:rPr>
        <w:t>Der/die END sollte einen Hintergrund in Tierwissenschaften (z. B. Tierarzt, Agrarwissenschaftler usw.) und landwirtschaftlichen Prozessen haben und über gute Sachkenntnisse in der Entwicklung entsprechender Politikbereiche verfügen. Praktische Erfahrungen mit der Anwendung solcher Rechtsvorschriften in einer Verwaltungsfunktion wären ebenfalls von Vorteil. Erfahrung in Verwaltungs-, Rechts-, Wissenschafts-, Techniker-, Beratungs- oder Aufsichtsfunktionen, die mit denen der Funktionsgruppe AD als gleichwertig angesehen werden können.</w:t>
      </w:r>
    </w:p>
    <w:p w:rsidR="00BB2535" w:rsidRPr="00BB2535" w:rsidRDefault="00BB2535" w:rsidP="00BB2535">
      <w:pPr>
        <w:pStyle w:val="ListParagraph"/>
        <w:tabs>
          <w:tab w:val="left" w:pos="709"/>
        </w:tabs>
        <w:spacing w:after="0" w:line="240" w:lineRule="auto"/>
        <w:ind w:left="709" w:right="60"/>
        <w:jc w:val="both"/>
        <w:rPr>
          <w:rFonts w:ascii="Times New Roman" w:hAnsi="Times New Roman" w:cs="Times New Roman"/>
          <w:lang w:val="de-DE"/>
        </w:rPr>
      </w:pPr>
    </w:p>
    <w:p w:rsidR="00950BA5" w:rsidRDefault="00BB2535" w:rsidP="00BB2535">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BB2535">
        <w:rPr>
          <w:rFonts w:ascii="Times New Roman" w:hAnsi="Times New Roman" w:cs="Times New Roman"/>
          <w:lang w:val="de-DE"/>
        </w:rPr>
        <w:t>Die Fähigkeit zur Arbeit in einem multinationalen Umfeld ist unabdingbare Voraussetzung. Vertrautheit mit und Interesse an EU-Angelegenheiten und den internen Abläufen der EU würden begrüßt</w:t>
      </w:r>
      <w:r>
        <w:rPr>
          <w:rFonts w:ascii="Times New Roman" w:hAnsi="Times New Roman" w:cs="Times New Roman"/>
          <w:lang w:val="de-DE"/>
        </w:rPr>
        <w:t>.</w:t>
      </w:r>
    </w:p>
    <w:p w:rsidR="00DC0318" w:rsidRPr="00DC0318" w:rsidRDefault="00DC0318"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B2535" w:rsidRPr="00BB2535" w:rsidRDefault="00BB2535" w:rsidP="00BB2535">
      <w:pPr>
        <w:tabs>
          <w:tab w:val="left" w:pos="709"/>
        </w:tabs>
        <w:spacing w:after="0" w:line="240" w:lineRule="auto"/>
        <w:ind w:left="709" w:right="60"/>
        <w:jc w:val="both"/>
        <w:rPr>
          <w:rFonts w:ascii="Times New Roman" w:eastAsia="Times New Roman" w:hAnsi="Times New Roman" w:cs="Times New Roman"/>
          <w:lang w:val="de-DE" w:eastAsia="en-GB"/>
        </w:rPr>
      </w:pPr>
      <w:r w:rsidRPr="00BB2535">
        <w:rPr>
          <w:rFonts w:ascii="Times New Roman" w:eastAsia="Times New Roman" w:hAnsi="Times New Roman" w:cs="Times New Roman"/>
          <w:lang w:val="de-DE" w:eastAsia="en-GB"/>
        </w:rPr>
        <w:t>Englisch</w:t>
      </w:r>
      <w:r>
        <w:rPr>
          <w:rFonts w:ascii="Times New Roman" w:eastAsia="Times New Roman" w:hAnsi="Times New Roman" w:cs="Times New Roman"/>
          <w:lang w:val="de-DE" w:eastAsia="en-GB"/>
        </w:rPr>
        <w:t>.</w:t>
      </w:r>
      <w:bookmarkStart w:id="0" w:name="_GoBack"/>
      <w:bookmarkEnd w:id="0"/>
    </w:p>
    <w:p w:rsidR="00950BA5" w:rsidRPr="005612EC" w:rsidRDefault="00BB2535" w:rsidP="00BB2535">
      <w:pPr>
        <w:tabs>
          <w:tab w:val="left" w:pos="709"/>
        </w:tabs>
        <w:spacing w:after="0" w:line="240" w:lineRule="auto"/>
        <w:ind w:left="709" w:right="60"/>
        <w:jc w:val="both"/>
        <w:rPr>
          <w:rFonts w:ascii="Times New Roman" w:eastAsia="Times New Roman" w:hAnsi="Times New Roman" w:cs="Times New Roman"/>
          <w:lang w:val="de-DE" w:eastAsia="en-GB"/>
        </w:rPr>
      </w:pPr>
      <w:r w:rsidRPr="00BB2535">
        <w:rPr>
          <w:rFonts w:ascii="Times New Roman" w:eastAsia="Times New Roman" w:hAnsi="Times New Roman" w:cs="Times New Roman"/>
          <w:lang w:val="de-DE" w:eastAsia="en-GB"/>
        </w:rPr>
        <w:t>Zusätzlich sollte der/die ANS auch mit mindestens einer weiteren EU-Sprache vertraut sein. Die überwiegende Arbeitssprache ist Englisch, doch wird auch häufig Französisch gesprochen. Daher ist ein gutes Beherrschen der englischen Sprache unverzichtbar und Französischkenntnisse erwünscht.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B253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4"/>
  </w:num>
  <w:num w:numId="2">
    <w:abstractNumId w:val="3"/>
  </w:num>
  <w:num w:numId="3">
    <w:abstractNumId w:val="2"/>
  </w:num>
  <w:num w:numId="4">
    <w:abstractNumId w:val="1"/>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3663D4"/>
    <w:rsid w:val="00534042"/>
    <w:rsid w:val="005612EC"/>
    <w:rsid w:val="007D481B"/>
    <w:rsid w:val="00950BA5"/>
    <w:rsid w:val="00A62820"/>
    <w:rsid w:val="00BB2535"/>
    <w:rsid w:val="00BC14A5"/>
    <w:rsid w:val="00CF677F"/>
    <w:rsid w:val="00DC031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1FA4D"/>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a-Maria.Zamora-Escriban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1507</Words>
  <Characters>8475</Characters>
  <Application>Microsoft Office Word</Application>
  <DocSecurity>0</DocSecurity>
  <Lines>180</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2020-03-04T14:30:00Z</dcterms:created>
  <dcterms:modified xsi:type="dcterms:W3CDTF">2020-03-04T14:30:00Z</dcterms:modified>
</cp:coreProperties>
</file>