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DC243F" w:rsidP="00E504A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SANTE-C-1</w:t>
            </w:r>
            <w:r w:rsidR="00D20E48">
              <w:rPr>
                <w:rFonts w:ascii="Times New Roman" w:eastAsia="Times New Roman" w:hAnsi="Times New Roman" w:cs="Times New Roman"/>
                <w:b/>
                <w:sz w:val="24"/>
                <w:szCs w:val="20"/>
                <w:lang w:val="de-DE" w:eastAsia="en-GB"/>
              </w:rPr>
              <w:t xml:space="preserve"> </w:t>
            </w:r>
            <w:r w:rsidR="003E04B5">
              <w:rPr>
                <w:rFonts w:ascii="Times New Roman" w:eastAsia="Times New Roman" w:hAnsi="Times New Roman" w:cs="Times New Roman"/>
                <w:b/>
                <w:sz w:val="24"/>
                <w:szCs w:val="20"/>
                <w:lang w:val="de-DE" w:eastAsia="en-GB"/>
              </w:rPr>
              <w:t xml:space="preserve"> </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C243F" w:rsidRPr="00DC243F" w:rsidRDefault="00DC243F" w:rsidP="00DC243F">
            <w:pPr>
              <w:ind w:right="1317"/>
              <w:jc w:val="both"/>
              <w:rPr>
                <w:rFonts w:ascii="Times New Roman" w:eastAsia="Times New Roman" w:hAnsi="Times New Roman" w:cs="Times New Roman"/>
                <w:b/>
                <w:lang w:val="de-DE" w:eastAsia="en-GB"/>
              </w:rPr>
            </w:pPr>
            <w:r w:rsidRPr="00DC243F">
              <w:rPr>
                <w:rFonts w:ascii="Times New Roman" w:eastAsia="Times New Roman" w:hAnsi="Times New Roman" w:cs="Times New Roman"/>
                <w:b/>
                <w:lang w:val="de-DE" w:eastAsia="en-GB"/>
              </w:rPr>
              <w:t>Stefan Schreck</w:t>
            </w:r>
          </w:p>
          <w:p w:rsidR="00DC243F" w:rsidRPr="00DC243F" w:rsidRDefault="00DC243F" w:rsidP="00DC243F">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Stefan.schreck@ec.europa.eu</w:t>
              </w:r>
            </w:hyperlink>
            <w:r>
              <w:rPr>
                <w:rFonts w:ascii="Times New Roman" w:eastAsia="Times New Roman" w:hAnsi="Times New Roman" w:cs="Times New Roman"/>
                <w:b/>
                <w:lang w:val="de-DE" w:eastAsia="en-GB"/>
              </w:rPr>
              <w:t xml:space="preserve"> </w:t>
            </w:r>
            <w:r w:rsidRPr="00DC243F">
              <w:rPr>
                <w:rFonts w:ascii="Times New Roman" w:eastAsia="Times New Roman" w:hAnsi="Times New Roman" w:cs="Times New Roman"/>
                <w:b/>
                <w:lang w:val="de-DE" w:eastAsia="en-GB"/>
              </w:rPr>
              <w:t xml:space="preserve">  </w:t>
            </w:r>
          </w:p>
          <w:p w:rsidR="007D481B" w:rsidRPr="007D481B" w:rsidRDefault="00DC243F" w:rsidP="00DC243F">
            <w:pPr>
              <w:ind w:right="1317"/>
              <w:jc w:val="both"/>
              <w:rPr>
                <w:rFonts w:ascii="Times New Roman" w:eastAsia="Times New Roman" w:hAnsi="Times New Roman" w:cs="Times New Roman"/>
                <w:b/>
                <w:lang w:val="de-DE" w:eastAsia="en-GB"/>
              </w:rPr>
            </w:pPr>
            <w:r w:rsidRPr="00DC243F">
              <w:rPr>
                <w:rFonts w:ascii="Times New Roman" w:eastAsia="Times New Roman" w:hAnsi="Times New Roman" w:cs="Times New Roman"/>
                <w:b/>
                <w:lang w:val="de-DE" w:eastAsia="en-GB"/>
              </w:rPr>
              <w:t>+352 4301-38520</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D20E48" w:rsidP="00E05B30">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E05B30"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w:t>
            </w:r>
            <w:r w:rsidR="00E05B30">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504AD"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E05B3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C243F" w:rsidP="00950BA5">
            <w:pPr>
              <w:tabs>
                <w:tab w:val="left" w:pos="459"/>
              </w:tabs>
              <w:rPr>
                <w:rFonts w:ascii="Times New Roman" w:eastAsia="Times New Roman" w:hAnsi="Times New Roman" w:cs="Times New Roman"/>
                <w:b/>
                <w:bCs/>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lang w:val="de-DE" w:eastAsia="en-GB"/>
              </w:rPr>
              <w:t xml:space="preserve"> Norwegen </w:t>
            </w:r>
            <w:r w:rsidR="00A8480C"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E504AD"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E05B30" w:rsidRPr="00E05B30" w:rsidRDefault="001B5584" w:rsidP="00E05B30">
            <w:pPr>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p w:rsidR="00950BA5" w:rsidRPr="00950BA5" w:rsidRDefault="00E05B30" w:rsidP="00E05B30">
            <w:pPr>
              <w:rPr>
                <w:rFonts w:ascii="Times New Roman" w:eastAsia="Times New Roman" w:hAnsi="Times New Roman" w:cs="Times New Roman"/>
                <w:lang w:val="de-DE" w:eastAsia="en-GB"/>
              </w:rPr>
            </w:pPr>
            <w:r w:rsidRPr="00E05B30">
              <w:rPr>
                <w:rFonts w:ascii="Times New Roman" w:eastAsia="Times New Roman" w:hAnsi="Times New Roman" w:cs="Times New Roman"/>
                <w:b/>
                <w:bCs/>
                <w:lang w:val="de-DE" w:eastAsia="en-GB"/>
              </w:rPr>
              <w:t>-</w:t>
            </w:r>
            <w:r w:rsidRPr="00E05B30">
              <w:rPr>
                <w:rFonts w:ascii="Times New Roman" w:eastAsia="Times New Roman" w:hAnsi="Times New Roman" w:cs="Times New Roman"/>
                <w:b/>
                <w:bCs/>
                <w:lang w:val="de-DE" w:eastAsia="en-GB"/>
              </w:rPr>
              <w:tab/>
              <w:t>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8100CA">
      <w:pPr>
        <w:spacing w:after="0" w:line="240" w:lineRule="auto"/>
        <w:ind w:left="426"/>
        <w:jc w:val="both"/>
        <w:rPr>
          <w:rFonts w:ascii="Times New Roman" w:eastAsia="Times New Roman" w:hAnsi="Times New Roman" w:cs="Times New Roman"/>
          <w:sz w:val="24"/>
          <w:szCs w:val="20"/>
          <w:lang w:val="de-DE" w:eastAsia="en-GB"/>
        </w:rPr>
      </w:pP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roofErr w:type="spellStart"/>
      <w:r w:rsidRPr="008100CA">
        <w:rPr>
          <w:rFonts w:eastAsia="Times New Roman"/>
          <w:sz w:val="22"/>
          <w:szCs w:val="22"/>
          <w:lang w:val="nl-NL"/>
        </w:rPr>
        <w:t>Möchten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Sie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den </w:t>
      </w:r>
      <w:proofErr w:type="spellStart"/>
      <w:r w:rsidRPr="008100CA">
        <w:rPr>
          <w:rFonts w:eastAsia="Times New Roman"/>
          <w:sz w:val="22"/>
          <w:szCs w:val="22"/>
          <w:lang w:val="nl-NL"/>
        </w:rPr>
        <w:t>Gewinnern</w:t>
      </w:r>
      <w:proofErr w:type="spellEnd"/>
      <w:r w:rsidRPr="008100CA">
        <w:rPr>
          <w:rFonts w:eastAsia="Times New Roman"/>
          <w:sz w:val="22"/>
          <w:szCs w:val="22"/>
          <w:lang w:val="nl-NL"/>
        </w:rPr>
        <w:t xml:space="preserve"> des </w:t>
      </w:r>
      <w:proofErr w:type="spellStart"/>
      <w:r w:rsidRPr="008100CA">
        <w:rPr>
          <w:rFonts w:eastAsia="Times New Roman"/>
          <w:sz w:val="22"/>
          <w:szCs w:val="22"/>
          <w:lang w:val="nl-NL"/>
        </w:rPr>
        <w:t>Preises</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für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gute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Verwaltung</w:t>
      </w:r>
      <w:proofErr w:type="spellEnd"/>
      <w:r w:rsidRPr="008100CA">
        <w:rPr>
          <w:rFonts w:eastAsia="Times New Roman"/>
          <w:sz w:val="22"/>
          <w:szCs w:val="22"/>
          <w:lang w:val="nl-NL"/>
        </w:rPr>
        <w:t xml:space="preserve"> des </w:t>
      </w:r>
      <w:proofErr w:type="spellStart"/>
      <w:r w:rsidRPr="008100CA">
        <w:rPr>
          <w:rFonts w:eastAsia="Times New Roman"/>
          <w:sz w:val="22"/>
          <w:szCs w:val="22"/>
          <w:lang w:val="nl-NL"/>
        </w:rPr>
        <w:t>europäischen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Bürgerbeauftragten</w:t>
      </w:r>
      <w:proofErr w:type="spellEnd"/>
      <w:r w:rsidRPr="008100CA">
        <w:rPr>
          <w:rFonts w:eastAsia="Times New Roman"/>
          <w:sz w:val="22"/>
          <w:szCs w:val="22"/>
          <w:lang w:val="nl-NL"/>
        </w:rPr>
        <w:t xml:space="preserve"> 2017 </w:t>
      </w:r>
      <w:proofErr w:type="spellStart"/>
      <w:r w:rsidRPr="008100CA">
        <w:rPr>
          <w:rFonts w:eastAsia="Times New Roman"/>
          <w:sz w:val="22"/>
          <w:szCs w:val="22"/>
          <w:lang w:val="nl-NL"/>
        </w:rPr>
        <w:t>zusammenarbeiten</w:t>
      </w:r>
      <w:proofErr w:type="spellEnd"/>
      <w:r w:rsidRPr="008100CA">
        <w:rPr>
          <w:rFonts w:eastAsia="Times New Roman"/>
          <w:sz w:val="22"/>
          <w:szCs w:val="22"/>
          <w:lang w:val="nl-NL"/>
        </w:rPr>
        <w:t xml:space="preserve">, die 2019 </w:t>
      </w:r>
      <w:proofErr w:type="spellStart"/>
      <w:r w:rsidRPr="008100CA">
        <w:rPr>
          <w:rFonts w:eastAsia="Times New Roman"/>
          <w:sz w:val="22"/>
          <w:szCs w:val="22"/>
          <w:lang w:val="nl-NL"/>
        </w:rPr>
        <w:t>erneut</w:t>
      </w:r>
      <w:proofErr w:type="spellEnd"/>
      <w:r w:rsidRPr="008100CA">
        <w:rPr>
          <w:rFonts w:eastAsia="Times New Roman"/>
          <w:sz w:val="22"/>
          <w:szCs w:val="22"/>
          <w:lang w:val="nl-NL"/>
        </w:rPr>
        <w:t xml:space="preserve"> in die engere </w:t>
      </w:r>
      <w:proofErr w:type="spellStart"/>
      <w:r w:rsidRPr="008100CA">
        <w:rPr>
          <w:rFonts w:eastAsia="Times New Roman"/>
          <w:sz w:val="22"/>
          <w:szCs w:val="22"/>
          <w:lang w:val="nl-NL"/>
        </w:rPr>
        <w:t>Auswahl</w:t>
      </w:r>
      <w:proofErr w:type="spellEnd"/>
      <w:r w:rsidRPr="008100CA">
        <w:rPr>
          <w:rFonts w:eastAsia="Times New Roman"/>
          <w:sz w:val="22"/>
          <w:szCs w:val="22"/>
          <w:lang w:val="nl-NL"/>
        </w:rPr>
        <w:t xml:space="preserve"> kamen? </w:t>
      </w:r>
    </w:p>
    <w:p w:rsidR="008100CA" w:rsidRPr="008100CA" w:rsidRDefault="008100CA" w:rsidP="008100CA">
      <w:pPr>
        <w:pStyle w:val="NormalWeb"/>
        <w:shd w:val="clear" w:color="auto" w:fill="FFFFFF"/>
        <w:spacing w:before="0" w:beforeAutospacing="0" w:after="0" w:afterAutospacing="0"/>
        <w:ind w:left="426" w:hanging="284"/>
        <w:jc w:val="both"/>
        <w:rPr>
          <w:rFonts w:eastAsia="Times New Roman"/>
          <w:sz w:val="22"/>
          <w:szCs w:val="22"/>
          <w:lang w:val="nl-NL"/>
        </w:rPr>
      </w:pP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sind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innovatives</w:t>
      </w:r>
      <w:proofErr w:type="spellEnd"/>
      <w:r w:rsidRPr="008100CA">
        <w:rPr>
          <w:rFonts w:eastAsia="Times New Roman"/>
          <w:sz w:val="22"/>
          <w:szCs w:val="22"/>
          <w:lang w:val="nl-NL"/>
        </w:rPr>
        <w:t xml:space="preserve"> Team, das </w:t>
      </w:r>
      <w:proofErr w:type="spellStart"/>
      <w:r w:rsidRPr="008100CA">
        <w:rPr>
          <w:rFonts w:eastAsia="Times New Roman"/>
          <w:sz w:val="22"/>
          <w:szCs w:val="22"/>
          <w:lang w:val="nl-NL"/>
        </w:rPr>
        <w:t>daran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arbeitet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für</w:t>
      </w:r>
      <w:proofErr w:type="spellEnd"/>
      <w:r w:rsidRPr="008100CA">
        <w:rPr>
          <w:rFonts w:eastAsia="Times New Roman"/>
          <w:sz w:val="22"/>
          <w:szCs w:val="22"/>
          <w:lang w:val="nl-NL"/>
        </w:rPr>
        <w:t xml:space="preserve"> die </w:t>
      </w:r>
      <w:proofErr w:type="spellStart"/>
      <w:r w:rsidRPr="008100CA">
        <w:rPr>
          <w:rFonts w:eastAsia="Times New Roman"/>
          <w:sz w:val="22"/>
          <w:szCs w:val="22"/>
          <w:lang w:val="nl-NL"/>
        </w:rPr>
        <w:t>Bürger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Unterschied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machen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befassen </w:t>
      </w:r>
      <w:proofErr w:type="spellStart"/>
      <w:r w:rsidRPr="008100CA">
        <w:rPr>
          <w:rFonts w:eastAsia="Times New Roman"/>
          <w:sz w:val="22"/>
          <w:szCs w:val="22"/>
          <w:lang w:val="nl-NL"/>
        </w:rPr>
        <w:t>uns</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zwei der </w:t>
      </w:r>
      <w:proofErr w:type="spellStart"/>
      <w:r w:rsidRPr="008100CA">
        <w:rPr>
          <w:rFonts w:eastAsia="Times New Roman"/>
          <w:sz w:val="22"/>
          <w:szCs w:val="22"/>
          <w:lang w:val="nl-NL"/>
        </w:rPr>
        <w:t>wichtigsten</w:t>
      </w:r>
      <w:proofErr w:type="spellEnd"/>
      <w:r w:rsidRPr="008100CA">
        <w:rPr>
          <w:rFonts w:eastAsia="Times New Roman"/>
          <w:sz w:val="22"/>
          <w:szCs w:val="22"/>
          <w:lang w:val="nl-NL"/>
        </w:rPr>
        <w:t xml:space="preserve"> Dinge </w:t>
      </w:r>
      <w:proofErr w:type="spellStart"/>
      <w:r w:rsidRPr="008100CA">
        <w:rPr>
          <w:rFonts w:eastAsia="Times New Roman"/>
          <w:sz w:val="22"/>
          <w:szCs w:val="22"/>
          <w:lang w:val="nl-NL"/>
        </w:rPr>
        <w:t>im</w:t>
      </w:r>
      <w:proofErr w:type="spellEnd"/>
      <w:r w:rsidRPr="008100CA">
        <w:rPr>
          <w:rFonts w:eastAsia="Times New Roman"/>
          <w:sz w:val="22"/>
          <w:szCs w:val="22"/>
          <w:lang w:val="nl-NL"/>
        </w:rPr>
        <w:t xml:space="preserve"> Leben: </w:t>
      </w:r>
      <w:proofErr w:type="spellStart"/>
      <w:r w:rsidRPr="008100CA">
        <w:rPr>
          <w:rFonts w:eastAsia="Times New Roman"/>
          <w:sz w:val="22"/>
          <w:szCs w:val="22"/>
          <w:lang w:val="nl-NL"/>
        </w:rPr>
        <w:t>Gesundheit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Geld. </w:t>
      </w: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schaffen </w:t>
      </w:r>
      <w:proofErr w:type="spellStart"/>
      <w:r w:rsidRPr="008100CA">
        <w:rPr>
          <w:rFonts w:eastAsia="Times New Roman"/>
          <w:sz w:val="22"/>
          <w:szCs w:val="22"/>
          <w:lang w:val="nl-NL"/>
        </w:rPr>
        <w:t>konkrete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Möglichkeiten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damit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Länder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bewährte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Verfahren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Gesundheitsbereich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der </w:t>
      </w:r>
      <w:proofErr w:type="spellStart"/>
      <w:r w:rsidRPr="008100CA">
        <w:rPr>
          <w:rFonts w:eastAsia="Times New Roman"/>
          <w:sz w:val="22"/>
          <w:szCs w:val="22"/>
          <w:lang w:val="nl-NL"/>
        </w:rPr>
        <w:t>finanziellen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Hilfe</w:t>
      </w:r>
      <w:proofErr w:type="spellEnd"/>
      <w:r w:rsidRPr="008100CA">
        <w:rPr>
          <w:rFonts w:eastAsia="Times New Roman"/>
          <w:sz w:val="22"/>
          <w:szCs w:val="22"/>
          <w:lang w:val="nl-NL"/>
        </w:rPr>
        <w:t xml:space="preserve"> der EU </w:t>
      </w:r>
      <w:proofErr w:type="spellStart"/>
      <w:r w:rsidRPr="008100CA">
        <w:rPr>
          <w:rFonts w:eastAsia="Times New Roman"/>
          <w:sz w:val="22"/>
          <w:szCs w:val="22"/>
          <w:lang w:val="nl-NL"/>
        </w:rPr>
        <w:t>umsetzen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können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möchten</w:t>
      </w:r>
      <w:proofErr w:type="spellEnd"/>
      <w:r w:rsidRPr="008100CA">
        <w:rPr>
          <w:rFonts w:eastAsia="Times New Roman"/>
          <w:sz w:val="22"/>
          <w:szCs w:val="22"/>
          <w:lang w:val="nl-NL"/>
        </w:rPr>
        <w:t xml:space="preserve"> allen </w:t>
      </w:r>
      <w:proofErr w:type="spellStart"/>
      <w:r w:rsidRPr="008100CA">
        <w:rPr>
          <w:rFonts w:eastAsia="Times New Roman"/>
          <w:sz w:val="22"/>
          <w:szCs w:val="22"/>
          <w:lang w:val="nl-NL"/>
        </w:rPr>
        <w:t>Ländern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helfen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sich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Klassenbesten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entwickeln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geben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uns</w:t>
      </w:r>
      <w:proofErr w:type="spellEnd"/>
      <w:r w:rsidRPr="008100CA">
        <w:rPr>
          <w:rFonts w:eastAsia="Times New Roman"/>
          <w:sz w:val="22"/>
          <w:szCs w:val="22"/>
          <w:lang w:val="nl-NL"/>
        </w:rPr>
        <w:t xml:space="preserve"> nicht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dem</w:t>
      </w:r>
      <w:proofErr w:type="spellEnd"/>
      <w:r w:rsidRPr="008100CA">
        <w:rPr>
          <w:rFonts w:eastAsia="Times New Roman"/>
          <w:sz w:val="22"/>
          <w:szCs w:val="22"/>
          <w:lang w:val="nl-NL"/>
        </w:rPr>
        <w:t xml:space="preserve"> kleinsten </w:t>
      </w:r>
      <w:proofErr w:type="spellStart"/>
      <w:r w:rsidRPr="008100CA">
        <w:rPr>
          <w:rFonts w:eastAsia="Times New Roman"/>
          <w:sz w:val="22"/>
          <w:szCs w:val="22"/>
          <w:lang w:val="nl-NL"/>
        </w:rPr>
        <w:t>gemeinsamen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Nenner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zufrieden</w:t>
      </w:r>
      <w:proofErr w:type="spellEnd"/>
      <w:r w:rsidRPr="008100CA">
        <w:rPr>
          <w:rFonts w:eastAsia="Times New Roman"/>
          <w:sz w:val="22"/>
          <w:szCs w:val="22"/>
          <w:lang w:val="nl-NL"/>
        </w:rPr>
        <w:t xml:space="preserve">.  </w:t>
      </w: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leiten</w:t>
      </w:r>
      <w:proofErr w:type="spellEnd"/>
      <w:r w:rsidRPr="008100CA">
        <w:rPr>
          <w:rFonts w:eastAsia="Times New Roman"/>
          <w:sz w:val="22"/>
          <w:szCs w:val="22"/>
          <w:lang w:val="nl-NL"/>
        </w:rPr>
        <w:t xml:space="preserve"> die strategische </w:t>
      </w:r>
      <w:proofErr w:type="spellStart"/>
      <w:r w:rsidRPr="008100CA">
        <w:rPr>
          <w:rFonts w:eastAsia="Times New Roman"/>
          <w:sz w:val="22"/>
          <w:szCs w:val="22"/>
          <w:lang w:val="nl-NL"/>
        </w:rPr>
        <w:t>Gruppe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bestehend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aus</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Mitgliedstaaten</w:t>
      </w:r>
      <w:proofErr w:type="spellEnd"/>
      <w:r w:rsidRPr="008100CA">
        <w:rPr>
          <w:rFonts w:eastAsia="Times New Roman"/>
          <w:sz w:val="22"/>
          <w:szCs w:val="22"/>
          <w:lang w:val="nl-NL"/>
        </w:rPr>
        <w:t xml:space="preserve">, EU-Dienststellen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der </w:t>
      </w:r>
      <w:proofErr w:type="spellStart"/>
      <w:r w:rsidRPr="008100CA">
        <w:rPr>
          <w:rFonts w:eastAsia="Times New Roman"/>
          <w:sz w:val="22"/>
          <w:szCs w:val="22"/>
          <w:lang w:val="nl-NL"/>
        </w:rPr>
        <w:t>europäischen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Investitionsbank</w:t>
      </w:r>
      <w:proofErr w:type="spellEnd"/>
      <w:r w:rsidRPr="008100CA">
        <w:rPr>
          <w:rFonts w:eastAsia="Times New Roman"/>
          <w:sz w:val="22"/>
          <w:szCs w:val="22"/>
          <w:lang w:val="nl-NL"/>
        </w:rPr>
        <w:t xml:space="preserve">, die </w:t>
      </w:r>
      <w:proofErr w:type="spellStart"/>
      <w:r w:rsidRPr="008100CA">
        <w:rPr>
          <w:rFonts w:eastAsia="Times New Roman"/>
          <w:sz w:val="22"/>
          <w:szCs w:val="22"/>
          <w:lang w:val="nl-NL"/>
        </w:rPr>
        <w:t>Maßnahmen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Bereich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öffentliche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Gesundheit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priorisiert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sind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federführend</w:t>
      </w:r>
      <w:proofErr w:type="spellEnd"/>
      <w:r w:rsidRPr="008100CA">
        <w:rPr>
          <w:rFonts w:eastAsia="Times New Roman"/>
          <w:sz w:val="22"/>
          <w:szCs w:val="22"/>
          <w:lang w:val="nl-NL"/>
        </w:rPr>
        <w:t xml:space="preserve"> in der </w:t>
      </w:r>
      <w:proofErr w:type="spellStart"/>
      <w:r w:rsidRPr="008100CA">
        <w:rPr>
          <w:rFonts w:eastAsia="Times New Roman"/>
          <w:sz w:val="22"/>
          <w:szCs w:val="22"/>
          <w:lang w:val="nl-NL"/>
        </w:rPr>
        <w:t>Umsetzung</w:t>
      </w:r>
      <w:proofErr w:type="spellEnd"/>
      <w:r w:rsidRPr="008100CA">
        <w:rPr>
          <w:rFonts w:eastAsia="Times New Roman"/>
          <w:sz w:val="22"/>
          <w:szCs w:val="22"/>
          <w:lang w:val="nl-NL"/>
        </w:rPr>
        <w:t xml:space="preserve"> des </w:t>
      </w:r>
      <w:proofErr w:type="spellStart"/>
      <w:r w:rsidRPr="008100CA">
        <w:rPr>
          <w:rFonts w:eastAsia="Times New Roman"/>
          <w:sz w:val="22"/>
          <w:szCs w:val="22"/>
          <w:lang w:val="nl-NL"/>
        </w:rPr>
        <w:t>Gesundheitsstrangs</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von</w:t>
      </w:r>
      <w:proofErr w:type="spellEnd"/>
      <w:r w:rsidRPr="008100CA">
        <w:rPr>
          <w:rFonts w:eastAsia="Times New Roman"/>
          <w:sz w:val="22"/>
          <w:szCs w:val="22"/>
          <w:lang w:val="nl-NL"/>
        </w:rPr>
        <w:t xml:space="preserve"> ESF+ (412 Millionen Euro)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leiten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gemeinsam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der GD RTD die </w:t>
      </w:r>
      <w:proofErr w:type="spellStart"/>
      <w:r w:rsidRPr="008100CA">
        <w:rPr>
          <w:rFonts w:eastAsia="Times New Roman"/>
          <w:sz w:val="22"/>
          <w:szCs w:val="22"/>
          <w:lang w:val="nl-NL"/>
        </w:rPr>
        <w:t>Umsetzung</w:t>
      </w:r>
      <w:proofErr w:type="spellEnd"/>
      <w:r w:rsidRPr="008100CA">
        <w:rPr>
          <w:rFonts w:eastAsia="Times New Roman"/>
          <w:sz w:val="22"/>
          <w:szCs w:val="22"/>
          <w:lang w:val="nl-NL"/>
        </w:rPr>
        <w:t xml:space="preserve"> des </w:t>
      </w:r>
      <w:proofErr w:type="spellStart"/>
      <w:r w:rsidRPr="008100CA">
        <w:rPr>
          <w:rFonts w:eastAsia="Times New Roman"/>
          <w:sz w:val="22"/>
          <w:szCs w:val="22"/>
          <w:lang w:val="nl-NL"/>
        </w:rPr>
        <w:t>Gesundheitsstrangs</w:t>
      </w:r>
      <w:proofErr w:type="spellEnd"/>
      <w:r w:rsidRPr="008100CA">
        <w:rPr>
          <w:rFonts w:eastAsia="Times New Roman"/>
          <w:sz w:val="22"/>
          <w:szCs w:val="22"/>
          <w:lang w:val="nl-NL"/>
        </w:rPr>
        <w:t xml:space="preserve"> des ‚Horizont </w:t>
      </w:r>
      <w:proofErr w:type="gramStart"/>
      <w:r w:rsidRPr="008100CA">
        <w:rPr>
          <w:rFonts w:eastAsia="Times New Roman"/>
          <w:sz w:val="22"/>
          <w:szCs w:val="22"/>
          <w:lang w:val="nl-NL"/>
        </w:rPr>
        <w:t>Europa‘</w:t>
      </w:r>
      <w:proofErr w:type="gramEnd"/>
      <w:r w:rsidRPr="008100CA">
        <w:rPr>
          <w:rFonts w:eastAsia="Times New Roman"/>
          <w:sz w:val="22"/>
          <w:szCs w:val="22"/>
          <w:lang w:val="nl-NL"/>
        </w:rPr>
        <w:t>-</w:t>
      </w:r>
      <w:proofErr w:type="spellStart"/>
      <w:r w:rsidRPr="008100CA">
        <w:rPr>
          <w:rFonts w:eastAsia="Times New Roman"/>
          <w:sz w:val="22"/>
          <w:szCs w:val="22"/>
          <w:lang w:val="nl-NL"/>
        </w:rPr>
        <w:t>Programmes</w:t>
      </w:r>
      <w:proofErr w:type="spellEnd"/>
      <w:r w:rsidRPr="008100CA">
        <w:rPr>
          <w:rFonts w:eastAsia="Times New Roman"/>
          <w:sz w:val="22"/>
          <w:szCs w:val="22"/>
          <w:lang w:val="nl-NL"/>
        </w:rPr>
        <w:t xml:space="preserve"> (7,7 </w:t>
      </w:r>
      <w:proofErr w:type="spellStart"/>
      <w:r w:rsidRPr="008100CA">
        <w:rPr>
          <w:rFonts w:eastAsia="Times New Roman"/>
          <w:sz w:val="22"/>
          <w:szCs w:val="22"/>
          <w:lang w:val="nl-NL"/>
        </w:rPr>
        <w:t>Milliarden</w:t>
      </w:r>
      <w:proofErr w:type="spellEnd"/>
      <w:r w:rsidRPr="008100CA">
        <w:rPr>
          <w:rFonts w:eastAsia="Times New Roman"/>
          <w:sz w:val="22"/>
          <w:szCs w:val="22"/>
          <w:lang w:val="nl-NL"/>
        </w:rPr>
        <w:t xml:space="preserve"> Euro), </w:t>
      </w:r>
      <w:proofErr w:type="spellStart"/>
      <w:r w:rsidRPr="008100CA">
        <w:rPr>
          <w:rFonts w:eastAsia="Times New Roman"/>
          <w:sz w:val="22"/>
          <w:szCs w:val="22"/>
          <w:lang w:val="nl-NL"/>
        </w:rPr>
        <w:t>einschließlich</w:t>
      </w:r>
      <w:proofErr w:type="spellEnd"/>
      <w:r w:rsidRPr="008100CA">
        <w:rPr>
          <w:rFonts w:eastAsia="Times New Roman"/>
          <w:sz w:val="22"/>
          <w:szCs w:val="22"/>
          <w:lang w:val="nl-NL"/>
        </w:rPr>
        <w:t xml:space="preserve"> der </w:t>
      </w:r>
      <w:proofErr w:type="spellStart"/>
      <w:r w:rsidRPr="008100CA">
        <w:rPr>
          <w:rFonts w:eastAsia="Times New Roman"/>
          <w:sz w:val="22"/>
          <w:szCs w:val="22"/>
          <w:lang w:val="nl-NL"/>
        </w:rPr>
        <w:t>neuen</w:t>
      </w:r>
      <w:proofErr w:type="spellEnd"/>
      <w:r w:rsidRPr="008100CA">
        <w:rPr>
          <w:rFonts w:eastAsia="Times New Roman"/>
          <w:sz w:val="22"/>
          <w:szCs w:val="22"/>
          <w:lang w:val="nl-NL"/>
        </w:rPr>
        <w:t xml:space="preserve"> „Mission </w:t>
      </w:r>
      <w:proofErr w:type="spellStart"/>
      <w:r w:rsidRPr="008100CA">
        <w:rPr>
          <w:rFonts w:eastAsia="Times New Roman"/>
          <w:sz w:val="22"/>
          <w:szCs w:val="22"/>
          <w:lang w:val="nl-NL"/>
        </w:rPr>
        <w:t>gegen</w:t>
      </w:r>
      <w:proofErr w:type="spellEnd"/>
      <w:r w:rsidRPr="008100CA">
        <w:rPr>
          <w:rFonts w:eastAsia="Times New Roman"/>
          <w:sz w:val="22"/>
          <w:szCs w:val="22"/>
          <w:lang w:val="nl-NL"/>
        </w:rPr>
        <w:t xml:space="preserve"> den </w:t>
      </w:r>
      <w:proofErr w:type="spellStart"/>
      <w:r w:rsidRPr="008100CA">
        <w:rPr>
          <w:rFonts w:eastAsia="Times New Roman"/>
          <w:sz w:val="22"/>
          <w:szCs w:val="22"/>
          <w:lang w:val="nl-NL"/>
        </w:rPr>
        <w:t>Krebs</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Diese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Aktivitäten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unterstützen</w:t>
      </w:r>
      <w:proofErr w:type="spellEnd"/>
      <w:r w:rsidRPr="008100CA">
        <w:rPr>
          <w:rFonts w:eastAsia="Times New Roman"/>
          <w:sz w:val="22"/>
          <w:szCs w:val="22"/>
          <w:lang w:val="nl-NL"/>
        </w:rPr>
        <w:t xml:space="preserve"> die </w:t>
      </w:r>
      <w:proofErr w:type="spellStart"/>
      <w:r w:rsidRPr="008100CA">
        <w:rPr>
          <w:rFonts w:eastAsia="Times New Roman"/>
          <w:sz w:val="22"/>
          <w:szCs w:val="22"/>
          <w:lang w:val="nl-NL"/>
        </w:rPr>
        <w:t>obersten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Prioritäten</w:t>
      </w:r>
      <w:proofErr w:type="spellEnd"/>
      <w:r w:rsidRPr="008100CA">
        <w:rPr>
          <w:rFonts w:eastAsia="Times New Roman"/>
          <w:sz w:val="22"/>
          <w:szCs w:val="22"/>
          <w:lang w:val="nl-NL"/>
        </w:rPr>
        <w:t xml:space="preserve"> der EU </w:t>
      </w:r>
      <w:proofErr w:type="spellStart"/>
      <w:r w:rsidRPr="008100CA">
        <w:rPr>
          <w:rFonts w:eastAsia="Times New Roman"/>
          <w:sz w:val="22"/>
          <w:szCs w:val="22"/>
          <w:lang w:val="nl-NL"/>
        </w:rPr>
        <w:t>im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Bereich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Gesundheit</w:t>
      </w:r>
      <w:proofErr w:type="spellEnd"/>
      <w:r w:rsidRPr="008100CA">
        <w:rPr>
          <w:rFonts w:eastAsia="Times New Roman"/>
          <w:sz w:val="22"/>
          <w:szCs w:val="22"/>
          <w:lang w:val="nl-NL"/>
        </w:rPr>
        <w:t xml:space="preserve">: den </w:t>
      </w:r>
      <w:proofErr w:type="spellStart"/>
      <w:r w:rsidRPr="008100CA">
        <w:rPr>
          <w:rFonts w:eastAsia="Times New Roman"/>
          <w:sz w:val="22"/>
          <w:szCs w:val="22"/>
          <w:lang w:val="nl-NL"/>
        </w:rPr>
        <w:t>europäischen</w:t>
      </w:r>
      <w:proofErr w:type="spellEnd"/>
      <w:r w:rsidRPr="008100CA">
        <w:rPr>
          <w:rFonts w:eastAsia="Times New Roman"/>
          <w:sz w:val="22"/>
          <w:szCs w:val="22"/>
          <w:lang w:val="nl-NL"/>
        </w:rPr>
        <w:t xml:space="preserve"> Plan </w:t>
      </w:r>
      <w:proofErr w:type="spellStart"/>
      <w:r w:rsidRPr="008100CA">
        <w:rPr>
          <w:rFonts w:eastAsia="Times New Roman"/>
          <w:sz w:val="22"/>
          <w:szCs w:val="22"/>
          <w:lang w:val="nl-NL"/>
        </w:rPr>
        <w:t>zur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Krebsbekämpfung</w:t>
      </w:r>
      <w:proofErr w:type="spellEnd"/>
      <w:r w:rsidRPr="008100CA">
        <w:rPr>
          <w:rFonts w:eastAsia="Times New Roman"/>
          <w:sz w:val="22"/>
          <w:szCs w:val="22"/>
          <w:lang w:val="nl-NL"/>
        </w:rPr>
        <w:t>, die Strategie „</w:t>
      </w:r>
      <w:proofErr w:type="spellStart"/>
      <w:r w:rsidRPr="008100CA">
        <w:rPr>
          <w:rFonts w:eastAsia="Times New Roman"/>
          <w:sz w:val="22"/>
          <w:szCs w:val="22"/>
          <w:lang w:val="nl-NL"/>
        </w:rPr>
        <w:t>Vom</w:t>
      </w:r>
      <w:proofErr w:type="spellEnd"/>
      <w:r w:rsidRPr="008100CA">
        <w:rPr>
          <w:rFonts w:eastAsia="Times New Roman"/>
          <w:sz w:val="22"/>
          <w:szCs w:val="22"/>
          <w:lang w:val="nl-NL"/>
        </w:rPr>
        <w:t xml:space="preserve"> Hof </w:t>
      </w:r>
      <w:proofErr w:type="spellStart"/>
      <w:r w:rsidRPr="008100CA">
        <w:rPr>
          <w:rFonts w:eastAsia="Times New Roman"/>
          <w:sz w:val="22"/>
          <w:szCs w:val="22"/>
          <w:lang w:val="nl-NL"/>
        </w:rPr>
        <w:t>auf</w:t>
      </w:r>
      <w:proofErr w:type="spellEnd"/>
      <w:r w:rsidRPr="008100CA">
        <w:rPr>
          <w:rFonts w:eastAsia="Times New Roman"/>
          <w:sz w:val="22"/>
          <w:szCs w:val="22"/>
          <w:lang w:val="nl-NL"/>
        </w:rPr>
        <w:t xml:space="preserve"> den </w:t>
      </w:r>
      <w:proofErr w:type="spellStart"/>
      <w:proofErr w:type="gramStart"/>
      <w:r w:rsidRPr="008100CA">
        <w:rPr>
          <w:rFonts w:eastAsia="Times New Roman"/>
          <w:sz w:val="22"/>
          <w:szCs w:val="22"/>
          <w:lang w:val="nl-NL"/>
        </w:rPr>
        <w:t>Tisch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proofErr w:type="gramEnd"/>
      <w:r w:rsidRPr="008100CA">
        <w:rPr>
          <w:rFonts w:eastAsia="Times New Roman"/>
          <w:sz w:val="22"/>
          <w:szCs w:val="22"/>
          <w:lang w:val="nl-NL"/>
        </w:rPr>
        <w:t xml:space="preserve"> den </w:t>
      </w:r>
      <w:proofErr w:type="spellStart"/>
      <w:r w:rsidRPr="008100CA">
        <w:rPr>
          <w:rFonts w:eastAsia="Times New Roman"/>
          <w:sz w:val="22"/>
          <w:szCs w:val="22"/>
          <w:lang w:val="nl-NL"/>
        </w:rPr>
        <w:t>europäischen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Grünen</w:t>
      </w:r>
      <w:proofErr w:type="spellEnd"/>
      <w:r w:rsidRPr="008100CA">
        <w:rPr>
          <w:rFonts w:eastAsia="Times New Roman"/>
          <w:sz w:val="22"/>
          <w:szCs w:val="22"/>
          <w:lang w:val="nl-NL"/>
        </w:rPr>
        <w:t xml:space="preserve"> Deal. </w:t>
      </w: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unterstützen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Länder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dabei</w:t>
      </w:r>
      <w:proofErr w:type="spellEnd"/>
      <w:r w:rsidRPr="008100CA">
        <w:rPr>
          <w:rFonts w:eastAsia="Times New Roman"/>
          <w:sz w:val="22"/>
          <w:szCs w:val="22"/>
          <w:lang w:val="nl-NL"/>
        </w:rPr>
        <w:t xml:space="preserve"> i) </w:t>
      </w:r>
      <w:proofErr w:type="spellStart"/>
      <w:r w:rsidRPr="008100CA">
        <w:rPr>
          <w:rFonts w:eastAsia="Times New Roman"/>
          <w:sz w:val="22"/>
          <w:szCs w:val="22"/>
          <w:lang w:val="nl-NL"/>
        </w:rPr>
        <w:t>umfassende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Strategien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für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Gesundheitsinvestitionen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entwickeln</w:t>
      </w:r>
      <w:proofErr w:type="spellEnd"/>
      <w:r w:rsidRPr="008100CA">
        <w:rPr>
          <w:rFonts w:eastAsia="Times New Roman"/>
          <w:sz w:val="22"/>
          <w:szCs w:val="22"/>
          <w:lang w:val="nl-NL"/>
        </w:rPr>
        <w:t xml:space="preserve">; ii) </w:t>
      </w:r>
      <w:proofErr w:type="spellStart"/>
      <w:r w:rsidRPr="008100CA">
        <w:rPr>
          <w:rFonts w:eastAsia="Times New Roman"/>
          <w:sz w:val="22"/>
          <w:szCs w:val="22"/>
          <w:lang w:val="nl-NL"/>
        </w:rPr>
        <w:t>ihre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spezifischen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Bedürfnisse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auf</w:t>
      </w:r>
      <w:proofErr w:type="spellEnd"/>
      <w:r w:rsidRPr="008100CA">
        <w:rPr>
          <w:rFonts w:eastAsia="Times New Roman"/>
          <w:sz w:val="22"/>
          <w:szCs w:val="22"/>
          <w:lang w:val="nl-NL"/>
        </w:rPr>
        <w:t xml:space="preserve"> der </w:t>
      </w:r>
      <w:proofErr w:type="spellStart"/>
      <w:r w:rsidRPr="008100CA">
        <w:rPr>
          <w:rFonts w:eastAsia="Times New Roman"/>
          <w:sz w:val="22"/>
          <w:szCs w:val="22"/>
          <w:lang w:val="nl-NL"/>
        </w:rPr>
        <w:t>Grundlage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bewährter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Lösungen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Hilfe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von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kooperativem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Lernen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anzuvisieren</w:t>
      </w:r>
      <w:proofErr w:type="spellEnd"/>
      <w:r w:rsidRPr="008100CA">
        <w:rPr>
          <w:rFonts w:eastAsia="Times New Roman"/>
          <w:sz w:val="22"/>
          <w:szCs w:val="22"/>
          <w:lang w:val="nl-NL"/>
        </w:rPr>
        <w:t xml:space="preserve">; iii) alle </w:t>
      </w:r>
      <w:proofErr w:type="spellStart"/>
      <w:r w:rsidRPr="008100CA">
        <w:rPr>
          <w:rFonts w:eastAsia="Times New Roman"/>
          <w:sz w:val="22"/>
          <w:szCs w:val="22"/>
          <w:lang w:val="nl-NL"/>
        </w:rPr>
        <w:t>politischen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Handlungsrahmen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Finanzierungsinstrumente</w:t>
      </w:r>
      <w:proofErr w:type="spellEnd"/>
      <w:r w:rsidRPr="008100CA">
        <w:rPr>
          <w:rFonts w:eastAsia="Times New Roman"/>
          <w:sz w:val="22"/>
          <w:szCs w:val="22"/>
          <w:lang w:val="nl-NL"/>
        </w:rPr>
        <w:t xml:space="preserve"> der EU (</w:t>
      </w:r>
      <w:proofErr w:type="spellStart"/>
      <w:r w:rsidRPr="008100CA">
        <w:rPr>
          <w:rFonts w:eastAsia="Times New Roman"/>
          <w:sz w:val="22"/>
          <w:szCs w:val="22"/>
          <w:lang w:val="nl-NL"/>
        </w:rPr>
        <w:t>Gesundheitsstrang</w:t>
      </w:r>
      <w:proofErr w:type="spellEnd"/>
      <w:r w:rsidRPr="008100CA">
        <w:rPr>
          <w:rFonts w:eastAsia="Times New Roman"/>
          <w:sz w:val="22"/>
          <w:szCs w:val="22"/>
          <w:lang w:val="nl-NL"/>
        </w:rPr>
        <w:t xml:space="preserve">, ESF+, Horizon Europe, ESI-Fonds, </w:t>
      </w:r>
      <w:proofErr w:type="spellStart"/>
      <w:r w:rsidRPr="008100CA">
        <w:rPr>
          <w:rFonts w:eastAsia="Times New Roman"/>
          <w:sz w:val="22"/>
          <w:szCs w:val="22"/>
          <w:lang w:val="nl-NL"/>
        </w:rPr>
        <w:t>InvestEU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Europäische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Investitionsbank</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usw</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uneingeschränkt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kohärent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nutzen</w:t>
      </w:r>
      <w:proofErr w:type="spellEnd"/>
      <w:r w:rsidRPr="008100CA">
        <w:rPr>
          <w:rFonts w:eastAsia="Times New Roman"/>
          <w:sz w:val="22"/>
          <w:szCs w:val="22"/>
          <w:lang w:val="nl-NL"/>
        </w:rPr>
        <w:t>.</w:t>
      </w:r>
    </w:p>
    <w:p w:rsidR="008100CA" w:rsidRPr="008100CA" w:rsidRDefault="008100CA" w:rsidP="008100CA">
      <w:pPr>
        <w:pStyle w:val="NormalWeb"/>
        <w:shd w:val="clear" w:color="auto" w:fill="FFFFFF"/>
        <w:spacing w:before="0" w:beforeAutospacing="0" w:after="0" w:afterAutospacing="0"/>
        <w:ind w:left="426" w:hanging="284"/>
        <w:jc w:val="both"/>
        <w:rPr>
          <w:rFonts w:eastAsia="Times New Roman"/>
          <w:sz w:val="22"/>
          <w:szCs w:val="22"/>
          <w:lang w:val="nl-NL"/>
        </w:rPr>
      </w:pP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roofErr w:type="spellStart"/>
      <w:r w:rsidRPr="008100CA">
        <w:rPr>
          <w:rFonts w:eastAsia="Times New Roman"/>
          <w:sz w:val="22"/>
          <w:szCs w:val="22"/>
          <w:lang w:val="nl-NL"/>
        </w:rPr>
        <w:t>Wir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suchen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eine</w:t>
      </w:r>
      <w:proofErr w:type="spellEnd"/>
      <w:r w:rsidRPr="008100CA">
        <w:rPr>
          <w:rFonts w:eastAsia="Times New Roman"/>
          <w:sz w:val="22"/>
          <w:szCs w:val="22"/>
          <w:lang w:val="nl-NL"/>
        </w:rPr>
        <w:t xml:space="preserve">/n </w:t>
      </w:r>
      <w:proofErr w:type="spellStart"/>
      <w:r w:rsidRPr="008100CA">
        <w:rPr>
          <w:rFonts w:eastAsia="Times New Roman"/>
          <w:sz w:val="22"/>
          <w:szCs w:val="22"/>
          <w:lang w:val="nl-NL"/>
        </w:rPr>
        <w:t>Kollegen</w:t>
      </w:r>
      <w:proofErr w:type="spellEnd"/>
      <w:r w:rsidRPr="008100CA">
        <w:rPr>
          <w:rFonts w:eastAsia="Times New Roman"/>
          <w:sz w:val="22"/>
          <w:szCs w:val="22"/>
          <w:lang w:val="nl-NL"/>
        </w:rPr>
        <w:t xml:space="preserve">/in, der/die i) </w:t>
      </w:r>
      <w:proofErr w:type="spellStart"/>
      <w:r w:rsidRPr="008100CA">
        <w:rPr>
          <w:rFonts w:eastAsia="Times New Roman"/>
          <w:sz w:val="22"/>
          <w:szCs w:val="22"/>
          <w:lang w:val="nl-NL"/>
        </w:rPr>
        <w:t>freundlich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diplomatisch </w:t>
      </w:r>
      <w:proofErr w:type="spellStart"/>
      <w:r w:rsidRPr="008100CA">
        <w:rPr>
          <w:rFonts w:eastAsia="Times New Roman"/>
          <w:sz w:val="22"/>
          <w:szCs w:val="22"/>
          <w:lang w:val="nl-NL"/>
        </w:rPr>
        <w:t>ist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positive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Einstellung</w:t>
      </w:r>
      <w:proofErr w:type="spellEnd"/>
      <w:r w:rsidRPr="008100CA">
        <w:rPr>
          <w:rFonts w:eastAsia="Times New Roman"/>
          <w:sz w:val="22"/>
          <w:szCs w:val="22"/>
          <w:lang w:val="nl-NL"/>
        </w:rPr>
        <w:t xml:space="preserve"> hat; ii) </w:t>
      </w:r>
      <w:proofErr w:type="spellStart"/>
      <w:r w:rsidRPr="008100CA">
        <w:rPr>
          <w:rFonts w:eastAsia="Times New Roman"/>
          <w:sz w:val="22"/>
          <w:szCs w:val="22"/>
          <w:lang w:val="nl-NL"/>
        </w:rPr>
        <w:t>motiviert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ist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hervorragende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Arbeitseinstellung</w:t>
      </w:r>
      <w:proofErr w:type="spellEnd"/>
      <w:r w:rsidRPr="008100CA">
        <w:rPr>
          <w:rFonts w:eastAsia="Times New Roman"/>
          <w:sz w:val="22"/>
          <w:szCs w:val="22"/>
          <w:lang w:val="nl-NL"/>
        </w:rPr>
        <w:t xml:space="preserve"> hat; iii) </w:t>
      </w:r>
      <w:proofErr w:type="spellStart"/>
      <w:r w:rsidRPr="008100CA">
        <w:rPr>
          <w:rFonts w:eastAsia="Times New Roman"/>
          <w:sz w:val="22"/>
          <w:szCs w:val="22"/>
          <w:lang w:val="nl-NL"/>
        </w:rPr>
        <w:t>um</w:t>
      </w:r>
      <w:proofErr w:type="spellEnd"/>
      <w:r w:rsidRPr="008100CA">
        <w:rPr>
          <w:rFonts w:eastAsia="Times New Roman"/>
          <w:sz w:val="22"/>
          <w:szCs w:val="22"/>
          <w:lang w:val="nl-NL"/>
        </w:rPr>
        <w:t xml:space="preserve"> die Ecke denken </w:t>
      </w:r>
      <w:proofErr w:type="spellStart"/>
      <w:r w:rsidRPr="008100CA">
        <w:rPr>
          <w:rFonts w:eastAsia="Times New Roman"/>
          <w:sz w:val="22"/>
          <w:szCs w:val="22"/>
          <w:lang w:val="nl-NL"/>
        </w:rPr>
        <w:t>kann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Aufgaben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Ende </w:t>
      </w:r>
      <w:proofErr w:type="spellStart"/>
      <w:r w:rsidRPr="008100CA">
        <w:rPr>
          <w:rFonts w:eastAsia="Times New Roman"/>
          <w:sz w:val="22"/>
          <w:szCs w:val="22"/>
          <w:lang w:val="nl-NL"/>
        </w:rPr>
        <w:t>bringt</w:t>
      </w:r>
      <w:proofErr w:type="spellEnd"/>
      <w:r w:rsidRPr="008100CA">
        <w:rPr>
          <w:rFonts w:eastAsia="Times New Roman"/>
          <w:sz w:val="22"/>
          <w:szCs w:val="22"/>
          <w:lang w:val="nl-NL"/>
        </w:rPr>
        <w:t xml:space="preserve">.  </w:t>
      </w: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r w:rsidRPr="008100CA">
        <w:rPr>
          <w:rFonts w:eastAsia="Times New Roman"/>
          <w:sz w:val="22"/>
          <w:szCs w:val="22"/>
          <w:lang w:val="nl-NL"/>
        </w:rPr>
        <w:t xml:space="preserve">Der/die </w:t>
      </w:r>
      <w:proofErr w:type="spellStart"/>
      <w:r w:rsidRPr="008100CA">
        <w:rPr>
          <w:rFonts w:eastAsia="Times New Roman"/>
          <w:sz w:val="22"/>
          <w:szCs w:val="22"/>
          <w:lang w:val="nl-NL"/>
        </w:rPr>
        <w:t>Kollege</w:t>
      </w:r>
      <w:proofErr w:type="spellEnd"/>
      <w:r w:rsidRPr="008100CA">
        <w:rPr>
          <w:rFonts w:eastAsia="Times New Roman"/>
          <w:sz w:val="22"/>
          <w:szCs w:val="22"/>
          <w:lang w:val="nl-NL"/>
        </w:rPr>
        <w:t xml:space="preserve">/in hat Interesse </w:t>
      </w:r>
      <w:proofErr w:type="spellStart"/>
      <w:r w:rsidRPr="008100CA">
        <w:rPr>
          <w:rFonts w:eastAsia="Times New Roman"/>
          <w:sz w:val="22"/>
          <w:szCs w:val="22"/>
          <w:lang w:val="nl-NL"/>
        </w:rPr>
        <w:t>an</w:t>
      </w:r>
      <w:proofErr w:type="spellEnd"/>
      <w:r w:rsidRPr="008100CA">
        <w:rPr>
          <w:rFonts w:eastAsia="Times New Roman"/>
          <w:sz w:val="22"/>
          <w:szCs w:val="22"/>
          <w:lang w:val="nl-NL"/>
        </w:rPr>
        <w:t xml:space="preserve"> der </w:t>
      </w:r>
      <w:proofErr w:type="spellStart"/>
      <w:r w:rsidRPr="008100CA">
        <w:rPr>
          <w:rFonts w:eastAsia="Times New Roman"/>
          <w:sz w:val="22"/>
          <w:szCs w:val="22"/>
          <w:lang w:val="nl-NL"/>
        </w:rPr>
        <w:t>Entwicklung</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von</w:t>
      </w:r>
      <w:proofErr w:type="spellEnd"/>
      <w:r w:rsidRPr="008100CA">
        <w:rPr>
          <w:rFonts w:eastAsia="Times New Roman"/>
          <w:sz w:val="22"/>
          <w:szCs w:val="22"/>
          <w:lang w:val="nl-NL"/>
        </w:rPr>
        <w:t xml:space="preserve"> EU-</w:t>
      </w:r>
      <w:proofErr w:type="spellStart"/>
      <w:r w:rsidRPr="008100CA">
        <w:rPr>
          <w:rFonts w:eastAsia="Times New Roman"/>
          <w:sz w:val="22"/>
          <w:szCs w:val="22"/>
          <w:lang w:val="nl-NL"/>
        </w:rPr>
        <w:t>Gesundheitsstrategien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Bereich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Forschung</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Soziales</w:t>
      </w:r>
      <w:proofErr w:type="spellEnd"/>
      <w:r w:rsidRPr="008100CA">
        <w:rPr>
          <w:rFonts w:eastAsia="Times New Roman"/>
          <w:sz w:val="22"/>
          <w:szCs w:val="22"/>
          <w:lang w:val="nl-NL"/>
        </w:rPr>
        <w:t xml:space="preserve">. Von </w:t>
      </w:r>
      <w:proofErr w:type="spellStart"/>
      <w:r w:rsidRPr="008100CA">
        <w:rPr>
          <w:rFonts w:eastAsia="Times New Roman"/>
          <w:sz w:val="22"/>
          <w:szCs w:val="22"/>
          <w:lang w:val="nl-NL"/>
        </w:rPr>
        <w:t>ihm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oder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ihr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wird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erwartet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dass</w:t>
      </w:r>
      <w:proofErr w:type="spellEnd"/>
      <w:r w:rsidRPr="008100CA">
        <w:rPr>
          <w:rFonts w:eastAsia="Times New Roman"/>
          <w:sz w:val="22"/>
          <w:szCs w:val="22"/>
          <w:lang w:val="nl-NL"/>
        </w:rPr>
        <w:t xml:space="preserve"> er </w:t>
      </w:r>
      <w:proofErr w:type="spellStart"/>
      <w:r w:rsidRPr="008100CA">
        <w:rPr>
          <w:rFonts w:eastAsia="Times New Roman"/>
          <w:sz w:val="22"/>
          <w:szCs w:val="22"/>
          <w:lang w:val="nl-NL"/>
        </w:rPr>
        <w:t>oder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sie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an</w:t>
      </w:r>
      <w:proofErr w:type="spellEnd"/>
      <w:r w:rsidRPr="008100CA">
        <w:rPr>
          <w:rFonts w:eastAsia="Times New Roman"/>
          <w:sz w:val="22"/>
          <w:szCs w:val="22"/>
          <w:lang w:val="nl-NL"/>
        </w:rPr>
        <w:t xml:space="preserve"> der </w:t>
      </w:r>
      <w:proofErr w:type="spellStart"/>
      <w:r w:rsidRPr="008100CA">
        <w:rPr>
          <w:rFonts w:eastAsia="Times New Roman"/>
          <w:sz w:val="22"/>
          <w:szCs w:val="22"/>
          <w:lang w:val="nl-NL"/>
        </w:rPr>
        <w:t>Ausgestaltung</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effektiver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Maßnahmen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Zusammenführung</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von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Ländern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Bündelung</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von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Kräften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über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Institutionen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Finanzbereiche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hinweg</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mitwirkt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um</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Ergebnisse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vor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Ort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erzielen</w:t>
      </w:r>
      <w:proofErr w:type="spellEnd"/>
      <w:r w:rsidRPr="008100CA">
        <w:rPr>
          <w:rFonts w:eastAsia="Times New Roman"/>
          <w:sz w:val="22"/>
          <w:szCs w:val="22"/>
          <w:lang w:val="nl-NL"/>
        </w:rPr>
        <w:t xml:space="preserve">. Der/die </w:t>
      </w:r>
      <w:proofErr w:type="spellStart"/>
      <w:r w:rsidRPr="008100CA">
        <w:rPr>
          <w:rFonts w:eastAsia="Times New Roman"/>
          <w:sz w:val="22"/>
          <w:szCs w:val="22"/>
          <w:lang w:val="nl-NL"/>
        </w:rPr>
        <w:t>Kollege</w:t>
      </w:r>
      <w:proofErr w:type="spellEnd"/>
      <w:r w:rsidRPr="008100CA">
        <w:rPr>
          <w:rFonts w:eastAsia="Times New Roman"/>
          <w:sz w:val="22"/>
          <w:szCs w:val="22"/>
          <w:lang w:val="nl-NL"/>
        </w:rPr>
        <w:t xml:space="preserve">/in </w:t>
      </w:r>
      <w:proofErr w:type="spellStart"/>
      <w:r w:rsidRPr="008100CA">
        <w:rPr>
          <w:rFonts w:eastAsia="Times New Roman"/>
          <w:sz w:val="22"/>
          <w:szCs w:val="22"/>
          <w:lang w:val="nl-NL"/>
        </w:rPr>
        <w:t>sollte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ebenfalls</w:t>
      </w:r>
      <w:proofErr w:type="spellEnd"/>
      <w:r w:rsidRPr="008100CA">
        <w:rPr>
          <w:rFonts w:eastAsia="Times New Roman"/>
          <w:sz w:val="22"/>
          <w:szCs w:val="22"/>
          <w:lang w:val="nl-NL"/>
        </w:rPr>
        <w:t xml:space="preserve"> in der Lage sein, </w:t>
      </w:r>
      <w:proofErr w:type="spellStart"/>
      <w:r w:rsidRPr="008100CA">
        <w:rPr>
          <w:rFonts w:eastAsia="Times New Roman"/>
          <w:sz w:val="22"/>
          <w:szCs w:val="22"/>
          <w:lang w:val="nl-NL"/>
        </w:rPr>
        <w:t>innerhalb</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außerhalb</w:t>
      </w:r>
      <w:proofErr w:type="spellEnd"/>
      <w:r w:rsidRPr="008100CA">
        <w:rPr>
          <w:rFonts w:eastAsia="Times New Roman"/>
          <w:sz w:val="22"/>
          <w:szCs w:val="22"/>
          <w:lang w:val="nl-NL"/>
        </w:rPr>
        <w:t xml:space="preserve"> der Kommission </w:t>
      </w:r>
      <w:proofErr w:type="spellStart"/>
      <w:r w:rsidRPr="008100CA">
        <w:rPr>
          <w:rFonts w:eastAsia="Times New Roman"/>
          <w:sz w:val="22"/>
          <w:szCs w:val="22"/>
          <w:lang w:val="nl-NL"/>
        </w:rPr>
        <w:t>ein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breites</w:t>
      </w:r>
      <w:proofErr w:type="spellEnd"/>
      <w:r w:rsidRPr="008100CA">
        <w:rPr>
          <w:rFonts w:eastAsia="Times New Roman"/>
          <w:sz w:val="22"/>
          <w:szCs w:val="22"/>
          <w:lang w:val="nl-NL"/>
        </w:rPr>
        <w:t xml:space="preserve"> Netzwerk </w:t>
      </w:r>
      <w:proofErr w:type="spellStart"/>
      <w:r w:rsidRPr="008100CA">
        <w:rPr>
          <w:rFonts w:eastAsia="Times New Roman"/>
          <w:sz w:val="22"/>
          <w:szCs w:val="22"/>
          <w:lang w:val="nl-NL"/>
        </w:rPr>
        <w:t>mit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Interessensgruppen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aufzubauen</w:t>
      </w:r>
      <w:proofErr w:type="spellEnd"/>
      <w:r w:rsidRPr="008100CA">
        <w:rPr>
          <w:rFonts w:eastAsia="Times New Roman"/>
          <w:sz w:val="22"/>
          <w:szCs w:val="22"/>
          <w:lang w:val="nl-NL"/>
        </w:rPr>
        <w:t xml:space="preserve">. </w:t>
      </w:r>
    </w:p>
    <w:p w:rsidR="008100CA" w:rsidRPr="008100CA"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
    <w:p w:rsidR="003E04B5"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roofErr w:type="spellStart"/>
      <w:r w:rsidRPr="008100CA">
        <w:rPr>
          <w:rFonts w:eastAsia="Times New Roman"/>
          <w:sz w:val="22"/>
          <w:szCs w:val="22"/>
          <w:lang w:val="nl-NL"/>
        </w:rPr>
        <w:t>Diese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Aufgaben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erfordern</w:t>
      </w:r>
      <w:proofErr w:type="spellEnd"/>
      <w:r w:rsidRPr="008100CA">
        <w:rPr>
          <w:rFonts w:eastAsia="Times New Roman"/>
          <w:sz w:val="22"/>
          <w:szCs w:val="22"/>
          <w:lang w:val="nl-NL"/>
        </w:rPr>
        <w:t xml:space="preserve"> klares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strukturiertes</w:t>
      </w:r>
      <w:proofErr w:type="spellEnd"/>
      <w:r w:rsidRPr="008100CA">
        <w:rPr>
          <w:rFonts w:eastAsia="Times New Roman"/>
          <w:sz w:val="22"/>
          <w:szCs w:val="22"/>
          <w:lang w:val="nl-NL"/>
        </w:rPr>
        <w:t xml:space="preserve"> Denken, </w:t>
      </w:r>
      <w:proofErr w:type="spellStart"/>
      <w:r w:rsidRPr="008100CA">
        <w:rPr>
          <w:rFonts w:eastAsia="Times New Roman"/>
          <w:sz w:val="22"/>
          <w:szCs w:val="22"/>
          <w:lang w:val="nl-NL"/>
        </w:rPr>
        <w:t>Flexibilität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Kreativität</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eine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effektive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mündliche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schriftliche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Kommunikation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Organisation</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und</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diplomatisches</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Geschick</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sowie</w:t>
      </w:r>
      <w:proofErr w:type="spellEnd"/>
      <w:r w:rsidRPr="008100CA">
        <w:rPr>
          <w:rFonts w:eastAsia="Times New Roman"/>
          <w:sz w:val="22"/>
          <w:szCs w:val="22"/>
          <w:lang w:val="nl-NL"/>
        </w:rPr>
        <w:t xml:space="preserve"> die </w:t>
      </w:r>
      <w:proofErr w:type="spellStart"/>
      <w:r w:rsidRPr="008100CA">
        <w:rPr>
          <w:rFonts w:eastAsia="Times New Roman"/>
          <w:sz w:val="22"/>
          <w:szCs w:val="22"/>
          <w:lang w:val="nl-NL"/>
        </w:rPr>
        <w:t>Fähigkeit</w:t>
      </w:r>
      <w:proofErr w:type="spellEnd"/>
      <w:r w:rsidRPr="008100CA">
        <w:rPr>
          <w:rFonts w:eastAsia="Times New Roman"/>
          <w:sz w:val="22"/>
          <w:szCs w:val="22"/>
          <w:lang w:val="nl-NL"/>
        </w:rPr>
        <w:t xml:space="preserve"> – </w:t>
      </w:r>
      <w:proofErr w:type="spellStart"/>
      <w:r w:rsidRPr="008100CA">
        <w:rPr>
          <w:rFonts w:eastAsia="Times New Roman"/>
          <w:sz w:val="22"/>
          <w:szCs w:val="22"/>
          <w:lang w:val="nl-NL"/>
        </w:rPr>
        <w:t>auch</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unter</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Druck</w:t>
      </w:r>
      <w:proofErr w:type="spellEnd"/>
      <w:r w:rsidRPr="008100CA">
        <w:rPr>
          <w:rFonts w:eastAsia="Times New Roman"/>
          <w:sz w:val="22"/>
          <w:szCs w:val="22"/>
          <w:lang w:val="nl-NL"/>
        </w:rPr>
        <w:t xml:space="preserve"> – </w:t>
      </w:r>
      <w:proofErr w:type="spellStart"/>
      <w:r w:rsidRPr="008100CA">
        <w:rPr>
          <w:rFonts w:eastAsia="Times New Roman"/>
          <w:sz w:val="22"/>
          <w:szCs w:val="22"/>
          <w:lang w:val="nl-NL"/>
        </w:rPr>
        <w:t>Ergebnisse</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zu</w:t>
      </w:r>
      <w:proofErr w:type="spellEnd"/>
      <w:r w:rsidRPr="008100CA">
        <w:rPr>
          <w:rFonts w:eastAsia="Times New Roman"/>
          <w:sz w:val="22"/>
          <w:szCs w:val="22"/>
          <w:lang w:val="nl-NL"/>
        </w:rPr>
        <w:t xml:space="preserve"> </w:t>
      </w:r>
      <w:proofErr w:type="spellStart"/>
      <w:r w:rsidRPr="008100CA">
        <w:rPr>
          <w:rFonts w:eastAsia="Times New Roman"/>
          <w:sz w:val="22"/>
          <w:szCs w:val="22"/>
          <w:lang w:val="nl-NL"/>
        </w:rPr>
        <w:t>liefern</w:t>
      </w:r>
      <w:proofErr w:type="spellEnd"/>
      <w:r w:rsidRPr="008100CA">
        <w:rPr>
          <w:rFonts w:eastAsia="Times New Roman"/>
          <w:sz w:val="22"/>
          <w:szCs w:val="22"/>
          <w:lang w:val="nl-NL"/>
        </w:rPr>
        <w:t xml:space="preserve">.  </w:t>
      </w:r>
    </w:p>
    <w:p w:rsidR="008100CA" w:rsidRPr="00D20E48" w:rsidRDefault="008100CA" w:rsidP="008100CA">
      <w:pPr>
        <w:pStyle w:val="NormalWeb"/>
        <w:shd w:val="clear" w:color="auto" w:fill="FFFFFF"/>
        <w:spacing w:before="0" w:beforeAutospacing="0" w:after="0" w:afterAutospacing="0"/>
        <w:ind w:left="426"/>
        <w:jc w:val="both"/>
        <w:rPr>
          <w:rFonts w:eastAsia="Times New Roman"/>
          <w:sz w:val="22"/>
          <w:szCs w:val="22"/>
          <w:lang w:val="nl-NL"/>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8100CA" w:rsidRPr="008100CA">
        <w:rPr>
          <w:rFonts w:ascii="Times New Roman" w:eastAsia="Times New Roman" w:hAnsi="Times New Roman" w:cs="Times New Roman"/>
          <w:lang w:val="de-DE" w:eastAsia="en-GB"/>
        </w:rPr>
        <w:t>Gesundheit, Sozialwissenschaften oder Forschung</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100CA" w:rsidRPr="008100CA" w:rsidRDefault="008100CA" w:rsidP="008100CA">
      <w:pPr>
        <w:tabs>
          <w:tab w:val="left" w:pos="709"/>
        </w:tabs>
        <w:spacing w:after="0" w:line="240" w:lineRule="auto"/>
        <w:ind w:left="709" w:right="60"/>
        <w:jc w:val="both"/>
        <w:rPr>
          <w:rFonts w:ascii="Times New Roman" w:eastAsia="Times New Roman" w:hAnsi="Times New Roman" w:cs="Times New Roman"/>
          <w:lang w:val="de-DE" w:eastAsia="en-GB"/>
        </w:rPr>
      </w:pPr>
      <w:r w:rsidRPr="008100CA">
        <w:rPr>
          <w:rFonts w:ascii="Times New Roman" w:eastAsia="Times New Roman" w:hAnsi="Times New Roman" w:cs="Times New Roman"/>
          <w:lang w:val="de-DE" w:eastAsia="en-GB"/>
        </w:rPr>
        <w:t>Der/</w:t>
      </w:r>
      <w:proofErr w:type="gramStart"/>
      <w:r w:rsidRPr="008100CA">
        <w:rPr>
          <w:rFonts w:ascii="Times New Roman" w:eastAsia="Times New Roman" w:hAnsi="Times New Roman" w:cs="Times New Roman"/>
          <w:lang w:val="de-DE" w:eastAsia="en-GB"/>
        </w:rPr>
        <w:t>die erfolgreiche Kandidat</w:t>
      </w:r>
      <w:proofErr w:type="gramEnd"/>
      <w:r w:rsidRPr="008100CA">
        <w:rPr>
          <w:rFonts w:ascii="Times New Roman" w:eastAsia="Times New Roman" w:hAnsi="Times New Roman" w:cs="Times New Roman"/>
          <w:lang w:val="de-DE" w:eastAsia="en-GB"/>
        </w:rPr>
        <w:t xml:space="preserve">/in hat gute/hervorragende Kenntnisse der Strategien, Programme und Fördermittel der EU, idealerweise sowohl auf nationaler als auch auf EU-Ebene. </w:t>
      </w:r>
    </w:p>
    <w:p w:rsidR="008100CA" w:rsidRPr="008100CA" w:rsidRDefault="008100CA" w:rsidP="008100CA">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8100CA" w:rsidRPr="008100CA" w:rsidRDefault="008100CA" w:rsidP="008100CA">
      <w:pPr>
        <w:tabs>
          <w:tab w:val="left" w:pos="709"/>
        </w:tabs>
        <w:spacing w:after="0" w:line="240" w:lineRule="auto"/>
        <w:ind w:left="709" w:right="60"/>
        <w:jc w:val="both"/>
        <w:rPr>
          <w:rFonts w:ascii="Times New Roman" w:eastAsia="Times New Roman" w:hAnsi="Times New Roman" w:cs="Times New Roman"/>
          <w:lang w:val="de-DE" w:eastAsia="en-GB"/>
        </w:rPr>
      </w:pPr>
      <w:r w:rsidRPr="008100CA">
        <w:rPr>
          <w:rFonts w:ascii="Times New Roman" w:eastAsia="Times New Roman" w:hAnsi="Times New Roman" w:cs="Times New Roman"/>
          <w:lang w:val="de-DE" w:eastAsia="en-GB"/>
        </w:rPr>
        <w:t xml:space="preserve">Kenntnisse oder ausgeprägtes Interesse in den Bereichen öffentliche Gesundheit, Gesundheitsförderung, Krankheitsprävention und Krankheitsmanagement sind von Vorteil. </w:t>
      </w:r>
    </w:p>
    <w:p w:rsidR="008100CA" w:rsidRPr="008100CA" w:rsidRDefault="008100CA" w:rsidP="008100CA">
      <w:pPr>
        <w:tabs>
          <w:tab w:val="left" w:pos="709"/>
        </w:tabs>
        <w:spacing w:after="0" w:line="240" w:lineRule="auto"/>
        <w:ind w:left="709" w:right="60"/>
        <w:jc w:val="both"/>
        <w:rPr>
          <w:rFonts w:ascii="Times New Roman" w:eastAsia="Times New Roman" w:hAnsi="Times New Roman" w:cs="Times New Roman"/>
          <w:lang w:val="de-DE" w:eastAsia="en-GB"/>
        </w:rPr>
      </w:pPr>
    </w:p>
    <w:p w:rsidR="00D20E48" w:rsidRPr="00D20E48" w:rsidRDefault="008100CA" w:rsidP="008100CA">
      <w:pPr>
        <w:tabs>
          <w:tab w:val="left" w:pos="709"/>
        </w:tabs>
        <w:spacing w:after="0" w:line="240" w:lineRule="auto"/>
        <w:ind w:left="709" w:right="60"/>
        <w:jc w:val="both"/>
        <w:rPr>
          <w:rFonts w:ascii="Times New Roman" w:eastAsia="Times New Roman" w:hAnsi="Times New Roman" w:cs="Times New Roman"/>
          <w:lang w:val="de-DE" w:eastAsia="en-GB"/>
        </w:rPr>
      </w:pPr>
      <w:r w:rsidRPr="008100CA">
        <w:rPr>
          <w:rFonts w:ascii="Times New Roman" w:eastAsia="Times New Roman" w:hAnsi="Times New Roman" w:cs="Times New Roman"/>
          <w:lang w:val="de-DE" w:eastAsia="en-GB"/>
        </w:rPr>
        <w:t>Erfahrung in der Entwicklung von EU-Strategien, der Umsetzung und Verwaltung von EU-Förderprogrammen (im Bereich Gesundheit, Soziales oder Forschung), in der Zusammenarbeit mit den EU-Mitgliedstaaten und mit anderen Interessensgruppen sind ebenfalls relevant.</w:t>
      </w:r>
    </w:p>
    <w:p w:rsidR="00D20E48" w:rsidRDefault="00D20E48" w:rsidP="00D20E48">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8100CA"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8100CA">
        <w:rPr>
          <w:rFonts w:ascii="Times New Roman" w:eastAsia="Times New Roman" w:hAnsi="Times New Roman" w:cs="Times New Roman"/>
          <w:lang w:val="de-DE" w:eastAsia="en-GB"/>
        </w:rPr>
        <w:t>Englisch: Fließend in Wort und Schrift; Französischkenntnisse sind von Vorteil</w:t>
      </w:r>
      <w:r w:rsidR="00E504AD">
        <w:rPr>
          <w:rFonts w:ascii="Times New Roman" w:eastAsia="Times New Roman" w:hAnsi="Times New Roman" w:cs="Times New Roman"/>
          <w:lang w:val="de-DE" w:eastAsia="en-GB"/>
        </w:rPr>
        <w:t>.</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100C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5D09"/>
    <w:multiLevelType w:val="hybridMultilevel"/>
    <w:tmpl w:val="F93E6B4A"/>
    <w:lvl w:ilvl="0" w:tplc="6F1AC7D6">
      <w:start w:val="3"/>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4C25C7"/>
    <w:multiLevelType w:val="hybridMultilevel"/>
    <w:tmpl w:val="DF16F8D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6"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AF2195F"/>
    <w:multiLevelType w:val="hybridMultilevel"/>
    <w:tmpl w:val="7AEC3876"/>
    <w:lvl w:ilvl="0" w:tplc="86CCC12E">
      <w:start w:val="1"/>
      <w:numFmt w:val="lowerLetter"/>
      <w:lvlText w:val="%1)"/>
      <w:lvlJc w:val="left"/>
      <w:pPr>
        <w:ind w:left="786" w:hanging="360"/>
      </w:pPr>
      <w:rPr>
        <w:rFonts w:hint="default"/>
        <w:color w:val="2222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6C5B25A1"/>
    <w:multiLevelType w:val="hybridMultilevel"/>
    <w:tmpl w:val="AE966350"/>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09C7010"/>
    <w:multiLevelType w:val="hybridMultilevel"/>
    <w:tmpl w:val="D8EECD06"/>
    <w:lvl w:ilvl="0" w:tplc="660AE6EE">
      <w:start w:val="7"/>
      <w:numFmt w:val="bullet"/>
      <w:lvlText w:val="-"/>
      <w:lvlJc w:val="left"/>
      <w:pPr>
        <w:ind w:left="1145" w:hanging="360"/>
      </w:pPr>
      <w:rPr>
        <w:rFonts w:ascii="Verdana" w:eastAsia="Cambria" w:hAnsi="Verdana" w:cs="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4"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7"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6"/>
  </w:num>
  <w:num w:numId="2">
    <w:abstractNumId w:val="19"/>
  </w:num>
  <w:num w:numId="3">
    <w:abstractNumId w:val="10"/>
  </w:num>
  <w:num w:numId="4">
    <w:abstractNumId w:val="5"/>
  </w:num>
  <w:num w:numId="5">
    <w:abstractNumId w:val="2"/>
  </w:num>
  <w:num w:numId="6">
    <w:abstractNumId w:val="27"/>
  </w:num>
  <w:num w:numId="7">
    <w:abstractNumId w:val="4"/>
  </w:num>
  <w:num w:numId="8">
    <w:abstractNumId w:val="11"/>
  </w:num>
  <w:num w:numId="9">
    <w:abstractNumId w:val="13"/>
  </w:num>
  <w:num w:numId="10">
    <w:abstractNumId w:val="29"/>
  </w:num>
  <w:num w:numId="11">
    <w:abstractNumId w:val="16"/>
  </w:num>
  <w:num w:numId="12">
    <w:abstractNumId w:val="7"/>
  </w:num>
  <w:num w:numId="13">
    <w:abstractNumId w:val="15"/>
  </w:num>
  <w:num w:numId="14">
    <w:abstractNumId w:val="18"/>
  </w:num>
  <w:num w:numId="15">
    <w:abstractNumId w:val="22"/>
  </w:num>
  <w:num w:numId="16">
    <w:abstractNumId w:val="36"/>
  </w:num>
  <w:num w:numId="17">
    <w:abstractNumId w:val="25"/>
  </w:num>
  <w:num w:numId="18">
    <w:abstractNumId w:val="38"/>
  </w:num>
  <w:num w:numId="19">
    <w:abstractNumId w:val="35"/>
  </w:num>
  <w:num w:numId="20">
    <w:abstractNumId w:val="1"/>
  </w:num>
  <w:num w:numId="21">
    <w:abstractNumId w:val="12"/>
  </w:num>
  <w:num w:numId="22">
    <w:abstractNumId w:val="20"/>
  </w:num>
  <w:num w:numId="23">
    <w:abstractNumId w:val="6"/>
  </w:num>
  <w:num w:numId="24">
    <w:abstractNumId w:val="0"/>
  </w:num>
  <w:num w:numId="25">
    <w:abstractNumId w:val="8"/>
  </w:num>
  <w:num w:numId="26">
    <w:abstractNumId w:val="24"/>
  </w:num>
  <w:num w:numId="27">
    <w:abstractNumId w:val="31"/>
  </w:num>
  <w:num w:numId="28">
    <w:abstractNumId w:val="32"/>
  </w:num>
  <w:num w:numId="29">
    <w:abstractNumId w:val="37"/>
  </w:num>
  <w:num w:numId="30">
    <w:abstractNumId w:val="14"/>
  </w:num>
  <w:num w:numId="31">
    <w:abstractNumId w:val="3"/>
  </w:num>
  <w:num w:numId="32">
    <w:abstractNumId w:val="34"/>
  </w:num>
  <w:num w:numId="33">
    <w:abstractNumId w:val="17"/>
  </w:num>
  <w:num w:numId="34">
    <w:abstractNumId w:val="23"/>
  </w:num>
  <w:num w:numId="35">
    <w:abstractNumId w:val="30"/>
  </w:num>
  <w:num w:numId="36">
    <w:abstractNumId w:val="9"/>
  </w:num>
  <w:num w:numId="37">
    <w:abstractNumId w:val="21"/>
  </w:num>
  <w:num w:numId="38">
    <w:abstractNumId w:val="28"/>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1B5584"/>
    <w:rsid w:val="003663D4"/>
    <w:rsid w:val="003D16CB"/>
    <w:rsid w:val="003E04B5"/>
    <w:rsid w:val="00534042"/>
    <w:rsid w:val="005612EC"/>
    <w:rsid w:val="00707A59"/>
    <w:rsid w:val="00725EE5"/>
    <w:rsid w:val="007D481B"/>
    <w:rsid w:val="008100CA"/>
    <w:rsid w:val="0090381E"/>
    <w:rsid w:val="00950BA5"/>
    <w:rsid w:val="00A62820"/>
    <w:rsid w:val="00A8480C"/>
    <w:rsid w:val="00BB2535"/>
    <w:rsid w:val="00BC14A5"/>
    <w:rsid w:val="00C324FA"/>
    <w:rsid w:val="00C86364"/>
    <w:rsid w:val="00C9139B"/>
    <w:rsid w:val="00CF677F"/>
    <w:rsid w:val="00D20E48"/>
    <w:rsid w:val="00DB178B"/>
    <w:rsid w:val="00DB258C"/>
    <w:rsid w:val="00DC0318"/>
    <w:rsid w:val="00DC243F"/>
    <w:rsid w:val="00E05B30"/>
    <w:rsid w:val="00E504AD"/>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1B5584"/>
    <w:pPr>
      <w:spacing w:before="100" w:beforeAutospacing="1" w:after="100" w:afterAutospacing="1" w:line="240" w:lineRule="auto"/>
    </w:pPr>
    <w:rPr>
      <w:rFonts w:ascii="Times New Roman" w:eastAsia="Calibri" w:hAnsi="Times New Roman" w:cs="Times New Roman"/>
      <w:sz w:val="24"/>
      <w:szCs w:val="24"/>
      <w:lang w:val="en-GB" w:eastAsia="en-GB"/>
    </w:rPr>
  </w:style>
  <w:style w:type="character" w:styleId="Strong">
    <w:name w:val="Strong"/>
    <w:basedOn w:val="DefaultParagraphFont"/>
    <w:uiPriority w:val="22"/>
    <w:qFormat/>
    <w:rsid w:val="001B5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schrec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1378</Words>
  <Characters>9703</Characters>
  <Application>Microsoft Office Word</Application>
  <DocSecurity>0</DocSecurity>
  <Lines>215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2020-03-11T15:56:00Z</dcterms:created>
  <dcterms:modified xsi:type="dcterms:W3CDTF">2020-03-11T15:56:00Z</dcterms:modified>
</cp:coreProperties>
</file>