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3E1319"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EMPL-A-3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E1319" w:rsidRPr="003E1319" w:rsidRDefault="003E1319" w:rsidP="003E1319">
            <w:pPr>
              <w:rPr>
                <w:rFonts w:ascii="Times New Roman" w:eastAsia="Times New Roman" w:hAnsi="Times New Roman" w:cs="Times New Roman"/>
                <w:b/>
                <w:lang w:eastAsia="en-GB"/>
              </w:rPr>
            </w:pPr>
            <w:r w:rsidRPr="003E1319">
              <w:rPr>
                <w:rFonts w:ascii="Times New Roman" w:eastAsia="Times New Roman" w:hAnsi="Times New Roman" w:cs="Times New Roman"/>
                <w:b/>
                <w:lang w:eastAsia="en-GB"/>
              </w:rPr>
              <w:t xml:space="preserve">Nathalie </w:t>
            </w:r>
            <w:proofErr w:type="spellStart"/>
            <w:r w:rsidRPr="003E1319">
              <w:rPr>
                <w:rFonts w:ascii="Times New Roman" w:eastAsia="Times New Roman" w:hAnsi="Times New Roman" w:cs="Times New Roman"/>
                <w:b/>
                <w:lang w:eastAsia="en-GB"/>
              </w:rPr>
              <w:t>Darnaut</w:t>
            </w:r>
            <w:proofErr w:type="spellEnd"/>
          </w:p>
          <w:p w:rsidR="003E1319" w:rsidRPr="003E1319" w:rsidRDefault="003E1319" w:rsidP="003E1319">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nathalie.darnaut@ec.europa.eu</w:t>
              </w:r>
            </w:hyperlink>
            <w:r>
              <w:rPr>
                <w:rFonts w:ascii="Times New Roman" w:eastAsia="Times New Roman" w:hAnsi="Times New Roman" w:cs="Times New Roman"/>
                <w:b/>
                <w:lang w:eastAsia="en-GB"/>
              </w:rPr>
              <w:t xml:space="preserve"> </w:t>
            </w:r>
          </w:p>
          <w:p w:rsidR="00745B97" w:rsidRPr="00C33775" w:rsidRDefault="003E1319" w:rsidP="003E1319">
            <w:pPr>
              <w:rPr>
                <w:rFonts w:ascii="Times New Roman" w:eastAsia="Times New Roman" w:hAnsi="Times New Roman" w:cs="Times New Roman"/>
                <w:b/>
                <w:lang w:eastAsia="en-GB"/>
              </w:rPr>
            </w:pPr>
            <w:r w:rsidRPr="003E1319">
              <w:rPr>
                <w:rFonts w:ascii="Times New Roman" w:eastAsia="Times New Roman" w:hAnsi="Times New Roman" w:cs="Times New Roman"/>
                <w:b/>
                <w:lang w:eastAsia="en-GB"/>
              </w:rPr>
              <w:t>+32 2 296 05 31</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3E1319"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r w:rsidRPr="003E1319">
        <w:rPr>
          <w:rFonts w:ascii="Times New Roman" w:hAnsi="Times New Roman" w:cs="Times New Roman"/>
          <w:lang w:eastAsia="en-GB"/>
        </w:rPr>
        <w:t xml:space="preserve">Nous recherchons un(e) économiste dynamique, motivé(e) et analytiquement pointu(e) qui soit prêt à rejoindre notre équipe pour y contribuer à l'analyse économique des questions liées aux domaines du marché du travail et de la protection sociale. </w:t>
      </w: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r w:rsidRPr="003E1319">
        <w:rPr>
          <w:rFonts w:ascii="Times New Roman" w:hAnsi="Times New Roman" w:cs="Times New Roman"/>
          <w:lang w:eastAsia="en-GB"/>
        </w:rPr>
        <w:t xml:space="preserve">Dans ce contexte, les principales tâches de l'expert(e) national(e) détaché(e) seront: </w:t>
      </w: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r w:rsidRPr="003E1319">
        <w:rPr>
          <w:rFonts w:ascii="Times New Roman" w:hAnsi="Times New Roman" w:cs="Times New Roman"/>
          <w:lang w:eastAsia="en-GB"/>
        </w:rPr>
        <w:t xml:space="preserve">(i) de fournir l'expertise nécessaire pour la surveillance des pays inclus dans le contexte du Semestre Européen; </w:t>
      </w: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r w:rsidRPr="003E1319">
        <w:rPr>
          <w:rFonts w:ascii="Times New Roman" w:hAnsi="Times New Roman" w:cs="Times New Roman"/>
          <w:lang w:eastAsia="en-GB"/>
        </w:rPr>
        <w:t xml:space="preserve">(ii) de rédiger des notes sur des questions économiques spécifiques en vue de nourrir la discussion au sein des comités du Conseil et de leurs groupes de travail; </w:t>
      </w: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r w:rsidRPr="003E1319">
        <w:rPr>
          <w:rFonts w:ascii="Times New Roman" w:hAnsi="Times New Roman" w:cs="Times New Roman"/>
          <w:lang w:eastAsia="en-GB"/>
        </w:rPr>
        <w:t xml:space="preserve">(iii) de donner son avis et assurer le bien-fondé économique des Communications et initiatives législatives produites dans le domaine des politiques du marché du travail; </w:t>
      </w: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r w:rsidRPr="003E1319">
        <w:rPr>
          <w:rFonts w:ascii="Times New Roman" w:hAnsi="Times New Roman" w:cs="Times New Roman"/>
          <w:lang w:eastAsia="en-GB"/>
        </w:rPr>
        <w:t xml:space="preserve">(iv) de produire des travaux analytiques et des rapports pour publication. </w:t>
      </w:r>
    </w:p>
    <w:p w:rsidR="003E1319" w:rsidRPr="003E1319" w:rsidRDefault="003E1319" w:rsidP="003E1319">
      <w:pPr>
        <w:pStyle w:val="ListParagraph"/>
        <w:spacing w:after="0" w:line="240" w:lineRule="auto"/>
        <w:ind w:left="426"/>
        <w:jc w:val="both"/>
        <w:rPr>
          <w:rFonts w:ascii="Times New Roman" w:hAnsi="Times New Roman" w:cs="Times New Roman"/>
          <w:lang w:eastAsia="en-GB"/>
        </w:rPr>
      </w:pPr>
    </w:p>
    <w:p w:rsidR="00745B97" w:rsidRPr="003B3E84" w:rsidRDefault="003E1319" w:rsidP="003E1319">
      <w:pPr>
        <w:pStyle w:val="ListParagraph"/>
        <w:spacing w:after="0" w:line="240" w:lineRule="auto"/>
        <w:ind w:left="426"/>
        <w:jc w:val="both"/>
        <w:rPr>
          <w:rFonts w:ascii="Times New Roman" w:hAnsi="Times New Roman" w:cs="Times New Roman"/>
        </w:rPr>
      </w:pPr>
      <w:r w:rsidRPr="003E1319">
        <w:rPr>
          <w:rFonts w:ascii="Times New Roman" w:hAnsi="Times New Roman" w:cs="Times New Roman"/>
          <w:lang w:eastAsia="en-GB"/>
        </w:rPr>
        <w:t>Les tâches comportent une étroite collaboration avec les autres services de la Commission et d'autres organisations internationales</w:t>
      </w:r>
      <w:r w:rsidR="003B3E84" w:rsidRPr="003B3E84">
        <w:rPr>
          <w:rFonts w:ascii="Times New Roman" w:hAnsi="Times New Roman" w:cs="Times New Roman"/>
          <w:lang w:eastAsia="en-GB"/>
        </w:rPr>
        <w:t xml:space="preserve">. </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E1319" w:rsidRPr="003E1319">
        <w:rPr>
          <w:rFonts w:ascii="Times New Roman" w:eastAsia="Times New Roman" w:hAnsi="Times New Roman" w:cs="Times New Roman"/>
          <w:lang w:eastAsia="en-GB"/>
        </w:rPr>
        <w:t>économie</w:t>
      </w:r>
      <w:r w:rsidR="003E1319">
        <w:rPr>
          <w:rFonts w:ascii="Times New Roman" w:eastAsia="Times New Roman" w:hAnsi="Times New Roman" w:cs="Times New Roman"/>
          <w:lang w:eastAsia="en-GB"/>
        </w:rPr>
        <w:t xml:space="preserve">, </w:t>
      </w:r>
      <w:r w:rsidR="003E1319" w:rsidRPr="003E1319">
        <w:rPr>
          <w:rFonts w:ascii="Times New Roman" w:eastAsia="Times New Roman" w:hAnsi="Times New Roman" w:cs="Times New Roman"/>
          <w:lang w:eastAsia="en-GB"/>
        </w:rPr>
        <w:t>compétences solides en analyse économique</w:t>
      </w:r>
      <w:r w:rsidR="003E1319">
        <w:rPr>
          <w:rFonts w:ascii="Times New Roman" w:eastAsia="Times New Roman" w:hAnsi="Times New Roman" w:cs="Times New Roman"/>
          <w:lang w:eastAsia="en-GB"/>
        </w:rPr>
        <w:t xml:space="preserve"> et une</w:t>
      </w:r>
      <w:r w:rsidR="003E1319" w:rsidRPr="003E1319">
        <w:rPr>
          <w:rFonts w:ascii="Times New Roman" w:eastAsia="Times New Roman" w:hAnsi="Times New Roman" w:cs="Times New Roman"/>
          <w:lang w:eastAsia="en-GB"/>
        </w:rPr>
        <w:t xml:space="preserve"> bonne connaissance des méthodes quantitatives sera appréciée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3E1319" w:rsidP="003B3E84">
      <w:pPr>
        <w:tabs>
          <w:tab w:val="left" w:pos="709"/>
        </w:tabs>
        <w:spacing w:after="0" w:line="240" w:lineRule="auto"/>
        <w:ind w:left="709" w:right="60"/>
        <w:jc w:val="both"/>
        <w:rPr>
          <w:rFonts w:ascii="Times New Roman" w:eastAsia="Times New Roman" w:hAnsi="Times New Roman" w:cs="Times New Roman"/>
          <w:lang w:eastAsia="en-GB"/>
        </w:rPr>
      </w:pPr>
      <w:r w:rsidRPr="003E1319">
        <w:rPr>
          <w:rFonts w:ascii="Times New Roman" w:hAnsi="Times New Roman" w:cs="Times New Roman"/>
          <w:lang w:eastAsia="en-GB"/>
        </w:rPr>
        <w:t>Une expérience acquise dans les domaines du marché du travail et/ou de la protection sociale est un atout. Le/la candidat(e) sera capable de produire un travail de qualité – souvent dans de courts délais – et aura d'excellentes capacités de communication orale et écrite. Il/elle aura un sens développé de l'initiative, de la curiosité intellectuelle, sera capable de s'adapter rapidement et de manière flexible aux nouvelles demandes, et démontrera un grand esprit d'équipe. La DG EMPL applique une politique d'égalité des chances.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3E1319" w:rsidP="003B3E84">
      <w:pPr>
        <w:tabs>
          <w:tab w:val="left" w:pos="709"/>
        </w:tabs>
        <w:spacing w:after="0" w:line="240" w:lineRule="auto"/>
        <w:ind w:left="709" w:right="60"/>
        <w:jc w:val="both"/>
        <w:rPr>
          <w:rFonts w:ascii="Times New Roman" w:eastAsia="Times New Roman" w:hAnsi="Times New Roman" w:cs="Times New Roman"/>
          <w:lang w:eastAsia="en-GB"/>
        </w:rPr>
      </w:pPr>
      <w:r w:rsidRPr="003E1319">
        <w:rPr>
          <w:rFonts w:ascii="Times New Roman" w:eastAsia="Times New Roman" w:hAnsi="Times New Roman" w:cs="Times New Roman"/>
          <w:lang w:eastAsia="en-GB"/>
        </w:rPr>
        <w:t>Une parfaite maîtrise de l’anglais est requise, ainsi que la connaissance d'une autre langue de l'Union européenne. Une bonne connaissance du français est souhaitable</w:t>
      </w:r>
      <w:bookmarkStart w:id="0" w:name="_GoBack"/>
      <w:bookmarkEnd w:id="0"/>
      <w:r w:rsidR="003B3E84" w:rsidRPr="003B3E84">
        <w:rPr>
          <w:rFonts w:ascii="Times New Roman" w:eastAsia="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E131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3E1319"/>
    <w:rsid w:val="00534042"/>
    <w:rsid w:val="00545A16"/>
    <w:rsid w:val="00690880"/>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darnau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1366</Words>
  <Characters>7815</Characters>
  <Application>Microsoft Office Word</Application>
  <DocSecurity>0</DocSecurity>
  <Lines>169</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2020-04-14T12:07:00Z</dcterms:created>
  <dcterms:modified xsi:type="dcterms:W3CDTF">2020-04-14T12:07:00Z</dcterms:modified>
</cp:coreProperties>
</file>