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A8726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ECFIN-A-3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87268" w:rsidRPr="00787BFA" w:rsidRDefault="00A87268" w:rsidP="00A87268">
            <w:pPr>
              <w:rPr>
                <w:rFonts w:ascii="Times New Roman" w:eastAsia="Times New Roman" w:hAnsi="Times New Roman" w:cs="Times New Roman"/>
                <w:b/>
                <w:lang w:val="en-US" w:eastAsia="en-GB"/>
              </w:rPr>
            </w:pPr>
            <w:r w:rsidRPr="00787BFA">
              <w:rPr>
                <w:rFonts w:ascii="Times New Roman" w:eastAsia="Times New Roman" w:hAnsi="Times New Roman" w:cs="Times New Roman"/>
                <w:b/>
                <w:lang w:val="en-US" w:eastAsia="en-GB"/>
              </w:rPr>
              <w:t xml:space="preserve">Björn </w:t>
            </w:r>
            <w:proofErr w:type="spellStart"/>
            <w:r w:rsidRPr="00787BFA">
              <w:rPr>
                <w:rFonts w:ascii="Times New Roman" w:eastAsia="Times New Roman" w:hAnsi="Times New Roman" w:cs="Times New Roman"/>
                <w:b/>
                <w:lang w:val="en-US" w:eastAsia="en-GB"/>
              </w:rPr>
              <w:t>Döhring</w:t>
            </w:r>
            <w:proofErr w:type="spellEnd"/>
            <w:r w:rsidRPr="00787BFA">
              <w:rPr>
                <w:rFonts w:ascii="Times New Roman" w:eastAsia="Times New Roman" w:hAnsi="Times New Roman" w:cs="Times New Roman"/>
                <w:b/>
                <w:lang w:val="en-US" w:eastAsia="en-GB"/>
              </w:rPr>
              <w:t xml:space="preserve"> </w:t>
            </w:r>
          </w:p>
          <w:p w:rsidR="00A87268" w:rsidRPr="00787BFA" w:rsidRDefault="00A87268" w:rsidP="00A87268">
            <w:pPr>
              <w:rPr>
                <w:rFonts w:ascii="Times New Roman" w:eastAsia="Times New Roman" w:hAnsi="Times New Roman" w:cs="Times New Roman"/>
                <w:b/>
                <w:lang w:val="en-US" w:eastAsia="en-GB"/>
              </w:rPr>
            </w:pPr>
            <w:hyperlink r:id="rId8" w:history="1">
              <w:r w:rsidRPr="00C96647">
                <w:rPr>
                  <w:rStyle w:val="Hyperlink"/>
                  <w:rFonts w:ascii="Times New Roman" w:eastAsia="Times New Roman" w:hAnsi="Times New Roman" w:cs="Times New Roman"/>
                  <w:b/>
                  <w:lang w:val="en-US" w:eastAsia="en-GB"/>
                </w:rPr>
                <w:t>Bjoern.DOEHRING@ec.europa.eu</w:t>
              </w:r>
            </w:hyperlink>
            <w:r>
              <w:rPr>
                <w:rFonts w:ascii="Times New Roman" w:eastAsia="Times New Roman" w:hAnsi="Times New Roman" w:cs="Times New Roman"/>
                <w:b/>
                <w:lang w:val="en-US" w:eastAsia="en-GB"/>
              </w:rPr>
              <w:t xml:space="preserve"> </w:t>
            </w:r>
          </w:p>
          <w:p w:rsidR="00EF38F0" w:rsidRPr="006D5237" w:rsidRDefault="00A87268" w:rsidP="00A87268">
            <w:pPr>
              <w:rPr>
                <w:rFonts w:ascii="Times New Roman" w:eastAsia="Times New Roman" w:hAnsi="Times New Roman" w:cs="Times New Roman"/>
                <w:b/>
                <w:lang w:val="en-US" w:eastAsia="en-GB"/>
              </w:rPr>
            </w:pPr>
            <w:r w:rsidRPr="00787BFA">
              <w:rPr>
                <w:rFonts w:ascii="Times New Roman" w:eastAsia="Times New Roman" w:hAnsi="Times New Roman" w:cs="Times New Roman"/>
                <w:b/>
                <w:lang w:eastAsia="en-GB"/>
              </w:rPr>
              <w:t>+32 2 2998160</w:t>
            </w:r>
          </w:p>
          <w:p w:rsidR="00950BA5" w:rsidRPr="00EF38F0" w:rsidRDefault="00EF38F0" w:rsidP="00EF38F0">
            <w:pPr>
              <w:rPr>
                <w:rFonts w:ascii="Times New Roman" w:eastAsia="Times New Roman" w:hAnsi="Times New Roman" w:cs="Times New Roman"/>
                <w:b/>
                <w:sz w:val="24"/>
                <w:szCs w:val="20"/>
                <w:lang w:val="de-DE" w:eastAsia="en-GB"/>
              </w:rPr>
            </w:pPr>
            <w:r w:rsidRPr="00EF38F0">
              <w:rPr>
                <w:rFonts w:ascii="Times New Roman" w:eastAsia="Times New Roman" w:hAnsi="Times New Roman" w:cs="Times New Roman"/>
                <w:b/>
                <w:sz w:val="24"/>
                <w:szCs w:val="20"/>
                <w:lang w:val="en-US" w:eastAsia="en-GB"/>
              </w:rPr>
              <w:t>1</w:t>
            </w:r>
          </w:p>
          <w:p w:rsidR="00950BA5" w:rsidRPr="00950BA5" w:rsidRDefault="00EF38F0"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950BA5"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EF38F0" w:rsidP="00950BA5">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F38F0"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726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87268" w:rsidRPr="00A87268" w:rsidRDefault="00A87268" w:rsidP="00A87268">
      <w:pPr>
        <w:tabs>
          <w:tab w:val="left" w:pos="1560"/>
        </w:tabs>
        <w:spacing w:after="0" w:line="240" w:lineRule="auto"/>
        <w:ind w:left="426"/>
        <w:jc w:val="both"/>
        <w:rPr>
          <w:rFonts w:ascii="Times New Roman" w:eastAsia="Times New Roman" w:hAnsi="Times New Roman" w:cs="Times New Roman"/>
          <w:lang w:val="de-DE" w:eastAsia="en-GB"/>
        </w:rPr>
      </w:pPr>
      <w:r w:rsidRPr="00A87268">
        <w:rPr>
          <w:rFonts w:ascii="Times New Roman" w:eastAsia="Times New Roman" w:hAnsi="Times New Roman" w:cs="Times New Roman"/>
          <w:lang w:val="de-DE" w:eastAsia="en-GB"/>
        </w:rPr>
        <w:t xml:space="preserve">Das Referat zählt insgesamt rund 20 Mitarbeiter in ausgewogener Mischung bezüglich Geschlecht, Nationalität, Dienstgrad, und Alter. Das Referat ist in zwei Sektoren organisiert. Ein Sektor ist verantwortlich für die Koordinierung der Wirtschaftsprognosen, der andere für die Unternehmens- und Haushaltsumfragen und die Kurzfristprognose. </w:t>
      </w:r>
    </w:p>
    <w:p w:rsidR="00A87268" w:rsidRPr="00A87268" w:rsidRDefault="00A87268" w:rsidP="00A87268">
      <w:pPr>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A87268" w:rsidP="00A87268">
      <w:pPr>
        <w:tabs>
          <w:tab w:val="left" w:pos="1560"/>
        </w:tabs>
        <w:spacing w:after="0" w:line="240" w:lineRule="auto"/>
        <w:ind w:left="426"/>
        <w:jc w:val="both"/>
        <w:rPr>
          <w:rFonts w:ascii="Times New Roman" w:eastAsia="Times New Roman" w:hAnsi="Times New Roman" w:cs="Times New Roman"/>
          <w:lang w:val="de-DE" w:eastAsia="en-GB"/>
        </w:rPr>
      </w:pPr>
      <w:r w:rsidRPr="00A87268">
        <w:rPr>
          <w:rFonts w:ascii="Times New Roman" w:eastAsia="Times New Roman" w:hAnsi="Times New Roman" w:cs="Times New Roman"/>
          <w:lang w:val="de-DE" w:eastAsia="en-GB"/>
        </w:rPr>
        <w:t>Der abgeordnete nationale Sachverständige wird dem Sektor Konjunkturumfragen und Kurzfristprognosen zugeordnet sein. Der Hauptzuständigkeitsbereich des Sachverständigen umfasst die Umsetzung und analytische Nutzung des Harmonisierten EU Programms für Unternehmens- und Haushaltsumfragen (BCS) und die im Sektor unternommene allgemeine Analyse- und Kurzfristprognosetätigkeit. Bezogen auf die monatlichen Umfrageergebnisse beinhaltet die Funktion im Einzelnen die Analyse und Qualitätskontrolle der BCS-Daten, das Anfertigen von Pressemitteilungen und Briefings sowie ferner die Erarbeitung von Beiträgen zur Verbesserung der Umfragemethoden. Außerdem ist mit dem Posten die Erwartung verbunden, die Konjunkturbeobachtung und Wirtschaftsprognosen der Generaldirektion zu unterstützen, etwa durch die Pflege und Entwicklung von Kurzfristprognosemethoden auf der Basis von Umfragedaten und Analysen der konjunkturellen Entwicklung in der EU- bzw. der Eurozone.</w:t>
      </w:r>
    </w:p>
    <w:p w:rsidR="00950BA5" w:rsidRPr="00950BA5" w:rsidRDefault="00950BA5"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0F12F2" w:rsidRPr="000F12F2">
        <w:rPr>
          <w:rFonts w:ascii="Times New Roman" w:eastAsia="Times New Roman" w:hAnsi="Times New Roman" w:cs="Times New Roman"/>
          <w:lang w:val="de-DE" w:eastAsia="en-GB"/>
        </w:rPr>
        <w:t>Volkswirtschaftslehre</w:t>
      </w:r>
      <w:r w:rsidR="00A87268">
        <w:rPr>
          <w:rFonts w:ascii="Times New Roman" w:eastAsia="Times New Roman" w:hAnsi="Times New Roman" w:cs="Times New Roman"/>
          <w:lang w:val="de-DE" w:eastAsia="en-GB"/>
        </w:rPr>
        <w:t xml:space="preserve"> oder</w:t>
      </w:r>
      <w:r w:rsidR="00A87268" w:rsidRPr="00A87268">
        <w:rPr>
          <w:lang w:val="en-US"/>
        </w:rPr>
        <w:t xml:space="preserve"> </w:t>
      </w:r>
      <w:r w:rsidR="00A87268" w:rsidRPr="00A87268">
        <w:rPr>
          <w:rFonts w:ascii="Times New Roman" w:eastAsia="Times New Roman" w:hAnsi="Times New Roman" w:cs="Times New Roman"/>
          <w:lang w:val="de-DE" w:eastAsia="en-GB"/>
        </w:rPr>
        <w:t>Statistik</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A8726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87268">
        <w:rPr>
          <w:rFonts w:ascii="Times New Roman" w:eastAsia="Times New Roman" w:hAnsi="Times New Roman" w:cs="Times New Roman"/>
          <w:lang w:val="de-DE" w:eastAsia="en-GB"/>
        </w:rPr>
        <w:t>Diese Stelle erfordert neben soliden volkswirtschaftlichen Analysefähigkeiten insbesondere Kenntnisse in der empirischen/ökonometrischen Wirtschaftsanalyse sowie Kenntnisse der wichtigsten statistischen bzw. ökonometrischen Software. Vertrautheit im Umgang mit Umfragedaten wäre wünschenswert. Die/der abgeordnete nationale Sachverständige (ANS) sollte über gute analytische und sprachliche Fähigkeiten verfügen, und ferner Teamgeist, Initiative, Verantwortungsbereitschaft sowie die Bereitschaft mitbringen, in einem multikulturellen Umfeld zu arbeiten.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A8726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87268">
        <w:rPr>
          <w:rFonts w:ascii="Times New Roman" w:eastAsia="Times New Roman" w:hAnsi="Times New Roman" w:cs="Times New Roman"/>
          <w:lang w:val="de-DE" w:eastAsia="en-GB"/>
        </w:rPr>
        <w:t>Sehr gute Englischkenntnisse sind erforderlich zur Erstellung von Pressemitteilungen, Vortragsmanuskripten und analytischen Hintergrundvermerken zu wirtschaftlichen Entwicklungen</w:t>
      </w:r>
      <w:r w:rsidR="000F12F2" w:rsidRPr="000F12F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A8726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F12F2"/>
    <w:rsid w:val="0019598C"/>
    <w:rsid w:val="00534042"/>
    <w:rsid w:val="00950BA5"/>
    <w:rsid w:val="00A87268"/>
    <w:rsid w:val="00BC14A5"/>
    <w:rsid w:val="00CF677F"/>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joern.DOEHRI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1165</Words>
  <Characters>8510</Characters>
  <Application>Microsoft Office Word</Application>
  <DocSecurity>0</DocSecurity>
  <Lines>181</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2020-04-14T09:45:00Z</dcterms:created>
  <dcterms:modified xsi:type="dcterms:W3CDTF">2020-04-14T09:45:00Z</dcterms:modified>
</cp:coreProperties>
</file>