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DE5E3" w14:textId="77777777" w:rsidR="00613612" w:rsidRPr="00613612" w:rsidRDefault="00613612" w:rsidP="00613612">
      <w:pPr>
        <w:jc w:val="center"/>
        <w:rPr>
          <w:rFonts w:asciiTheme="majorHAnsi" w:hAnsiTheme="majorHAnsi"/>
          <w:b/>
          <w:lang w:val="bg-BG"/>
        </w:rPr>
      </w:pPr>
      <w:r w:rsidRPr="00613612">
        <w:rPr>
          <w:rFonts w:asciiTheme="majorHAnsi" w:hAnsiTheme="majorHAnsi"/>
          <w:b/>
          <w:lang w:val="bg-BG"/>
        </w:rPr>
        <w:t>Актуална информация за мерки и ограничения на придвижването  в Европа и по света</w:t>
      </w:r>
    </w:p>
    <w:p w14:paraId="5B60F925" w14:textId="02B6425A" w:rsidR="00613612" w:rsidRPr="00613612" w:rsidRDefault="00613612" w:rsidP="00613612">
      <w:pPr>
        <w:rPr>
          <w:rFonts w:asciiTheme="majorHAnsi" w:hAnsiTheme="majorHAnsi"/>
          <w:b/>
          <w:lang w:val="bg-BG"/>
        </w:rPr>
      </w:pPr>
    </w:p>
    <w:p w14:paraId="3242EA9E" w14:textId="77777777" w:rsidR="00613612" w:rsidRPr="00613612" w:rsidRDefault="00613612" w:rsidP="00613612">
      <w:pPr>
        <w:rPr>
          <w:rFonts w:asciiTheme="majorHAnsi" w:hAnsiTheme="majorHAnsi"/>
          <w:b/>
          <w:lang w:val="bg-BG"/>
        </w:rPr>
      </w:pPr>
    </w:p>
    <w:p w14:paraId="4C2F71A2" w14:textId="0F6E2AC7" w:rsidR="00613612" w:rsidRPr="00613612" w:rsidRDefault="00613612" w:rsidP="00613612">
      <w:pPr>
        <w:jc w:val="both"/>
        <w:rPr>
          <w:rFonts w:asciiTheme="majorHAnsi" w:hAnsiTheme="majorHAnsi"/>
          <w:lang w:val="bg-BG"/>
        </w:rPr>
      </w:pPr>
      <w:r w:rsidRPr="00613612">
        <w:rPr>
          <w:rFonts w:asciiTheme="majorHAnsi" w:hAnsiTheme="majorHAnsi"/>
          <w:b/>
          <w:lang w:val="bg-BG"/>
        </w:rPr>
        <w:t xml:space="preserve">Румъния </w:t>
      </w:r>
      <w:r w:rsidRPr="00613612">
        <w:rPr>
          <w:rFonts w:asciiTheme="majorHAnsi" w:hAnsiTheme="majorHAnsi"/>
          <w:lang w:val="bg-BG"/>
        </w:rPr>
        <w:t xml:space="preserve">- Считано от 22.00 ч. на 22 март 2020 г., се забранява влизането на територията на Румъния през ГКПП на държавната граница на </w:t>
      </w:r>
      <w:r w:rsidR="009403F2">
        <w:rPr>
          <w:rFonts w:asciiTheme="majorHAnsi" w:hAnsiTheme="majorHAnsi"/>
          <w:lang w:val="bg-BG"/>
        </w:rPr>
        <w:t>граждани от трети страни</w:t>
      </w:r>
      <w:bookmarkStart w:id="0" w:name="_GoBack"/>
      <w:bookmarkEnd w:id="0"/>
      <w:r w:rsidRPr="00613612">
        <w:rPr>
          <w:rFonts w:asciiTheme="majorHAnsi" w:hAnsiTheme="majorHAnsi"/>
          <w:lang w:val="bg-BG"/>
        </w:rPr>
        <w:t xml:space="preserve"> и лица без гражданство, с изключение на случаите, когато преминаването се извършва транзит през установените за целта със съседните страни транзитни коридори.</w:t>
      </w:r>
    </w:p>
    <w:p w14:paraId="53274392" w14:textId="77777777" w:rsidR="00613612" w:rsidRPr="00613612" w:rsidRDefault="00613612" w:rsidP="00613612">
      <w:pPr>
        <w:jc w:val="both"/>
        <w:rPr>
          <w:rFonts w:asciiTheme="majorHAnsi" w:hAnsiTheme="majorHAnsi"/>
          <w:lang w:val="bg-BG"/>
        </w:rPr>
      </w:pPr>
    </w:p>
    <w:p w14:paraId="24580B36" w14:textId="77777777" w:rsidR="00613612" w:rsidRPr="00613612" w:rsidRDefault="00613612" w:rsidP="00613612">
      <w:pPr>
        <w:jc w:val="both"/>
        <w:rPr>
          <w:rFonts w:asciiTheme="majorHAnsi" w:hAnsiTheme="majorHAnsi"/>
          <w:lang w:val="bg-BG"/>
        </w:rPr>
      </w:pPr>
      <w:r w:rsidRPr="00613612">
        <w:rPr>
          <w:rFonts w:asciiTheme="majorHAnsi" w:hAnsiTheme="majorHAnsi"/>
          <w:lang w:val="bg-BG"/>
        </w:rPr>
        <w:t>По изключение на територията на Румъния е разрешено влизането на чуждестранни граждани и лица без гражданство, принадлежащи към следните категории:</w:t>
      </w:r>
    </w:p>
    <w:p w14:paraId="60B2E1EB" w14:textId="77777777" w:rsidR="00613612" w:rsidRPr="00613612" w:rsidRDefault="00613612" w:rsidP="00613612">
      <w:pPr>
        <w:jc w:val="both"/>
        <w:rPr>
          <w:rFonts w:asciiTheme="majorHAnsi" w:hAnsiTheme="majorHAnsi"/>
          <w:lang w:val="bg-BG"/>
        </w:rPr>
      </w:pPr>
    </w:p>
    <w:p w14:paraId="4991E344" w14:textId="77777777" w:rsidR="00613612" w:rsidRPr="00613612" w:rsidRDefault="00613612" w:rsidP="00613612">
      <w:pPr>
        <w:jc w:val="both"/>
        <w:rPr>
          <w:rFonts w:asciiTheme="majorHAnsi" w:hAnsiTheme="majorHAnsi"/>
          <w:lang w:val="bg-BG"/>
        </w:rPr>
      </w:pPr>
      <w:r w:rsidRPr="00613612">
        <w:rPr>
          <w:rFonts w:asciiTheme="majorHAnsi" w:hAnsiTheme="majorHAnsi"/>
          <w:lang w:val="bg-BG"/>
        </w:rPr>
        <w:t>- членове на семейство на румънски граждани, както и членове на семейството на гражданите на други държави-членки на ЕС и Европейското икономическо пространство или на Конфедерация Швейцария, пребиваващи в Румъния;</w:t>
      </w:r>
    </w:p>
    <w:p w14:paraId="7CC87AF2" w14:textId="77777777" w:rsidR="00613612" w:rsidRPr="00613612" w:rsidRDefault="00613612" w:rsidP="00613612">
      <w:pPr>
        <w:jc w:val="both"/>
        <w:rPr>
          <w:rFonts w:asciiTheme="majorHAnsi" w:hAnsiTheme="majorHAnsi"/>
          <w:lang w:val="bg-BG"/>
        </w:rPr>
      </w:pPr>
    </w:p>
    <w:p w14:paraId="32218E8D" w14:textId="77777777" w:rsidR="00613612" w:rsidRPr="00613612" w:rsidRDefault="00613612" w:rsidP="00613612">
      <w:pPr>
        <w:jc w:val="both"/>
        <w:rPr>
          <w:rFonts w:asciiTheme="majorHAnsi" w:hAnsiTheme="majorHAnsi"/>
          <w:lang w:val="bg-BG"/>
        </w:rPr>
      </w:pPr>
      <w:r w:rsidRPr="00613612">
        <w:rPr>
          <w:rFonts w:asciiTheme="majorHAnsi" w:hAnsiTheme="majorHAnsi"/>
          <w:lang w:val="bg-BG"/>
        </w:rPr>
        <w:t>- лица, които притежават  виза за дългосрочно пребиваване, разрешение за пребиваване или друг документ, еквивалентен на разрешението за пребиваване, издадено от румънските власти, съгласно правителствената наредба за спешни случаи №  194/2002 относно режима на чужденците в Румъния, или еквивалентен на тях документ, издаден от властите на други държави, съгласно законодателството на ЕС;</w:t>
      </w:r>
    </w:p>
    <w:p w14:paraId="4C667BC8" w14:textId="77777777" w:rsidR="00613612" w:rsidRPr="00613612" w:rsidRDefault="00613612" w:rsidP="00613612">
      <w:pPr>
        <w:jc w:val="both"/>
        <w:rPr>
          <w:rFonts w:asciiTheme="majorHAnsi" w:hAnsiTheme="majorHAnsi"/>
          <w:lang w:val="bg-BG"/>
        </w:rPr>
      </w:pPr>
    </w:p>
    <w:p w14:paraId="12A78937" w14:textId="77777777" w:rsidR="00613612" w:rsidRPr="00613612" w:rsidRDefault="00613612" w:rsidP="00613612">
      <w:pPr>
        <w:jc w:val="both"/>
        <w:rPr>
          <w:rFonts w:asciiTheme="majorHAnsi" w:hAnsiTheme="majorHAnsi"/>
          <w:lang w:val="bg-BG"/>
        </w:rPr>
      </w:pPr>
      <w:r w:rsidRPr="00613612">
        <w:rPr>
          <w:rFonts w:asciiTheme="majorHAnsi" w:hAnsiTheme="majorHAnsi"/>
          <w:lang w:val="bg-BG"/>
        </w:rPr>
        <w:t>- лица, които пътуват в изпълнение на професионален ангажимент, удостоверен с виза, разрешение за пребиваване или друг еквивалентен документ;</w:t>
      </w:r>
    </w:p>
    <w:p w14:paraId="4047C97D" w14:textId="77777777" w:rsidR="00613612" w:rsidRPr="00613612" w:rsidRDefault="00613612" w:rsidP="00613612">
      <w:pPr>
        <w:jc w:val="both"/>
        <w:rPr>
          <w:rFonts w:asciiTheme="majorHAnsi" w:hAnsiTheme="majorHAnsi"/>
          <w:lang w:val="bg-BG"/>
        </w:rPr>
      </w:pPr>
    </w:p>
    <w:p w14:paraId="1D099754" w14:textId="77777777" w:rsidR="00613612" w:rsidRPr="00613612" w:rsidRDefault="00613612" w:rsidP="00613612">
      <w:pPr>
        <w:jc w:val="both"/>
        <w:rPr>
          <w:rFonts w:asciiTheme="majorHAnsi" w:hAnsiTheme="majorHAnsi"/>
          <w:lang w:val="bg-BG"/>
        </w:rPr>
      </w:pPr>
      <w:r w:rsidRPr="00613612">
        <w:rPr>
          <w:rFonts w:asciiTheme="majorHAnsi" w:hAnsiTheme="majorHAnsi"/>
          <w:lang w:val="bg-BG"/>
        </w:rPr>
        <w:t>- дипломатически или консулски представител, персонал  на международни организации, военен  персонал или персонал, предоставящ хуманитарна помощ;</w:t>
      </w:r>
    </w:p>
    <w:p w14:paraId="13FF3FF8" w14:textId="77777777" w:rsidR="00613612" w:rsidRPr="00613612" w:rsidRDefault="00613612" w:rsidP="00613612">
      <w:pPr>
        <w:jc w:val="both"/>
        <w:rPr>
          <w:rFonts w:asciiTheme="majorHAnsi" w:hAnsiTheme="majorHAnsi"/>
          <w:lang w:val="bg-BG"/>
        </w:rPr>
      </w:pPr>
    </w:p>
    <w:p w14:paraId="4245C763" w14:textId="77777777" w:rsidR="00613612" w:rsidRPr="00613612" w:rsidRDefault="00613612" w:rsidP="00613612">
      <w:pPr>
        <w:jc w:val="both"/>
        <w:rPr>
          <w:rFonts w:asciiTheme="majorHAnsi" w:hAnsiTheme="majorHAnsi"/>
          <w:lang w:val="bg-BG"/>
        </w:rPr>
      </w:pPr>
      <w:r w:rsidRPr="00613612">
        <w:rPr>
          <w:rFonts w:asciiTheme="majorHAnsi" w:hAnsiTheme="majorHAnsi"/>
          <w:lang w:val="bg-BG"/>
        </w:rPr>
        <w:t>- пътници в транзитно преминаване, вкл. тези, които са  репатрирани в резултат на  предоставяне на консулска защита, както и такива пътуващи  по наложителни причини (медицински  или семейни).</w:t>
      </w:r>
    </w:p>
    <w:p w14:paraId="09FF06F2" w14:textId="77777777" w:rsidR="00613612" w:rsidRPr="00613612" w:rsidRDefault="00613612" w:rsidP="00613612">
      <w:pPr>
        <w:jc w:val="both"/>
        <w:rPr>
          <w:rFonts w:asciiTheme="majorHAnsi" w:hAnsiTheme="majorHAnsi"/>
          <w:lang w:val="bg-BG"/>
        </w:rPr>
      </w:pPr>
    </w:p>
    <w:p w14:paraId="17BA2D8F" w14:textId="77777777" w:rsidR="00613612" w:rsidRPr="00613612" w:rsidRDefault="00613612" w:rsidP="00613612">
      <w:pPr>
        <w:jc w:val="both"/>
        <w:rPr>
          <w:rFonts w:asciiTheme="majorHAnsi" w:hAnsiTheme="majorHAnsi"/>
          <w:lang w:val="bg-BG"/>
        </w:rPr>
      </w:pPr>
      <w:r w:rsidRPr="00613612">
        <w:rPr>
          <w:rFonts w:asciiTheme="majorHAnsi" w:hAnsiTheme="majorHAnsi"/>
          <w:lang w:val="bg-BG"/>
        </w:rPr>
        <w:t>- лица, които имат  необходимост от международно закрила, или по други хуманитарни причини.</w:t>
      </w:r>
    </w:p>
    <w:p w14:paraId="5C7290E7" w14:textId="77777777" w:rsidR="00613612" w:rsidRPr="00613612" w:rsidRDefault="00613612" w:rsidP="00613612">
      <w:pPr>
        <w:jc w:val="both"/>
        <w:rPr>
          <w:rFonts w:asciiTheme="majorHAnsi" w:hAnsiTheme="majorHAnsi"/>
          <w:lang w:val="bg-BG"/>
        </w:rPr>
      </w:pPr>
    </w:p>
    <w:p w14:paraId="22F03CA8" w14:textId="77777777" w:rsidR="00613612" w:rsidRPr="00613612" w:rsidRDefault="00613612" w:rsidP="00613612">
      <w:pPr>
        <w:jc w:val="both"/>
        <w:rPr>
          <w:rFonts w:asciiTheme="majorHAnsi" w:hAnsiTheme="majorHAnsi"/>
          <w:lang w:val="bg-BG"/>
        </w:rPr>
      </w:pPr>
    </w:p>
    <w:p w14:paraId="7553C48E" w14:textId="77777777" w:rsidR="00613612" w:rsidRPr="00613612" w:rsidRDefault="00613612" w:rsidP="00613612">
      <w:pPr>
        <w:jc w:val="both"/>
        <w:rPr>
          <w:rFonts w:asciiTheme="majorHAnsi" w:hAnsiTheme="majorHAnsi"/>
          <w:lang w:val="bg-BG"/>
        </w:rPr>
      </w:pPr>
      <w:r w:rsidRPr="00613612">
        <w:rPr>
          <w:rFonts w:asciiTheme="majorHAnsi" w:hAnsiTheme="majorHAnsi"/>
          <w:b/>
          <w:lang w:val="bg-BG"/>
        </w:rPr>
        <w:t>Босна и Херцеговина</w:t>
      </w:r>
      <w:r w:rsidRPr="00613612">
        <w:rPr>
          <w:rFonts w:asciiTheme="majorHAnsi" w:hAnsiTheme="majorHAnsi"/>
          <w:lang w:val="bg-BG"/>
        </w:rPr>
        <w:t xml:space="preserve"> - Към 22.03.2020 г. съществува възможност за връщане на български граждани от летище Сараево в България, посредством полет с трансфер в Истанбул, Будапеща и Загреб. Множество авиокомпании редуцираха или спряха полетите си от и за Босна и </w:t>
      </w:r>
      <w:r w:rsidRPr="00613612">
        <w:rPr>
          <w:rFonts w:asciiTheme="majorHAnsi" w:hAnsiTheme="majorHAnsi"/>
          <w:lang w:val="bg-BG"/>
        </w:rPr>
        <w:lastRenderedPageBreak/>
        <w:t>Херцеговина. Предвид динамичната обстановка, пътуващите следва да осъществяват контакт със съответната авиолиния преди предстоящ полет.</w:t>
      </w:r>
    </w:p>
    <w:p w14:paraId="29A87F63" w14:textId="77777777" w:rsidR="00613612" w:rsidRPr="00613612" w:rsidRDefault="00613612" w:rsidP="00613612">
      <w:pPr>
        <w:jc w:val="both"/>
        <w:rPr>
          <w:rFonts w:asciiTheme="majorHAnsi" w:hAnsiTheme="majorHAnsi"/>
          <w:lang w:val="bg-BG"/>
        </w:rPr>
      </w:pPr>
    </w:p>
    <w:p w14:paraId="5340EA2B" w14:textId="6F2AD3A6" w:rsidR="00613612" w:rsidRPr="00613612" w:rsidRDefault="00613612" w:rsidP="00613612">
      <w:pPr>
        <w:jc w:val="both"/>
        <w:rPr>
          <w:rFonts w:asciiTheme="majorHAnsi" w:hAnsiTheme="majorHAnsi"/>
          <w:lang w:val="bg-BG"/>
        </w:rPr>
      </w:pPr>
      <w:r w:rsidRPr="00613612">
        <w:rPr>
          <w:rFonts w:asciiTheme="majorHAnsi" w:hAnsiTheme="majorHAnsi"/>
          <w:b/>
          <w:lang w:val="bg-BG"/>
        </w:rPr>
        <w:t>Великобритания</w:t>
      </w:r>
      <w:r w:rsidRPr="00613612">
        <w:rPr>
          <w:rFonts w:asciiTheme="majorHAnsi" w:hAnsiTheme="majorHAnsi"/>
          <w:lang w:val="bg-BG"/>
        </w:rPr>
        <w:t xml:space="preserve"> - Към 22 март 2020 г. директни полети до България изпълняват следните авиокомпании: „България Еър“, „Бритиш Еъруейс“, „</w:t>
      </w:r>
      <w:proofErr w:type="spellStart"/>
      <w:r w:rsidRPr="00613612">
        <w:rPr>
          <w:rFonts w:asciiTheme="majorHAnsi" w:hAnsiTheme="majorHAnsi"/>
          <w:lang w:val="bg-BG"/>
        </w:rPr>
        <w:t>ИзиДжет</w:t>
      </w:r>
      <w:proofErr w:type="spellEnd"/>
      <w:r w:rsidRPr="00613612">
        <w:rPr>
          <w:rFonts w:asciiTheme="majorHAnsi" w:hAnsiTheme="majorHAnsi"/>
          <w:lang w:val="bg-BG"/>
        </w:rPr>
        <w:t>“, „</w:t>
      </w:r>
      <w:proofErr w:type="spellStart"/>
      <w:r w:rsidRPr="00613612">
        <w:rPr>
          <w:rFonts w:asciiTheme="majorHAnsi" w:hAnsiTheme="majorHAnsi"/>
          <w:lang w:val="bg-BG"/>
        </w:rPr>
        <w:t>Райънеър</w:t>
      </w:r>
      <w:proofErr w:type="spellEnd"/>
      <w:r w:rsidRPr="00613612">
        <w:rPr>
          <w:rFonts w:asciiTheme="majorHAnsi" w:hAnsiTheme="majorHAnsi"/>
          <w:lang w:val="bg-BG"/>
        </w:rPr>
        <w:t>“ и „</w:t>
      </w:r>
      <w:proofErr w:type="spellStart"/>
      <w:r w:rsidRPr="00613612">
        <w:rPr>
          <w:rFonts w:asciiTheme="majorHAnsi" w:hAnsiTheme="majorHAnsi"/>
          <w:lang w:val="bg-BG"/>
        </w:rPr>
        <w:t>Уизеър</w:t>
      </w:r>
      <w:proofErr w:type="spellEnd"/>
      <w:r w:rsidRPr="00613612">
        <w:rPr>
          <w:rFonts w:asciiTheme="majorHAnsi" w:hAnsiTheme="majorHAnsi"/>
          <w:lang w:val="bg-BG"/>
        </w:rPr>
        <w:t>“. Директните полетите се изпълняват по следните маршрути:</w:t>
      </w:r>
    </w:p>
    <w:p w14:paraId="7C645686" w14:textId="77777777" w:rsidR="00613612" w:rsidRPr="00613612" w:rsidRDefault="00613612" w:rsidP="00613612">
      <w:pPr>
        <w:jc w:val="both"/>
        <w:rPr>
          <w:rFonts w:asciiTheme="majorHAnsi" w:hAnsiTheme="majorHAnsi"/>
          <w:lang w:val="bg-BG"/>
        </w:rPr>
      </w:pPr>
    </w:p>
    <w:p w14:paraId="305849E4" w14:textId="77777777" w:rsidR="00613612" w:rsidRPr="00613612" w:rsidRDefault="00613612" w:rsidP="00613612">
      <w:pPr>
        <w:jc w:val="both"/>
        <w:rPr>
          <w:rFonts w:asciiTheme="majorHAnsi" w:hAnsiTheme="majorHAnsi"/>
          <w:lang w:val="bg-BG"/>
        </w:rPr>
      </w:pPr>
      <w:r w:rsidRPr="00613612">
        <w:rPr>
          <w:rFonts w:asciiTheme="majorHAnsi" w:hAnsiTheme="majorHAnsi"/>
          <w:lang w:val="bg-BG"/>
        </w:rPr>
        <w:t>- Манчестър – София /</w:t>
      </w:r>
      <w:proofErr w:type="spellStart"/>
      <w:r w:rsidRPr="00613612">
        <w:rPr>
          <w:rFonts w:asciiTheme="majorHAnsi" w:hAnsiTheme="majorHAnsi"/>
          <w:lang w:val="bg-BG"/>
        </w:rPr>
        <w:t>Изи</w:t>
      </w:r>
      <w:proofErr w:type="spellEnd"/>
      <w:r w:rsidRPr="00613612">
        <w:rPr>
          <w:rFonts w:asciiTheme="majorHAnsi" w:hAnsiTheme="majorHAnsi"/>
          <w:lang w:val="bg-BG"/>
        </w:rPr>
        <w:t xml:space="preserve"> Джет/</w:t>
      </w:r>
    </w:p>
    <w:p w14:paraId="4617895E" w14:textId="77777777" w:rsidR="00613612" w:rsidRPr="00613612" w:rsidRDefault="00613612" w:rsidP="00613612">
      <w:pPr>
        <w:jc w:val="both"/>
        <w:rPr>
          <w:rFonts w:asciiTheme="majorHAnsi" w:hAnsiTheme="majorHAnsi"/>
          <w:lang w:val="bg-BG"/>
        </w:rPr>
      </w:pPr>
    </w:p>
    <w:p w14:paraId="0FFDB750" w14:textId="77777777" w:rsidR="00613612" w:rsidRPr="00613612" w:rsidRDefault="00613612" w:rsidP="00613612">
      <w:pPr>
        <w:jc w:val="both"/>
        <w:rPr>
          <w:rFonts w:asciiTheme="majorHAnsi" w:hAnsiTheme="majorHAnsi"/>
          <w:lang w:val="bg-BG"/>
        </w:rPr>
      </w:pPr>
      <w:r w:rsidRPr="00613612">
        <w:rPr>
          <w:rFonts w:asciiTheme="majorHAnsi" w:hAnsiTheme="majorHAnsi"/>
          <w:lang w:val="bg-BG"/>
        </w:rPr>
        <w:t>- Ливърпул – София /Райън Еър/</w:t>
      </w:r>
    </w:p>
    <w:p w14:paraId="136E3B93" w14:textId="77777777" w:rsidR="00613612" w:rsidRPr="00613612" w:rsidRDefault="00613612" w:rsidP="00613612">
      <w:pPr>
        <w:jc w:val="both"/>
        <w:rPr>
          <w:rFonts w:asciiTheme="majorHAnsi" w:hAnsiTheme="majorHAnsi"/>
          <w:lang w:val="bg-BG"/>
        </w:rPr>
      </w:pPr>
    </w:p>
    <w:p w14:paraId="06F04322" w14:textId="77777777" w:rsidR="00613612" w:rsidRPr="00613612" w:rsidRDefault="00613612" w:rsidP="00613612">
      <w:pPr>
        <w:jc w:val="both"/>
        <w:rPr>
          <w:rFonts w:asciiTheme="majorHAnsi" w:hAnsiTheme="majorHAnsi"/>
          <w:lang w:val="bg-BG"/>
        </w:rPr>
      </w:pPr>
      <w:r w:rsidRPr="00613612">
        <w:rPr>
          <w:rFonts w:asciiTheme="majorHAnsi" w:hAnsiTheme="majorHAnsi"/>
          <w:lang w:val="bg-BG"/>
        </w:rPr>
        <w:t>- Бирмингам - София /Райън Еър/</w:t>
      </w:r>
    </w:p>
    <w:p w14:paraId="4A4C22D4" w14:textId="77777777" w:rsidR="00613612" w:rsidRPr="00613612" w:rsidRDefault="00613612" w:rsidP="00613612">
      <w:pPr>
        <w:jc w:val="both"/>
        <w:rPr>
          <w:rFonts w:asciiTheme="majorHAnsi" w:hAnsiTheme="majorHAnsi"/>
          <w:lang w:val="bg-BG"/>
        </w:rPr>
      </w:pPr>
    </w:p>
    <w:p w14:paraId="65E0F0AF" w14:textId="77777777" w:rsidR="00613612" w:rsidRPr="00613612" w:rsidRDefault="00613612" w:rsidP="00613612">
      <w:pPr>
        <w:jc w:val="both"/>
        <w:rPr>
          <w:rFonts w:asciiTheme="majorHAnsi" w:hAnsiTheme="majorHAnsi"/>
          <w:lang w:val="bg-BG"/>
        </w:rPr>
      </w:pPr>
      <w:r w:rsidRPr="00613612">
        <w:rPr>
          <w:rFonts w:asciiTheme="majorHAnsi" w:hAnsiTheme="majorHAnsi"/>
          <w:lang w:val="bg-BG"/>
        </w:rPr>
        <w:t>- Лондон – Варна /</w:t>
      </w:r>
      <w:proofErr w:type="spellStart"/>
      <w:r w:rsidRPr="00613612">
        <w:rPr>
          <w:rFonts w:asciiTheme="majorHAnsi" w:hAnsiTheme="majorHAnsi"/>
          <w:lang w:val="bg-BG"/>
        </w:rPr>
        <w:t>Уизеър</w:t>
      </w:r>
      <w:proofErr w:type="spellEnd"/>
      <w:r w:rsidRPr="00613612">
        <w:rPr>
          <w:rFonts w:asciiTheme="majorHAnsi" w:hAnsiTheme="majorHAnsi"/>
          <w:lang w:val="bg-BG"/>
        </w:rPr>
        <w:t>/</w:t>
      </w:r>
    </w:p>
    <w:p w14:paraId="017E6955" w14:textId="77777777" w:rsidR="00613612" w:rsidRPr="00613612" w:rsidRDefault="00613612" w:rsidP="00613612">
      <w:pPr>
        <w:jc w:val="both"/>
        <w:rPr>
          <w:rFonts w:asciiTheme="majorHAnsi" w:hAnsiTheme="majorHAnsi"/>
          <w:lang w:val="bg-BG"/>
        </w:rPr>
      </w:pPr>
    </w:p>
    <w:p w14:paraId="699B89BD" w14:textId="77777777" w:rsidR="00613612" w:rsidRPr="00613612" w:rsidRDefault="00613612" w:rsidP="00613612">
      <w:pPr>
        <w:jc w:val="both"/>
        <w:rPr>
          <w:rFonts w:asciiTheme="majorHAnsi" w:hAnsiTheme="majorHAnsi"/>
          <w:lang w:val="bg-BG"/>
        </w:rPr>
      </w:pPr>
      <w:r w:rsidRPr="00613612">
        <w:rPr>
          <w:rFonts w:asciiTheme="majorHAnsi" w:hAnsiTheme="majorHAnsi"/>
          <w:lang w:val="bg-BG"/>
        </w:rPr>
        <w:t>- Лондон – Пловдив /Райън Еър/</w:t>
      </w:r>
    </w:p>
    <w:p w14:paraId="0F0009C8" w14:textId="77777777" w:rsidR="00613612" w:rsidRPr="00613612" w:rsidRDefault="00613612" w:rsidP="00613612">
      <w:pPr>
        <w:jc w:val="both"/>
        <w:rPr>
          <w:rFonts w:asciiTheme="majorHAnsi" w:hAnsiTheme="majorHAnsi"/>
          <w:lang w:val="bg-BG"/>
        </w:rPr>
      </w:pPr>
    </w:p>
    <w:p w14:paraId="0F83EEBD" w14:textId="77777777" w:rsidR="00613612" w:rsidRPr="00613612" w:rsidRDefault="00613612" w:rsidP="00613612">
      <w:pPr>
        <w:jc w:val="both"/>
        <w:rPr>
          <w:rFonts w:asciiTheme="majorHAnsi" w:hAnsiTheme="majorHAnsi"/>
          <w:lang w:val="bg-BG"/>
        </w:rPr>
      </w:pPr>
      <w:r w:rsidRPr="00613612">
        <w:rPr>
          <w:rFonts w:asciiTheme="majorHAnsi" w:hAnsiTheme="majorHAnsi"/>
          <w:lang w:val="bg-BG"/>
        </w:rPr>
        <w:t>- Лондон – София /България Еър/</w:t>
      </w:r>
    </w:p>
    <w:p w14:paraId="536A7B29" w14:textId="77777777" w:rsidR="00613612" w:rsidRPr="00613612" w:rsidRDefault="00613612" w:rsidP="00613612">
      <w:pPr>
        <w:jc w:val="both"/>
        <w:rPr>
          <w:rFonts w:asciiTheme="majorHAnsi" w:hAnsiTheme="majorHAnsi"/>
          <w:lang w:val="bg-BG"/>
        </w:rPr>
      </w:pPr>
    </w:p>
    <w:p w14:paraId="3703BE12" w14:textId="77777777" w:rsidR="00613612" w:rsidRPr="00613612" w:rsidRDefault="00613612" w:rsidP="00613612">
      <w:pPr>
        <w:jc w:val="both"/>
        <w:rPr>
          <w:rFonts w:asciiTheme="majorHAnsi" w:hAnsiTheme="majorHAnsi"/>
          <w:lang w:val="bg-BG"/>
        </w:rPr>
      </w:pPr>
      <w:r w:rsidRPr="00613612">
        <w:rPr>
          <w:rFonts w:asciiTheme="majorHAnsi" w:hAnsiTheme="majorHAnsi"/>
          <w:lang w:val="bg-BG"/>
        </w:rPr>
        <w:t>- Лондон – София /Бритиш Еъруейс</w:t>
      </w:r>
    </w:p>
    <w:p w14:paraId="259F7AC7" w14:textId="77777777" w:rsidR="00613612" w:rsidRPr="00613612" w:rsidRDefault="00613612" w:rsidP="00613612">
      <w:pPr>
        <w:jc w:val="both"/>
        <w:rPr>
          <w:rFonts w:asciiTheme="majorHAnsi" w:hAnsiTheme="majorHAnsi"/>
          <w:lang w:val="bg-BG"/>
        </w:rPr>
      </w:pPr>
    </w:p>
    <w:p w14:paraId="7235EDA5" w14:textId="77777777" w:rsidR="00613612" w:rsidRPr="00613612" w:rsidRDefault="00613612" w:rsidP="00613612">
      <w:pPr>
        <w:jc w:val="both"/>
        <w:rPr>
          <w:rFonts w:asciiTheme="majorHAnsi" w:hAnsiTheme="majorHAnsi"/>
          <w:lang w:val="bg-BG"/>
        </w:rPr>
      </w:pPr>
      <w:r w:rsidRPr="00613612">
        <w:rPr>
          <w:rFonts w:asciiTheme="majorHAnsi" w:hAnsiTheme="majorHAnsi"/>
          <w:lang w:val="bg-BG"/>
        </w:rPr>
        <w:t>- Лондон – София /Райън Еър/</w:t>
      </w:r>
    </w:p>
    <w:p w14:paraId="19EACC7A" w14:textId="77777777" w:rsidR="00613612" w:rsidRPr="00613612" w:rsidRDefault="00613612" w:rsidP="00613612">
      <w:pPr>
        <w:jc w:val="both"/>
        <w:rPr>
          <w:rFonts w:asciiTheme="majorHAnsi" w:hAnsiTheme="majorHAnsi"/>
          <w:lang w:val="bg-BG"/>
        </w:rPr>
      </w:pPr>
    </w:p>
    <w:p w14:paraId="5FB32FC6" w14:textId="77777777" w:rsidR="00613612" w:rsidRPr="00613612" w:rsidRDefault="00613612" w:rsidP="00613612">
      <w:pPr>
        <w:jc w:val="both"/>
        <w:rPr>
          <w:rFonts w:asciiTheme="majorHAnsi" w:hAnsiTheme="majorHAnsi"/>
          <w:lang w:val="bg-BG"/>
        </w:rPr>
      </w:pPr>
      <w:r w:rsidRPr="00613612">
        <w:rPr>
          <w:rFonts w:asciiTheme="majorHAnsi" w:hAnsiTheme="majorHAnsi"/>
          <w:lang w:val="bg-BG"/>
        </w:rPr>
        <w:t>- Лондон – София /</w:t>
      </w:r>
      <w:proofErr w:type="spellStart"/>
      <w:r w:rsidRPr="00613612">
        <w:rPr>
          <w:rFonts w:asciiTheme="majorHAnsi" w:hAnsiTheme="majorHAnsi"/>
          <w:lang w:val="bg-BG"/>
        </w:rPr>
        <w:t>Изи</w:t>
      </w:r>
      <w:proofErr w:type="spellEnd"/>
      <w:r w:rsidRPr="00613612">
        <w:rPr>
          <w:rFonts w:asciiTheme="majorHAnsi" w:hAnsiTheme="majorHAnsi"/>
          <w:lang w:val="bg-BG"/>
        </w:rPr>
        <w:t xml:space="preserve"> Джет/</w:t>
      </w:r>
    </w:p>
    <w:p w14:paraId="783C9565" w14:textId="77777777" w:rsidR="00613612" w:rsidRPr="00613612" w:rsidRDefault="00613612" w:rsidP="00613612">
      <w:pPr>
        <w:jc w:val="both"/>
        <w:rPr>
          <w:rFonts w:asciiTheme="majorHAnsi" w:hAnsiTheme="majorHAnsi"/>
          <w:lang w:val="bg-BG"/>
        </w:rPr>
      </w:pPr>
    </w:p>
    <w:p w14:paraId="473C350F" w14:textId="77777777" w:rsidR="00613612" w:rsidRPr="00613612" w:rsidRDefault="00613612" w:rsidP="00613612">
      <w:pPr>
        <w:jc w:val="both"/>
        <w:rPr>
          <w:rFonts w:asciiTheme="majorHAnsi" w:hAnsiTheme="majorHAnsi"/>
          <w:lang w:val="bg-BG"/>
        </w:rPr>
      </w:pPr>
      <w:r w:rsidRPr="00613612">
        <w:rPr>
          <w:rFonts w:asciiTheme="majorHAnsi" w:hAnsiTheme="majorHAnsi"/>
          <w:lang w:val="bg-BG"/>
        </w:rPr>
        <w:t>- Лондон – София /</w:t>
      </w:r>
      <w:proofErr w:type="spellStart"/>
      <w:r w:rsidRPr="00613612">
        <w:rPr>
          <w:rFonts w:asciiTheme="majorHAnsi" w:hAnsiTheme="majorHAnsi"/>
          <w:lang w:val="bg-BG"/>
        </w:rPr>
        <w:t>Уизеър</w:t>
      </w:r>
      <w:proofErr w:type="spellEnd"/>
      <w:r w:rsidRPr="00613612">
        <w:rPr>
          <w:rFonts w:asciiTheme="majorHAnsi" w:hAnsiTheme="majorHAnsi"/>
          <w:lang w:val="bg-BG"/>
        </w:rPr>
        <w:t>/</w:t>
      </w:r>
    </w:p>
    <w:p w14:paraId="6BCC538B" w14:textId="77777777" w:rsidR="00613612" w:rsidRPr="00613612" w:rsidRDefault="00613612" w:rsidP="00613612">
      <w:pPr>
        <w:jc w:val="both"/>
        <w:rPr>
          <w:rFonts w:asciiTheme="majorHAnsi" w:hAnsiTheme="majorHAnsi"/>
          <w:lang w:val="bg-BG"/>
        </w:rPr>
      </w:pPr>
    </w:p>
    <w:p w14:paraId="18ADE632" w14:textId="77777777" w:rsidR="00613612" w:rsidRPr="00613612" w:rsidRDefault="00613612" w:rsidP="00613612">
      <w:pPr>
        <w:jc w:val="both"/>
        <w:rPr>
          <w:rFonts w:asciiTheme="majorHAnsi" w:hAnsiTheme="majorHAnsi"/>
          <w:lang w:val="bg-BG"/>
        </w:rPr>
      </w:pPr>
      <w:r w:rsidRPr="00613612">
        <w:rPr>
          <w:rFonts w:asciiTheme="majorHAnsi" w:hAnsiTheme="majorHAnsi"/>
          <w:lang w:val="bg-BG"/>
        </w:rPr>
        <w:t xml:space="preserve">„Райън Еър“ препоръчва на всички свои клиенти, чийто полети са били отменени, да </w:t>
      </w:r>
      <w:proofErr w:type="spellStart"/>
      <w:r w:rsidRPr="00613612">
        <w:rPr>
          <w:rFonts w:asciiTheme="majorHAnsi" w:hAnsiTheme="majorHAnsi"/>
          <w:lang w:val="bg-BG"/>
        </w:rPr>
        <w:t>презаверят</w:t>
      </w:r>
      <w:proofErr w:type="spellEnd"/>
      <w:r w:rsidRPr="00613612">
        <w:rPr>
          <w:rFonts w:asciiTheme="majorHAnsi" w:hAnsiTheme="majorHAnsi"/>
          <w:lang w:val="bg-BG"/>
        </w:rPr>
        <w:t xml:space="preserve"> своите билети за полет до 25 март 2020 г., когато се очаква броят на полетите да бъде значително редуциран.</w:t>
      </w:r>
    </w:p>
    <w:p w14:paraId="6264D8D0" w14:textId="77777777" w:rsidR="00613612" w:rsidRPr="00613612" w:rsidRDefault="00613612" w:rsidP="00613612">
      <w:pPr>
        <w:jc w:val="both"/>
        <w:rPr>
          <w:rFonts w:asciiTheme="majorHAnsi" w:hAnsiTheme="majorHAnsi"/>
          <w:lang w:val="bg-BG"/>
        </w:rPr>
      </w:pPr>
    </w:p>
    <w:p w14:paraId="5D0DA078" w14:textId="6142340F" w:rsidR="00613612" w:rsidRPr="00613612" w:rsidRDefault="00613612" w:rsidP="00613612">
      <w:pPr>
        <w:jc w:val="both"/>
        <w:rPr>
          <w:rFonts w:asciiTheme="majorHAnsi" w:hAnsiTheme="majorHAnsi"/>
          <w:lang w:val="bg-BG"/>
        </w:rPr>
      </w:pPr>
      <w:r w:rsidRPr="00613612">
        <w:rPr>
          <w:rFonts w:asciiTheme="majorHAnsi" w:hAnsiTheme="majorHAnsi"/>
          <w:lang w:val="bg-BG"/>
        </w:rPr>
        <w:t xml:space="preserve"> „България Еър“ има отменени полети на следните дати: 22.03.2020 г., 23.03.2020 г., 27.03.2020 г., 29.03.2020 г., 01.04.2020 г., 25.04.2020 г.</w:t>
      </w:r>
    </w:p>
    <w:p w14:paraId="6ED21307" w14:textId="77777777" w:rsidR="00613612" w:rsidRPr="00613612" w:rsidRDefault="00613612" w:rsidP="00613612">
      <w:pPr>
        <w:jc w:val="both"/>
        <w:rPr>
          <w:rFonts w:asciiTheme="majorHAnsi" w:hAnsiTheme="majorHAnsi"/>
          <w:lang w:val="bg-BG"/>
        </w:rPr>
      </w:pPr>
    </w:p>
    <w:p w14:paraId="1D455EBC" w14:textId="3B1B1E58" w:rsidR="00613612" w:rsidRPr="00613612" w:rsidRDefault="00613612" w:rsidP="00613612">
      <w:pPr>
        <w:jc w:val="both"/>
        <w:rPr>
          <w:rFonts w:asciiTheme="majorHAnsi" w:hAnsiTheme="majorHAnsi"/>
          <w:lang w:val="bg-BG"/>
        </w:rPr>
      </w:pPr>
      <w:r w:rsidRPr="00613612">
        <w:rPr>
          <w:rFonts w:asciiTheme="majorHAnsi" w:hAnsiTheme="majorHAnsi"/>
          <w:lang w:val="bg-BG"/>
        </w:rPr>
        <w:t>„</w:t>
      </w:r>
      <w:proofErr w:type="spellStart"/>
      <w:r w:rsidRPr="00613612">
        <w:rPr>
          <w:rFonts w:asciiTheme="majorHAnsi" w:hAnsiTheme="majorHAnsi"/>
          <w:lang w:val="bg-BG"/>
        </w:rPr>
        <w:t>Изиджет</w:t>
      </w:r>
      <w:proofErr w:type="spellEnd"/>
      <w:r w:rsidRPr="00613612">
        <w:rPr>
          <w:rFonts w:asciiTheme="majorHAnsi" w:hAnsiTheme="majorHAnsi"/>
          <w:lang w:val="bg-BG"/>
        </w:rPr>
        <w:t xml:space="preserve">“ ще преустанови голяма част от полетите си от 24.03.2020 г. На пътниците се предлага да </w:t>
      </w:r>
      <w:proofErr w:type="spellStart"/>
      <w:r w:rsidRPr="00613612">
        <w:rPr>
          <w:rFonts w:asciiTheme="majorHAnsi" w:hAnsiTheme="majorHAnsi"/>
          <w:lang w:val="bg-BG"/>
        </w:rPr>
        <w:t>презаверят</w:t>
      </w:r>
      <w:proofErr w:type="spellEnd"/>
      <w:r w:rsidRPr="00613612">
        <w:rPr>
          <w:rFonts w:asciiTheme="majorHAnsi" w:hAnsiTheme="majorHAnsi"/>
          <w:lang w:val="bg-BG"/>
        </w:rPr>
        <w:t xml:space="preserve"> безплатно своите билети за по-късна дата. Очаква се възможностите за директни полети до България да бъдат все по-ограничени във времето. Към момента няма ограничения за извършване на летищен трансфер и транзитен престой на територията на Обединеното кралство.</w:t>
      </w:r>
    </w:p>
    <w:p w14:paraId="09500FF7" w14:textId="77777777" w:rsidR="00613612" w:rsidRPr="00613612" w:rsidRDefault="00613612" w:rsidP="00613612">
      <w:pPr>
        <w:jc w:val="both"/>
        <w:rPr>
          <w:rFonts w:asciiTheme="majorHAnsi" w:hAnsiTheme="majorHAnsi"/>
          <w:lang w:val="bg-BG"/>
        </w:rPr>
      </w:pPr>
    </w:p>
    <w:p w14:paraId="5F813D03" w14:textId="77777777" w:rsidR="00613612" w:rsidRPr="00613612" w:rsidRDefault="00613612" w:rsidP="00613612">
      <w:pPr>
        <w:jc w:val="both"/>
        <w:rPr>
          <w:rFonts w:asciiTheme="majorHAnsi" w:hAnsiTheme="majorHAnsi"/>
          <w:lang w:val="bg-BG"/>
        </w:rPr>
      </w:pPr>
      <w:r w:rsidRPr="00613612">
        <w:rPr>
          <w:rFonts w:asciiTheme="majorHAnsi" w:hAnsiTheme="majorHAnsi"/>
          <w:b/>
          <w:lang w:val="bg-BG"/>
        </w:rPr>
        <w:t xml:space="preserve">Ливан </w:t>
      </w:r>
      <w:r w:rsidRPr="00613612">
        <w:rPr>
          <w:rFonts w:asciiTheme="majorHAnsi" w:hAnsiTheme="majorHAnsi"/>
          <w:lang w:val="bg-BG"/>
        </w:rPr>
        <w:t>– Обявено е решение на правителството да делегира права на армията и силите за сигурност за контролиране спазването на въведените мерки за борба с разпространението на COVID–19  в Ливан. Рязко влошена е епидемиологичната обстановка в страната. Към момента Ливан навлиза във фаза на разпространяване на заболяването, а броят на официално установените случаи на COVID–19 бележи рязко увеличаване.</w:t>
      </w:r>
    </w:p>
    <w:p w14:paraId="7C0E8476" w14:textId="77777777" w:rsidR="00613612" w:rsidRPr="00613612" w:rsidRDefault="00613612" w:rsidP="00613612">
      <w:pPr>
        <w:jc w:val="both"/>
        <w:rPr>
          <w:rFonts w:asciiTheme="majorHAnsi" w:hAnsiTheme="majorHAnsi"/>
          <w:lang w:val="bg-BG"/>
        </w:rPr>
      </w:pPr>
    </w:p>
    <w:p w14:paraId="69964095" w14:textId="77777777" w:rsidR="00613612" w:rsidRPr="00613612" w:rsidRDefault="00613612" w:rsidP="00613612">
      <w:pPr>
        <w:jc w:val="both"/>
        <w:rPr>
          <w:rFonts w:asciiTheme="majorHAnsi" w:hAnsiTheme="majorHAnsi"/>
          <w:lang w:val="bg-BG"/>
        </w:rPr>
      </w:pPr>
      <w:r w:rsidRPr="00613612">
        <w:rPr>
          <w:rFonts w:asciiTheme="majorHAnsi" w:hAnsiTheme="majorHAnsi"/>
          <w:b/>
          <w:lang w:val="bg-BG"/>
        </w:rPr>
        <w:t>Кувейт</w:t>
      </w:r>
      <w:r w:rsidRPr="00613612">
        <w:rPr>
          <w:rFonts w:asciiTheme="majorHAnsi" w:hAnsiTheme="majorHAnsi"/>
          <w:lang w:val="bg-BG"/>
        </w:rPr>
        <w:t xml:space="preserve"> - Считано от 22 март 2020 г. за неопределен период от време се въвежда полицейски час от 17.00 часа до 04.00 часа. При необходимост от </w:t>
      </w:r>
      <w:r w:rsidRPr="00613612">
        <w:rPr>
          <w:rFonts w:asciiTheme="majorHAnsi" w:hAnsiTheme="majorHAnsi"/>
          <w:lang w:val="bg-BG"/>
        </w:rPr>
        <w:lastRenderedPageBreak/>
        <w:t xml:space="preserve">напускане на дома кувейтските граждани са длъжни да поискат разрешение „онлайн“ на специален сайт на гражданска защита, като правителството гарантира бързо получаване на разрешенията. Всеки, който наруши полицейския час, ще бъде наказван със затвор до 3 години и с глоба от около 30 хил. евро. Удължен е с две седмици до 12 април 2020 г. срокът, в който се спира работата на министерствата, ведомствата, агенциите и подчинените им държавни структури, неангажирани пряко в борбата с </w:t>
      </w:r>
      <w:proofErr w:type="spellStart"/>
      <w:r w:rsidRPr="00613612">
        <w:rPr>
          <w:rFonts w:asciiTheme="majorHAnsi" w:hAnsiTheme="majorHAnsi"/>
          <w:lang w:val="bg-BG"/>
        </w:rPr>
        <w:t>коронавируса</w:t>
      </w:r>
      <w:proofErr w:type="spellEnd"/>
      <w:r w:rsidRPr="00613612">
        <w:rPr>
          <w:rFonts w:asciiTheme="majorHAnsi" w:hAnsiTheme="majorHAnsi"/>
          <w:lang w:val="bg-BG"/>
        </w:rPr>
        <w:t>. Решението се отнася и до всички търговски обекти, както и обекти предполагащи, събиране на хора без продаващите хранителни стоки и аптеките.</w:t>
      </w:r>
    </w:p>
    <w:p w14:paraId="44388D96" w14:textId="77777777" w:rsidR="00613612" w:rsidRPr="00613612" w:rsidRDefault="00613612" w:rsidP="00613612">
      <w:pPr>
        <w:jc w:val="both"/>
        <w:rPr>
          <w:rFonts w:asciiTheme="majorHAnsi" w:hAnsiTheme="majorHAnsi"/>
          <w:lang w:val="bg-BG"/>
        </w:rPr>
      </w:pPr>
    </w:p>
    <w:p w14:paraId="74655702" w14:textId="77777777" w:rsidR="00613612" w:rsidRPr="00613612" w:rsidRDefault="00613612" w:rsidP="00613612">
      <w:pPr>
        <w:jc w:val="both"/>
        <w:rPr>
          <w:rFonts w:asciiTheme="majorHAnsi" w:hAnsiTheme="majorHAnsi"/>
          <w:lang w:val="bg-BG"/>
        </w:rPr>
      </w:pPr>
      <w:r w:rsidRPr="00613612">
        <w:rPr>
          <w:rFonts w:asciiTheme="majorHAnsi" w:hAnsiTheme="majorHAnsi"/>
          <w:b/>
          <w:lang w:val="bg-BG"/>
        </w:rPr>
        <w:t>Йордания</w:t>
      </w:r>
      <w:r w:rsidRPr="00613612">
        <w:rPr>
          <w:rFonts w:asciiTheme="majorHAnsi" w:hAnsiTheme="majorHAnsi"/>
          <w:lang w:val="bg-BG"/>
        </w:rPr>
        <w:t xml:space="preserve"> – В сила е извънреден режим, чието прилагане в йорданските градове и в столицата Аман се гарантира от полицията, службите за сигурност и армията. Съобщава се за 392 задържани нарушители само за миналия ден. В Аман се наблюдава относително движение на автомобили с йорданци, упълномощени да работят в условията на режима на забрана, докато в провинциалните градове движението е крайно слабо. Всички задържани нарушители ще бъдат обект на обвинителни актове от прокуратурата. В сила са указания за самостоятелна карантина и изолиране, които са валидни за пристигащите от зони на болестта в чужбина, включително и за йордански поданици, които могат да влизат в Йордания.</w:t>
      </w:r>
    </w:p>
    <w:p w14:paraId="6EC7E3E1" w14:textId="77777777" w:rsidR="00613612" w:rsidRPr="00613612" w:rsidRDefault="00613612" w:rsidP="00613612">
      <w:pPr>
        <w:jc w:val="both"/>
        <w:rPr>
          <w:rFonts w:asciiTheme="majorHAnsi" w:hAnsiTheme="majorHAnsi"/>
          <w:lang w:val="bg-BG"/>
        </w:rPr>
      </w:pPr>
    </w:p>
    <w:p w14:paraId="3AA11210" w14:textId="77777777" w:rsidR="00613612" w:rsidRPr="00613612" w:rsidRDefault="00613612" w:rsidP="00613612">
      <w:pPr>
        <w:jc w:val="both"/>
        <w:rPr>
          <w:rFonts w:asciiTheme="majorHAnsi" w:hAnsiTheme="majorHAnsi"/>
          <w:lang w:val="bg-BG"/>
        </w:rPr>
      </w:pPr>
      <w:r w:rsidRPr="00613612">
        <w:rPr>
          <w:rFonts w:asciiTheme="majorHAnsi" w:hAnsiTheme="majorHAnsi"/>
          <w:b/>
          <w:lang w:val="bg-BG"/>
        </w:rPr>
        <w:t xml:space="preserve">Обединени арабски </w:t>
      </w:r>
      <w:r w:rsidRPr="00613612">
        <w:rPr>
          <w:rFonts w:asciiTheme="majorHAnsi" w:hAnsiTheme="majorHAnsi"/>
          <w:lang w:val="bg-BG"/>
        </w:rPr>
        <w:t xml:space="preserve">емирства - Към 22 март забрана за влизане в Обединените арабски емирства има за всички лица, притежаващи виза за дългосрочен престой, туристическа виза и за такива от държави с безвизов режим или т.н. </w:t>
      </w:r>
      <w:proofErr w:type="spellStart"/>
      <w:r w:rsidRPr="00613612">
        <w:rPr>
          <w:rFonts w:asciiTheme="majorHAnsi" w:hAnsiTheme="majorHAnsi"/>
          <w:lang w:val="bg-BG"/>
        </w:rPr>
        <w:t>visa</w:t>
      </w:r>
      <w:proofErr w:type="spellEnd"/>
      <w:r w:rsidRPr="00613612">
        <w:rPr>
          <w:rFonts w:asciiTheme="majorHAnsi" w:hAnsiTheme="majorHAnsi"/>
          <w:lang w:val="bg-BG"/>
        </w:rPr>
        <w:t xml:space="preserve"> </w:t>
      </w:r>
      <w:proofErr w:type="spellStart"/>
      <w:r w:rsidRPr="00613612">
        <w:rPr>
          <w:rFonts w:asciiTheme="majorHAnsi" w:hAnsiTheme="majorHAnsi"/>
          <w:lang w:val="bg-BG"/>
        </w:rPr>
        <w:t>upon</w:t>
      </w:r>
      <w:proofErr w:type="spellEnd"/>
      <w:r w:rsidRPr="00613612">
        <w:rPr>
          <w:rFonts w:asciiTheme="majorHAnsi" w:hAnsiTheme="majorHAnsi"/>
          <w:lang w:val="bg-BG"/>
        </w:rPr>
        <w:t xml:space="preserve"> </w:t>
      </w:r>
      <w:proofErr w:type="spellStart"/>
      <w:r w:rsidRPr="00613612">
        <w:rPr>
          <w:rFonts w:asciiTheme="majorHAnsi" w:hAnsiTheme="majorHAnsi"/>
          <w:lang w:val="bg-BG"/>
        </w:rPr>
        <w:t>arrival</w:t>
      </w:r>
      <w:proofErr w:type="spellEnd"/>
      <w:r w:rsidRPr="00613612">
        <w:rPr>
          <w:rFonts w:asciiTheme="majorHAnsi" w:hAnsiTheme="majorHAnsi"/>
          <w:lang w:val="bg-BG"/>
        </w:rPr>
        <w:t xml:space="preserve">. На </w:t>
      </w:r>
      <w:proofErr w:type="spellStart"/>
      <w:r w:rsidRPr="00613612">
        <w:rPr>
          <w:rFonts w:asciiTheme="majorHAnsi" w:hAnsiTheme="majorHAnsi"/>
          <w:lang w:val="bg-BG"/>
        </w:rPr>
        <w:t>емиратските</w:t>
      </w:r>
      <w:proofErr w:type="spellEnd"/>
      <w:r w:rsidRPr="00613612">
        <w:rPr>
          <w:rFonts w:asciiTheme="majorHAnsi" w:hAnsiTheme="majorHAnsi"/>
          <w:lang w:val="bg-BG"/>
        </w:rPr>
        <w:t xml:space="preserve"> граждани е забранено  да напускат страната. Считано от 21 март всеки, включително и граждани на държави от Съвета за сътрудничество в Персийския залив, и независимо от негова изходна дестинация, пристигнало в ОАЕ трябва да се подложи на 14 дневна карантина. За хората, които нямат роднини и място, на което да отседнат за срока на карантината, ще се създадат специални центрове от властите. Считано от 22 март се затварят за посещение публичните и частни плажове, паркове, басейни, кина, театри и спортни зали за период от две седмици. Ресторантите и кафенетата могат да работят само с 20% от капацитета си. Заведенията могат да изпълняват поръчки за доставки на храна. Считано от 24 март се спира  разпространението на всички  печатни вестници, списания и рекламни материали. Забранява се  разпространението на такива  издания в жилищните комплекси, ресторанти, кафенета, хотели, спортни  и здравни центрове, клиники, чакални  в публични и частни институции.</w:t>
      </w:r>
    </w:p>
    <w:p w14:paraId="10DF7EF8" w14:textId="0697A58A" w:rsidR="00613612" w:rsidRPr="00613612" w:rsidRDefault="00613612" w:rsidP="00613612">
      <w:pPr>
        <w:rPr>
          <w:rFonts w:asciiTheme="majorHAnsi" w:hAnsiTheme="majorHAnsi"/>
          <w:b/>
          <w:lang w:val="bg-BG"/>
        </w:rPr>
      </w:pPr>
    </w:p>
    <w:p w14:paraId="6916A06C" w14:textId="77777777" w:rsidR="00613612" w:rsidRPr="00613612" w:rsidRDefault="00613612" w:rsidP="00613612">
      <w:pPr>
        <w:rPr>
          <w:rFonts w:asciiTheme="majorHAnsi" w:hAnsiTheme="majorHAnsi"/>
          <w:b/>
          <w:lang w:val="bg-BG"/>
        </w:rPr>
      </w:pPr>
    </w:p>
    <w:p w14:paraId="440716BD" w14:textId="77777777" w:rsidR="00613612" w:rsidRPr="00613612" w:rsidRDefault="00613612" w:rsidP="00613612">
      <w:pPr>
        <w:rPr>
          <w:rFonts w:asciiTheme="majorHAnsi" w:hAnsiTheme="majorHAnsi"/>
          <w:b/>
          <w:lang w:val="bg-BG"/>
        </w:rPr>
      </w:pPr>
    </w:p>
    <w:p w14:paraId="5F00313E" w14:textId="77777777" w:rsidR="00613612" w:rsidRPr="00613612" w:rsidRDefault="00613612" w:rsidP="00613612">
      <w:pPr>
        <w:rPr>
          <w:rFonts w:asciiTheme="majorHAnsi" w:hAnsiTheme="majorHAnsi"/>
          <w:b/>
          <w:lang w:val="bg-BG"/>
        </w:rPr>
      </w:pPr>
      <w:r w:rsidRPr="00613612">
        <w:rPr>
          <w:rFonts w:asciiTheme="majorHAnsi" w:hAnsiTheme="majorHAnsi"/>
          <w:b/>
          <w:lang w:val="bg-BG"/>
        </w:rPr>
        <w:t xml:space="preserve">​ </w:t>
      </w:r>
    </w:p>
    <w:p w14:paraId="2C4029BC" w14:textId="77777777" w:rsidR="00C0793A" w:rsidRPr="00613612" w:rsidRDefault="00C0793A" w:rsidP="00613612"/>
    <w:sectPr w:rsidR="00C0793A" w:rsidRPr="00613612" w:rsidSect="00FB5621">
      <w:footerReference w:type="default" r:id="rId8"/>
      <w:headerReference w:type="first" r:id="rId9"/>
      <w:footerReference w:type="first" r:id="rId10"/>
      <w:pgSz w:w="11906" w:h="16838" w:code="9"/>
      <w:pgMar w:top="993" w:right="1797" w:bottom="1276" w:left="1797" w:header="851" w:footer="3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33A7F" w14:textId="77777777" w:rsidR="005F038E" w:rsidRDefault="005F038E">
      <w:r>
        <w:separator/>
      </w:r>
    </w:p>
  </w:endnote>
  <w:endnote w:type="continuationSeparator" w:id="0">
    <w:p w14:paraId="27C65045" w14:textId="77777777" w:rsidR="005F038E" w:rsidRDefault="005F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94F21" w14:textId="330C8ACF" w:rsidR="001D2B0A" w:rsidRPr="00874B2E" w:rsidRDefault="001D2B0A" w:rsidP="00874B2E">
    <w:pPr>
      <w:pStyle w:val="Footer"/>
      <w:jc w:val="center"/>
      <w:rPr>
        <w:rFonts w:ascii="Calibri" w:hAnsi="Calibri"/>
        <w:lang w:val="bg-BG"/>
      </w:rPr>
    </w:pPr>
    <w:proofErr w:type="spellStart"/>
    <w:r w:rsidRPr="00C301C1">
      <w:rPr>
        <w:rFonts w:ascii="Calibri" w:hAnsi="Calibri"/>
      </w:rPr>
      <w:t>Стр</w:t>
    </w:r>
    <w:proofErr w:type="spellEnd"/>
    <w:r w:rsidRPr="00C301C1">
      <w:rPr>
        <w:rFonts w:ascii="Calibri" w:hAnsi="Calibri"/>
        <w:lang w:val="en-US"/>
      </w:rPr>
      <w:t>.</w:t>
    </w:r>
    <w:r w:rsidRPr="00C301C1">
      <w:rPr>
        <w:rFonts w:ascii="Calibri" w:hAnsi="Calibri"/>
      </w:rPr>
      <w:t xml:space="preserve"> </w:t>
    </w:r>
    <w:r w:rsidRPr="00C301C1">
      <w:rPr>
        <w:rFonts w:ascii="Calibri" w:hAnsi="Calibri"/>
      </w:rPr>
      <w:fldChar w:fldCharType="begin"/>
    </w:r>
    <w:r w:rsidRPr="00C301C1">
      <w:rPr>
        <w:rFonts w:ascii="Calibri" w:hAnsi="Calibri"/>
      </w:rPr>
      <w:instrText xml:space="preserve"> PAGE </w:instrText>
    </w:r>
    <w:r w:rsidRPr="00C301C1">
      <w:rPr>
        <w:rFonts w:ascii="Calibri" w:hAnsi="Calibri"/>
      </w:rPr>
      <w:fldChar w:fldCharType="separate"/>
    </w:r>
    <w:r w:rsidR="009403F2">
      <w:rPr>
        <w:rFonts w:ascii="Calibri" w:hAnsi="Calibri"/>
        <w:noProof/>
      </w:rPr>
      <w:t>3</w:t>
    </w:r>
    <w:r w:rsidRPr="00C301C1">
      <w:rPr>
        <w:rFonts w:ascii="Calibri" w:hAnsi="Calibri"/>
      </w:rPr>
      <w:fldChar w:fldCharType="end"/>
    </w:r>
    <w:r w:rsidRPr="00C301C1">
      <w:rPr>
        <w:rFonts w:ascii="Calibri" w:hAnsi="Calibri"/>
      </w:rPr>
      <w:t xml:space="preserve"> </w:t>
    </w:r>
    <w:proofErr w:type="spellStart"/>
    <w:r w:rsidRPr="00C301C1">
      <w:rPr>
        <w:rFonts w:ascii="Calibri" w:hAnsi="Calibri"/>
      </w:rPr>
      <w:t>от</w:t>
    </w:r>
    <w:proofErr w:type="spellEnd"/>
    <w:r w:rsidRPr="00C301C1">
      <w:rPr>
        <w:rFonts w:ascii="Calibri" w:hAnsi="Calibri"/>
      </w:rPr>
      <w:t xml:space="preserve"> </w:t>
    </w:r>
    <w:r w:rsidRPr="00C301C1">
      <w:rPr>
        <w:rFonts w:ascii="Calibri" w:hAnsi="Calibri"/>
      </w:rPr>
      <w:fldChar w:fldCharType="begin"/>
    </w:r>
    <w:r w:rsidRPr="00C301C1">
      <w:rPr>
        <w:rFonts w:ascii="Calibri" w:hAnsi="Calibri"/>
      </w:rPr>
      <w:instrText xml:space="preserve"> NUMPAGES </w:instrText>
    </w:r>
    <w:r w:rsidRPr="00C301C1">
      <w:rPr>
        <w:rFonts w:ascii="Calibri" w:hAnsi="Calibri"/>
      </w:rPr>
      <w:fldChar w:fldCharType="separate"/>
    </w:r>
    <w:r w:rsidR="009403F2">
      <w:rPr>
        <w:rFonts w:ascii="Calibri" w:hAnsi="Calibri"/>
        <w:noProof/>
      </w:rPr>
      <w:t>3</w:t>
    </w:r>
    <w:r w:rsidRPr="00C301C1">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7DA3A" w14:textId="77777777" w:rsidR="001D2B0A" w:rsidRPr="008E03F0" w:rsidRDefault="001D2B0A" w:rsidP="009E6A9E">
    <w:pPr>
      <w:pStyle w:val="Subtitle"/>
      <w:pBdr>
        <w:top w:val="single" w:sz="4" w:space="1" w:color="auto"/>
      </w:pBdr>
      <w:ind w:left="709" w:right="2358"/>
      <w:jc w:val="left"/>
      <w:rPr>
        <w:sz w:val="20"/>
        <w:szCs w:val="20"/>
        <w:lang w:val="ru-RU"/>
      </w:rPr>
    </w:pPr>
    <w:r w:rsidRPr="00775ECA">
      <w:rPr>
        <w:sz w:val="20"/>
        <w:szCs w:val="20"/>
        <w:lang w:val="bg-BG"/>
      </w:rPr>
      <w:t>София 1113, ул. „Александър Жендов</w:t>
    </w:r>
    <w:r w:rsidRPr="00F14275">
      <w:rPr>
        <w:sz w:val="20"/>
        <w:szCs w:val="20"/>
        <w:lang w:val="ru-RU"/>
      </w:rPr>
      <w:t>“</w:t>
    </w:r>
    <w:r w:rsidRPr="00775ECA">
      <w:rPr>
        <w:sz w:val="20"/>
        <w:szCs w:val="20"/>
        <w:lang w:val="bg-BG"/>
      </w:rPr>
      <w:t xml:space="preserve"> 2,</w:t>
    </w:r>
    <w:r w:rsidRPr="008E03F0">
      <w:rPr>
        <w:sz w:val="20"/>
        <w:szCs w:val="20"/>
        <w:lang w:val="ru-RU"/>
      </w:rPr>
      <w:t xml:space="preserve"> </w:t>
    </w:r>
  </w:p>
  <w:p w14:paraId="3D4BC8C0" w14:textId="77777777" w:rsidR="001D2B0A" w:rsidRPr="00475AC0" w:rsidRDefault="001D2B0A" w:rsidP="009E6A9E">
    <w:pPr>
      <w:pStyle w:val="Subtitle"/>
      <w:ind w:left="709" w:right="2358"/>
      <w:jc w:val="left"/>
      <w:rPr>
        <w:sz w:val="20"/>
        <w:szCs w:val="20"/>
        <w:lang w:val="de-DE"/>
      </w:rPr>
    </w:pPr>
    <w:r w:rsidRPr="00775ECA">
      <w:rPr>
        <w:sz w:val="20"/>
        <w:szCs w:val="20"/>
        <w:lang w:val="bg-BG"/>
      </w:rPr>
      <w:t xml:space="preserve">тел. +359 (2) </w:t>
    </w:r>
    <w:r w:rsidRPr="00F933EB">
      <w:rPr>
        <w:sz w:val="20"/>
        <w:szCs w:val="20"/>
        <w:lang w:val="de-DE"/>
      </w:rPr>
      <w:t>948 22 18,</w:t>
    </w:r>
    <w:r w:rsidRPr="00775ECA">
      <w:rPr>
        <w:sz w:val="20"/>
        <w:szCs w:val="20"/>
        <w:lang w:val="bg-BG"/>
      </w:rPr>
      <w:t xml:space="preserve"> </w:t>
    </w:r>
    <w:r w:rsidRPr="00475AC0">
      <w:rPr>
        <w:sz w:val="20"/>
        <w:szCs w:val="20"/>
        <w:lang w:val="de-DE"/>
      </w:rPr>
      <w:t xml:space="preserve">e-mail: </w:t>
    </w:r>
    <w:r w:rsidRPr="00F933EB">
      <w:rPr>
        <w:rFonts w:cs="Arial"/>
        <w:smallCaps/>
        <w:sz w:val="20"/>
        <w:szCs w:val="20"/>
        <w:lang w:val="de-DE"/>
      </w:rPr>
      <w:t>INFO</w:t>
    </w:r>
    <w:r w:rsidRPr="00475AC0">
      <w:rPr>
        <w:rFonts w:cs="Arial"/>
        <w:smallCaps/>
        <w:sz w:val="20"/>
        <w:szCs w:val="20"/>
        <w:lang w:val="de-DE"/>
      </w:rPr>
      <w:t>@MFA.BG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556EF" w14:textId="77777777" w:rsidR="005F038E" w:rsidRDefault="005F038E">
      <w:r>
        <w:separator/>
      </w:r>
    </w:p>
  </w:footnote>
  <w:footnote w:type="continuationSeparator" w:id="0">
    <w:p w14:paraId="5085F9F8" w14:textId="77777777" w:rsidR="005F038E" w:rsidRDefault="005F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655"/>
    </w:tblGrid>
    <w:tr w:rsidR="001D2B0A" w:rsidRPr="00331732" w14:paraId="7EA8163F" w14:textId="77777777" w:rsidTr="009E6A9E">
      <w:trPr>
        <w:trHeight w:val="834"/>
      </w:trPr>
      <w:tc>
        <w:tcPr>
          <w:tcW w:w="1609" w:type="dxa"/>
          <w:tcBorders>
            <w:top w:val="nil"/>
            <w:left w:val="nil"/>
            <w:bottom w:val="nil"/>
            <w:right w:val="nil"/>
          </w:tcBorders>
        </w:tcPr>
        <w:p w14:paraId="29362E05" w14:textId="77777777" w:rsidR="001D2B0A" w:rsidRDefault="001D2B0A">
          <w:pPr>
            <w:pStyle w:val="Header"/>
          </w:pPr>
          <w:r>
            <w:rPr>
              <w:rFonts w:ascii="Cambria" w:hAnsi="Cambria"/>
              <w:noProof/>
              <w:lang w:val="bg-BG" w:eastAsia="bg-BG"/>
            </w:rPr>
            <w:drawing>
              <wp:inline distT="0" distB="0" distL="0" distR="0" wp14:anchorId="4BA8DE14" wp14:editId="285C8480">
                <wp:extent cx="797560" cy="67310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7560" cy="67310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14:paraId="1E9037FB" w14:textId="77777777" w:rsidR="001D2B0A" w:rsidRPr="00F14275" w:rsidRDefault="001D2B0A" w:rsidP="009E6A9E">
          <w:pPr>
            <w:pStyle w:val="Subtitle"/>
            <w:ind w:right="2727"/>
            <w:jc w:val="left"/>
            <w:rPr>
              <w:rStyle w:val="Strong"/>
              <w:sz w:val="22"/>
              <w:szCs w:val="22"/>
              <w:lang w:val="ru-RU"/>
            </w:rPr>
          </w:pPr>
          <w:r w:rsidRPr="00F14275">
            <w:rPr>
              <w:rStyle w:val="Strong"/>
              <w:sz w:val="22"/>
              <w:szCs w:val="22"/>
              <w:lang w:val="ru-RU"/>
            </w:rPr>
            <w:t>РЕПУБЛИКА БЪЛГАРИЯ</w:t>
          </w:r>
        </w:p>
        <w:p w14:paraId="1DC05A93" w14:textId="77777777" w:rsidR="001D2B0A" w:rsidRPr="0084406F" w:rsidRDefault="001D2B0A" w:rsidP="009E6A9E">
          <w:pPr>
            <w:pStyle w:val="Subtitle"/>
            <w:ind w:right="2727"/>
            <w:jc w:val="left"/>
            <w:rPr>
              <w:rStyle w:val="Strong"/>
              <w:sz w:val="22"/>
              <w:szCs w:val="22"/>
              <w:lang w:val="ru-RU"/>
            </w:rPr>
          </w:pPr>
          <w:r w:rsidRPr="0084406F">
            <w:rPr>
              <w:rStyle w:val="Strong"/>
              <w:sz w:val="22"/>
              <w:szCs w:val="22"/>
              <w:lang w:val="ru-RU"/>
            </w:rPr>
            <w:t>МИНИСТЕРСТВО НА ВЪНШНИТЕ РАБОТИ</w:t>
          </w:r>
        </w:p>
        <w:p w14:paraId="775F6A54" w14:textId="77777777" w:rsidR="001D2B0A" w:rsidRPr="0084406F" w:rsidRDefault="001D2B0A" w:rsidP="009E6A9E">
          <w:pPr>
            <w:pStyle w:val="Subtitle"/>
            <w:pBdr>
              <w:top w:val="single" w:sz="4" w:space="1" w:color="auto"/>
            </w:pBdr>
            <w:tabs>
              <w:tab w:val="left" w:pos="225"/>
            </w:tabs>
            <w:ind w:right="3011"/>
            <w:jc w:val="left"/>
            <w:rPr>
              <w:rStyle w:val="Strong"/>
              <w:sz w:val="22"/>
              <w:szCs w:val="22"/>
              <w:lang w:val="ru-RU"/>
            </w:rPr>
          </w:pPr>
        </w:p>
        <w:p w14:paraId="227F09CF" w14:textId="77777777" w:rsidR="001D2B0A" w:rsidRPr="00872B62" w:rsidRDefault="001D2B0A" w:rsidP="009E6A9E">
          <w:pPr>
            <w:pStyle w:val="Subtitle"/>
            <w:ind w:right="2727"/>
            <w:jc w:val="left"/>
            <w:rPr>
              <w:sz w:val="26"/>
              <w:lang w:val="bg-BG"/>
            </w:rPr>
          </w:pPr>
          <w:r w:rsidRPr="0097781C">
            <w:rPr>
              <w:b/>
              <w:bCs/>
              <w:sz w:val="22"/>
              <w:szCs w:val="22"/>
              <w:lang w:val="bg-BG"/>
            </w:rPr>
            <w:t>ДИРЕКЦИЯ “</w:t>
          </w:r>
          <w:r>
            <w:rPr>
              <w:b/>
              <w:bCs/>
              <w:sz w:val="22"/>
              <w:szCs w:val="22"/>
              <w:lang w:val="bg-BG"/>
            </w:rPr>
            <w:t>ПРЕС</w:t>
          </w:r>
          <w:r w:rsidRPr="0097781C">
            <w:rPr>
              <w:b/>
              <w:bCs/>
              <w:sz w:val="22"/>
              <w:szCs w:val="22"/>
              <w:lang w:val="bg-BG"/>
            </w:rPr>
            <w:t>ЦЕНТЪР”</w:t>
          </w:r>
        </w:p>
      </w:tc>
    </w:tr>
  </w:tbl>
  <w:p w14:paraId="116A7D1B" w14:textId="77777777" w:rsidR="001D2B0A" w:rsidRPr="00331732" w:rsidRDefault="001D2B0A" w:rsidP="009E6A9E">
    <w:pPr>
      <w:pStyle w:val="Header"/>
      <w:ind w:firstLine="72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26BB"/>
    <w:multiLevelType w:val="hybridMultilevel"/>
    <w:tmpl w:val="B208945E"/>
    <w:lvl w:ilvl="0" w:tplc="2F74EB2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1080343D"/>
    <w:multiLevelType w:val="hybridMultilevel"/>
    <w:tmpl w:val="12D608FA"/>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 w15:restartNumberingAfterBreak="0">
    <w:nsid w:val="6A12788B"/>
    <w:multiLevelType w:val="hybridMultilevel"/>
    <w:tmpl w:val="4E0C901A"/>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3" w15:restartNumberingAfterBreak="0">
    <w:nsid w:val="6AD71852"/>
    <w:multiLevelType w:val="hybridMultilevel"/>
    <w:tmpl w:val="458C62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F3"/>
    <w:rsid w:val="00002563"/>
    <w:rsid w:val="00017C97"/>
    <w:rsid w:val="00020D2D"/>
    <w:rsid w:val="000236E1"/>
    <w:rsid w:val="000315A7"/>
    <w:rsid w:val="00031AEF"/>
    <w:rsid w:val="0003324D"/>
    <w:rsid w:val="000562A2"/>
    <w:rsid w:val="00067021"/>
    <w:rsid w:val="00072FEC"/>
    <w:rsid w:val="000749AF"/>
    <w:rsid w:val="000813C0"/>
    <w:rsid w:val="000A5415"/>
    <w:rsid w:val="000C0094"/>
    <w:rsid w:val="000C1A1A"/>
    <w:rsid w:val="000C4530"/>
    <w:rsid w:val="000C5F23"/>
    <w:rsid w:val="000C5FFE"/>
    <w:rsid w:val="000D5E08"/>
    <w:rsid w:val="000F3229"/>
    <w:rsid w:val="000F6D55"/>
    <w:rsid w:val="000F712A"/>
    <w:rsid w:val="00106A28"/>
    <w:rsid w:val="001161F5"/>
    <w:rsid w:val="00121FBE"/>
    <w:rsid w:val="001235D4"/>
    <w:rsid w:val="001248A8"/>
    <w:rsid w:val="00133B5F"/>
    <w:rsid w:val="001378A3"/>
    <w:rsid w:val="00147B33"/>
    <w:rsid w:val="00166346"/>
    <w:rsid w:val="00170D22"/>
    <w:rsid w:val="00173417"/>
    <w:rsid w:val="0018336B"/>
    <w:rsid w:val="001833BD"/>
    <w:rsid w:val="001843EC"/>
    <w:rsid w:val="00184B78"/>
    <w:rsid w:val="001933F1"/>
    <w:rsid w:val="00195095"/>
    <w:rsid w:val="001952BA"/>
    <w:rsid w:val="001A012D"/>
    <w:rsid w:val="001B3ACF"/>
    <w:rsid w:val="001C13A0"/>
    <w:rsid w:val="001D2B0A"/>
    <w:rsid w:val="001D3546"/>
    <w:rsid w:val="001F1BF7"/>
    <w:rsid w:val="001F318B"/>
    <w:rsid w:val="001F34AB"/>
    <w:rsid w:val="00205539"/>
    <w:rsid w:val="00216CB1"/>
    <w:rsid w:val="00220C59"/>
    <w:rsid w:val="00225A2B"/>
    <w:rsid w:val="002301C9"/>
    <w:rsid w:val="00234022"/>
    <w:rsid w:val="002461D3"/>
    <w:rsid w:val="0024765A"/>
    <w:rsid w:val="00247E6D"/>
    <w:rsid w:val="00254382"/>
    <w:rsid w:val="002543A2"/>
    <w:rsid w:val="0025744C"/>
    <w:rsid w:val="00263A65"/>
    <w:rsid w:val="00267118"/>
    <w:rsid w:val="00267F0E"/>
    <w:rsid w:val="0027065D"/>
    <w:rsid w:val="002749F9"/>
    <w:rsid w:val="00277347"/>
    <w:rsid w:val="002801A9"/>
    <w:rsid w:val="00280726"/>
    <w:rsid w:val="00281125"/>
    <w:rsid w:val="0028175F"/>
    <w:rsid w:val="00284DBF"/>
    <w:rsid w:val="002860CF"/>
    <w:rsid w:val="00286601"/>
    <w:rsid w:val="00286B66"/>
    <w:rsid w:val="00297BE4"/>
    <w:rsid w:val="002B0D8A"/>
    <w:rsid w:val="002B5B4F"/>
    <w:rsid w:val="002C0178"/>
    <w:rsid w:val="002D210C"/>
    <w:rsid w:val="002D32BF"/>
    <w:rsid w:val="002D362F"/>
    <w:rsid w:val="002F0BFD"/>
    <w:rsid w:val="002F212F"/>
    <w:rsid w:val="002F2DED"/>
    <w:rsid w:val="002F60B7"/>
    <w:rsid w:val="00303F33"/>
    <w:rsid w:val="003053CB"/>
    <w:rsid w:val="003114C9"/>
    <w:rsid w:val="00313B46"/>
    <w:rsid w:val="0032425F"/>
    <w:rsid w:val="00330DFA"/>
    <w:rsid w:val="00331732"/>
    <w:rsid w:val="00332B8E"/>
    <w:rsid w:val="003360CE"/>
    <w:rsid w:val="00346464"/>
    <w:rsid w:val="003517F6"/>
    <w:rsid w:val="00364881"/>
    <w:rsid w:val="00367481"/>
    <w:rsid w:val="00375BED"/>
    <w:rsid w:val="003804DC"/>
    <w:rsid w:val="0038639E"/>
    <w:rsid w:val="00387DD5"/>
    <w:rsid w:val="00390032"/>
    <w:rsid w:val="003905BE"/>
    <w:rsid w:val="00392D5F"/>
    <w:rsid w:val="003A0FFD"/>
    <w:rsid w:val="003A6770"/>
    <w:rsid w:val="003B18B8"/>
    <w:rsid w:val="003B22FA"/>
    <w:rsid w:val="003B23BB"/>
    <w:rsid w:val="003C24F1"/>
    <w:rsid w:val="003C4C34"/>
    <w:rsid w:val="003E79A9"/>
    <w:rsid w:val="003F510D"/>
    <w:rsid w:val="004073BA"/>
    <w:rsid w:val="0041289E"/>
    <w:rsid w:val="0041501C"/>
    <w:rsid w:val="00415629"/>
    <w:rsid w:val="004162A8"/>
    <w:rsid w:val="00435FEB"/>
    <w:rsid w:val="00436312"/>
    <w:rsid w:val="004371F6"/>
    <w:rsid w:val="004413AA"/>
    <w:rsid w:val="0044265A"/>
    <w:rsid w:val="004448B3"/>
    <w:rsid w:val="00447C32"/>
    <w:rsid w:val="00452F6F"/>
    <w:rsid w:val="00456C66"/>
    <w:rsid w:val="00457B3B"/>
    <w:rsid w:val="004613F3"/>
    <w:rsid w:val="004615C5"/>
    <w:rsid w:val="0046276F"/>
    <w:rsid w:val="00464685"/>
    <w:rsid w:val="004670B6"/>
    <w:rsid w:val="004671D0"/>
    <w:rsid w:val="00470204"/>
    <w:rsid w:val="0047100B"/>
    <w:rsid w:val="00475AC0"/>
    <w:rsid w:val="0047623E"/>
    <w:rsid w:val="00483ACE"/>
    <w:rsid w:val="0048403B"/>
    <w:rsid w:val="00485ED0"/>
    <w:rsid w:val="00492A5D"/>
    <w:rsid w:val="00493F24"/>
    <w:rsid w:val="004949E3"/>
    <w:rsid w:val="004A0DEC"/>
    <w:rsid w:val="004A2B97"/>
    <w:rsid w:val="004A78A2"/>
    <w:rsid w:val="004A79EE"/>
    <w:rsid w:val="004B0918"/>
    <w:rsid w:val="004B4C85"/>
    <w:rsid w:val="004B6EA1"/>
    <w:rsid w:val="004C176A"/>
    <w:rsid w:val="004D3D3F"/>
    <w:rsid w:val="004D7085"/>
    <w:rsid w:val="004D72EB"/>
    <w:rsid w:val="004D7422"/>
    <w:rsid w:val="004E4D52"/>
    <w:rsid w:val="004E74B1"/>
    <w:rsid w:val="004F0586"/>
    <w:rsid w:val="005126CE"/>
    <w:rsid w:val="00515BED"/>
    <w:rsid w:val="00517131"/>
    <w:rsid w:val="00526C5E"/>
    <w:rsid w:val="005317F2"/>
    <w:rsid w:val="005377F7"/>
    <w:rsid w:val="00547D2A"/>
    <w:rsid w:val="0055085B"/>
    <w:rsid w:val="00556E29"/>
    <w:rsid w:val="00560F29"/>
    <w:rsid w:val="005643F1"/>
    <w:rsid w:val="0057151D"/>
    <w:rsid w:val="00590A81"/>
    <w:rsid w:val="0059216C"/>
    <w:rsid w:val="005A141D"/>
    <w:rsid w:val="005A1D4F"/>
    <w:rsid w:val="005A5B75"/>
    <w:rsid w:val="005B03CC"/>
    <w:rsid w:val="005B125B"/>
    <w:rsid w:val="005B26E4"/>
    <w:rsid w:val="005B7802"/>
    <w:rsid w:val="005B7E06"/>
    <w:rsid w:val="005D2C38"/>
    <w:rsid w:val="005E1652"/>
    <w:rsid w:val="005E22F1"/>
    <w:rsid w:val="005E235F"/>
    <w:rsid w:val="005E261B"/>
    <w:rsid w:val="005E5B24"/>
    <w:rsid w:val="005F038E"/>
    <w:rsid w:val="005F2D88"/>
    <w:rsid w:val="005F5F05"/>
    <w:rsid w:val="006021E3"/>
    <w:rsid w:val="00603B10"/>
    <w:rsid w:val="006063B3"/>
    <w:rsid w:val="0061015A"/>
    <w:rsid w:val="006126F6"/>
    <w:rsid w:val="00613612"/>
    <w:rsid w:val="00620DA0"/>
    <w:rsid w:val="006231A6"/>
    <w:rsid w:val="0062580D"/>
    <w:rsid w:val="00637377"/>
    <w:rsid w:val="00641DEC"/>
    <w:rsid w:val="00642BAE"/>
    <w:rsid w:val="00643533"/>
    <w:rsid w:val="006536AB"/>
    <w:rsid w:val="00654D5E"/>
    <w:rsid w:val="00664115"/>
    <w:rsid w:val="006644F9"/>
    <w:rsid w:val="0066748D"/>
    <w:rsid w:val="0066775F"/>
    <w:rsid w:val="006722C2"/>
    <w:rsid w:val="00676D85"/>
    <w:rsid w:val="00685D47"/>
    <w:rsid w:val="006978F8"/>
    <w:rsid w:val="006B05CF"/>
    <w:rsid w:val="006B282A"/>
    <w:rsid w:val="006B66DE"/>
    <w:rsid w:val="006C025E"/>
    <w:rsid w:val="006C3CBC"/>
    <w:rsid w:val="006C4401"/>
    <w:rsid w:val="006C6272"/>
    <w:rsid w:val="006C66D2"/>
    <w:rsid w:val="006D43CB"/>
    <w:rsid w:val="006D6B0D"/>
    <w:rsid w:val="006E56D7"/>
    <w:rsid w:val="006E7512"/>
    <w:rsid w:val="006F34A1"/>
    <w:rsid w:val="006F6D5E"/>
    <w:rsid w:val="00705F29"/>
    <w:rsid w:val="00706297"/>
    <w:rsid w:val="00711225"/>
    <w:rsid w:val="0071140A"/>
    <w:rsid w:val="007126B8"/>
    <w:rsid w:val="00724D3F"/>
    <w:rsid w:val="0072547A"/>
    <w:rsid w:val="00727E23"/>
    <w:rsid w:val="00730EAF"/>
    <w:rsid w:val="0073127F"/>
    <w:rsid w:val="00741F8F"/>
    <w:rsid w:val="007425AA"/>
    <w:rsid w:val="00745FA1"/>
    <w:rsid w:val="007573C9"/>
    <w:rsid w:val="007631FA"/>
    <w:rsid w:val="007661F6"/>
    <w:rsid w:val="00775ECA"/>
    <w:rsid w:val="00781B76"/>
    <w:rsid w:val="007830C7"/>
    <w:rsid w:val="007954AF"/>
    <w:rsid w:val="007A1159"/>
    <w:rsid w:val="007A2358"/>
    <w:rsid w:val="007A5365"/>
    <w:rsid w:val="007A5A81"/>
    <w:rsid w:val="007B5049"/>
    <w:rsid w:val="007C3726"/>
    <w:rsid w:val="007C5A52"/>
    <w:rsid w:val="007E0C08"/>
    <w:rsid w:val="007E34EA"/>
    <w:rsid w:val="007E4EC7"/>
    <w:rsid w:val="007E762B"/>
    <w:rsid w:val="008032F9"/>
    <w:rsid w:val="008134AF"/>
    <w:rsid w:val="008256D2"/>
    <w:rsid w:val="00830A33"/>
    <w:rsid w:val="00842CB9"/>
    <w:rsid w:val="0084406F"/>
    <w:rsid w:val="00844B70"/>
    <w:rsid w:val="00844D49"/>
    <w:rsid w:val="00845B99"/>
    <w:rsid w:val="00845C3D"/>
    <w:rsid w:val="00867F1A"/>
    <w:rsid w:val="00871223"/>
    <w:rsid w:val="0087174F"/>
    <w:rsid w:val="00872B62"/>
    <w:rsid w:val="00874B2E"/>
    <w:rsid w:val="00884BF7"/>
    <w:rsid w:val="0089117D"/>
    <w:rsid w:val="0089386B"/>
    <w:rsid w:val="008A0FCD"/>
    <w:rsid w:val="008A5E4E"/>
    <w:rsid w:val="008B0469"/>
    <w:rsid w:val="008B44B6"/>
    <w:rsid w:val="008B6CF9"/>
    <w:rsid w:val="008C447E"/>
    <w:rsid w:val="008D159C"/>
    <w:rsid w:val="008D28AC"/>
    <w:rsid w:val="008D4D5A"/>
    <w:rsid w:val="008D4DDA"/>
    <w:rsid w:val="008E03F0"/>
    <w:rsid w:val="008E2E6D"/>
    <w:rsid w:val="008E39F4"/>
    <w:rsid w:val="008F4EE5"/>
    <w:rsid w:val="00905904"/>
    <w:rsid w:val="00905A74"/>
    <w:rsid w:val="009068BB"/>
    <w:rsid w:val="00914C37"/>
    <w:rsid w:val="009225D6"/>
    <w:rsid w:val="009226B3"/>
    <w:rsid w:val="00924195"/>
    <w:rsid w:val="00933661"/>
    <w:rsid w:val="00935B00"/>
    <w:rsid w:val="009403F2"/>
    <w:rsid w:val="00946E75"/>
    <w:rsid w:val="0094707E"/>
    <w:rsid w:val="00953EF3"/>
    <w:rsid w:val="00960EE3"/>
    <w:rsid w:val="00967C57"/>
    <w:rsid w:val="00967D55"/>
    <w:rsid w:val="0097781C"/>
    <w:rsid w:val="009923CD"/>
    <w:rsid w:val="009B4461"/>
    <w:rsid w:val="009B732A"/>
    <w:rsid w:val="009C2CF2"/>
    <w:rsid w:val="009D1E91"/>
    <w:rsid w:val="009D3F21"/>
    <w:rsid w:val="009E14B4"/>
    <w:rsid w:val="009E6A9E"/>
    <w:rsid w:val="009F0916"/>
    <w:rsid w:val="009F474D"/>
    <w:rsid w:val="009F769A"/>
    <w:rsid w:val="009F7E44"/>
    <w:rsid w:val="00A03CAC"/>
    <w:rsid w:val="00A04DD5"/>
    <w:rsid w:val="00A07AD4"/>
    <w:rsid w:val="00A10F59"/>
    <w:rsid w:val="00A17000"/>
    <w:rsid w:val="00A211FB"/>
    <w:rsid w:val="00A222D6"/>
    <w:rsid w:val="00A24637"/>
    <w:rsid w:val="00A33138"/>
    <w:rsid w:val="00A4076A"/>
    <w:rsid w:val="00A41933"/>
    <w:rsid w:val="00A41944"/>
    <w:rsid w:val="00A66C7E"/>
    <w:rsid w:val="00A72A1B"/>
    <w:rsid w:val="00A77948"/>
    <w:rsid w:val="00A96F64"/>
    <w:rsid w:val="00AA36A2"/>
    <w:rsid w:val="00AB2465"/>
    <w:rsid w:val="00AC7402"/>
    <w:rsid w:val="00B00F87"/>
    <w:rsid w:val="00B01779"/>
    <w:rsid w:val="00B06BF0"/>
    <w:rsid w:val="00B162F8"/>
    <w:rsid w:val="00B16B63"/>
    <w:rsid w:val="00B2036E"/>
    <w:rsid w:val="00B24BBC"/>
    <w:rsid w:val="00B30DB3"/>
    <w:rsid w:val="00B61213"/>
    <w:rsid w:val="00B74D5E"/>
    <w:rsid w:val="00B757B8"/>
    <w:rsid w:val="00B836F1"/>
    <w:rsid w:val="00B85545"/>
    <w:rsid w:val="00B8695D"/>
    <w:rsid w:val="00B958EF"/>
    <w:rsid w:val="00B96012"/>
    <w:rsid w:val="00BB3CBE"/>
    <w:rsid w:val="00BB4C7E"/>
    <w:rsid w:val="00BC156B"/>
    <w:rsid w:val="00BD5BE1"/>
    <w:rsid w:val="00BE04D9"/>
    <w:rsid w:val="00BE12DD"/>
    <w:rsid w:val="00BF15DC"/>
    <w:rsid w:val="00BF751B"/>
    <w:rsid w:val="00C0672C"/>
    <w:rsid w:val="00C0793A"/>
    <w:rsid w:val="00C14C7B"/>
    <w:rsid w:val="00C17433"/>
    <w:rsid w:val="00C22697"/>
    <w:rsid w:val="00C25F6C"/>
    <w:rsid w:val="00C2777E"/>
    <w:rsid w:val="00C36577"/>
    <w:rsid w:val="00C44DBB"/>
    <w:rsid w:val="00C466A8"/>
    <w:rsid w:val="00C46E66"/>
    <w:rsid w:val="00C47B03"/>
    <w:rsid w:val="00C52744"/>
    <w:rsid w:val="00C56B40"/>
    <w:rsid w:val="00C65F2F"/>
    <w:rsid w:val="00C70396"/>
    <w:rsid w:val="00C83040"/>
    <w:rsid w:val="00C91EC5"/>
    <w:rsid w:val="00C95633"/>
    <w:rsid w:val="00C96F04"/>
    <w:rsid w:val="00CA6FE5"/>
    <w:rsid w:val="00CB1213"/>
    <w:rsid w:val="00CB15CE"/>
    <w:rsid w:val="00CB398F"/>
    <w:rsid w:val="00CB3CF2"/>
    <w:rsid w:val="00CB4943"/>
    <w:rsid w:val="00CB7068"/>
    <w:rsid w:val="00CC1CEE"/>
    <w:rsid w:val="00CE7906"/>
    <w:rsid w:val="00CF0A7F"/>
    <w:rsid w:val="00CF15B2"/>
    <w:rsid w:val="00CF20DF"/>
    <w:rsid w:val="00CF5D4F"/>
    <w:rsid w:val="00CF7371"/>
    <w:rsid w:val="00D00655"/>
    <w:rsid w:val="00D025C2"/>
    <w:rsid w:val="00D049E5"/>
    <w:rsid w:val="00D107AA"/>
    <w:rsid w:val="00D2257C"/>
    <w:rsid w:val="00D236A4"/>
    <w:rsid w:val="00D267E7"/>
    <w:rsid w:val="00D27698"/>
    <w:rsid w:val="00D31D1D"/>
    <w:rsid w:val="00D33A16"/>
    <w:rsid w:val="00D34096"/>
    <w:rsid w:val="00D42850"/>
    <w:rsid w:val="00D477F0"/>
    <w:rsid w:val="00D50712"/>
    <w:rsid w:val="00D545A9"/>
    <w:rsid w:val="00D56A10"/>
    <w:rsid w:val="00D73247"/>
    <w:rsid w:val="00D76A06"/>
    <w:rsid w:val="00D82564"/>
    <w:rsid w:val="00D94B55"/>
    <w:rsid w:val="00D952D2"/>
    <w:rsid w:val="00D96E2A"/>
    <w:rsid w:val="00D9792D"/>
    <w:rsid w:val="00DA60D2"/>
    <w:rsid w:val="00DB64DA"/>
    <w:rsid w:val="00DB72D2"/>
    <w:rsid w:val="00DC6504"/>
    <w:rsid w:val="00DD356B"/>
    <w:rsid w:val="00DD478D"/>
    <w:rsid w:val="00DD70BC"/>
    <w:rsid w:val="00DE3363"/>
    <w:rsid w:val="00DE5A93"/>
    <w:rsid w:val="00DF1291"/>
    <w:rsid w:val="00E00CF1"/>
    <w:rsid w:val="00E079F1"/>
    <w:rsid w:val="00E2031B"/>
    <w:rsid w:val="00E20E56"/>
    <w:rsid w:val="00E20E60"/>
    <w:rsid w:val="00E247FB"/>
    <w:rsid w:val="00E24D9F"/>
    <w:rsid w:val="00E3019A"/>
    <w:rsid w:val="00E31F4A"/>
    <w:rsid w:val="00E350F3"/>
    <w:rsid w:val="00E40595"/>
    <w:rsid w:val="00E5168F"/>
    <w:rsid w:val="00E6021E"/>
    <w:rsid w:val="00E656BB"/>
    <w:rsid w:val="00E67502"/>
    <w:rsid w:val="00E7480C"/>
    <w:rsid w:val="00E75AC7"/>
    <w:rsid w:val="00E77D1F"/>
    <w:rsid w:val="00E82796"/>
    <w:rsid w:val="00E82B38"/>
    <w:rsid w:val="00E9270A"/>
    <w:rsid w:val="00E97E25"/>
    <w:rsid w:val="00EB15F7"/>
    <w:rsid w:val="00EC02FD"/>
    <w:rsid w:val="00ED0105"/>
    <w:rsid w:val="00EF7740"/>
    <w:rsid w:val="00F034A8"/>
    <w:rsid w:val="00F06F85"/>
    <w:rsid w:val="00F14275"/>
    <w:rsid w:val="00F220F9"/>
    <w:rsid w:val="00F23F43"/>
    <w:rsid w:val="00F24E14"/>
    <w:rsid w:val="00F306A6"/>
    <w:rsid w:val="00F41A69"/>
    <w:rsid w:val="00F45FE4"/>
    <w:rsid w:val="00F4710F"/>
    <w:rsid w:val="00F62D7A"/>
    <w:rsid w:val="00F65314"/>
    <w:rsid w:val="00F81C9C"/>
    <w:rsid w:val="00F85144"/>
    <w:rsid w:val="00F933EB"/>
    <w:rsid w:val="00F94952"/>
    <w:rsid w:val="00F95E33"/>
    <w:rsid w:val="00FA0D1F"/>
    <w:rsid w:val="00FA1F8A"/>
    <w:rsid w:val="00FA4235"/>
    <w:rsid w:val="00FA7523"/>
    <w:rsid w:val="00FB06F1"/>
    <w:rsid w:val="00FB5621"/>
    <w:rsid w:val="00FB6402"/>
    <w:rsid w:val="00FD667D"/>
    <w:rsid w:val="00FD7B5E"/>
    <w:rsid w:val="00FE0984"/>
    <w:rsid w:val="00FE4E3C"/>
    <w:rsid w:val="00FF3BFA"/>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3E1034"/>
  <w15:docId w15:val="{4077BF50-CC6A-483D-9836-4B834592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08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7085"/>
    <w:pPr>
      <w:tabs>
        <w:tab w:val="center" w:pos="4153"/>
        <w:tab w:val="right" w:pos="8306"/>
      </w:tabs>
    </w:pPr>
  </w:style>
  <w:style w:type="paragraph" w:styleId="Footer">
    <w:name w:val="footer"/>
    <w:basedOn w:val="Normal"/>
    <w:rsid w:val="004D7085"/>
    <w:pPr>
      <w:tabs>
        <w:tab w:val="center" w:pos="4153"/>
        <w:tab w:val="right" w:pos="8306"/>
      </w:tabs>
    </w:pPr>
  </w:style>
  <w:style w:type="character" w:styleId="Hyperlink">
    <w:name w:val="Hyperlink"/>
    <w:uiPriority w:val="99"/>
    <w:unhideWhenUsed/>
    <w:rsid w:val="0048403B"/>
    <w:rPr>
      <w:color w:val="0000FF"/>
      <w:u w:val="single"/>
    </w:rPr>
  </w:style>
  <w:style w:type="paragraph" w:styleId="BalloonText">
    <w:name w:val="Balloon Text"/>
    <w:basedOn w:val="Normal"/>
    <w:link w:val="BalloonTextChar"/>
    <w:uiPriority w:val="99"/>
    <w:semiHidden/>
    <w:unhideWhenUsed/>
    <w:rsid w:val="00B958EF"/>
    <w:rPr>
      <w:rFonts w:ascii="Tahoma" w:hAnsi="Tahoma"/>
      <w:sz w:val="16"/>
      <w:szCs w:val="16"/>
    </w:rPr>
  </w:style>
  <w:style w:type="character" w:customStyle="1" w:styleId="BalloonTextChar">
    <w:name w:val="Balloon Text Char"/>
    <w:link w:val="BalloonText"/>
    <w:uiPriority w:val="99"/>
    <w:semiHidden/>
    <w:rsid w:val="00B958EF"/>
    <w:rPr>
      <w:rFonts w:ascii="Tahoma" w:hAnsi="Tahoma" w:cs="Tahoma"/>
      <w:sz w:val="16"/>
      <w:szCs w:val="16"/>
      <w:lang w:val="en-GB" w:eastAsia="en-US"/>
    </w:rPr>
  </w:style>
  <w:style w:type="paragraph" w:styleId="Subtitle">
    <w:name w:val="Subtitle"/>
    <w:basedOn w:val="Normal"/>
    <w:next w:val="Normal"/>
    <w:link w:val="SubtitleChar"/>
    <w:uiPriority w:val="11"/>
    <w:qFormat/>
    <w:rsid w:val="00BF751B"/>
    <w:pPr>
      <w:spacing w:after="60"/>
      <w:jc w:val="center"/>
      <w:outlineLvl w:val="1"/>
    </w:pPr>
    <w:rPr>
      <w:rFonts w:ascii="Cambria" w:hAnsi="Cambria"/>
    </w:rPr>
  </w:style>
  <w:style w:type="character" w:customStyle="1" w:styleId="SubtitleChar">
    <w:name w:val="Subtitle Char"/>
    <w:link w:val="Subtitle"/>
    <w:uiPriority w:val="11"/>
    <w:rsid w:val="00BF751B"/>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BF751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F751B"/>
    <w:rPr>
      <w:rFonts w:ascii="Cambria" w:eastAsia="Times New Roman" w:hAnsi="Cambria" w:cs="Times New Roman"/>
      <w:b/>
      <w:bCs/>
      <w:kern w:val="28"/>
      <w:sz w:val="32"/>
      <w:szCs w:val="32"/>
      <w:lang w:val="en-GB" w:eastAsia="en-US"/>
    </w:rPr>
  </w:style>
  <w:style w:type="character" w:styleId="SubtleEmphasis">
    <w:name w:val="Subtle Emphasis"/>
    <w:uiPriority w:val="19"/>
    <w:qFormat/>
    <w:rsid w:val="00BF751B"/>
    <w:rPr>
      <w:i/>
      <w:iCs/>
      <w:color w:val="808080"/>
    </w:rPr>
  </w:style>
  <w:style w:type="character" w:styleId="Emphasis">
    <w:name w:val="Emphasis"/>
    <w:uiPriority w:val="20"/>
    <w:qFormat/>
    <w:rsid w:val="00BF751B"/>
    <w:rPr>
      <w:i/>
      <w:iCs/>
    </w:rPr>
  </w:style>
  <w:style w:type="character" w:styleId="Strong">
    <w:name w:val="Strong"/>
    <w:uiPriority w:val="22"/>
    <w:qFormat/>
    <w:rsid w:val="00BF751B"/>
    <w:rPr>
      <w:b/>
      <w:bCs/>
    </w:rPr>
  </w:style>
  <w:style w:type="character" w:customStyle="1" w:styleId="cursorpointer">
    <w:name w:val="cursorpointer"/>
    <w:basedOn w:val="DefaultParagraphFont"/>
    <w:rsid w:val="00331732"/>
  </w:style>
  <w:style w:type="paragraph" w:styleId="NormalWeb">
    <w:name w:val="Normal (Web)"/>
    <w:basedOn w:val="Normal"/>
    <w:uiPriority w:val="99"/>
    <w:unhideWhenUsed/>
    <w:rsid w:val="00E9270A"/>
    <w:pPr>
      <w:spacing w:before="100" w:beforeAutospacing="1" w:after="100" w:afterAutospacing="1"/>
    </w:pPr>
    <w:rPr>
      <w:lang w:val="bg-BG" w:eastAsia="bg-BG"/>
    </w:rPr>
  </w:style>
  <w:style w:type="paragraph" w:styleId="NoSpacing">
    <w:name w:val="No Spacing"/>
    <w:uiPriority w:val="1"/>
    <w:qFormat/>
    <w:rsid w:val="00280726"/>
    <w:rPr>
      <w:rFonts w:ascii="Calibri" w:eastAsia="Calibri" w:hAnsi="Calibri"/>
      <w:sz w:val="22"/>
      <w:szCs w:val="22"/>
      <w:lang w:eastAsia="en-US"/>
    </w:rPr>
  </w:style>
  <w:style w:type="character" w:customStyle="1" w:styleId="cursorpointerregnospan">
    <w:name w:val="cursorpointer regnospan"/>
    <w:basedOn w:val="DefaultParagraphFont"/>
    <w:rsid w:val="00280726"/>
  </w:style>
  <w:style w:type="character" w:customStyle="1" w:styleId="innerpagetitle">
    <w:name w:val="inner_page_title"/>
    <w:basedOn w:val="DefaultParagraphFont"/>
    <w:rsid w:val="00280726"/>
  </w:style>
  <w:style w:type="paragraph" w:styleId="ListParagraph">
    <w:name w:val="List Paragraph"/>
    <w:basedOn w:val="Normal"/>
    <w:link w:val="ListParagraphChar"/>
    <w:uiPriority w:val="34"/>
    <w:qFormat/>
    <w:rsid w:val="00267118"/>
    <w:pPr>
      <w:widowControl w:val="0"/>
      <w:autoSpaceDE w:val="0"/>
      <w:autoSpaceDN w:val="0"/>
      <w:adjustRightInd w:val="0"/>
      <w:ind w:left="720"/>
    </w:pPr>
    <w:rPr>
      <w:rFonts w:ascii="Arial" w:hAnsi="Arial"/>
      <w:lang w:val="en-US"/>
    </w:rPr>
  </w:style>
  <w:style w:type="character" w:customStyle="1" w:styleId="ListParagraphChar">
    <w:name w:val="List Paragraph Char"/>
    <w:link w:val="ListParagraph"/>
    <w:uiPriority w:val="34"/>
    <w:locked/>
    <w:rsid w:val="009F769A"/>
    <w:rPr>
      <w:rFonts w:ascii="Arial" w:hAnsi="Arial" w:cs="Arial"/>
      <w:sz w:val="24"/>
      <w:szCs w:val="24"/>
      <w:lang w:val="en-US" w:eastAsia="en-US"/>
    </w:rPr>
  </w:style>
  <w:style w:type="character" w:customStyle="1" w:styleId="highlight">
    <w:name w:val="highlight"/>
    <w:basedOn w:val="DefaultParagraphFont"/>
    <w:rsid w:val="007954AF"/>
  </w:style>
  <w:style w:type="character" w:customStyle="1" w:styleId="selectable-text">
    <w:name w:val="selectable-text"/>
    <w:basedOn w:val="DefaultParagraphFont"/>
    <w:rsid w:val="00483ACE"/>
  </w:style>
  <w:style w:type="paragraph" w:styleId="PlainText">
    <w:name w:val="Plain Text"/>
    <w:basedOn w:val="Normal"/>
    <w:link w:val="PlainTextChar"/>
    <w:uiPriority w:val="99"/>
    <w:unhideWhenUsed/>
    <w:rsid w:val="002B0D8A"/>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2B0D8A"/>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420">
      <w:bodyDiv w:val="1"/>
      <w:marLeft w:val="0"/>
      <w:marRight w:val="0"/>
      <w:marTop w:val="0"/>
      <w:marBottom w:val="0"/>
      <w:divBdr>
        <w:top w:val="none" w:sz="0" w:space="0" w:color="auto"/>
        <w:left w:val="none" w:sz="0" w:space="0" w:color="auto"/>
        <w:bottom w:val="none" w:sz="0" w:space="0" w:color="auto"/>
        <w:right w:val="none" w:sz="0" w:space="0" w:color="auto"/>
      </w:divBdr>
    </w:div>
    <w:div w:id="42683344">
      <w:bodyDiv w:val="1"/>
      <w:marLeft w:val="0"/>
      <w:marRight w:val="0"/>
      <w:marTop w:val="0"/>
      <w:marBottom w:val="0"/>
      <w:divBdr>
        <w:top w:val="none" w:sz="0" w:space="0" w:color="auto"/>
        <w:left w:val="none" w:sz="0" w:space="0" w:color="auto"/>
        <w:bottom w:val="none" w:sz="0" w:space="0" w:color="auto"/>
        <w:right w:val="none" w:sz="0" w:space="0" w:color="auto"/>
      </w:divBdr>
    </w:div>
    <w:div w:id="120274819">
      <w:bodyDiv w:val="1"/>
      <w:marLeft w:val="0"/>
      <w:marRight w:val="0"/>
      <w:marTop w:val="0"/>
      <w:marBottom w:val="0"/>
      <w:divBdr>
        <w:top w:val="none" w:sz="0" w:space="0" w:color="auto"/>
        <w:left w:val="none" w:sz="0" w:space="0" w:color="auto"/>
        <w:bottom w:val="none" w:sz="0" w:space="0" w:color="auto"/>
        <w:right w:val="none" w:sz="0" w:space="0" w:color="auto"/>
      </w:divBdr>
    </w:div>
    <w:div w:id="124934464">
      <w:bodyDiv w:val="1"/>
      <w:marLeft w:val="0"/>
      <w:marRight w:val="0"/>
      <w:marTop w:val="0"/>
      <w:marBottom w:val="0"/>
      <w:divBdr>
        <w:top w:val="none" w:sz="0" w:space="0" w:color="auto"/>
        <w:left w:val="none" w:sz="0" w:space="0" w:color="auto"/>
        <w:bottom w:val="none" w:sz="0" w:space="0" w:color="auto"/>
        <w:right w:val="none" w:sz="0" w:space="0" w:color="auto"/>
      </w:divBdr>
    </w:div>
    <w:div w:id="395201230">
      <w:bodyDiv w:val="1"/>
      <w:marLeft w:val="0"/>
      <w:marRight w:val="0"/>
      <w:marTop w:val="0"/>
      <w:marBottom w:val="0"/>
      <w:divBdr>
        <w:top w:val="none" w:sz="0" w:space="0" w:color="auto"/>
        <w:left w:val="none" w:sz="0" w:space="0" w:color="auto"/>
        <w:bottom w:val="none" w:sz="0" w:space="0" w:color="auto"/>
        <w:right w:val="none" w:sz="0" w:space="0" w:color="auto"/>
      </w:divBdr>
    </w:div>
    <w:div w:id="421688171">
      <w:bodyDiv w:val="1"/>
      <w:marLeft w:val="0"/>
      <w:marRight w:val="0"/>
      <w:marTop w:val="0"/>
      <w:marBottom w:val="0"/>
      <w:divBdr>
        <w:top w:val="none" w:sz="0" w:space="0" w:color="auto"/>
        <w:left w:val="none" w:sz="0" w:space="0" w:color="auto"/>
        <w:bottom w:val="none" w:sz="0" w:space="0" w:color="auto"/>
        <w:right w:val="none" w:sz="0" w:space="0" w:color="auto"/>
      </w:divBdr>
    </w:div>
    <w:div w:id="671180222">
      <w:bodyDiv w:val="1"/>
      <w:marLeft w:val="0"/>
      <w:marRight w:val="0"/>
      <w:marTop w:val="0"/>
      <w:marBottom w:val="0"/>
      <w:divBdr>
        <w:top w:val="none" w:sz="0" w:space="0" w:color="auto"/>
        <w:left w:val="none" w:sz="0" w:space="0" w:color="auto"/>
        <w:bottom w:val="none" w:sz="0" w:space="0" w:color="auto"/>
        <w:right w:val="none" w:sz="0" w:space="0" w:color="auto"/>
      </w:divBdr>
    </w:div>
    <w:div w:id="704448189">
      <w:bodyDiv w:val="1"/>
      <w:marLeft w:val="0"/>
      <w:marRight w:val="0"/>
      <w:marTop w:val="0"/>
      <w:marBottom w:val="0"/>
      <w:divBdr>
        <w:top w:val="none" w:sz="0" w:space="0" w:color="auto"/>
        <w:left w:val="none" w:sz="0" w:space="0" w:color="auto"/>
        <w:bottom w:val="none" w:sz="0" w:space="0" w:color="auto"/>
        <w:right w:val="none" w:sz="0" w:space="0" w:color="auto"/>
      </w:divBdr>
    </w:div>
    <w:div w:id="707724434">
      <w:bodyDiv w:val="1"/>
      <w:marLeft w:val="0"/>
      <w:marRight w:val="0"/>
      <w:marTop w:val="0"/>
      <w:marBottom w:val="0"/>
      <w:divBdr>
        <w:top w:val="none" w:sz="0" w:space="0" w:color="auto"/>
        <w:left w:val="none" w:sz="0" w:space="0" w:color="auto"/>
        <w:bottom w:val="none" w:sz="0" w:space="0" w:color="auto"/>
        <w:right w:val="none" w:sz="0" w:space="0" w:color="auto"/>
      </w:divBdr>
    </w:div>
    <w:div w:id="828980742">
      <w:bodyDiv w:val="1"/>
      <w:marLeft w:val="0"/>
      <w:marRight w:val="0"/>
      <w:marTop w:val="0"/>
      <w:marBottom w:val="0"/>
      <w:divBdr>
        <w:top w:val="none" w:sz="0" w:space="0" w:color="auto"/>
        <w:left w:val="none" w:sz="0" w:space="0" w:color="auto"/>
        <w:bottom w:val="none" w:sz="0" w:space="0" w:color="auto"/>
        <w:right w:val="none" w:sz="0" w:space="0" w:color="auto"/>
      </w:divBdr>
    </w:div>
    <w:div w:id="879517282">
      <w:bodyDiv w:val="1"/>
      <w:marLeft w:val="0"/>
      <w:marRight w:val="0"/>
      <w:marTop w:val="0"/>
      <w:marBottom w:val="0"/>
      <w:divBdr>
        <w:top w:val="none" w:sz="0" w:space="0" w:color="auto"/>
        <w:left w:val="none" w:sz="0" w:space="0" w:color="auto"/>
        <w:bottom w:val="none" w:sz="0" w:space="0" w:color="auto"/>
        <w:right w:val="none" w:sz="0" w:space="0" w:color="auto"/>
      </w:divBdr>
    </w:div>
    <w:div w:id="884218548">
      <w:bodyDiv w:val="1"/>
      <w:marLeft w:val="0"/>
      <w:marRight w:val="0"/>
      <w:marTop w:val="0"/>
      <w:marBottom w:val="0"/>
      <w:divBdr>
        <w:top w:val="none" w:sz="0" w:space="0" w:color="auto"/>
        <w:left w:val="none" w:sz="0" w:space="0" w:color="auto"/>
        <w:bottom w:val="none" w:sz="0" w:space="0" w:color="auto"/>
        <w:right w:val="none" w:sz="0" w:space="0" w:color="auto"/>
      </w:divBdr>
    </w:div>
    <w:div w:id="894585240">
      <w:bodyDiv w:val="1"/>
      <w:marLeft w:val="0"/>
      <w:marRight w:val="0"/>
      <w:marTop w:val="0"/>
      <w:marBottom w:val="0"/>
      <w:divBdr>
        <w:top w:val="none" w:sz="0" w:space="0" w:color="auto"/>
        <w:left w:val="none" w:sz="0" w:space="0" w:color="auto"/>
        <w:bottom w:val="none" w:sz="0" w:space="0" w:color="auto"/>
        <w:right w:val="none" w:sz="0" w:space="0" w:color="auto"/>
      </w:divBdr>
    </w:div>
    <w:div w:id="969701566">
      <w:bodyDiv w:val="1"/>
      <w:marLeft w:val="0"/>
      <w:marRight w:val="0"/>
      <w:marTop w:val="0"/>
      <w:marBottom w:val="0"/>
      <w:divBdr>
        <w:top w:val="none" w:sz="0" w:space="0" w:color="auto"/>
        <w:left w:val="none" w:sz="0" w:space="0" w:color="auto"/>
        <w:bottom w:val="none" w:sz="0" w:space="0" w:color="auto"/>
        <w:right w:val="none" w:sz="0" w:space="0" w:color="auto"/>
      </w:divBdr>
    </w:div>
    <w:div w:id="1146355838">
      <w:bodyDiv w:val="1"/>
      <w:marLeft w:val="0"/>
      <w:marRight w:val="0"/>
      <w:marTop w:val="0"/>
      <w:marBottom w:val="0"/>
      <w:divBdr>
        <w:top w:val="none" w:sz="0" w:space="0" w:color="auto"/>
        <w:left w:val="none" w:sz="0" w:space="0" w:color="auto"/>
        <w:bottom w:val="none" w:sz="0" w:space="0" w:color="auto"/>
        <w:right w:val="none" w:sz="0" w:space="0" w:color="auto"/>
      </w:divBdr>
    </w:div>
    <w:div w:id="1166357141">
      <w:bodyDiv w:val="1"/>
      <w:marLeft w:val="0"/>
      <w:marRight w:val="0"/>
      <w:marTop w:val="0"/>
      <w:marBottom w:val="0"/>
      <w:divBdr>
        <w:top w:val="none" w:sz="0" w:space="0" w:color="auto"/>
        <w:left w:val="none" w:sz="0" w:space="0" w:color="auto"/>
        <w:bottom w:val="none" w:sz="0" w:space="0" w:color="auto"/>
        <w:right w:val="none" w:sz="0" w:space="0" w:color="auto"/>
      </w:divBdr>
    </w:div>
    <w:div w:id="1505589434">
      <w:bodyDiv w:val="1"/>
      <w:marLeft w:val="0"/>
      <w:marRight w:val="0"/>
      <w:marTop w:val="0"/>
      <w:marBottom w:val="0"/>
      <w:divBdr>
        <w:top w:val="none" w:sz="0" w:space="0" w:color="auto"/>
        <w:left w:val="none" w:sz="0" w:space="0" w:color="auto"/>
        <w:bottom w:val="none" w:sz="0" w:space="0" w:color="auto"/>
        <w:right w:val="none" w:sz="0" w:space="0" w:color="auto"/>
      </w:divBdr>
    </w:div>
    <w:div w:id="1595894242">
      <w:bodyDiv w:val="1"/>
      <w:marLeft w:val="0"/>
      <w:marRight w:val="0"/>
      <w:marTop w:val="0"/>
      <w:marBottom w:val="0"/>
      <w:divBdr>
        <w:top w:val="none" w:sz="0" w:space="0" w:color="auto"/>
        <w:left w:val="none" w:sz="0" w:space="0" w:color="auto"/>
        <w:bottom w:val="none" w:sz="0" w:space="0" w:color="auto"/>
        <w:right w:val="none" w:sz="0" w:space="0" w:color="auto"/>
      </w:divBdr>
    </w:div>
    <w:div w:id="1690063898">
      <w:bodyDiv w:val="1"/>
      <w:marLeft w:val="0"/>
      <w:marRight w:val="0"/>
      <w:marTop w:val="0"/>
      <w:marBottom w:val="0"/>
      <w:divBdr>
        <w:top w:val="none" w:sz="0" w:space="0" w:color="auto"/>
        <w:left w:val="none" w:sz="0" w:space="0" w:color="auto"/>
        <w:bottom w:val="none" w:sz="0" w:space="0" w:color="auto"/>
        <w:right w:val="none" w:sz="0" w:space="0" w:color="auto"/>
      </w:divBdr>
    </w:div>
    <w:div w:id="1807432056">
      <w:bodyDiv w:val="1"/>
      <w:marLeft w:val="0"/>
      <w:marRight w:val="0"/>
      <w:marTop w:val="0"/>
      <w:marBottom w:val="0"/>
      <w:divBdr>
        <w:top w:val="none" w:sz="0" w:space="0" w:color="auto"/>
        <w:left w:val="none" w:sz="0" w:space="0" w:color="auto"/>
        <w:bottom w:val="none" w:sz="0" w:space="0" w:color="auto"/>
        <w:right w:val="none" w:sz="0" w:space="0" w:color="auto"/>
      </w:divBdr>
    </w:div>
    <w:div w:id="1809274679">
      <w:bodyDiv w:val="1"/>
      <w:marLeft w:val="0"/>
      <w:marRight w:val="0"/>
      <w:marTop w:val="0"/>
      <w:marBottom w:val="0"/>
      <w:divBdr>
        <w:top w:val="none" w:sz="0" w:space="0" w:color="auto"/>
        <w:left w:val="none" w:sz="0" w:space="0" w:color="auto"/>
        <w:bottom w:val="none" w:sz="0" w:space="0" w:color="auto"/>
        <w:right w:val="none" w:sz="0" w:space="0" w:color="auto"/>
      </w:divBdr>
    </w:div>
    <w:div w:id="1842158912">
      <w:bodyDiv w:val="1"/>
      <w:marLeft w:val="0"/>
      <w:marRight w:val="0"/>
      <w:marTop w:val="0"/>
      <w:marBottom w:val="0"/>
      <w:divBdr>
        <w:top w:val="none" w:sz="0" w:space="0" w:color="auto"/>
        <w:left w:val="none" w:sz="0" w:space="0" w:color="auto"/>
        <w:bottom w:val="none" w:sz="0" w:space="0" w:color="auto"/>
        <w:right w:val="none" w:sz="0" w:space="0" w:color="auto"/>
      </w:divBdr>
    </w:div>
    <w:div w:id="1948851131">
      <w:bodyDiv w:val="1"/>
      <w:marLeft w:val="0"/>
      <w:marRight w:val="0"/>
      <w:marTop w:val="0"/>
      <w:marBottom w:val="0"/>
      <w:divBdr>
        <w:top w:val="none" w:sz="0" w:space="0" w:color="auto"/>
        <w:left w:val="none" w:sz="0" w:space="0" w:color="auto"/>
        <w:bottom w:val="none" w:sz="0" w:space="0" w:color="auto"/>
        <w:right w:val="none" w:sz="0" w:space="0" w:color="auto"/>
      </w:divBdr>
    </w:div>
    <w:div w:id="19850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andreev\LOCALS~1\Temp\PoliticalCabinet_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D625C-9A70-41CA-B24F-AF6C50EF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PoliticalCabinet_BG</Template>
  <TotalTime>11</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Andreev</dc:creator>
  <cp:lastModifiedBy>Sofia Nenova</cp:lastModifiedBy>
  <cp:revision>6</cp:revision>
  <cp:lastPrinted>2015-01-19T10:03:00Z</cp:lastPrinted>
  <dcterms:created xsi:type="dcterms:W3CDTF">2020-03-22T10:37:00Z</dcterms:created>
  <dcterms:modified xsi:type="dcterms:W3CDTF">2020-03-22T15:27:00Z</dcterms:modified>
</cp:coreProperties>
</file>