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74845" w14:textId="77777777" w:rsidR="00845B99" w:rsidRDefault="00C0793A" w:rsidP="00C0793A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905A74">
        <w:rPr>
          <w:rFonts w:asciiTheme="majorHAnsi" w:hAnsiTheme="majorHAnsi"/>
          <w:b/>
          <w:lang w:val="bg-BG"/>
        </w:rPr>
        <w:t>Актуална информация за мерки и ограничения на придвижването  в Европа и по света</w:t>
      </w:r>
    </w:p>
    <w:p w14:paraId="759C5694" w14:textId="77777777" w:rsidR="009F0916" w:rsidRDefault="009F0916" w:rsidP="00C44DBB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14:paraId="17B78810" w14:textId="00142D3A" w:rsidR="0026357B" w:rsidRPr="003D2B4D" w:rsidRDefault="0026357B" w:rsidP="00EF0DE9">
      <w:pPr>
        <w:spacing w:before="120" w:after="120"/>
        <w:jc w:val="both"/>
        <w:rPr>
          <w:rFonts w:ascii="Cambria" w:hAnsi="Cambria"/>
          <w:lang w:val="bg-BG" w:eastAsia="bg-BG" w:bidi="ar-AE"/>
        </w:rPr>
      </w:pPr>
      <w:r>
        <w:rPr>
          <w:rFonts w:ascii="Cambria" w:hAnsi="Cambria"/>
          <w:b/>
          <w:lang w:val="bg-BG" w:eastAsia="bg-BG" w:bidi="ar-AE"/>
        </w:rPr>
        <w:t xml:space="preserve">Република Северна Македония - </w:t>
      </w:r>
      <w:r>
        <w:rPr>
          <w:rFonts w:ascii="Cambria" w:hAnsi="Cambria"/>
          <w:lang w:val="bg-BG" w:eastAsia="bg-BG" w:bidi="ar-AE"/>
        </w:rPr>
        <w:t xml:space="preserve">Към 22 март </w:t>
      </w:r>
      <w:r w:rsidRPr="005A2B13">
        <w:rPr>
          <w:rFonts w:ascii="Cambria" w:hAnsi="Cambria"/>
          <w:lang w:val="bg-BG" w:eastAsia="bg-BG" w:bidi="ar-AE"/>
        </w:rPr>
        <w:t xml:space="preserve">2020 г. </w:t>
      </w:r>
      <w:r>
        <w:rPr>
          <w:rFonts w:ascii="Cambria" w:hAnsi="Cambria"/>
          <w:lang w:val="bg-BG" w:eastAsia="bg-BG" w:bidi="ar-AE"/>
        </w:rPr>
        <w:t xml:space="preserve">всички </w:t>
      </w:r>
      <w:r w:rsidRPr="005A2B13">
        <w:rPr>
          <w:rFonts w:ascii="Cambria" w:hAnsi="Cambria"/>
          <w:lang w:val="bg-BG" w:eastAsia="bg-BG" w:bidi="ar-AE"/>
        </w:rPr>
        <w:t>ГКПП по границите на Р</w:t>
      </w:r>
      <w:r w:rsidR="00C65598">
        <w:rPr>
          <w:rFonts w:ascii="Cambria" w:hAnsi="Cambria"/>
          <w:lang w:val="bg-BG" w:eastAsia="bg-BG" w:bidi="ar-AE"/>
        </w:rPr>
        <w:t>епублика Северна Македония</w:t>
      </w:r>
      <w:r w:rsidRPr="005A2B13">
        <w:rPr>
          <w:rFonts w:ascii="Cambria" w:hAnsi="Cambria"/>
          <w:lang w:val="bg-BG" w:eastAsia="bg-BG" w:bidi="ar-AE"/>
        </w:rPr>
        <w:t xml:space="preserve"> остават затворени за изход на граждани на</w:t>
      </w:r>
      <w:r w:rsidR="00C65598">
        <w:rPr>
          <w:rFonts w:ascii="Cambria" w:hAnsi="Cambria"/>
          <w:lang w:val="bg-BG" w:eastAsia="bg-BG" w:bidi="ar-AE"/>
        </w:rPr>
        <w:t xml:space="preserve"> страната</w:t>
      </w:r>
      <w:r w:rsidRPr="005A2B13">
        <w:rPr>
          <w:rFonts w:ascii="Cambria" w:hAnsi="Cambria"/>
          <w:lang w:val="bg-BG" w:eastAsia="bg-BG" w:bidi="ar-AE"/>
        </w:rPr>
        <w:t xml:space="preserve"> и вход на чужди граждани, пътници и автомобили, с изключение на транзита на товарни автомобили, за представителите на дипломатическия корпус и пътниците, които са снабдени със специални разрешителни от МВР на Р</w:t>
      </w:r>
      <w:r w:rsidR="00EC5741">
        <w:rPr>
          <w:rFonts w:ascii="Cambria" w:hAnsi="Cambria"/>
          <w:lang w:val="bg-BG" w:eastAsia="bg-BG" w:bidi="ar-AE"/>
        </w:rPr>
        <w:t>епублика Се</w:t>
      </w:r>
      <w:r w:rsidR="00C65598">
        <w:rPr>
          <w:rFonts w:ascii="Cambria" w:hAnsi="Cambria"/>
          <w:lang w:val="bg-BG" w:eastAsia="bg-BG" w:bidi="ar-AE"/>
        </w:rPr>
        <w:t>верна Македония</w:t>
      </w:r>
      <w:r w:rsidRPr="005A2B13">
        <w:rPr>
          <w:rFonts w:ascii="Cambria" w:hAnsi="Cambria"/>
          <w:lang w:val="bg-BG" w:eastAsia="bg-BG" w:bidi="ar-AE"/>
        </w:rPr>
        <w:t xml:space="preserve"> по предварително получено становище от Главния координационен щаб на </w:t>
      </w:r>
      <w:r w:rsidR="00C65598">
        <w:rPr>
          <w:rFonts w:ascii="Cambria" w:hAnsi="Cambria"/>
          <w:lang w:val="bg-BG" w:eastAsia="bg-BG" w:bidi="ar-AE"/>
        </w:rPr>
        <w:t>страната</w:t>
      </w:r>
      <w:r w:rsidRPr="005A2B13">
        <w:rPr>
          <w:rFonts w:ascii="Cambria" w:hAnsi="Cambria"/>
          <w:lang w:val="bg-BG" w:eastAsia="bg-BG" w:bidi="ar-AE"/>
        </w:rPr>
        <w:t>.</w:t>
      </w:r>
      <w:r w:rsidR="00EF0DE9" w:rsidRPr="00EF0DE9">
        <w:rPr>
          <w:rFonts w:ascii="Cambria" w:hAnsi="Cambria"/>
          <w:lang w:val="bg-BG" w:eastAsia="bg-BG" w:bidi="ar-AE"/>
        </w:rPr>
        <w:t xml:space="preserve"> </w:t>
      </w:r>
      <w:r w:rsidR="00EF0DE9">
        <w:rPr>
          <w:rFonts w:ascii="Cambria" w:hAnsi="Cambria"/>
          <w:lang w:val="bg-BG" w:eastAsia="bg-BG" w:bidi="ar-AE"/>
        </w:rPr>
        <w:t>На 21 март 2020 г. Република Северна Македония прие</w:t>
      </w:r>
      <w:r w:rsidR="00EF0DE9" w:rsidRPr="002C42E7">
        <w:rPr>
          <w:rFonts w:ascii="Cambria" w:hAnsi="Cambria"/>
          <w:lang w:val="bg-BG" w:eastAsia="bg-BG" w:bidi="ar-AE"/>
        </w:rPr>
        <w:t xml:space="preserve"> указ, със силата на закон, за прекратяване на всички действия за провеждане на предсрочните парламентарни избори, които бяха насрочени за 12 април, и на всички въпроси, свързани с изборния процес.</w:t>
      </w:r>
    </w:p>
    <w:p w14:paraId="21F901B9" w14:textId="5E7B31F0" w:rsidR="00216CB1" w:rsidRDefault="0091410E" w:rsidP="0091410E">
      <w:pPr>
        <w:spacing w:before="120" w:after="120"/>
        <w:jc w:val="both"/>
        <w:rPr>
          <w:rFonts w:ascii="Cambria" w:hAnsi="Cambria"/>
          <w:lang w:val="bg-BG" w:eastAsia="bg-BG" w:bidi="ar-AE"/>
        </w:rPr>
      </w:pPr>
      <w:r>
        <w:rPr>
          <w:rFonts w:asciiTheme="majorHAnsi" w:hAnsiTheme="majorHAnsi"/>
          <w:b/>
          <w:lang w:val="bg-BG"/>
        </w:rPr>
        <w:t>Косово</w:t>
      </w:r>
      <w:r w:rsidR="00A24637">
        <w:rPr>
          <w:rFonts w:asciiTheme="majorHAnsi" w:hAnsiTheme="majorHAnsi"/>
          <w:lang w:val="bg-BG"/>
        </w:rPr>
        <w:t xml:space="preserve"> – </w:t>
      </w:r>
      <w:r w:rsidRPr="0091410E">
        <w:rPr>
          <w:rFonts w:asciiTheme="majorHAnsi" w:hAnsiTheme="majorHAnsi"/>
          <w:lang w:val="bg-BG"/>
        </w:rPr>
        <w:t>Входните ГКПП на Косово по границата с Р</w:t>
      </w:r>
      <w:r w:rsidR="00C65598">
        <w:rPr>
          <w:rFonts w:asciiTheme="majorHAnsi" w:hAnsiTheme="majorHAnsi"/>
          <w:lang w:val="bg-BG"/>
        </w:rPr>
        <w:t>епублика Северна Македония</w:t>
      </w:r>
      <w:r w:rsidRPr="0091410E">
        <w:rPr>
          <w:rFonts w:asciiTheme="majorHAnsi" w:hAnsiTheme="majorHAnsi"/>
          <w:lang w:val="bg-BG"/>
        </w:rPr>
        <w:t xml:space="preserve"> практически са затворени за чуждестранни граждани, с изключение на дипломати, акредитирани в Косово, служители на KFOR и EULEX. Допускат се граждани на Косово, които са подложени на подробни медицински прегледи и се инструктират за самокарантина през следващите 15 дни след влизането. Пропускат се товарни транспортни средства, превозващи стоки и храни,  след преглед на водача от медицински специалист.</w:t>
      </w:r>
      <w:r>
        <w:rPr>
          <w:rFonts w:asciiTheme="majorHAnsi" w:hAnsiTheme="majorHAnsi"/>
          <w:lang w:val="bg-BG"/>
        </w:rPr>
        <w:t xml:space="preserve"> Считано от 21 март </w:t>
      </w:r>
      <w:r w:rsidRPr="0091410E">
        <w:rPr>
          <w:rFonts w:asciiTheme="majorHAnsi" w:hAnsiTheme="majorHAnsi"/>
          <w:lang w:val="bg-BG"/>
        </w:rPr>
        <w:t>2020 г., след отмяната на 100%-те митнически такси за внос на суровини от Сърбия и Б</w:t>
      </w:r>
      <w:r w:rsidR="00C65598">
        <w:rPr>
          <w:rFonts w:asciiTheme="majorHAnsi" w:hAnsiTheme="majorHAnsi"/>
          <w:lang w:val="bg-BG"/>
        </w:rPr>
        <w:t>осна и Херцеговина</w:t>
      </w:r>
      <w:r w:rsidRPr="0091410E">
        <w:rPr>
          <w:rFonts w:asciiTheme="majorHAnsi" w:hAnsiTheme="majorHAnsi"/>
          <w:lang w:val="bg-BG"/>
        </w:rPr>
        <w:t xml:space="preserve"> в Косово, се увеличи трафика на товарни автомобили (основно на ГКПП „Мердаре“). Водачите не се подлагат на задължителна карантина, а само на преглед от медицински специалист.</w:t>
      </w:r>
    </w:p>
    <w:p w14:paraId="2E7F35AF" w14:textId="70770AEA" w:rsidR="0091410E" w:rsidRDefault="0091410E" w:rsidP="0091410E">
      <w:pPr>
        <w:spacing w:before="120" w:after="120"/>
        <w:jc w:val="both"/>
        <w:rPr>
          <w:rFonts w:ascii="Cambria" w:hAnsi="Cambria"/>
          <w:lang w:val="bg-BG" w:eastAsia="bg-BG" w:bidi="ar-AE"/>
        </w:rPr>
      </w:pPr>
      <w:r>
        <w:rPr>
          <w:rFonts w:ascii="Cambria" w:hAnsi="Cambria"/>
          <w:b/>
          <w:lang w:val="bg-BG" w:eastAsia="bg-BG" w:bidi="ar-AE"/>
        </w:rPr>
        <w:t xml:space="preserve">Чехия - </w:t>
      </w:r>
      <w:r w:rsidRPr="0091410E">
        <w:rPr>
          <w:rFonts w:ascii="Cambria" w:hAnsi="Cambria"/>
          <w:lang w:val="bg-BG" w:eastAsia="bg-BG" w:bidi="ar-AE"/>
        </w:rPr>
        <w:t>На 23 март 2020 г. правителството ще обсъди необходимостта от евентуално налагане на забрана за излизане от домовете.</w:t>
      </w:r>
      <w:r>
        <w:rPr>
          <w:rFonts w:ascii="Cambria" w:hAnsi="Cambria"/>
          <w:lang w:val="bg-BG" w:eastAsia="bg-BG" w:bidi="ar-AE"/>
        </w:rPr>
        <w:t xml:space="preserve"> </w:t>
      </w:r>
      <w:r w:rsidRPr="0091410E">
        <w:rPr>
          <w:rFonts w:ascii="Cambria" w:hAnsi="Cambria"/>
          <w:lang w:val="bg-BG" w:eastAsia="bg-BG" w:bidi="ar-AE"/>
        </w:rPr>
        <w:t xml:space="preserve">На летище </w:t>
      </w:r>
      <w:r w:rsidR="00C65598">
        <w:rPr>
          <w:rFonts w:ascii="Cambria" w:hAnsi="Cambria"/>
          <w:lang w:val="bg-BG" w:eastAsia="bg-BG" w:bidi="ar-AE"/>
        </w:rPr>
        <w:t>„</w:t>
      </w:r>
      <w:r w:rsidRPr="0091410E">
        <w:rPr>
          <w:rFonts w:ascii="Cambria" w:hAnsi="Cambria"/>
          <w:lang w:val="bg-BG" w:eastAsia="bg-BG" w:bidi="ar-AE"/>
        </w:rPr>
        <w:t>Вацлав Хавел</w:t>
      </w:r>
      <w:r w:rsidR="00C65598">
        <w:rPr>
          <w:rFonts w:ascii="Cambria" w:hAnsi="Cambria"/>
          <w:lang w:val="bg-BG" w:eastAsia="bg-BG" w:bidi="ar-AE"/>
        </w:rPr>
        <w:t>“</w:t>
      </w:r>
      <w:r w:rsidRPr="0091410E">
        <w:rPr>
          <w:rFonts w:ascii="Cambria" w:hAnsi="Cambria"/>
          <w:lang w:val="bg-BG" w:eastAsia="bg-BG" w:bidi="ar-AE"/>
        </w:rPr>
        <w:t xml:space="preserve"> (Прага) е възможен транзит като на пътниците е забранено да напускат транзитна зала.</w:t>
      </w:r>
      <w:r>
        <w:rPr>
          <w:rFonts w:ascii="Cambria" w:hAnsi="Cambria"/>
          <w:lang w:val="bg-BG" w:eastAsia="bg-BG" w:bidi="ar-AE"/>
        </w:rPr>
        <w:t xml:space="preserve"> </w:t>
      </w:r>
      <w:r w:rsidRPr="0091410E">
        <w:rPr>
          <w:rFonts w:ascii="Cambria" w:hAnsi="Cambria"/>
          <w:lang w:val="bg-BG" w:eastAsia="bg-BG" w:bidi="ar-AE"/>
        </w:rPr>
        <w:t>По информация на посолството, получена от авиокомпан</w:t>
      </w:r>
      <w:r w:rsidR="000F4AAE">
        <w:rPr>
          <w:rFonts w:ascii="Cambria" w:hAnsi="Cambria"/>
          <w:lang w:val="bg-BG" w:eastAsia="bg-BG" w:bidi="ar-AE"/>
        </w:rPr>
        <w:t xml:space="preserve">ия </w:t>
      </w:r>
      <w:r w:rsidR="00C65598">
        <w:rPr>
          <w:rFonts w:ascii="Cambria" w:hAnsi="Cambria"/>
          <w:lang w:val="bg-BG" w:eastAsia="bg-BG" w:bidi="ar-AE"/>
        </w:rPr>
        <w:t>„</w:t>
      </w:r>
      <w:r w:rsidR="000F4AAE">
        <w:rPr>
          <w:rFonts w:ascii="Cambria" w:hAnsi="Cambria"/>
          <w:lang w:val="bg-BG" w:eastAsia="bg-BG" w:bidi="ar-AE"/>
        </w:rPr>
        <w:t>България Еър</w:t>
      </w:r>
      <w:r w:rsidR="00C65598">
        <w:rPr>
          <w:rFonts w:ascii="Cambria" w:hAnsi="Cambria"/>
          <w:lang w:val="bg-BG" w:eastAsia="bg-BG" w:bidi="ar-AE"/>
        </w:rPr>
        <w:t>“</w:t>
      </w:r>
      <w:r w:rsidR="000F4AAE">
        <w:rPr>
          <w:rFonts w:ascii="Cambria" w:hAnsi="Cambria"/>
          <w:lang w:val="bg-BG" w:eastAsia="bg-BG" w:bidi="ar-AE"/>
        </w:rPr>
        <w:t>, полетите им от и до</w:t>
      </w:r>
      <w:r w:rsidRPr="0091410E">
        <w:rPr>
          <w:rFonts w:ascii="Cambria" w:hAnsi="Cambria"/>
          <w:lang w:val="bg-BG" w:eastAsia="bg-BG" w:bidi="ar-AE"/>
        </w:rPr>
        <w:t xml:space="preserve"> летище </w:t>
      </w:r>
      <w:r w:rsidR="00C65598">
        <w:rPr>
          <w:rFonts w:ascii="Cambria" w:hAnsi="Cambria"/>
          <w:lang w:val="bg-BG" w:eastAsia="bg-BG" w:bidi="ar-AE"/>
        </w:rPr>
        <w:t>„</w:t>
      </w:r>
      <w:r w:rsidRPr="0091410E">
        <w:rPr>
          <w:rFonts w:ascii="Cambria" w:hAnsi="Cambria"/>
          <w:lang w:val="bg-BG" w:eastAsia="bg-BG" w:bidi="ar-AE"/>
        </w:rPr>
        <w:t>Вацлав Хавел</w:t>
      </w:r>
      <w:r w:rsidR="00C65598">
        <w:rPr>
          <w:rFonts w:ascii="Cambria" w:hAnsi="Cambria"/>
          <w:lang w:val="bg-BG" w:eastAsia="bg-BG" w:bidi="ar-AE"/>
        </w:rPr>
        <w:t>“ (Прага), за</w:t>
      </w:r>
      <w:r w:rsidRPr="0091410E">
        <w:rPr>
          <w:rFonts w:ascii="Cambria" w:hAnsi="Cambria"/>
          <w:lang w:val="bg-BG" w:eastAsia="bg-BG" w:bidi="ar-AE"/>
        </w:rPr>
        <w:t>сега се изпълняват редовно, с някои изключения, за които пътниците получават индивидуално съобщение от компанията предварително.</w:t>
      </w:r>
      <w:r>
        <w:rPr>
          <w:rFonts w:ascii="Cambria" w:hAnsi="Cambria"/>
          <w:lang w:val="bg-BG" w:eastAsia="bg-BG" w:bidi="ar-AE"/>
        </w:rPr>
        <w:t xml:space="preserve"> </w:t>
      </w:r>
    </w:p>
    <w:p w14:paraId="613B4C52" w14:textId="77777777" w:rsidR="0091410E" w:rsidRDefault="0091410E" w:rsidP="0091410E">
      <w:pPr>
        <w:spacing w:before="120" w:after="120"/>
        <w:jc w:val="both"/>
        <w:rPr>
          <w:rFonts w:ascii="Cambria" w:hAnsi="Cambria"/>
          <w:lang w:val="bg-BG" w:eastAsia="bg-BG" w:bidi="ar-AE"/>
        </w:rPr>
      </w:pPr>
    </w:p>
    <w:p w14:paraId="0BAE3F09" w14:textId="553E235A" w:rsidR="009923CD" w:rsidRPr="000C0CAC" w:rsidRDefault="009923CD" w:rsidP="009923C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mbria" w:hAnsi="Cambria" w:cs="Calibri"/>
          <w:b/>
          <w:color w:val="212121"/>
        </w:rPr>
      </w:pPr>
      <w:bookmarkStart w:id="0" w:name="_GoBack"/>
      <w:bookmarkEnd w:id="0"/>
    </w:p>
    <w:p w14:paraId="2C4029BC" w14:textId="77777777" w:rsidR="00C0793A" w:rsidRPr="000C0CAC" w:rsidRDefault="00C0793A" w:rsidP="00C0793A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sectPr w:rsidR="00C0793A" w:rsidRPr="000C0CAC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2DF4C" w14:textId="77777777" w:rsidR="003518B8" w:rsidRDefault="003518B8">
      <w:r>
        <w:separator/>
      </w:r>
    </w:p>
  </w:endnote>
  <w:endnote w:type="continuationSeparator" w:id="0">
    <w:p w14:paraId="4000C5BF" w14:textId="77777777" w:rsidR="003518B8" w:rsidRDefault="0035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94F21" w14:textId="71AB5BB5" w:rsidR="003D2B4D" w:rsidRPr="00874B2E" w:rsidRDefault="003D2B4D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Pr="00C301C1">
      <w:rPr>
        <w:rFonts w:ascii="Calibri" w:hAnsi="Calibri"/>
      </w:rPr>
      <w:fldChar w:fldCharType="separate"/>
    </w:r>
    <w:r w:rsidR="00193A3C">
      <w:rPr>
        <w:rFonts w:ascii="Calibri" w:hAnsi="Calibri"/>
        <w:noProof/>
      </w:rPr>
      <w:t>2</w:t>
    </w:r>
    <w:r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Pr="00C301C1">
      <w:rPr>
        <w:rFonts w:ascii="Calibri" w:hAnsi="Calibri"/>
      </w:rPr>
      <w:fldChar w:fldCharType="separate"/>
    </w:r>
    <w:r w:rsidR="00193A3C">
      <w:rPr>
        <w:rFonts w:ascii="Calibri" w:hAnsi="Calibri"/>
        <w:noProof/>
      </w:rPr>
      <w:t>2</w:t>
    </w:r>
    <w:r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7DA3A" w14:textId="77777777" w:rsidR="003D2B4D" w:rsidRPr="008E03F0" w:rsidRDefault="003D2B4D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Pr="008E03F0">
      <w:rPr>
        <w:sz w:val="20"/>
        <w:szCs w:val="20"/>
        <w:lang w:val="ru-RU"/>
      </w:rPr>
      <w:t xml:space="preserve"> </w:t>
    </w:r>
  </w:p>
  <w:p w14:paraId="3D4BC8C0" w14:textId="77777777" w:rsidR="003D2B4D" w:rsidRPr="00475AC0" w:rsidRDefault="003D2B4D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4555E" w14:textId="77777777" w:rsidR="003518B8" w:rsidRDefault="003518B8">
      <w:r>
        <w:separator/>
      </w:r>
    </w:p>
  </w:footnote>
  <w:footnote w:type="continuationSeparator" w:id="0">
    <w:p w14:paraId="1A31D06E" w14:textId="77777777" w:rsidR="003518B8" w:rsidRDefault="00351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3D2B4D" w:rsidRPr="00331732" w14:paraId="7EA8163F" w14:textId="77777777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14:paraId="29362E05" w14:textId="77777777" w:rsidR="003D2B4D" w:rsidRDefault="003D2B4D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 wp14:anchorId="4BA8DE14" wp14:editId="285C848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1E9037FB" w14:textId="77777777" w:rsidR="003D2B4D" w:rsidRPr="00F14275" w:rsidRDefault="003D2B4D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14:paraId="1DC05A93" w14:textId="77777777" w:rsidR="003D2B4D" w:rsidRPr="0084406F" w:rsidRDefault="003D2B4D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14:paraId="775F6A54" w14:textId="77777777" w:rsidR="003D2B4D" w:rsidRPr="0084406F" w:rsidRDefault="003D2B4D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14:paraId="227F09CF" w14:textId="77777777" w:rsidR="003D2B4D" w:rsidRPr="00872B62" w:rsidRDefault="003D2B4D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14:paraId="116A7D1B" w14:textId="77777777" w:rsidR="003D2B4D" w:rsidRPr="00331732" w:rsidRDefault="003D2B4D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80343D"/>
    <w:multiLevelType w:val="hybridMultilevel"/>
    <w:tmpl w:val="12D608F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A12788B"/>
    <w:multiLevelType w:val="hybridMultilevel"/>
    <w:tmpl w:val="4E0C901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2563"/>
    <w:rsid w:val="00017C97"/>
    <w:rsid w:val="00020D2D"/>
    <w:rsid w:val="000236E1"/>
    <w:rsid w:val="000315A7"/>
    <w:rsid w:val="00031AEF"/>
    <w:rsid w:val="0003324D"/>
    <w:rsid w:val="00067021"/>
    <w:rsid w:val="00072FEC"/>
    <w:rsid w:val="000749AF"/>
    <w:rsid w:val="000813C0"/>
    <w:rsid w:val="000A5415"/>
    <w:rsid w:val="000C0094"/>
    <w:rsid w:val="000C0CAC"/>
    <w:rsid w:val="000C1A1A"/>
    <w:rsid w:val="000C4530"/>
    <w:rsid w:val="000C5F23"/>
    <w:rsid w:val="000C5FFE"/>
    <w:rsid w:val="000D5E08"/>
    <w:rsid w:val="000F3229"/>
    <w:rsid w:val="000F4AAE"/>
    <w:rsid w:val="000F6D55"/>
    <w:rsid w:val="000F712A"/>
    <w:rsid w:val="00106A28"/>
    <w:rsid w:val="001161F5"/>
    <w:rsid w:val="00121FBE"/>
    <w:rsid w:val="001235D4"/>
    <w:rsid w:val="001248A8"/>
    <w:rsid w:val="00133B5F"/>
    <w:rsid w:val="001378A3"/>
    <w:rsid w:val="00147B33"/>
    <w:rsid w:val="00166346"/>
    <w:rsid w:val="00170D22"/>
    <w:rsid w:val="00173417"/>
    <w:rsid w:val="0018336B"/>
    <w:rsid w:val="001833BD"/>
    <w:rsid w:val="001843EC"/>
    <w:rsid w:val="00184B78"/>
    <w:rsid w:val="001933F1"/>
    <w:rsid w:val="00193A3C"/>
    <w:rsid w:val="00195095"/>
    <w:rsid w:val="001952BA"/>
    <w:rsid w:val="001A012D"/>
    <w:rsid w:val="001B3ACF"/>
    <w:rsid w:val="001C13A0"/>
    <w:rsid w:val="001D3546"/>
    <w:rsid w:val="001F1BF7"/>
    <w:rsid w:val="001F318B"/>
    <w:rsid w:val="001F34AB"/>
    <w:rsid w:val="00205539"/>
    <w:rsid w:val="00216CB1"/>
    <w:rsid w:val="00220C59"/>
    <w:rsid w:val="00225A2B"/>
    <w:rsid w:val="002301C9"/>
    <w:rsid w:val="00234022"/>
    <w:rsid w:val="002461D3"/>
    <w:rsid w:val="0024765A"/>
    <w:rsid w:val="00247E6D"/>
    <w:rsid w:val="00254382"/>
    <w:rsid w:val="002543A2"/>
    <w:rsid w:val="0025744C"/>
    <w:rsid w:val="0026357B"/>
    <w:rsid w:val="00263A65"/>
    <w:rsid w:val="00267118"/>
    <w:rsid w:val="00267F0E"/>
    <w:rsid w:val="0027065D"/>
    <w:rsid w:val="002749F9"/>
    <w:rsid w:val="00277347"/>
    <w:rsid w:val="002801A9"/>
    <w:rsid w:val="00280726"/>
    <w:rsid w:val="00281125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C42E7"/>
    <w:rsid w:val="002D210C"/>
    <w:rsid w:val="002D32BF"/>
    <w:rsid w:val="002D362F"/>
    <w:rsid w:val="002F0BFD"/>
    <w:rsid w:val="002F212F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46464"/>
    <w:rsid w:val="003517F6"/>
    <w:rsid w:val="003518B8"/>
    <w:rsid w:val="00354E04"/>
    <w:rsid w:val="00364881"/>
    <w:rsid w:val="00367481"/>
    <w:rsid w:val="00375BED"/>
    <w:rsid w:val="003804DC"/>
    <w:rsid w:val="003806E7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C4C34"/>
    <w:rsid w:val="003D2B4D"/>
    <w:rsid w:val="003E79A9"/>
    <w:rsid w:val="003F510D"/>
    <w:rsid w:val="004073BA"/>
    <w:rsid w:val="0041289E"/>
    <w:rsid w:val="0041501C"/>
    <w:rsid w:val="00415629"/>
    <w:rsid w:val="004162A8"/>
    <w:rsid w:val="00435FEB"/>
    <w:rsid w:val="00436312"/>
    <w:rsid w:val="004371F6"/>
    <w:rsid w:val="004413AA"/>
    <w:rsid w:val="0044265A"/>
    <w:rsid w:val="004448B3"/>
    <w:rsid w:val="00447C32"/>
    <w:rsid w:val="00452F6F"/>
    <w:rsid w:val="00456C66"/>
    <w:rsid w:val="004613F3"/>
    <w:rsid w:val="004615C5"/>
    <w:rsid w:val="0046276F"/>
    <w:rsid w:val="00464685"/>
    <w:rsid w:val="004670B6"/>
    <w:rsid w:val="004671D0"/>
    <w:rsid w:val="00470204"/>
    <w:rsid w:val="0047100B"/>
    <w:rsid w:val="00475AC0"/>
    <w:rsid w:val="0047623E"/>
    <w:rsid w:val="00483ACE"/>
    <w:rsid w:val="0048403B"/>
    <w:rsid w:val="00485ED0"/>
    <w:rsid w:val="00492A5D"/>
    <w:rsid w:val="00493F24"/>
    <w:rsid w:val="004949E3"/>
    <w:rsid w:val="004A0DEC"/>
    <w:rsid w:val="004A2B97"/>
    <w:rsid w:val="004A78A2"/>
    <w:rsid w:val="004A79EE"/>
    <w:rsid w:val="004B0918"/>
    <w:rsid w:val="004B4C85"/>
    <w:rsid w:val="004B6EA1"/>
    <w:rsid w:val="004C176A"/>
    <w:rsid w:val="004D3D3F"/>
    <w:rsid w:val="004D7085"/>
    <w:rsid w:val="004D72EB"/>
    <w:rsid w:val="004D7422"/>
    <w:rsid w:val="004E4D52"/>
    <w:rsid w:val="004E74B1"/>
    <w:rsid w:val="005126CE"/>
    <w:rsid w:val="00515BED"/>
    <w:rsid w:val="00517131"/>
    <w:rsid w:val="00521BFB"/>
    <w:rsid w:val="00522A2D"/>
    <w:rsid w:val="00526C5E"/>
    <w:rsid w:val="005317F2"/>
    <w:rsid w:val="00547D2A"/>
    <w:rsid w:val="0055085B"/>
    <w:rsid w:val="00556E29"/>
    <w:rsid w:val="00560F29"/>
    <w:rsid w:val="005643F1"/>
    <w:rsid w:val="0057151D"/>
    <w:rsid w:val="00590A81"/>
    <w:rsid w:val="0059216C"/>
    <w:rsid w:val="005A141D"/>
    <w:rsid w:val="005A1D4F"/>
    <w:rsid w:val="005A2B13"/>
    <w:rsid w:val="005A3938"/>
    <w:rsid w:val="005A5B75"/>
    <w:rsid w:val="005B03CC"/>
    <w:rsid w:val="005B125B"/>
    <w:rsid w:val="005B26E4"/>
    <w:rsid w:val="005B7802"/>
    <w:rsid w:val="005B7E06"/>
    <w:rsid w:val="005D2C38"/>
    <w:rsid w:val="005E1652"/>
    <w:rsid w:val="005E22F1"/>
    <w:rsid w:val="005E235F"/>
    <w:rsid w:val="005E261B"/>
    <w:rsid w:val="005E5B24"/>
    <w:rsid w:val="005F2D88"/>
    <w:rsid w:val="005F5F05"/>
    <w:rsid w:val="006021E3"/>
    <w:rsid w:val="00603B10"/>
    <w:rsid w:val="006063B3"/>
    <w:rsid w:val="0061015A"/>
    <w:rsid w:val="006126F6"/>
    <w:rsid w:val="00620DA0"/>
    <w:rsid w:val="006231A6"/>
    <w:rsid w:val="0062580D"/>
    <w:rsid w:val="00637377"/>
    <w:rsid w:val="00641DEC"/>
    <w:rsid w:val="00642BAE"/>
    <w:rsid w:val="00643533"/>
    <w:rsid w:val="006536AB"/>
    <w:rsid w:val="00654D5E"/>
    <w:rsid w:val="00664115"/>
    <w:rsid w:val="006644F9"/>
    <w:rsid w:val="0066748D"/>
    <w:rsid w:val="0066775F"/>
    <w:rsid w:val="006722C2"/>
    <w:rsid w:val="00676D85"/>
    <w:rsid w:val="00685D47"/>
    <w:rsid w:val="006978F8"/>
    <w:rsid w:val="006B05CF"/>
    <w:rsid w:val="006B282A"/>
    <w:rsid w:val="006B66DE"/>
    <w:rsid w:val="006C025E"/>
    <w:rsid w:val="006C3CBC"/>
    <w:rsid w:val="006C4401"/>
    <w:rsid w:val="006C6272"/>
    <w:rsid w:val="006C66D2"/>
    <w:rsid w:val="006D43CB"/>
    <w:rsid w:val="006D6B0D"/>
    <w:rsid w:val="006E56D7"/>
    <w:rsid w:val="006E7512"/>
    <w:rsid w:val="006F34A1"/>
    <w:rsid w:val="006F6D5E"/>
    <w:rsid w:val="00705F29"/>
    <w:rsid w:val="00706297"/>
    <w:rsid w:val="00711225"/>
    <w:rsid w:val="0071140A"/>
    <w:rsid w:val="007126B8"/>
    <w:rsid w:val="00724D3F"/>
    <w:rsid w:val="0072547A"/>
    <w:rsid w:val="00727E23"/>
    <w:rsid w:val="00730EAF"/>
    <w:rsid w:val="0073127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3726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B70"/>
    <w:rsid w:val="00844D49"/>
    <w:rsid w:val="00845B99"/>
    <w:rsid w:val="00845C3D"/>
    <w:rsid w:val="00867F1A"/>
    <w:rsid w:val="00871223"/>
    <w:rsid w:val="0087174F"/>
    <w:rsid w:val="00872B62"/>
    <w:rsid w:val="00874B2E"/>
    <w:rsid w:val="00884BF7"/>
    <w:rsid w:val="0089117D"/>
    <w:rsid w:val="0089386B"/>
    <w:rsid w:val="008A0FCD"/>
    <w:rsid w:val="008A5E4E"/>
    <w:rsid w:val="008B0469"/>
    <w:rsid w:val="008B44B6"/>
    <w:rsid w:val="008B6CF9"/>
    <w:rsid w:val="008C447E"/>
    <w:rsid w:val="008D28AC"/>
    <w:rsid w:val="008D4D5A"/>
    <w:rsid w:val="008E03F0"/>
    <w:rsid w:val="008E2E6D"/>
    <w:rsid w:val="008E39F4"/>
    <w:rsid w:val="008F4EE5"/>
    <w:rsid w:val="00905904"/>
    <w:rsid w:val="00905A74"/>
    <w:rsid w:val="009068BB"/>
    <w:rsid w:val="0091410E"/>
    <w:rsid w:val="00914C37"/>
    <w:rsid w:val="009225D6"/>
    <w:rsid w:val="009226B3"/>
    <w:rsid w:val="00924195"/>
    <w:rsid w:val="00933661"/>
    <w:rsid w:val="00935B00"/>
    <w:rsid w:val="00946E75"/>
    <w:rsid w:val="0094707E"/>
    <w:rsid w:val="00953EF3"/>
    <w:rsid w:val="00960EE3"/>
    <w:rsid w:val="00967C57"/>
    <w:rsid w:val="00967D55"/>
    <w:rsid w:val="0097781C"/>
    <w:rsid w:val="009923CD"/>
    <w:rsid w:val="009B4461"/>
    <w:rsid w:val="009B732A"/>
    <w:rsid w:val="009C2CF2"/>
    <w:rsid w:val="009D1E91"/>
    <w:rsid w:val="009D3F21"/>
    <w:rsid w:val="009E14B4"/>
    <w:rsid w:val="009E6A9E"/>
    <w:rsid w:val="009F0916"/>
    <w:rsid w:val="009F474D"/>
    <w:rsid w:val="009F769A"/>
    <w:rsid w:val="009F7E44"/>
    <w:rsid w:val="00A03CAC"/>
    <w:rsid w:val="00A04DD5"/>
    <w:rsid w:val="00A07AD4"/>
    <w:rsid w:val="00A10F59"/>
    <w:rsid w:val="00A17000"/>
    <w:rsid w:val="00A211FB"/>
    <w:rsid w:val="00A222D6"/>
    <w:rsid w:val="00A24637"/>
    <w:rsid w:val="00A4076A"/>
    <w:rsid w:val="00A41933"/>
    <w:rsid w:val="00A41944"/>
    <w:rsid w:val="00A66C7E"/>
    <w:rsid w:val="00A72A1B"/>
    <w:rsid w:val="00A77948"/>
    <w:rsid w:val="00A96F64"/>
    <w:rsid w:val="00AA36A2"/>
    <w:rsid w:val="00AB2465"/>
    <w:rsid w:val="00AC7402"/>
    <w:rsid w:val="00B01779"/>
    <w:rsid w:val="00B06BF0"/>
    <w:rsid w:val="00B162F8"/>
    <w:rsid w:val="00B16B63"/>
    <w:rsid w:val="00B2036E"/>
    <w:rsid w:val="00B24BBC"/>
    <w:rsid w:val="00B30DB3"/>
    <w:rsid w:val="00B61213"/>
    <w:rsid w:val="00B74D5E"/>
    <w:rsid w:val="00B757B8"/>
    <w:rsid w:val="00B836F1"/>
    <w:rsid w:val="00B85545"/>
    <w:rsid w:val="00B8695D"/>
    <w:rsid w:val="00B958EF"/>
    <w:rsid w:val="00B96012"/>
    <w:rsid w:val="00BB3CBE"/>
    <w:rsid w:val="00BB4C7E"/>
    <w:rsid w:val="00BC156B"/>
    <w:rsid w:val="00BD5BE1"/>
    <w:rsid w:val="00BE04D9"/>
    <w:rsid w:val="00BE12DD"/>
    <w:rsid w:val="00BF15DC"/>
    <w:rsid w:val="00BF751B"/>
    <w:rsid w:val="00C0672C"/>
    <w:rsid w:val="00C0793A"/>
    <w:rsid w:val="00C14C7B"/>
    <w:rsid w:val="00C17433"/>
    <w:rsid w:val="00C22697"/>
    <w:rsid w:val="00C25F6C"/>
    <w:rsid w:val="00C36577"/>
    <w:rsid w:val="00C44DBB"/>
    <w:rsid w:val="00C466A8"/>
    <w:rsid w:val="00C46E66"/>
    <w:rsid w:val="00C47B03"/>
    <w:rsid w:val="00C52744"/>
    <w:rsid w:val="00C56B40"/>
    <w:rsid w:val="00C65598"/>
    <w:rsid w:val="00C65F2F"/>
    <w:rsid w:val="00C70396"/>
    <w:rsid w:val="00C83040"/>
    <w:rsid w:val="00C91EC5"/>
    <w:rsid w:val="00C95633"/>
    <w:rsid w:val="00C96F04"/>
    <w:rsid w:val="00CB1213"/>
    <w:rsid w:val="00CB15CE"/>
    <w:rsid w:val="00CB398F"/>
    <w:rsid w:val="00CB3CF2"/>
    <w:rsid w:val="00CB4943"/>
    <w:rsid w:val="00CB7068"/>
    <w:rsid w:val="00CC1CEE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42850"/>
    <w:rsid w:val="00D477F0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64DA"/>
    <w:rsid w:val="00DB72D2"/>
    <w:rsid w:val="00DC6504"/>
    <w:rsid w:val="00DD356B"/>
    <w:rsid w:val="00DD478D"/>
    <w:rsid w:val="00DE3363"/>
    <w:rsid w:val="00DE5A93"/>
    <w:rsid w:val="00DF1291"/>
    <w:rsid w:val="00E079F1"/>
    <w:rsid w:val="00E2031B"/>
    <w:rsid w:val="00E20E56"/>
    <w:rsid w:val="00E20E60"/>
    <w:rsid w:val="00E247FB"/>
    <w:rsid w:val="00E24D9F"/>
    <w:rsid w:val="00E3019A"/>
    <w:rsid w:val="00E31F4A"/>
    <w:rsid w:val="00E350F3"/>
    <w:rsid w:val="00E40595"/>
    <w:rsid w:val="00E5168F"/>
    <w:rsid w:val="00E6021E"/>
    <w:rsid w:val="00E656BB"/>
    <w:rsid w:val="00E67502"/>
    <w:rsid w:val="00E7480C"/>
    <w:rsid w:val="00E75AC7"/>
    <w:rsid w:val="00E77D1F"/>
    <w:rsid w:val="00E82796"/>
    <w:rsid w:val="00E82B38"/>
    <w:rsid w:val="00E9270A"/>
    <w:rsid w:val="00E97E25"/>
    <w:rsid w:val="00EB15F7"/>
    <w:rsid w:val="00EC02FD"/>
    <w:rsid w:val="00EC5741"/>
    <w:rsid w:val="00ED0105"/>
    <w:rsid w:val="00EF0DE9"/>
    <w:rsid w:val="00EF7740"/>
    <w:rsid w:val="00F034A8"/>
    <w:rsid w:val="00F06F85"/>
    <w:rsid w:val="00F14275"/>
    <w:rsid w:val="00F201CC"/>
    <w:rsid w:val="00F220F9"/>
    <w:rsid w:val="00F23F43"/>
    <w:rsid w:val="00F24E14"/>
    <w:rsid w:val="00F306A6"/>
    <w:rsid w:val="00F41A69"/>
    <w:rsid w:val="00F45FE4"/>
    <w:rsid w:val="00F4710F"/>
    <w:rsid w:val="00F62D7A"/>
    <w:rsid w:val="00F65314"/>
    <w:rsid w:val="00F81C9C"/>
    <w:rsid w:val="00F85144"/>
    <w:rsid w:val="00F933EB"/>
    <w:rsid w:val="00F94952"/>
    <w:rsid w:val="00F95E33"/>
    <w:rsid w:val="00FA0D1F"/>
    <w:rsid w:val="00FA1F8A"/>
    <w:rsid w:val="00FA4235"/>
    <w:rsid w:val="00FA7523"/>
    <w:rsid w:val="00FB06F1"/>
    <w:rsid w:val="00FB5621"/>
    <w:rsid w:val="00FB6402"/>
    <w:rsid w:val="00FD667D"/>
    <w:rsid w:val="00FD7B5E"/>
    <w:rsid w:val="00FE0984"/>
    <w:rsid w:val="00FE4E3C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3E1034"/>
  <w15:docId w15:val="{AFC5374A-89B3-4DE4-8564-423C9010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B2C63-9232-4F0D-95FD-3493E908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Sofia Nenova</cp:lastModifiedBy>
  <cp:revision>7</cp:revision>
  <cp:lastPrinted>2015-01-19T10:03:00Z</cp:lastPrinted>
  <dcterms:created xsi:type="dcterms:W3CDTF">2020-03-22T14:39:00Z</dcterms:created>
  <dcterms:modified xsi:type="dcterms:W3CDTF">2020-03-22T15:06:00Z</dcterms:modified>
</cp:coreProperties>
</file>