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3CA" w:rsidRPr="00353153" w:rsidRDefault="00EB63CA" w:rsidP="00EB63CA">
      <w:pPr>
        <w:rPr>
          <w:rFonts w:ascii="Times New Roman" w:hAnsi="Times New Roman" w:cs="Times New Roman"/>
        </w:rPr>
      </w:pPr>
      <w:r w:rsidRPr="00353153">
        <w:rPr>
          <w:rFonts w:ascii="Times New Roman" w:hAnsi="Times New Roman" w:cs="Times New Roman"/>
        </w:rPr>
        <w:t>REPUBLIC OF BULGARIA</w:t>
      </w:r>
    </w:p>
    <w:p w:rsidR="00EB63CA" w:rsidRPr="00353153" w:rsidRDefault="00EB63CA" w:rsidP="00EB63CA">
      <w:pPr>
        <w:rPr>
          <w:rFonts w:ascii="Times New Roman" w:hAnsi="Times New Roman" w:cs="Times New Roman"/>
        </w:rPr>
      </w:pPr>
      <w:r w:rsidRPr="00353153">
        <w:rPr>
          <w:rFonts w:ascii="Times New Roman" w:hAnsi="Times New Roman" w:cs="Times New Roman"/>
        </w:rPr>
        <w:t>Ministry of Health</w:t>
      </w:r>
    </w:p>
    <w:p w:rsidR="00EB63CA" w:rsidRPr="00353153" w:rsidRDefault="00EB63CA" w:rsidP="00EB63CA">
      <w:pPr>
        <w:rPr>
          <w:rFonts w:ascii="Times New Roman" w:hAnsi="Times New Roman" w:cs="Times New Roman"/>
        </w:rPr>
      </w:pPr>
      <w:r w:rsidRPr="00353153">
        <w:rPr>
          <w:rFonts w:ascii="Times New Roman" w:hAnsi="Times New Roman" w:cs="Times New Roman"/>
        </w:rPr>
        <w:t>Minister of Health</w:t>
      </w:r>
    </w:p>
    <w:p w:rsidR="00EB63CA" w:rsidRPr="00353153" w:rsidRDefault="00EB63CA" w:rsidP="00EB63CA">
      <w:pPr>
        <w:rPr>
          <w:rFonts w:ascii="Times New Roman" w:hAnsi="Times New Roman" w:cs="Times New Roman"/>
        </w:rPr>
      </w:pPr>
    </w:p>
    <w:p w:rsidR="00EB63CA" w:rsidRPr="00353153" w:rsidRDefault="00EB63CA" w:rsidP="00EB63CA">
      <w:pPr>
        <w:jc w:val="center"/>
        <w:rPr>
          <w:rFonts w:ascii="Times New Roman" w:hAnsi="Times New Roman" w:cs="Times New Roman"/>
          <w:b/>
        </w:rPr>
      </w:pPr>
      <w:r w:rsidRPr="00353153">
        <w:rPr>
          <w:rFonts w:ascii="Times New Roman" w:hAnsi="Times New Roman" w:cs="Times New Roman"/>
          <w:b/>
        </w:rPr>
        <w:t>O R D E R</w:t>
      </w:r>
    </w:p>
    <w:p w:rsidR="00EB63CA" w:rsidRPr="00353153" w:rsidRDefault="004E1621" w:rsidP="00EB63CA">
      <w:pPr>
        <w:jc w:val="center"/>
        <w:rPr>
          <w:rFonts w:ascii="Times New Roman" w:hAnsi="Times New Roman" w:cs="Times New Roman"/>
        </w:rPr>
      </w:pPr>
      <w:r w:rsidRPr="00353153">
        <w:rPr>
          <w:rFonts w:ascii="Times New Roman" w:hAnsi="Times New Roman" w:cs="Times New Roman"/>
        </w:rPr>
        <w:t>No RD-01-143</w:t>
      </w:r>
      <w:r w:rsidR="007A3C72" w:rsidRPr="00353153">
        <w:rPr>
          <w:rFonts w:ascii="Times New Roman" w:hAnsi="Times New Roman" w:cs="Times New Roman"/>
        </w:rPr>
        <w:t xml:space="preserve"> of</w:t>
      </w:r>
      <w:r w:rsidR="008E3AA6" w:rsidRPr="00353153">
        <w:rPr>
          <w:rFonts w:ascii="Times New Roman" w:hAnsi="Times New Roman" w:cs="Times New Roman"/>
        </w:rPr>
        <w:t xml:space="preserve"> </w:t>
      </w:r>
      <w:r w:rsidRPr="00353153">
        <w:rPr>
          <w:rFonts w:ascii="Times New Roman" w:hAnsi="Times New Roman" w:cs="Times New Roman"/>
        </w:rPr>
        <w:t>20</w:t>
      </w:r>
      <w:r w:rsidR="007A3C72" w:rsidRPr="00353153">
        <w:rPr>
          <w:rFonts w:ascii="Times New Roman" w:hAnsi="Times New Roman" w:cs="Times New Roman"/>
        </w:rPr>
        <w:t> March </w:t>
      </w:r>
      <w:r w:rsidR="00EB63CA" w:rsidRPr="00353153">
        <w:rPr>
          <w:rFonts w:ascii="Times New Roman" w:hAnsi="Times New Roman" w:cs="Times New Roman"/>
        </w:rPr>
        <w:t>2020</w:t>
      </w:r>
    </w:p>
    <w:p w:rsidR="00EB63CA" w:rsidRPr="00353153" w:rsidRDefault="00EB63CA" w:rsidP="00EB63CA">
      <w:pPr>
        <w:jc w:val="center"/>
        <w:rPr>
          <w:rFonts w:ascii="Times New Roman" w:hAnsi="Times New Roman" w:cs="Times New Roman"/>
        </w:rPr>
      </w:pPr>
    </w:p>
    <w:p w:rsidR="00EB63CA" w:rsidRPr="00353153" w:rsidRDefault="00EB63CA" w:rsidP="00EB63CA">
      <w:pPr>
        <w:jc w:val="center"/>
        <w:rPr>
          <w:rFonts w:ascii="Times New Roman" w:hAnsi="Times New Roman" w:cs="Times New Roman"/>
        </w:rPr>
      </w:pPr>
    </w:p>
    <w:p w:rsidR="00EB63CA" w:rsidRPr="00353153" w:rsidRDefault="004E1621" w:rsidP="00EB63CA">
      <w:pPr>
        <w:jc w:val="both"/>
        <w:rPr>
          <w:rFonts w:ascii="Times New Roman" w:hAnsi="Times New Roman" w:cs="Times New Roman"/>
        </w:rPr>
      </w:pPr>
      <w:r w:rsidRPr="00353153">
        <w:rPr>
          <w:rFonts w:ascii="Times New Roman" w:hAnsi="Times New Roman" w:cs="Times New Roman"/>
        </w:rPr>
        <w:t>Pursuant to Article 63(1) of the Health Act and in connection with the increasingly complex epidemiological situation related to the spread of the COVID-19 on the territory of Bulgaria and the emergency situation declared by a Decision of the National Assembly of the Republic of Bulgaria dated 13 March 2020</w:t>
      </w:r>
      <w:r w:rsidR="00EB63CA" w:rsidRPr="00353153">
        <w:rPr>
          <w:rFonts w:ascii="Times New Roman" w:hAnsi="Times New Roman" w:cs="Times New Roman"/>
        </w:rPr>
        <w:t>,</w:t>
      </w:r>
    </w:p>
    <w:p w:rsidR="00EB63CA" w:rsidRPr="00353153" w:rsidRDefault="00EB63CA" w:rsidP="00EB63CA">
      <w:pPr>
        <w:rPr>
          <w:rFonts w:ascii="Times New Roman" w:hAnsi="Times New Roman" w:cs="Times New Roman"/>
        </w:rPr>
      </w:pPr>
    </w:p>
    <w:p w:rsidR="00EB63CA" w:rsidRPr="00353153" w:rsidRDefault="00EB63CA" w:rsidP="00EB63CA">
      <w:pPr>
        <w:jc w:val="center"/>
        <w:rPr>
          <w:rFonts w:ascii="Times New Roman" w:hAnsi="Times New Roman" w:cs="Times New Roman"/>
          <w:b/>
        </w:rPr>
      </w:pPr>
      <w:r w:rsidRPr="00353153">
        <w:rPr>
          <w:rFonts w:ascii="Times New Roman" w:hAnsi="Times New Roman" w:cs="Times New Roman"/>
          <w:b/>
        </w:rPr>
        <w:t>I hereby ORDER</w:t>
      </w:r>
    </w:p>
    <w:p w:rsidR="00EB63CA" w:rsidRPr="00353153" w:rsidRDefault="00EB63CA" w:rsidP="00EB63CA">
      <w:pPr>
        <w:rPr>
          <w:rFonts w:ascii="Times New Roman" w:hAnsi="Times New Roman" w:cs="Times New Roman"/>
        </w:rPr>
      </w:pPr>
    </w:p>
    <w:p w:rsidR="004E1621" w:rsidRPr="00353153" w:rsidRDefault="004E1621" w:rsidP="004E1621">
      <w:pPr>
        <w:pStyle w:val="ListParagraph"/>
        <w:ind w:left="284"/>
        <w:jc w:val="both"/>
        <w:rPr>
          <w:rFonts w:ascii="Times New Roman" w:hAnsi="Times New Roman" w:cs="Times New Roman"/>
        </w:rPr>
      </w:pPr>
      <w:r w:rsidRPr="00353153">
        <w:rPr>
          <w:rFonts w:ascii="Times New Roman" w:hAnsi="Times New Roman" w:cs="Times New Roman"/>
        </w:rPr>
        <w:t>I. The following anti-epidemic measures shall be introduced on the territory of the Republic of Bulgaria, effective as of 00:00 hours on 21 March 2020:</w:t>
      </w:r>
    </w:p>
    <w:p w:rsidR="004E1621" w:rsidRPr="00353153" w:rsidRDefault="004E1621" w:rsidP="004E1621">
      <w:pPr>
        <w:pStyle w:val="ListParagraph"/>
        <w:numPr>
          <w:ilvl w:val="0"/>
          <w:numId w:val="3"/>
        </w:numPr>
        <w:ind w:left="851"/>
        <w:jc w:val="both"/>
        <w:rPr>
          <w:rFonts w:ascii="Times New Roman" w:hAnsi="Times New Roman" w:cs="Times New Roman"/>
        </w:rPr>
      </w:pPr>
      <w:r w:rsidRPr="00353153">
        <w:rPr>
          <w:rFonts w:ascii="Times New Roman" w:hAnsi="Times New Roman" w:cs="Times New Roman"/>
        </w:rPr>
        <w:t>Visiting parks, public gardens and sports and children’s playgrounds and facilities located at outdoor or indoor public places shall be prohibited.</w:t>
      </w:r>
    </w:p>
    <w:p w:rsidR="004E1621" w:rsidRPr="00353153" w:rsidRDefault="004E1621" w:rsidP="004E1621">
      <w:pPr>
        <w:pStyle w:val="ListParagraph"/>
        <w:numPr>
          <w:ilvl w:val="0"/>
          <w:numId w:val="3"/>
        </w:numPr>
        <w:ind w:left="851"/>
        <w:jc w:val="both"/>
        <w:rPr>
          <w:rFonts w:ascii="Times New Roman" w:hAnsi="Times New Roman" w:cs="Times New Roman"/>
        </w:rPr>
      </w:pPr>
      <w:r w:rsidRPr="00353153">
        <w:rPr>
          <w:rFonts w:ascii="Times New Roman" w:hAnsi="Times New Roman" w:cs="Times New Roman"/>
        </w:rPr>
        <w:t>The authorities of the Ministry of Interior shall establish checkpoints at the entrances to and exits from regional centres for the purposes of conducting checks concerning citizens’ reasons for travelling.</w:t>
      </w:r>
    </w:p>
    <w:p w:rsidR="00567ACD" w:rsidRPr="00353153" w:rsidRDefault="004E1621" w:rsidP="004E1621">
      <w:pPr>
        <w:pStyle w:val="ListParagraph"/>
        <w:numPr>
          <w:ilvl w:val="0"/>
          <w:numId w:val="3"/>
        </w:numPr>
        <w:ind w:left="851"/>
        <w:jc w:val="both"/>
        <w:rPr>
          <w:rFonts w:ascii="Times New Roman" w:hAnsi="Times New Roman" w:cs="Times New Roman"/>
        </w:rPr>
      </w:pPr>
      <w:r w:rsidRPr="00353153">
        <w:rPr>
          <w:rFonts w:ascii="Times New Roman" w:hAnsi="Times New Roman" w:cs="Times New Roman"/>
        </w:rPr>
        <w:t xml:space="preserve">Persons shall be allowed through the checkpoints referred to in point 2 only where travel cannot be postponed due to a person’s professional obligations being tied to a particular settlement, </w:t>
      </w:r>
      <w:r w:rsidR="00921A34" w:rsidRPr="00353153">
        <w:rPr>
          <w:rFonts w:ascii="Times New Roman" w:hAnsi="Times New Roman" w:cs="Times New Roman"/>
        </w:rPr>
        <w:t>due to</w:t>
      </w:r>
      <w:r w:rsidRPr="00353153">
        <w:rPr>
          <w:rFonts w:ascii="Times New Roman" w:hAnsi="Times New Roman" w:cs="Times New Roman"/>
        </w:rPr>
        <w:t xml:space="preserve"> health considerations relevant to a traveller or a relative of theirs, or return to one’s current or permanent address. The following shall attest to the circumstances listed: a work certificate by the employer</w:t>
      </w:r>
      <w:r w:rsidR="00921A34" w:rsidRPr="00353153">
        <w:rPr>
          <w:rFonts w:ascii="Times New Roman" w:hAnsi="Times New Roman" w:cs="Times New Roman"/>
        </w:rPr>
        <w:t>,</w:t>
      </w:r>
      <w:r w:rsidRPr="00353153">
        <w:rPr>
          <w:rFonts w:ascii="Times New Roman" w:hAnsi="Times New Roman" w:cs="Times New Roman"/>
        </w:rPr>
        <w:t xml:space="preserve"> or another authentic document (a card, a medical document</w:t>
      </w:r>
      <w:r w:rsidR="00921A34" w:rsidRPr="00353153">
        <w:rPr>
          <w:rFonts w:ascii="Times New Roman" w:hAnsi="Times New Roman" w:cs="Times New Roman"/>
        </w:rPr>
        <w:t>,</w:t>
      </w:r>
      <w:r w:rsidR="00567ACD" w:rsidRPr="00353153">
        <w:rPr>
          <w:rFonts w:ascii="Times New Roman" w:hAnsi="Times New Roman" w:cs="Times New Roman"/>
        </w:rPr>
        <w:t xml:space="preserve"> or an identity document</w:t>
      </w:r>
      <w:r w:rsidRPr="00353153">
        <w:rPr>
          <w:rFonts w:ascii="Times New Roman" w:hAnsi="Times New Roman" w:cs="Times New Roman"/>
        </w:rPr>
        <w:t>)</w:t>
      </w:r>
      <w:r w:rsidR="00567ACD" w:rsidRPr="00353153">
        <w:rPr>
          <w:rFonts w:ascii="Times New Roman" w:hAnsi="Times New Roman" w:cs="Times New Roman"/>
        </w:rPr>
        <w:t>.</w:t>
      </w:r>
    </w:p>
    <w:p w:rsidR="004E1621" w:rsidRPr="00353153" w:rsidRDefault="00567ACD" w:rsidP="00567ACD">
      <w:pPr>
        <w:pStyle w:val="ListParagraph"/>
        <w:ind w:left="426"/>
        <w:jc w:val="both"/>
        <w:rPr>
          <w:rFonts w:ascii="Times New Roman" w:hAnsi="Times New Roman" w:cs="Times New Roman"/>
        </w:rPr>
      </w:pPr>
      <w:r w:rsidRPr="00353153">
        <w:rPr>
          <w:rFonts w:ascii="Times New Roman" w:hAnsi="Times New Roman" w:cs="Times New Roman"/>
        </w:rPr>
        <w:t>II. Persons under the age of 60 shall be prohibited from visiting groceries and pharmacies between 8.30 am and 10.30 am on any day of the week.</w:t>
      </w:r>
    </w:p>
    <w:p w:rsidR="00567ACD" w:rsidRPr="00353153" w:rsidRDefault="00567ACD" w:rsidP="00567ACD">
      <w:pPr>
        <w:pStyle w:val="ListParagraph"/>
        <w:ind w:left="426"/>
        <w:jc w:val="both"/>
        <w:rPr>
          <w:rFonts w:ascii="Times New Roman" w:hAnsi="Times New Roman" w:cs="Times New Roman"/>
        </w:rPr>
      </w:pPr>
      <w:r w:rsidRPr="00353153">
        <w:rPr>
          <w:rFonts w:ascii="Times New Roman" w:hAnsi="Times New Roman" w:cs="Times New Roman"/>
        </w:rPr>
        <w:t>III. This Order shall be communicated to the Minister of Interior and regional governors, who shall be responsible for notifying the Heads of Regional Directorates of the Ministry of Interior and the mayors of municipalities respectively.</w:t>
      </w:r>
    </w:p>
    <w:p w:rsidR="00567ACD" w:rsidRPr="00353153" w:rsidRDefault="00567ACD" w:rsidP="00567ACD">
      <w:pPr>
        <w:pStyle w:val="ListParagraph"/>
        <w:ind w:left="426"/>
        <w:jc w:val="both"/>
        <w:rPr>
          <w:rFonts w:ascii="Times New Roman" w:hAnsi="Times New Roman" w:cs="Times New Roman"/>
        </w:rPr>
      </w:pPr>
      <w:r w:rsidRPr="00353153">
        <w:rPr>
          <w:rFonts w:ascii="Times New Roman" w:hAnsi="Times New Roman" w:cs="Times New Roman"/>
        </w:rPr>
        <w:t>IV. The Heads of Regional Directorates of the Ministry of Interior and the mayors of municipalities shall notify the persons concerned and organise controls over the implementation of the measures ordered herein.</w:t>
      </w:r>
    </w:p>
    <w:p w:rsidR="00EB63CA" w:rsidRPr="00353153" w:rsidRDefault="00567ACD" w:rsidP="00567ACD">
      <w:pPr>
        <w:pStyle w:val="ListParagraph"/>
        <w:ind w:left="426"/>
        <w:jc w:val="both"/>
        <w:rPr>
          <w:rFonts w:ascii="Times New Roman" w:hAnsi="Times New Roman" w:cs="Times New Roman"/>
        </w:rPr>
      </w:pPr>
      <w:r w:rsidRPr="00353153">
        <w:rPr>
          <w:rFonts w:ascii="Times New Roman" w:hAnsi="Times New Roman" w:cs="Times New Roman"/>
        </w:rPr>
        <w:t xml:space="preserve">V. The measures </w:t>
      </w:r>
      <w:r w:rsidR="00921A34" w:rsidRPr="00353153">
        <w:rPr>
          <w:rFonts w:ascii="Times New Roman" w:hAnsi="Times New Roman" w:cs="Times New Roman"/>
        </w:rPr>
        <w:t>above</w:t>
      </w:r>
      <w:r w:rsidRPr="00353153">
        <w:rPr>
          <w:rFonts w:ascii="Times New Roman" w:hAnsi="Times New Roman" w:cs="Times New Roman"/>
        </w:rPr>
        <w:t xml:space="preserve"> shall remain effective until explicitly lifted.</w:t>
      </w:r>
    </w:p>
    <w:p w:rsidR="00361852" w:rsidRPr="00353153" w:rsidRDefault="00361852" w:rsidP="00CC522D">
      <w:pPr>
        <w:rPr>
          <w:rFonts w:ascii="Times New Roman" w:hAnsi="Times New Roman" w:cs="Times New Roman"/>
          <w:i/>
        </w:rPr>
      </w:pPr>
    </w:p>
    <w:p w:rsidR="00361852" w:rsidRPr="00353153" w:rsidRDefault="00361852" w:rsidP="00EB63CA">
      <w:pPr>
        <w:pStyle w:val="ListParagraph"/>
        <w:ind w:left="1080"/>
        <w:rPr>
          <w:rFonts w:ascii="Times New Roman" w:hAnsi="Times New Roman" w:cs="Times New Roman"/>
          <w:i/>
        </w:rPr>
      </w:pPr>
    </w:p>
    <w:p w:rsidR="00EB63CA" w:rsidRPr="00353153" w:rsidRDefault="00EB63CA" w:rsidP="00EB63CA">
      <w:pPr>
        <w:pStyle w:val="ListParagraph"/>
        <w:ind w:left="1080"/>
        <w:rPr>
          <w:rFonts w:ascii="Times New Roman" w:hAnsi="Times New Roman" w:cs="Times New Roman"/>
          <w:i/>
        </w:rPr>
      </w:pPr>
      <w:r w:rsidRPr="00353153">
        <w:rPr>
          <w:rFonts w:ascii="Times New Roman" w:hAnsi="Times New Roman" w:cs="Times New Roman"/>
          <w:i/>
        </w:rPr>
        <w:t>[Signature]</w:t>
      </w:r>
    </w:p>
    <w:p w:rsidR="00EB63CA" w:rsidRPr="00353153" w:rsidRDefault="00EB63CA" w:rsidP="00EB63CA">
      <w:pPr>
        <w:pStyle w:val="ListParagraph"/>
        <w:ind w:left="1080"/>
        <w:rPr>
          <w:rFonts w:ascii="Times New Roman" w:hAnsi="Times New Roman" w:cs="Times New Roman"/>
          <w:b/>
        </w:rPr>
      </w:pPr>
      <w:r w:rsidRPr="00353153">
        <w:rPr>
          <w:rFonts w:ascii="Times New Roman" w:hAnsi="Times New Roman" w:cs="Times New Roman"/>
          <w:b/>
        </w:rPr>
        <w:t>KIRIL ANANIEV</w:t>
      </w:r>
    </w:p>
    <w:p w:rsidR="00EB63CA" w:rsidRPr="00353153" w:rsidRDefault="00F71404" w:rsidP="00EB63CA">
      <w:pPr>
        <w:pStyle w:val="ListParagraph"/>
        <w:ind w:left="1080"/>
        <w:rPr>
          <w:rFonts w:ascii="Times New Roman" w:hAnsi="Times New Roman" w:cs="Times New Roman"/>
          <w:i/>
        </w:rPr>
      </w:pPr>
      <w:r w:rsidRPr="00353153">
        <w:rPr>
          <w:rFonts w:ascii="Times New Roman" w:hAnsi="Times New Roman" w:cs="Times New Roman"/>
          <w:i/>
        </w:rPr>
        <w:t>Minister of Health</w:t>
      </w:r>
    </w:p>
    <w:p w:rsidR="00053867" w:rsidRPr="00353153" w:rsidRDefault="00EB63CA" w:rsidP="00EB63CA">
      <w:pPr>
        <w:pStyle w:val="ListParagraph"/>
        <w:ind w:left="1080"/>
      </w:pPr>
      <w:r w:rsidRPr="00353153">
        <w:rPr>
          <w:rFonts w:ascii="Times New Roman" w:hAnsi="Times New Roman" w:cs="Times New Roman"/>
          <w:i/>
        </w:rPr>
        <w:t>[Round stamp of the Ministry of Health</w:t>
      </w:r>
      <w:r w:rsidR="00567ACD" w:rsidRPr="00353153">
        <w:rPr>
          <w:rFonts w:ascii="Times New Roman" w:hAnsi="Times New Roman" w:cs="Times New Roman"/>
          <w:i/>
        </w:rPr>
        <w:t xml:space="preserve"> of the Republic of Bulgaria</w:t>
      </w:r>
      <w:r w:rsidRPr="00353153">
        <w:rPr>
          <w:rFonts w:ascii="Times New Roman" w:hAnsi="Times New Roman" w:cs="Times New Roman"/>
          <w:i/>
        </w:rPr>
        <w:t>]</w:t>
      </w:r>
      <w:bookmarkStart w:id="0" w:name="_GoBack"/>
      <w:bookmarkEnd w:id="0"/>
    </w:p>
    <w:sectPr w:rsidR="00053867" w:rsidRPr="003531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97578"/>
    <w:multiLevelType w:val="hybridMultilevel"/>
    <w:tmpl w:val="BE22B28C"/>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15:restartNumberingAfterBreak="0">
    <w:nsid w:val="39496FB2"/>
    <w:multiLevelType w:val="hybridMultilevel"/>
    <w:tmpl w:val="0936AD82"/>
    <w:lvl w:ilvl="0" w:tplc="C83E9094">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6AAF7E77"/>
    <w:multiLevelType w:val="hybridMultilevel"/>
    <w:tmpl w:val="BE22B28C"/>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CA"/>
    <w:rsid w:val="000164C0"/>
    <w:rsid w:val="00053867"/>
    <w:rsid w:val="001B1053"/>
    <w:rsid w:val="00353153"/>
    <w:rsid w:val="00361852"/>
    <w:rsid w:val="004D272E"/>
    <w:rsid w:val="004E1621"/>
    <w:rsid w:val="00567ACD"/>
    <w:rsid w:val="00673978"/>
    <w:rsid w:val="00757D64"/>
    <w:rsid w:val="007A3C72"/>
    <w:rsid w:val="008E3AA6"/>
    <w:rsid w:val="00921A34"/>
    <w:rsid w:val="00B84C83"/>
    <w:rsid w:val="00CC522D"/>
    <w:rsid w:val="00CE1FD7"/>
    <w:rsid w:val="00E946E4"/>
    <w:rsid w:val="00EA288C"/>
    <w:rsid w:val="00EB63CA"/>
    <w:rsid w:val="00F631F6"/>
    <w:rsid w:val="00F7140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19CB7"/>
  <w15:chartTrackingRefBased/>
  <w15:docId w15:val="{9326BDD6-A0EB-4C64-BB21-50974A78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CA"/>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Georgi Georgiev</cp:lastModifiedBy>
  <cp:revision>16</cp:revision>
  <dcterms:created xsi:type="dcterms:W3CDTF">2020-03-17T14:11:00Z</dcterms:created>
  <dcterms:modified xsi:type="dcterms:W3CDTF">2020-03-20T20:56:00Z</dcterms:modified>
</cp:coreProperties>
</file>