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0CDE" w:rsidRPr="008761B1" w:rsidRDefault="00510CDE" w:rsidP="00510CDE">
      <w:pPr>
        <w:spacing w:after="120"/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sz w:val="24"/>
          <w:szCs w:val="24"/>
          <w:lang w:val="bg-BG"/>
        </w:rPr>
        <w:t xml:space="preserve"> </w:t>
      </w:r>
    </w:p>
    <w:p w:rsidR="005D5898" w:rsidRPr="008761B1" w:rsidRDefault="00190352" w:rsidP="005D5898">
      <w:pPr>
        <w:jc w:val="center"/>
        <w:rPr>
          <w:rFonts w:ascii="Cambria" w:hAnsi="Cambria" w:cs="Times New Roman"/>
          <w:b/>
          <w:bCs/>
          <w:iCs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bCs/>
          <w:iCs/>
          <w:sz w:val="24"/>
          <w:szCs w:val="24"/>
          <w:lang w:val="bg-BG"/>
        </w:rPr>
        <w:t>Актуална информация за мерки и ограничения</w:t>
      </w:r>
    </w:p>
    <w:p w:rsidR="00190352" w:rsidRPr="008761B1" w:rsidRDefault="00190352" w:rsidP="005D5898">
      <w:pPr>
        <w:jc w:val="center"/>
        <w:rPr>
          <w:rFonts w:ascii="Cambria" w:hAnsi="Cambria" w:cs="Times New Roman"/>
          <w:b/>
          <w:bCs/>
          <w:iCs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bCs/>
          <w:iCs/>
          <w:sz w:val="24"/>
          <w:szCs w:val="24"/>
          <w:lang w:val="bg-BG"/>
        </w:rPr>
        <w:t>на придвижването в Европа и по света</w:t>
      </w:r>
    </w:p>
    <w:p w:rsidR="00190352" w:rsidRPr="008761B1" w:rsidRDefault="00190352" w:rsidP="008D683A">
      <w:pPr>
        <w:jc w:val="both"/>
        <w:rPr>
          <w:rFonts w:ascii="Cambria" w:hAnsi="Cambria" w:cs="Times New Roman"/>
          <w:bCs/>
          <w:iCs/>
          <w:sz w:val="24"/>
          <w:szCs w:val="24"/>
          <w:lang w:val="bg-BG"/>
        </w:rPr>
      </w:pPr>
    </w:p>
    <w:p w:rsidR="00041136" w:rsidRPr="008761B1" w:rsidRDefault="00041136" w:rsidP="00702753">
      <w:pPr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bCs/>
          <w:iCs/>
          <w:sz w:val="24"/>
          <w:szCs w:val="24"/>
          <w:lang w:val="bg-BG"/>
        </w:rPr>
        <w:t>Република Северна Македония</w:t>
      </w:r>
      <w:r w:rsidR="00DE78B5" w:rsidRPr="008761B1">
        <w:rPr>
          <w:rFonts w:ascii="Cambria" w:hAnsi="Cambria" w:cs="Times New Roman"/>
          <w:b/>
          <w:bCs/>
          <w:iCs/>
          <w:sz w:val="24"/>
          <w:szCs w:val="24"/>
          <w:lang w:val="bg-BG"/>
        </w:rPr>
        <w:t xml:space="preserve"> </w:t>
      </w:r>
      <w:r w:rsidR="00702753" w:rsidRPr="008761B1">
        <w:rPr>
          <w:rFonts w:ascii="Cambria" w:hAnsi="Cambria" w:cs="Times New Roman"/>
          <w:b/>
          <w:bCs/>
          <w:iCs/>
          <w:sz w:val="24"/>
          <w:szCs w:val="24"/>
          <w:lang w:val="bg-BG"/>
        </w:rPr>
        <w:t xml:space="preserve">- </w:t>
      </w:r>
      <w:r w:rsidRPr="008761B1">
        <w:rPr>
          <w:rFonts w:ascii="Cambria" w:hAnsi="Cambria" w:cs="Times New Roman"/>
          <w:sz w:val="24"/>
          <w:szCs w:val="24"/>
          <w:lang w:val="bg-BG"/>
        </w:rPr>
        <w:tab/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>Към момента л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етище </w:t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>„</w:t>
      </w:r>
      <w:r w:rsidRPr="008761B1">
        <w:rPr>
          <w:rFonts w:ascii="Cambria" w:hAnsi="Cambria" w:cs="Times New Roman"/>
          <w:sz w:val="24"/>
          <w:szCs w:val="24"/>
          <w:lang w:val="bg-BG"/>
        </w:rPr>
        <w:t>Скопие</w:t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>“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 </w:t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 xml:space="preserve">продължава да е </w:t>
      </w:r>
      <w:r w:rsidRPr="008761B1">
        <w:rPr>
          <w:rFonts w:ascii="Cambria" w:hAnsi="Cambria" w:cs="Times New Roman"/>
          <w:sz w:val="24"/>
          <w:szCs w:val="24"/>
          <w:lang w:val="bg-BG"/>
        </w:rPr>
        <w:t>затворено</w:t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>. В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ъзможно е да бъде отворено извънредно само за полети с цел евакуация на граждани на </w:t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>Република Северна Македония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 от други страни</w:t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>.</w:t>
      </w:r>
    </w:p>
    <w:p w:rsidR="00702753" w:rsidRPr="008761B1" w:rsidRDefault="00702753" w:rsidP="00702753">
      <w:pPr>
        <w:spacing w:before="120" w:after="120"/>
        <w:jc w:val="both"/>
        <w:rPr>
          <w:rFonts w:ascii="Cambria" w:hAnsi="Cambria" w:cs="Times New Roman"/>
          <w:b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sz w:val="24"/>
          <w:szCs w:val="24"/>
          <w:lang w:val="bg-BG"/>
        </w:rPr>
        <w:t>Сухопътна граница с България</w:t>
      </w:r>
    </w:p>
    <w:p w:rsidR="00041136" w:rsidRPr="008761B1" w:rsidRDefault="00041136" w:rsidP="00702753">
      <w:pPr>
        <w:spacing w:before="120" w:after="120"/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sz w:val="24"/>
          <w:szCs w:val="24"/>
          <w:lang w:val="bg-BG"/>
        </w:rPr>
        <w:t>ГКПП Деве Баир - Гюешево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 – функционира в режим на извънредна ситуация. Пропускат се пътници и автомобили с цел евакуация. Пропускат се товарни автомобили, превозващи стоки. Този ГКПП е един от определените за вход на граждани на </w:t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>Република Северна Македония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, пристигащи от рискови държави. </w:t>
      </w:r>
    </w:p>
    <w:p w:rsidR="00702753" w:rsidRPr="008761B1" w:rsidRDefault="00702753" w:rsidP="00702753">
      <w:pPr>
        <w:spacing w:before="120" w:after="120"/>
        <w:jc w:val="both"/>
        <w:rPr>
          <w:rFonts w:ascii="Cambria" w:hAnsi="Cambria" w:cs="Times New Roman"/>
          <w:b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sz w:val="24"/>
          <w:szCs w:val="24"/>
          <w:lang w:val="bg-BG"/>
        </w:rPr>
        <w:t>Сухопътна граница със Сърбия</w:t>
      </w:r>
    </w:p>
    <w:p w:rsidR="00041136" w:rsidRPr="008761B1" w:rsidRDefault="00041136" w:rsidP="00702753">
      <w:pPr>
        <w:spacing w:before="120" w:after="120"/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sz w:val="24"/>
          <w:szCs w:val="24"/>
          <w:lang w:val="bg-BG"/>
        </w:rPr>
        <w:t>ГКПП Табановце – Прешево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 - функционира в режим на извънредна ситуация. Пропускат се само товарни автомобили, превозващи стоки със специални разрешителни. Пропускат се със специални разрешителни на изход от Сърбия и на вход в </w:t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>Република Северна Македония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 пътници и автомобили с цел евакуация;</w:t>
      </w:r>
    </w:p>
    <w:p w:rsidR="00041136" w:rsidRPr="008761B1" w:rsidRDefault="00D7371B" w:rsidP="00702753">
      <w:pPr>
        <w:shd w:val="clear" w:color="auto" w:fill="FFFFFF"/>
        <w:spacing w:before="100" w:beforeAutospacing="1" w:after="24"/>
        <w:rPr>
          <w:rFonts w:ascii="Cambria" w:hAnsi="Cambria" w:cs="Times New Roman"/>
          <w:color w:val="000000" w:themeColor="text1"/>
          <w:sz w:val="24"/>
          <w:szCs w:val="24"/>
          <w:lang w:val="bg-BG"/>
        </w:rPr>
      </w:pPr>
      <w:hyperlink r:id="rId5" w:tooltip="ГКПП Пелинце—Манастир " w:history="1">
        <w:r w:rsidR="00041136" w:rsidRPr="008761B1">
          <w:rPr>
            <w:rStyle w:val="Hyperlink"/>
            <w:rFonts w:ascii="Cambria" w:hAnsi="Cambria" w:cs="Times New Roman"/>
            <w:b/>
            <w:color w:val="000000" w:themeColor="text1"/>
            <w:sz w:val="24"/>
            <w:szCs w:val="24"/>
            <w:u w:val="none"/>
            <w:lang w:val="bg-BG"/>
          </w:rPr>
          <w:t>ГКПП Пелинце - Прохор Пчински</w:t>
        </w:r>
        <w:r w:rsidR="00041136" w:rsidRPr="008761B1">
          <w:rPr>
            <w:rStyle w:val="Hyperlink"/>
            <w:rFonts w:ascii="Cambria" w:hAnsi="Cambria" w:cs="Times New Roman"/>
            <w:color w:val="000000" w:themeColor="text1"/>
            <w:sz w:val="24"/>
            <w:szCs w:val="24"/>
            <w:u w:val="none"/>
            <w:lang w:val="bg-BG"/>
          </w:rPr>
          <w:t xml:space="preserve"> </w:t>
        </w:r>
      </w:hyperlink>
      <w:r w:rsidR="00041136" w:rsidRPr="008761B1">
        <w:rPr>
          <w:rFonts w:ascii="Cambria" w:hAnsi="Cambria" w:cs="Times New Roman"/>
          <w:color w:val="000000" w:themeColor="text1"/>
          <w:sz w:val="24"/>
          <w:szCs w:val="24"/>
          <w:lang w:val="bg-BG"/>
        </w:rPr>
        <w:t>– затворено;</w:t>
      </w:r>
    </w:p>
    <w:p w:rsidR="00041136" w:rsidRPr="008761B1" w:rsidRDefault="00D7371B" w:rsidP="00702753">
      <w:pPr>
        <w:shd w:val="clear" w:color="auto" w:fill="FFFFFF"/>
        <w:spacing w:before="100" w:beforeAutospacing="1" w:after="24"/>
        <w:rPr>
          <w:rFonts w:ascii="Cambria" w:hAnsi="Cambria" w:cs="Times New Roman"/>
          <w:color w:val="000000" w:themeColor="text1"/>
          <w:sz w:val="24"/>
          <w:szCs w:val="24"/>
          <w:lang w:val="bg-BG"/>
        </w:rPr>
      </w:pPr>
      <w:hyperlink r:id="rId6" w:tooltip="ГКПП Сопот—Стрезовце (страницата не съществува)" w:history="1">
        <w:r w:rsidR="00041136" w:rsidRPr="008761B1">
          <w:rPr>
            <w:rStyle w:val="Hyperlink"/>
            <w:rFonts w:ascii="Cambria" w:hAnsi="Cambria" w:cs="Times New Roman"/>
            <w:b/>
            <w:color w:val="000000" w:themeColor="text1"/>
            <w:sz w:val="24"/>
            <w:szCs w:val="24"/>
            <w:u w:val="none"/>
            <w:lang w:val="bg-BG"/>
          </w:rPr>
          <w:t>ГКПП Сопот - Стрезовце</w:t>
        </w:r>
      </w:hyperlink>
      <w:r w:rsidR="00041136" w:rsidRPr="008761B1">
        <w:rPr>
          <w:rFonts w:ascii="Cambria" w:hAnsi="Cambria" w:cs="Times New Roman"/>
          <w:color w:val="000000" w:themeColor="text1"/>
          <w:sz w:val="24"/>
          <w:szCs w:val="24"/>
          <w:lang w:val="bg-BG"/>
        </w:rPr>
        <w:t xml:space="preserve"> – затворено.</w:t>
      </w:r>
    </w:p>
    <w:p w:rsidR="00041136" w:rsidRPr="008761B1" w:rsidRDefault="00702753" w:rsidP="00702753">
      <w:pPr>
        <w:spacing w:before="120" w:after="120"/>
        <w:jc w:val="both"/>
        <w:rPr>
          <w:rFonts w:ascii="Cambria" w:hAnsi="Cambria" w:cs="Times New Roman"/>
          <w:b/>
          <w:color w:val="000000" w:themeColor="text1"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color w:val="000000" w:themeColor="text1"/>
          <w:sz w:val="24"/>
          <w:szCs w:val="24"/>
          <w:lang w:val="bg-BG"/>
        </w:rPr>
        <w:t xml:space="preserve">Сухопътна граница с </w:t>
      </w:r>
      <w:r w:rsidR="00041136" w:rsidRPr="008761B1">
        <w:rPr>
          <w:rFonts w:ascii="Cambria" w:hAnsi="Cambria" w:cs="Times New Roman"/>
          <w:b/>
          <w:color w:val="000000" w:themeColor="text1"/>
          <w:sz w:val="24"/>
          <w:szCs w:val="24"/>
          <w:lang w:val="bg-BG"/>
        </w:rPr>
        <w:t>К</w:t>
      </w:r>
      <w:r w:rsidR="00D76E29" w:rsidRPr="008761B1">
        <w:rPr>
          <w:rFonts w:ascii="Cambria" w:hAnsi="Cambria" w:cs="Times New Roman"/>
          <w:b/>
          <w:color w:val="000000" w:themeColor="text1"/>
          <w:sz w:val="24"/>
          <w:szCs w:val="24"/>
          <w:lang w:val="bg-BG"/>
        </w:rPr>
        <w:t>осово</w:t>
      </w:r>
      <w:r w:rsidR="00041136" w:rsidRPr="008761B1">
        <w:rPr>
          <w:rFonts w:ascii="Cambria" w:hAnsi="Cambria" w:cs="Times New Roman"/>
          <w:b/>
          <w:color w:val="000000" w:themeColor="text1"/>
          <w:sz w:val="24"/>
          <w:szCs w:val="24"/>
          <w:lang w:val="bg-BG"/>
        </w:rPr>
        <w:t>:</w:t>
      </w:r>
    </w:p>
    <w:p w:rsidR="00041136" w:rsidRPr="008761B1" w:rsidRDefault="00041136" w:rsidP="00702753">
      <w:pPr>
        <w:spacing w:before="120" w:after="120"/>
        <w:jc w:val="both"/>
        <w:rPr>
          <w:rFonts w:ascii="Cambria" w:hAnsi="Cambria" w:cs="Times New Roman"/>
          <w:color w:val="000000" w:themeColor="text1"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color w:val="000000" w:themeColor="text1"/>
          <w:sz w:val="24"/>
          <w:szCs w:val="24"/>
          <w:lang w:val="bg-BG"/>
        </w:rPr>
        <w:t>ГКПП Блаце</w:t>
      </w:r>
      <w:r w:rsidRPr="008761B1">
        <w:rPr>
          <w:rFonts w:ascii="Cambria" w:hAnsi="Cambria" w:cs="Times New Roman"/>
          <w:color w:val="000000" w:themeColor="text1"/>
          <w:sz w:val="24"/>
          <w:szCs w:val="24"/>
          <w:lang w:val="bg-BG"/>
        </w:rPr>
        <w:t xml:space="preserve"> - функционира в режим на извънредна ситуация. Пропускат се само товарни автомобили, превозващи стоки със специални разрешителни. Пропускат се със специални разрешителни на изход от Сърбия и на вход в Р</w:t>
      </w:r>
      <w:r w:rsidR="00702753" w:rsidRPr="008761B1">
        <w:rPr>
          <w:rFonts w:ascii="Cambria" w:hAnsi="Cambria" w:cs="Times New Roman"/>
          <w:color w:val="000000" w:themeColor="text1"/>
          <w:sz w:val="24"/>
          <w:szCs w:val="24"/>
          <w:lang w:val="bg-BG"/>
        </w:rPr>
        <w:t>епублика Северна Македония</w:t>
      </w:r>
      <w:r w:rsidRPr="008761B1">
        <w:rPr>
          <w:rFonts w:ascii="Cambria" w:hAnsi="Cambria" w:cs="Times New Roman"/>
          <w:color w:val="000000" w:themeColor="text1"/>
          <w:sz w:val="24"/>
          <w:szCs w:val="24"/>
          <w:lang w:val="bg-BG"/>
        </w:rPr>
        <w:t xml:space="preserve"> пътници и автомобили с цел евакуация;</w:t>
      </w:r>
    </w:p>
    <w:p w:rsidR="00041136" w:rsidRPr="008761B1" w:rsidRDefault="00D7371B" w:rsidP="00702753">
      <w:pPr>
        <w:shd w:val="clear" w:color="auto" w:fill="FFFFFF"/>
        <w:spacing w:before="100" w:beforeAutospacing="1" w:after="24"/>
        <w:rPr>
          <w:rFonts w:ascii="Cambria" w:hAnsi="Cambria" w:cs="Times New Roman"/>
          <w:color w:val="000000" w:themeColor="text1"/>
          <w:sz w:val="24"/>
          <w:szCs w:val="24"/>
          <w:lang w:val="bg-BG"/>
        </w:rPr>
      </w:pPr>
      <w:hyperlink r:id="rId7" w:tooltip="ГКПП Волково (страницата не съществува)" w:history="1">
        <w:r w:rsidR="00041136" w:rsidRPr="008761B1">
          <w:rPr>
            <w:rStyle w:val="Hyperlink"/>
            <w:rFonts w:ascii="Cambria" w:hAnsi="Cambria" w:cs="Times New Roman"/>
            <w:b/>
            <w:color w:val="000000" w:themeColor="text1"/>
            <w:sz w:val="24"/>
            <w:szCs w:val="24"/>
            <w:u w:val="none"/>
            <w:lang w:val="bg-BG"/>
          </w:rPr>
          <w:t>ГКПП Волково</w:t>
        </w:r>
      </w:hyperlink>
      <w:r w:rsidR="00041136" w:rsidRPr="008761B1">
        <w:rPr>
          <w:rFonts w:ascii="Cambria" w:hAnsi="Cambria" w:cs="Times New Roman"/>
          <w:color w:val="000000" w:themeColor="text1"/>
          <w:sz w:val="24"/>
          <w:szCs w:val="24"/>
          <w:lang w:val="bg-BG"/>
        </w:rPr>
        <w:t xml:space="preserve"> – затворено;</w:t>
      </w:r>
    </w:p>
    <w:p w:rsidR="00041136" w:rsidRPr="008761B1" w:rsidRDefault="00D7371B" w:rsidP="00702753">
      <w:pPr>
        <w:shd w:val="clear" w:color="auto" w:fill="FFFFFF"/>
        <w:spacing w:before="100" w:beforeAutospacing="1" w:after="24"/>
        <w:rPr>
          <w:rFonts w:ascii="Cambria" w:hAnsi="Cambria" w:cs="Times New Roman"/>
          <w:color w:val="000000" w:themeColor="text1"/>
          <w:sz w:val="24"/>
          <w:szCs w:val="24"/>
          <w:lang w:val="bg-BG"/>
        </w:rPr>
      </w:pPr>
      <w:hyperlink r:id="rId8" w:tooltip="ГКПП Яжинце (страницата не съществува)" w:history="1">
        <w:r w:rsidR="00041136" w:rsidRPr="008761B1">
          <w:rPr>
            <w:rStyle w:val="Hyperlink"/>
            <w:rFonts w:ascii="Cambria" w:hAnsi="Cambria" w:cs="Times New Roman"/>
            <w:b/>
            <w:color w:val="000000" w:themeColor="text1"/>
            <w:sz w:val="24"/>
            <w:szCs w:val="24"/>
            <w:u w:val="none"/>
            <w:lang w:val="bg-BG"/>
          </w:rPr>
          <w:t>ГКПП Яжинце</w:t>
        </w:r>
      </w:hyperlink>
      <w:r w:rsidR="00041136" w:rsidRPr="008761B1">
        <w:rPr>
          <w:rFonts w:ascii="Cambria" w:hAnsi="Cambria" w:cs="Times New Roman"/>
          <w:color w:val="000000" w:themeColor="text1"/>
          <w:sz w:val="24"/>
          <w:szCs w:val="24"/>
          <w:lang w:val="bg-BG"/>
        </w:rPr>
        <w:t xml:space="preserve"> - затворено</w:t>
      </w:r>
    </w:p>
    <w:p w:rsidR="00041136" w:rsidRPr="008761B1" w:rsidRDefault="00D7371B" w:rsidP="00702753">
      <w:pPr>
        <w:shd w:val="clear" w:color="auto" w:fill="FFFFFF"/>
        <w:spacing w:before="100" w:beforeAutospacing="1" w:after="24"/>
        <w:rPr>
          <w:rFonts w:ascii="Cambria" w:hAnsi="Cambria" w:cs="Times New Roman"/>
          <w:color w:val="000000" w:themeColor="text1"/>
          <w:sz w:val="24"/>
          <w:szCs w:val="24"/>
          <w:lang w:val="bg-BG"/>
        </w:rPr>
      </w:pPr>
      <w:hyperlink r:id="rId9" w:tooltip="ГКПП Гора (страницата не съществува)" w:history="1">
        <w:r w:rsidR="00041136" w:rsidRPr="008761B1">
          <w:rPr>
            <w:rStyle w:val="Hyperlink"/>
            <w:rFonts w:ascii="Cambria" w:hAnsi="Cambria" w:cs="Times New Roman"/>
            <w:b/>
            <w:color w:val="000000" w:themeColor="text1"/>
            <w:sz w:val="24"/>
            <w:szCs w:val="24"/>
            <w:u w:val="none"/>
            <w:lang w:val="bg-BG"/>
          </w:rPr>
          <w:t>ГКПП Гора</w:t>
        </w:r>
      </w:hyperlink>
      <w:r w:rsidR="00041136" w:rsidRPr="008761B1">
        <w:rPr>
          <w:rFonts w:ascii="Cambria" w:hAnsi="Cambria" w:cs="Times New Roman"/>
          <w:color w:val="000000" w:themeColor="text1"/>
          <w:sz w:val="24"/>
          <w:szCs w:val="24"/>
          <w:lang w:val="bg-BG"/>
        </w:rPr>
        <w:t xml:space="preserve"> – затворено</w:t>
      </w:r>
    </w:p>
    <w:p w:rsidR="005D5898" w:rsidRPr="008761B1" w:rsidRDefault="00702753" w:rsidP="005D5898">
      <w:pPr>
        <w:spacing w:before="120" w:after="120"/>
        <w:jc w:val="both"/>
        <w:rPr>
          <w:rFonts w:ascii="Cambria" w:hAnsi="Cambria" w:cs="Times New Roman"/>
          <w:b/>
          <w:color w:val="000000" w:themeColor="text1"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color w:val="000000" w:themeColor="text1"/>
          <w:sz w:val="24"/>
          <w:szCs w:val="24"/>
          <w:lang w:val="bg-BG"/>
        </w:rPr>
        <w:t>Сухопътна граница с Албания</w:t>
      </w:r>
      <w:r w:rsidR="005D5898" w:rsidRPr="008761B1">
        <w:rPr>
          <w:rFonts w:ascii="Cambria" w:hAnsi="Cambria" w:cs="Times New Roman"/>
          <w:b/>
          <w:color w:val="000000" w:themeColor="text1"/>
          <w:sz w:val="24"/>
          <w:szCs w:val="24"/>
          <w:lang w:val="bg-BG"/>
        </w:rPr>
        <w:t xml:space="preserve"> </w:t>
      </w:r>
    </w:p>
    <w:p w:rsidR="00041136" w:rsidRPr="008761B1" w:rsidRDefault="00D7371B" w:rsidP="005D5898">
      <w:pPr>
        <w:spacing w:before="120" w:after="120"/>
        <w:jc w:val="both"/>
        <w:rPr>
          <w:rFonts w:ascii="Cambria" w:hAnsi="Cambria" w:cs="Times New Roman"/>
          <w:color w:val="000000" w:themeColor="text1"/>
          <w:sz w:val="24"/>
          <w:szCs w:val="24"/>
          <w:lang w:val="bg-BG"/>
        </w:rPr>
      </w:pPr>
      <w:hyperlink r:id="rId10" w:tooltip="ГКПП Гора (страницата не съществува)" w:history="1">
        <w:r w:rsidR="00041136" w:rsidRPr="008761B1">
          <w:rPr>
            <w:rStyle w:val="Hyperlink"/>
            <w:rFonts w:ascii="Cambria" w:hAnsi="Cambria" w:cs="Times New Roman"/>
            <w:b/>
            <w:color w:val="000000" w:themeColor="text1"/>
            <w:sz w:val="24"/>
            <w:szCs w:val="24"/>
            <w:u w:val="none"/>
            <w:lang w:val="bg-BG"/>
          </w:rPr>
          <w:t>ГКПП Блато</w:t>
        </w:r>
      </w:hyperlink>
      <w:r w:rsidR="00041136" w:rsidRPr="008761B1">
        <w:rPr>
          <w:rFonts w:ascii="Cambria" w:hAnsi="Cambria" w:cs="Times New Roman"/>
          <w:color w:val="000000" w:themeColor="text1"/>
          <w:sz w:val="24"/>
          <w:szCs w:val="24"/>
          <w:lang w:val="bg-BG"/>
        </w:rPr>
        <w:t xml:space="preserve"> – затворено.</w:t>
      </w:r>
    </w:p>
    <w:p w:rsidR="005D5898" w:rsidRPr="008761B1" w:rsidRDefault="005D5898" w:rsidP="005D5898">
      <w:pPr>
        <w:jc w:val="both"/>
        <w:rPr>
          <w:rFonts w:ascii="Cambria" w:hAnsi="Cambria" w:cs="Times New Roman"/>
          <w:bCs/>
          <w:iCs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bCs/>
          <w:iCs/>
          <w:sz w:val="24"/>
          <w:szCs w:val="24"/>
          <w:lang w:val="bg-BG"/>
        </w:rPr>
        <w:t>Испания</w:t>
      </w:r>
      <w:r w:rsidRPr="008761B1">
        <w:rPr>
          <w:rFonts w:ascii="Cambria" w:hAnsi="Cambria" w:cs="Times New Roman"/>
          <w:bCs/>
          <w:iCs/>
          <w:sz w:val="24"/>
          <w:szCs w:val="24"/>
          <w:lang w:val="bg-BG"/>
        </w:rPr>
        <w:t xml:space="preserve"> - В  едноседмичен срок най-късно до 26 март на цялата територия на Испания ще бъдат затворени всички хотели и туристически места за пренощуване. Това обяви испанското правителство с нов  указ от 19 март вечерта.</w:t>
      </w:r>
    </w:p>
    <w:p w:rsidR="005D5898" w:rsidRPr="008761B1" w:rsidRDefault="005D5898" w:rsidP="005D5898">
      <w:pPr>
        <w:spacing w:after="120"/>
        <w:jc w:val="both"/>
        <w:rPr>
          <w:rFonts w:ascii="Cambria" w:hAnsi="Cambria" w:cs="Times New Roman"/>
          <w:bCs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sz w:val="24"/>
          <w:szCs w:val="24"/>
          <w:lang w:val="bg-BG"/>
        </w:rPr>
        <w:lastRenderedPageBreak/>
        <w:t xml:space="preserve">Нидерландия - </w:t>
      </w:r>
      <w:r w:rsidRPr="008761B1">
        <w:rPr>
          <w:rFonts w:ascii="Cambria" w:hAnsi="Cambria" w:cs="Times New Roman"/>
          <w:bCs/>
          <w:sz w:val="24"/>
          <w:szCs w:val="24"/>
          <w:lang w:val="bg-BG"/>
        </w:rPr>
        <w:t xml:space="preserve">На територията на Нидерландия се допускат само граждани на ЕС и страните от Шенгенското пространство, както и на членове на техните семейства; на граждани с разрешения за пребиваване в Нидерландия; на медицински работници; шофьори на товарни автомобили; дипломати и гранични служители. Допускане на граждани на трети страни се прави само в изключителни случаи. </w:t>
      </w:r>
    </w:p>
    <w:p w:rsidR="005D5898" w:rsidRPr="008761B1" w:rsidRDefault="005D5898" w:rsidP="005D5898">
      <w:pPr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bCs/>
          <w:sz w:val="24"/>
          <w:szCs w:val="24"/>
          <w:lang w:val="bg-BG"/>
        </w:rPr>
        <w:t xml:space="preserve">Мярката е в сила на този етап до 6 април 2020 г. </w:t>
      </w:r>
      <w:r w:rsidRPr="008761B1">
        <w:rPr>
          <w:rFonts w:ascii="Cambria" w:hAnsi="Cambria" w:cs="Times New Roman"/>
          <w:sz w:val="24"/>
          <w:szCs w:val="24"/>
          <w:lang w:val="bg-BG"/>
        </w:rPr>
        <w:t>Продължава да е в сила въведената забрана за пътнически полети до Нидерландия от следните рискови държави: Китай (вкл. Хонг Конг), Иран, Италия и Южна Корея. Мярката</w:t>
      </w:r>
      <w:r w:rsidRPr="008761B1">
        <w:rPr>
          <w:rFonts w:ascii="Cambria" w:hAnsi="Cambria" w:cs="Times New Roman"/>
          <w:bCs/>
          <w:sz w:val="24"/>
          <w:szCs w:val="24"/>
          <w:lang w:val="bg-BG"/>
        </w:rPr>
        <w:t xml:space="preserve"> е 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в сила от 18:00 ч. на 13 март 2020 до 18:00 ч. на 27 март 2020 г. </w:t>
      </w:r>
    </w:p>
    <w:p w:rsidR="005D5898" w:rsidRPr="008761B1" w:rsidRDefault="005D5898" w:rsidP="005D5898">
      <w:pPr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sz w:val="24"/>
          <w:szCs w:val="24"/>
          <w:lang w:val="bg-BG"/>
        </w:rPr>
        <w:t>Към днешна дата при евентуално пристигане в Нидерландия, българските граждани подлежат на спазване на национално въведените в Нидерландия превантивни мерки за ограничаване разпространението на вируса COVID – 19. В този смисъл, те не подлежат на карантиниране при липса на болестна симптоматика. Към момента не съществуват и пречки за транзитен престой в Нидерландия на български граждани.</w:t>
      </w:r>
    </w:p>
    <w:p w:rsidR="005D5898" w:rsidRPr="008761B1" w:rsidRDefault="005D5898" w:rsidP="005D5898">
      <w:pPr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sz w:val="24"/>
          <w:szCs w:val="24"/>
          <w:lang w:val="bg-BG"/>
        </w:rPr>
        <w:t xml:space="preserve">Възможен начин към момента за завръщане от Нидерландия до България на българските граждани и на постоянно пребиваващите в България чужденци е по въздух като възможностите в тази насока започват поетапно да намаляват (директни полети по маршрута Амстердам – София на „България Еър“, както и директни полети по маршрута Айндховен – София на „Уиз еър“ и „Раъйън еър“). Евентуален опит за пътуване по суша на български граждани от Нидерландия до България би бил силно затруднен поради въведените гранични рестрикции от съседни и близки до Нидерландия държави (с някои изключения за товарните превози). </w:t>
      </w:r>
    </w:p>
    <w:p w:rsidR="00041136" w:rsidRPr="008761B1" w:rsidRDefault="00041136" w:rsidP="00702753">
      <w:pPr>
        <w:spacing w:after="0"/>
        <w:ind w:right="-2"/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b/>
          <w:bCs/>
          <w:iCs/>
          <w:sz w:val="24"/>
          <w:szCs w:val="24"/>
          <w:lang w:val="bg-BG"/>
        </w:rPr>
        <w:t>Кралство Белгия</w:t>
      </w:r>
      <w:r w:rsidR="00702753" w:rsidRPr="008761B1">
        <w:rPr>
          <w:rFonts w:ascii="Cambria" w:eastAsia="Times New Roman" w:hAnsi="Cambria" w:cs="Times New Roman"/>
          <w:b/>
          <w:bCs/>
          <w:iCs/>
          <w:sz w:val="24"/>
          <w:szCs w:val="24"/>
          <w:lang w:val="bg-BG"/>
        </w:rPr>
        <w:t xml:space="preserve">  - 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Летищните власти </w:t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 xml:space="preserve">на летище „Завентем“  в Брюксел </w:t>
      </w:r>
      <w:r w:rsidRPr="008761B1">
        <w:rPr>
          <w:rFonts w:ascii="Cambria" w:hAnsi="Cambria" w:cs="Times New Roman"/>
          <w:sz w:val="24"/>
          <w:szCs w:val="24"/>
          <w:lang w:val="bg-BG"/>
        </w:rPr>
        <w:t>съобщават, че  пътниците няма автоматично да бъдат поставени  под карантина,  в случай че се прибират от рискова зона.</w:t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 xml:space="preserve"> </w:t>
      </w:r>
      <w:r w:rsidRPr="008761B1">
        <w:rPr>
          <w:rFonts w:ascii="Cambria" w:hAnsi="Cambria" w:cs="Times New Roman"/>
          <w:sz w:val="24"/>
          <w:szCs w:val="24"/>
          <w:lang w:val="bg-BG"/>
        </w:rPr>
        <w:t>Хората, пристигащи от засегнатите райони, преминават медицински прегледи на място преди да им бъде позволено да пътуват. На пътници, които показват симптоми</w:t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 xml:space="preserve"> на коронавирус</w:t>
      </w:r>
      <w:r w:rsidRPr="008761B1">
        <w:rPr>
          <w:rFonts w:ascii="Cambria" w:hAnsi="Cambria" w:cs="Times New Roman"/>
          <w:sz w:val="24"/>
          <w:szCs w:val="24"/>
          <w:lang w:val="bg-BG"/>
        </w:rPr>
        <w:t>, ще бъде  отказано да пътуват. Пътниците, които са останали в Брюксел  и са в добро здраве, ще могат да пътуват.</w:t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 xml:space="preserve"> Ако бъде докладван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 подозрителен случай от екипаж  на полет, медицински екип е готов да прегледа засегнатия пътник и да го прехвърли в специализирана болница. По подобие на </w:t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>декларациите попълвани на л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етище </w:t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>„</w:t>
      </w:r>
      <w:r w:rsidRPr="008761B1">
        <w:rPr>
          <w:rFonts w:ascii="Cambria" w:hAnsi="Cambria" w:cs="Times New Roman"/>
          <w:sz w:val="24"/>
          <w:szCs w:val="24"/>
          <w:lang w:val="bg-BG"/>
        </w:rPr>
        <w:t>София</w:t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>“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 и в Белгия е въведена Карта за локализация на пътници</w:t>
      </w:r>
      <w:r w:rsidR="00702753" w:rsidRPr="008761B1">
        <w:rPr>
          <w:rFonts w:ascii="Cambria" w:hAnsi="Cambria" w:cs="Times New Roman"/>
          <w:sz w:val="24"/>
          <w:szCs w:val="24"/>
          <w:lang w:val="bg-BG"/>
        </w:rPr>
        <w:t>. Ц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елта е  при възникнала необходимост пътуващите и съответните служители контактували с тях  да бъдат информирани. </w:t>
      </w:r>
    </w:p>
    <w:p w:rsidR="005D5898" w:rsidRPr="008761B1" w:rsidRDefault="008D24F2" w:rsidP="005D5898">
      <w:pPr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sz w:val="24"/>
          <w:szCs w:val="24"/>
          <w:lang w:val="bg-BG"/>
        </w:rPr>
        <w:t>Предоставяме списък с авиокомпаниите,</w:t>
      </w:r>
      <w:r w:rsidR="00041136" w:rsidRPr="008761B1">
        <w:rPr>
          <w:rFonts w:ascii="Cambria" w:hAnsi="Cambria" w:cs="Times New Roman"/>
          <w:sz w:val="24"/>
          <w:szCs w:val="24"/>
          <w:lang w:val="bg-BG"/>
        </w:rPr>
        <w:t xml:space="preserve"> които са отменили всичките си полети</w:t>
      </w:r>
      <w:r w:rsidRPr="008761B1">
        <w:rPr>
          <w:rFonts w:ascii="Cambria" w:hAnsi="Cambria" w:cs="Times New Roman"/>
          <w:sz w:val="24"/>
          <w:szCs w:val="24"/>
          <w:lang w:val="bg-BG"/>
        </w:rPr>
        <w:t>:</w:t>
      </w:r>
    </w:p>
    <w:p w:rsidR="00041136" w:rsidRPr="008761B1" w:rsidRDefault="00041136" w:rsidP="005D5898">
      <w:pPr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Aegean Airlines (от 22 март)</w:t>
      </w:r>
    </w:p>
    <w:p w:rsidR="00041136" w:rsidRPr="008761B1" w:rsidRDefault="00041136" w:rsidP="00041136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Air Algerie</w:t>
      </w:r>
    </w:p>
    <w:p w:rsidR="00041136" w:rsidRPr="008761B1" w:rsidRDefault="00041136" w:rsidP="00041136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Air Arabia</w:t>
      </w:r>
    </w:p>
    <w:p w:rsidR="00041136" w:rsidRPr="008761B1" w:rsidRDefault="00041136" w:rsidP="00041136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airBaltic</w:t>
      </w:r>
    </w:p>
    <w:p w:rsidR="00041136" w:rsidRPr="008761B1" w:rsidRDefault="00041136" w:rsidP="00041136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Air Serbia</w:t>
      </w:r>
    </w:p>
    <w:p w:rsidR="00041136" w:rsidRPr="008761B1" w:rsidRDefault="00041136" w:rsidP="00041136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lastRenderedPageBreak/>
        <w:t>Air Malta (от 21 март)</w:t>
      </w:r>
    </w:p>
    <w:p w:rsidR="00041136" w:rsidRPr="008761B1" w:rsidRDefault="00041136" w:rsidP="00041136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Austrian Airlines</w:t>
      </w:r>
    </w:p>
    <w:p w:rsidR="00041136" w:rsidRPr="008761B1" w:rsidRDefault="00041136" w:rsidP="00041136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Blue Air (от 21 март)</w:t>
      </w:r>
    </w:p>
    <w:p w:rsidR="00041136" w:rsidRPr="008761B1" w:rsidRDefault="00041136" w:rsidP="00041136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Brussels Airlines (от 21 март)</w:t>
      </w:r>
    </w:p>
    <w:p w:rsidR="00041136" w:rsidRPr="008761B1" w:rsidRDefault="00041136" w:rsidP="00041136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CSA Czech Airlines</w:t>
      </w:r>
    </w:p>
    <w:p w:rsidR="00041136" w:rsidRPr="008761B1" w:rsidRDefault="00041136" w:rsidP="00041136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Delta Air Lines</w:t>
      </w:r>
    </w:p>
    <w:p w:rsidR="00041136" w:rsidRPr="008761B1" w:rsidRDefault="00041136" w:rsidP="00041136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Eyptair (от 20 март)</w:t>
      </w:r>
    </w:p>
    <w:p w:rsidR="00041136" w:rsidRPr="008761B1" w:rsidRDefault="00041136" w:rsidP="00041136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El Al Israel Airlines</w:t>
      </w:r>
    </w:p>
    <w:p w:rsidR="00041136" w:rsidRPr="008761B1" w:rsidRDefault="00041136" w:rsidP="00041136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LOT Polish Airlines</w:t>
      </w:r>
    </w:p>
    <w:p w:rsidR="00041136" w:rsidRPr="008761B1" w:rsidRDefault="00041136" w:rsidP="0004113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Middle East Airline</w:t>
      </w:r>
    </w:p>
    <w:p w:rsidR="00041136" w:rsidRPr="008761B1" w:rsidRDefault="00041136" w:rsidP="0004113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Royal Air Maroc</w:t>
      </w:r>
    </w:p>
    <w:p w:rsidR="00041136" w:rsidRPr="008761B1" w:rsidRDefault="00041136" w:rsidP="0004113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Rwandair (от 20 март)</w:t>
      </w:r>
    </w:p>
    <w:p w:rsidR="00041136" w:rsidRPr="008761B1" w:rsidRDefault="00041136" w:rsidP="0004113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Ukraine International</w:t>
      </w:r>
    </w:p>
    <w:p w:rsidR="00041136" w:rsidRPr="008761B1" w:rsidRDefault="00041136" w:rsidP="0004113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SunExpress</w:t>
      </w:r>
    </w:p>
    <w:p w:rsidR="00041136" w:rsidRPr="008761B1" w:rsidRDefault="00041136" w:rsidP="0004113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Tunisair</w:t>
      </w:r>
    </w:p>
    <w:p w:rsidR="00041136" w:rsidRPr="008761B1" w:rsidRDefault="00041136" w:rsidP="0004113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11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8761B1">
        <w:rPr>
          <w:rFonts w:ascii="Cambria" w:eastAsia="Times New Roman" w:hAnsi="Cambria" w:cs="Times New Roman"/>
          <w:sz w:val="24"/>
          <w:szCs w:val="24"/>
          <w:lang w:val="bg-BG"/>
        </w:rPr>
        <w:t>Turkish Airlines (от 21 март)</w:t>
      </w:r>
    </w:p>
    <w:p w:rsidR="00E66D42" w:rsidRPr="008761B1" w:rsidRDefault="00041136" w:rsidP="008D24F2">
      <w:pPr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sz w:val="24"/>
          <w:szCs w:val="24"/>
          <w:lang w:val="bg-BG"/>
        </w:rPr>
        <w:t>Летището в Шарлероа ще затвори в 23.59 ч. на 23</w:t>
      </w:r>
      <w:r w:rsidR="008D24F2" w:rsidRPr="008761B1">
        <w:rPr>
          <w:rFonts w:ascii="Cambria" w:hAnsi="Cambria" w:cs="Times New Roman"/>
          <w:sz w:val="24"/>
          <w:szCs w:val="24"/>
          <w:lang w:val="bg-BG"/>
        </w:rPr>
        <w:t xml:space="preserve"> март </w:t>
      </w:r>
      <w:r w:rsidRPr="008761B1">
        <w:rPr>
          <w:rFonts w:ascii="Cambria" w:hAnsi="Cambria" w:cs="Times New Roman"/>
          <w:sz w:val="24"/>
          <w:szCs w:val="24"/>
          <w:lang w:val="bg-BG"/>
        </w:rPr>
        <w:t>2020</w:t>
      </w:r>
      <w:r w:rsidR="008D24F2" w:rsidRPr="008761B1">
        <w:rPr>
          <w:rFonts w:ascii="Cambria" w:hAnsi="Cambria" w:cs="Times New Roman"/>
          <w:sz w:val="24"/>
          <w:szCs w:val="24"/>
          <w:lang w:val="bg-BG"/>
        </w:rPr>
        <w:t xml:space="preserve"> г.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 до 5</w:t>
      </w:r>
      <w:r w:rsidR="008D24F2" w:rsidRPr="008761B1">
        <w:rPr>
          <w:rFonts w:ascii="Cambria" w:hAnsi="Cambria" w:cs="Times New Roman"/>
          <w:sz w:val="24"/>
          <w:szCs w:val="24"/>
          <w:lang w:val="bg-BG"/>
        </w:rPr>
        <w:t xml:space="preserve"> април 2020 г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. </w:t>
      </w:r>
      <w:r w:rsidRPr="008761B1">
        <w:rPr>
          <w:rFonts w:ascii="Cambria" w:hAnsi="Cambria" w:cs="Times New Roman"/>
          <w:sz w:val="24"/>
          <w:szCs w:val="24"/>
          <w:lang w:val="bg-BG"/>
        </w:rPr>
        <w:br/>
      </w:r>
      <w:r w:rsidRPr="008761B1">
        <w:rPr>
          <w:rFonts w:ascii="Cambria" w:hAnsi="Cambria" w:cs="Times New Roman"/>
          <w:sz w:val="24"/>
          <w:szCs w:val="24"/>
          <w:lang w:val="bg-BG"/>
        </w:rPr>
        <w:br/>
      </w:r>
      <w:r w:rsidR="00E66D42" w:rsidRPr="008761B1">
        <w:rPr>
          <w:rFonts w:ascii="Cambria" w:hAnsi="Cambria" w:cs="Times New Roman"/>
          <w:b/>
          <w:bCs/>
          <w:iCs/>
          <w:sz w:val="24"/>
          <w:szCs w:val="24"/>
          <w:lang w:val="bg-BG"/>
        </w:rPr>
        <w:t>Финландия</w:t>
      </w:r>
      <w:r w:rsidR="008D24F2" w:rsidRPr="008761B1">
        <w:rPr>
          <w:rFonts w:ascii="Cambria" w:hAnsi="Cambria" w:cs="Times New Roman"/>
          <w:b/>
          <w:bCs/>
          <w:iCs/>
          <w:sz w:val="24"/>
          <w:szCs w:val="24"/>
          <w:lang w:val="bg-BG"/>
        </w:rPr>
        <w:t xml:space="preserve"> - </w:t>
      </w:r>
      <w:r w:rsidR="00E66D42" w:rsidRPr="008761B1">
        <w:rPr>
          <w:rFonts w:ascii="Cambria" w:hAnsi="Cambria" w:cs="Times New Roman"/>
          <w:sz w:val="24"/>
          <w:szCs w:val="24"/>
          <w:lang w:val="bg-BG"/>
        </w:rPr>
        <w:t>От 0.00 ч. на 19 март Финландия затвори външните и вътрешните си граници до 13 април</w:t>
      </w:r>
      <w:r w:rsidR="008D24F2" w:rsidRPr="008761B1">
        <w:rPr>
          <w:rFonts w:ascii="Cambria" w:hAnsi="Cambria" w:cs="Times New Roman"/>
          <w:sz w:val="24"/>
          <w:szCs w:val="24"/>
          <w:lang w:val="bg-BG"/>
        </w:rPr>
        <w:t>,</w:t>
      </w:r>
      <w:r w:rsidR="00E66D42" w:rsidRPr="008761B1">
        <w:rPr>
          <w:rFonts w:ascii="Cambria" w:hAnsi="Cambria" w:cs="Times New Roman"/>
          <w:sz w:val="24"/>
          <w:szCs w:val="24"/>
          <w:lang w:val="bg-BG"/>
        </w:rPr>
        <w:t xml:space="preserve"> въвеждайки </w:t>
      </w:r>
      <w:r w:rsidR="008D24F2" w:rsidRPr="008761B1">
        <w:rPr>
          <w:rFonts w:ascii="Cambria" w:hAnsi="Cambria" w:cs="Times New Roman"/>
          <w:sz w:val="24"/>
          <w:szCs w:val="24"/>
          <w:lang w:val="bg-BG"/>
        </w:rPr>
        <w:t>ограничения на</w:t>
      </w:r>
      <w:r w:rsidR="00E66D42" w:rsidRPr="008761B1">
        <w:rPr>
          <w:rFonts w:ascii="Cambria" w:hAnsi="Cambria" w:cs="Times New Roman"/>
          <w:sz w:val="24"/>
          <w:szCs w:val="24"/>
          <w:lang w:val="bg-BG"/>
        </w:rPr>
        <w:t xml:space="preserve"> граничния трафик с Швеция, Естония, Норвегия</w:t>
      </w:r>
      <w:r w:rsidR="008D24F2" w:rsidRPr="008761B1">
        <w:rPr>
          <w:rFonts w:ascii="Cambria" w:hAnsi="Cambria" w:cs="Times New Roman"/>
          <w:sz w:val="24"/>
          <w:szCs w:val="24"/>
          <w:lang w:val="bg-BG"/>
        </w:rPr>
        <w:t xml:space="preserve"> и Русия. Допускат се</w:t>
      </w:r>
      <w:r w:rsidR="00E66D42" w:rsidRPr="008761B1">
        <w:rPr>
          <w:rFonts w:ascii="Cambria" w:hAnsi="Cambria" w:cs="Times New Roman"/>
          <w:sz w:val="24"/>
          <w:szCs w:val="24"/>
          <w:lang w:val="bg-BG"/>
        </w:rPr>
        <w:t xml:space="preserve"> само финландски граждани и членове на техните семейства, граждани на ЕС и страни от Шенгенското пространство и членове на техните семейства, с адресна регистрация във Финландия,  както и г</w:t>
      </w:r>
      <w:r w:rsidR="00E66D42" w:rsidRPr="008761B1">
        <w:rPr>
          <w:rStyle w:val="tlid-translation"/>
          <w:rFonts w:ascii="Cambria" w:hAnsi="Cambria" w:cs="Times New Roman"/>
          <w:sz w:val="24"/>
          <w:szCs w:val="24"/>
          <w:lang w:val="bg-BG"/>
        </w:rPr>
        <w:t xml:space="preserve">раждани на трети страни, пребиваващи във Финландия с разрешение за пребиваване, </w:t>
      </w:r>
      <w:r w:rsidR="00E66D42" w:rsidRPr="008761B1">
        <w:rPr>
          <w:rFonts w:ascii="Cambria" w:hAnsi="Cambria" w:cs="Times New Roman"/>
          <w:sz w:val="24"/>
          <w:szCs w:val="24"/>
          <w:lang w:val="bg-BG"/>
        </w:rPr>
        <w:t>прибиращи се в страната. След завръщането им те ще бъдат поставени под карантина за следващите 14 дни.</w:t>
      </w:r>
      <w:r w:rsidR="000141CB" w:rsidRPr="008761B1">
        <w:rPr>
          <w:rFonts w:ascii="Cambria" w:hAnsi="Cambria" w:cs="Times New Roman"/>
          <w:sz w:val="24"/>
          <w:szCs w:val="24"/>
          <w:lang w:val="bg-BG"/>
        </w:rPr>
        <w:t xml:space="preserve">  </w:t>
      </w:r>
    </w:p>
    <w:p w:rsidR="00E66D42" w:rsidRPr="008761B1" w:rsidRDefault="00E66D42" w:rsidP="00E66D42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sz w:val="24"/>
          <w:szCs w:val="24"/>
          <w:lang w:val="bg-BG"/>
        </w:rPr>
        <w:t>Гранични пунктове, отворени за пътници:</w:t>
      </w:r>
    </w:p>
    <w:p w:rsidR="00E66D42" w:rsidRPr="008761B1" w:rsidRDefault="00E66D42" w:rsidP="00E66D42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sz w:val="24"/>
          <w:szCs w:val="24"/>
          <w:lang w:val="bg-BG"/>
        </w:rPr>
        <w:t>-Летища Хелзинки-Вантаа, Турку и Мариенхамн;</w:t>
      </w:r>
    </w:p>
    <w:p w:rsidR="00E66D42" w:rsidRPr="008761B1" w:rsidRDefault="00E66D42" w:rsidP="00E66D42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sz w:val="24"/>
          <w:szCs w:val="24"/>
          <w:lang w:val="bg-BG"/>
        </w:rPr>
        <w:t xml:space="preserve">-За финландски граждани, връщащи се от чужбина и граждани на ЕС: </w:t>
      </w:r>
      <w:r w:rsidRPr="008761B1">
        <w:rPr>
          <w:rFonts w:ascii="Cambria" w:hAnsi="Cambria" w:cs="Times New Roman"/>
          <w:color w:val="191919"/>
          <w:sz w:val="24"/>
          <w:szCs w:val="24"/>
          <w:lang w:val="bg-BG"/>
        </w:rPr>
        <w:t> Imatra, Kuusamo, Niirala, Nuijamaa, Rajajooseppi, Salla, Vaalimaa и Vartius;</w:t>
      </w:r>
    </w:p>
    <w:p w:rsidR="00E66D42" w:rsidRPr="008761B1" w:rsidRDefault="00E66D42" w:rsidP="00E66D42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sz w:val="24"/>
          <w:szCs w:val="24"/>
          <w:lang w:val="bg-BG"/>
        </w:rPr>
        <w:t>- Пристанищата на Хелзинки, Мариенхамн, Турку и Вааса остават отворени за финландски граждани, връщащи се от чужбина и граждани на ЕС в транзит.</w:t>
      </w:r>
    </w:p>
    <w:p w:rsidR="005D5898" w:rsidRPr="008761B1" w:rsidRDefault="005D5898" w:rsidP="005D5898">
      <w:pPr>
        <w:jc w:val="both"/>
        <w:rPr>
          <w:rFonts w:ascii="Cambria" w:hAnsi="Cambria" w:cs="Times New Roman"/>
          <w:b/>
          <w:bCs/>
          <w:iCs/>
          <w:sz w:val="24"/>
          <w:szCs w:val="24"/>
          <w:lang w:val="bg-BG"/>
        </w:rPr>
      </w:pPr>
    </w:p>
    <w:p w:rsidR="005D5898" w:rsidRPr="008761B1" w:rsidRDefault="005D5898" w:rsidP="005D5898">
      <w:pPr>
        <w:jc w:val="both"/>
        <w:rPr>
          <w:rFonts w:ascii="Cambria" w:hAnsi="Cambria" w:cs="Times New Roman"/>
          <w:bCs/>
          <w:iCs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bCs/>
          <w:iCs/>
          <w:sz w:val="24"/>
          <w:szCs w:val="24"/>
          <w:lang w:val="bg-BG"/>
        </w:rPr>
        <w:t xml:space="preserve">Швеция – </w:t>
      </w:r>
      <w:r w:rsidRPr="008761B1">
        <w:rPr>
          <w:rFonts w:ascii="Cambria" w:hAnsi="Cambria" w:cs="Times New Roman"/>
          <w:bCs/>
          <w:iCs/>
          <w:sz w:val="24"/>
          <w:szCs w:val="24"/>
          <w:lang w:val="bg-BG"/>
        </w:rPr>
        <w:t>Заради липсата на директни полети между Швеция и България, най-препоръчително е да се използва въздушен транспорт с транзитно преминаване през Германия (летищата във Франкфурт и Мюнхен). До тези две летища се изпълняват редовни полети от Швеция. Други възможни алтернативи (по-малко препоръчителни) са с трансфер в Цюрих и Брюксел, до където има ежедневни полети от Стокхолм.</w:t>
      </w:r>
    </w:p>
    <w:p w:rsidR="0086341E" w:rsidRPr="008761B1" w:rsidRDefault="00D62D1A" w:rsidP="0086341E">
      <w:pPr>
        <w:shd w:val="clear" w:color="auto" w:fill="FFFFFF"/>
        <w:rPr>
          <w:rFonts w:ascii="Cambria" w:eastAsia="Times New Roman" w:hAnsi="Cambria" w:cs="Segoe UI"/>
          <w:color w:val="212121"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sz w:val="24"/>
          <w:szCs w:val="24"/>
          <w:lang w:val="bg-BG"/>
        </w:rPr>
        <w:t>САЩ</w:t>
      </w:r>
      <w:r w:rsidR="008D24F2" w:rsidRPr="008761B1">
        <w:rPr>
          <w:rFonts w:ascii="Cambria" w:hAnsi="Cambria" w:cs="Times New Roman"/>
          <w:b/>
          <w:sz w:val="24"/>
          <w:szCs w:val="24"/>
          <w:lang w:val="bg-BG"/>
        </w:rPr>
        <w:t xml:space="preserve"> </w:t>
      </w:r>
      <w:r w:rsidR="0086341E" w:rsidRPr="008761B1">
        <w:rPr>
          <w:rFonts w:ascii="Cambria" w:hAnsi="Cambria" w:cs="Times New Roman"/>
          <w:b/>
          <w:sz w:val="24"/>
          <w:szCs w:val="24"/>
          <w:lang w:val="bg-BG"/>
        </w:rPr>
        <w:t>–</w:t>
      </w:r>
      <w:r w:rsidR="008D24F2" w:rsidRPr="008761B1">
        <w:rPr>
          <w:rFonts w:ascii="Cambria" w:hAnsi="Cambria" w:cs="Times New Roman"/>
          <w:b/>
          <w:sz w:val="24"/>
          <w:szCs w:val="24"/>
          <w:lang w:val="bg-BG"/>
        </w:rPr>
        <w:t xml:space="preserve"> </w:t>
      </w:r>
      <w:r w:rsidR="0086341E" w:rsidRPr="008761B1">
        <w:rPr>
          <w:rFonts w:ascii="Cambria" w:hAnsi="Cambria" w:cs="Times New Roman"/>
          <w:b/>
          <w:sz w:val="24"/>
          <w:szCs w:val="24"/>
          <w:lang w:val="bg-BG"/>
        </w:rPr>
        <w:t xml:space="preserve"> </w:t>
      </w:r>
      <w:r w:rsidR="0086341E" w:rsidRPr="008761B1">
        <w:rPr>
          <w:rFonts w:ascii="Cambria" w:hAnsi="Cambria" w:cs="Times New Roman"/>
          <w:sz w:val="24"/>
          <w:szCs w:val="24"/>
          <w:lang w:val="bg-BG"/>
        </w:rPr>
        <w:t>И</w:t>
      </w:r>
      <w:r w:rsidR="0086341E" w:rsidRPr="008761B1">
        <w:rPr>
          <w:rFonts w:ascii="Cambria" w:eastAsia="Times New Roman" w:hAnsi="Cambria" w:cs="Segoe UI"/>
          <w:color w:val="212121"/>
          <w:sz w:val="24"/>
          <w:szCs w:val="24"/>
          <w:lang w:val="bg-BG"/>
        </w:rPr>
        <w:t xml:space="preserve">нформация </w:t>
      </w:r>
      <w:proofErr w:type="spellStart"/>
      <w:r w:rsidR="0086341E" w:rsidRPr="008761B1">
        <w:rPr>
          <w:rFonts w:ascii="Cambria" w:eastAsia="Times New Roman" w:hAnsi="Cambria" w:cs="Segoe UI"/>
          <w:color w:val="212121"/>
          <w:sz w:val="24"/>
          <w:szCs w:val="24"/>
        </w:rPr>
        <w:t>за</w:t>
      </w:r>
      <w:proofErr w:type="spellEnd"/>
      <w:r w:rsidR="0086341E"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="0086341E" w:rsidRPr="008761B1">
        <w:rPr>
          <w:rFonts w:ascii="Cambria" w:eastAsia="Times New Roman" w:hAnsi="Cambria" w:cs="Segoe UI"/>
          <w:color w:val="212121"/>
          <w:sz w:val="24"/>
          <w:szCs w:val="24"/>
        </w:rPr>
        <w:t>авиокомпаниите</w:t>
      </w:r>
      <w:proofErr w:type="spellEnd"/>
      <w:r w:rsidR="0086341E"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и </w:t>
      </w:r>
      <w:proofErr w:type="spellStart"/>
      <w:r w:rsidR="0086341E" w:rsidRPr="008761B1">
        <w:rPr>
          <w:rFonts w:ascii="Cambria" w:eastAsia="Times New Roman" w:hAnsi="Cambria" w:cs="Segoe UI"/>
          <w:color w:val="212121"/>
          <w:sz w:val="24"/>
          <w:szCs w:val="24"/>
        </w:rPr>
        <w:t>летищата</w:t>
      </w:r>
      <w:proofErr w:type="spellEnd"/>
      <w:r w:rsidR="0086341E"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="0086341E" w:rsidRPr="008761B1">
        <w:rPr>
          <w:rFonts w:ascii="Cambria" w:eastAsia="Times New Roman" w:hAnsi="Cambria" w:cs="Segoe UI"/>
          <w:color w:val="212121"/>
          <w:sz w:val="24"/>
          <w:szCs w:val="24"/>
        </w:rPr>
        <w:t>които</w:t>
      </w:r>
      <w:proofErr w:type="spellEnd"/>
      <w:r w:rsidR="0086341E"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="0086341E" w:rsidRPr="008761B1">
        <w:rPr>
          <w:rFonts w:ascii="Cambria" w:eastAsia="Times New Roman" w:hAnsi="Cambria" w:cs="Segoe UI"/>
          <w:color w:val="212121"/>
          <w:sz w:val="24"/>
          <w:szCs w:val="24"/>
        </w:rPr>
        <w:t>обслужват</w:t>
      </w:r>
      <w:proofErr w:type="spellEnd"/>
      <w:r w:rsidR="0086341E" w:rsidRPr="008761B1">
        <w:rPr>
          <w:rFonts w:ascii="Cambria" w:eastAsia="Times New Roman" w:hAnsi="Cambria" w:cs="Segoe UI"/>
          <w:color w:val="212121"/>
          <w:sz w:val="24"/>
          <w:szCs w:val="24"/>
          <w:lang w:val="bg-BG"/>
        </w:rPr>
        <w:t>: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lastRenderedPageBreak/>
        <w:t>DELTA Airlines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DELTA</w:t>
      </w: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извършва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веднъж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дневно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: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Атланта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Амстердам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Лондон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/Heathrow,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Париж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/Charles De Gaulle;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Детройт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Амстердам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Ню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Йорк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/JFK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Лондон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/Heathrow.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United Airlines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United</w:t>
      </w: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извършва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Ню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Йорк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/Newark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Франкфурт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Мюнхен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Цюрих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Брюксел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Париж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Амстердам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(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един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дневно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)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Лисабон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-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4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седмично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;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Вашингтон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/Dulles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Франкфурт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(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един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дневно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)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Сан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Франциско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Франкфурт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Мюнхен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(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един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дневно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).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American Airlines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American</w:t>
      </w: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извършва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един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дневно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Далас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/Fort Worth International Airport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Лондон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-Heathrow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Маями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Лондон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-Heathrow.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Air France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22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неделя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включително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, </w:t>
      </w: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Air France</w:t>
      </w: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ще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изпълнява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Ню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Йорк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/JFK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веднъж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дневно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след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което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три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пъти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седмично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(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сряда-петък-неделя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),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както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Лос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Анджелис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Париж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/Charles de Gaulle,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веднъж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дневно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22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неделя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след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което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три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пъти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седмично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(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понеделник-четвъртък-събота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).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22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неделя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включително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ще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бъдат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изпълнявани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полетите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Атланта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Чикаго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Сан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Франциско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Вашингтон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Маями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след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което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ще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бъдат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преустановени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.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KLM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края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r w:rsidRPr="008761B1">
        <w:rPr>
          <w:rFonts w:ascii="Cambria" w:eastAsia="Times New Roman" w:hAnsi="Cambria" w:cs="Segoe UI"/>
          <w:b/>
          <w:bCs/>
          <w:i/>
          <w:iCs/>
          <w:color w:val="212121"/>
          <w:sz w:val="24"/>
          <w:szCs w:val="24"/>
        </w:rPr>
        <w:t>KLM</w:t>
      </w: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ще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изпълнява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Сан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Франциско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Маями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Вашингтон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/Dulles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Амстердам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с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прогресивно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намаляващ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график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след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което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ще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бъдат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преустановени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.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След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30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KLM 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ще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поддържа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всеки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ден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Ню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Йорк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три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пъти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в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седмицата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Атланта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Лос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Анджелис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Чикаго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.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Тези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изпълняват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и в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момента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.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Lufthansa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Lufthansa</w:t>
      </w: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ще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поддържа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всеки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ден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Ню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Йорк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/Newark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Чикаго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Франкфурт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22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неделя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включително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.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23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полетите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ще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бъдат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три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пъти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седмично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.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Swiss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22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неделя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включително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, </w:t>
      </w: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Swiss</w:t>
      </w: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ще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поддържа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един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дневно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летище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Ню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Йорк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/Newark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Цюрих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.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След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това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полетът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ще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изпълнява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три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пъти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седмично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.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Полетите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Чикаго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Цюрих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спират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23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понеделник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.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lastRenderedPageBreak/>
        <w:t>Iberia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27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Iberia</w:t>
      </w: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ще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изпълнява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Мадрид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Ню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Йорк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(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всеки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ден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),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Чикаго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(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всеки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ден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без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понеделник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вторник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),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Маями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(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всеки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ден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без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вторник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),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Бостън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(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21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)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Лос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Анджелис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(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21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).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 xml:space="preserve"> Virgin Atlantic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След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25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март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Virgin</w:t>
      </w: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ще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лети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всеки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ден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Ню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Йорк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/JFK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Лос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Анджелис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/LAX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Лондон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/Heathrow.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b/>
          <w:bCs/>
          <w:color w:val="212121"/>
          <w:sz w:val="24"/>
          <w:szCs w:val="24"/>
        </w:rPr>
      </w:pP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SAS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SAS</w:t>
      </w: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ще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продължи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лети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съкратен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график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между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Ню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Йорк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Копенхаген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Чикаго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Копенхаген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Ню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Йорк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Стокхолм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.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Alitalia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Alitalia</w:t>
      </w: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поддържа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все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още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Ню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Йорк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/JFK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Рим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(FCO) -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обикновено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два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пъти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дневно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, а в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някои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дни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-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веднъж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)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b/>
          <w:bCs/>
          <w:color w:val="212121"/>
          <w:sz w:val="24"/>
          <w:szCs w:val="24"/>
        </w:rPr>
      </w:pP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British Airways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British</w:t>
      </w: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поддържа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Лондон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/Heathrow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веднъж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дневно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Ню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Йорк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/JFK,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Маями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и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Сан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Франциско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.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Austrian Airlines, Brussels Airlines, TAP Portugal, La Compagnie, Finnair и</w:t>
      </w: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  <w:lang w:val="bg-BG"/>
        </w:rPr>
        <w:t xml:space="preserve"> </w:t>
      </w: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</w:rPr>
        <w:t>Iceland Air</w:t>
      </w:r>
      <w:r w:rsidRPr="008761B1">
        <w:rPr>
          <w:rFonts w:ascii="Cambria" w:eastAsia="Times New Roman" w:hAnsi="Cambria" w:cs="Segoe UI"/>
          <w:b/>
          <w:bCs/>
          <w:color w:val="212121"/>
          <w:sz w:val="24"/>
          <w:szCs w:val="24"/>
          <w:lang w:val="bg-BG"/>
        </w:rPr>
        <w:t xml:space="preserve"> - </w:t>
      </w:r>
      <w:r w:rsidRPr="008761B1">
        <w:rPr>
          <w:rFonts w:ascii="Cambria" w:eastAsia="Times New Roman" w:hAnsi="Cambria" w:cs="Segoe UI"/>
          <w:bCs/>
          <w:color w:val="212121"/>
          <w:sz w:val="24"/>
          <w:szCs w:val="24"/>
          <w:lang w:val="bg-BG"/>
        </w:rPr>
        <w:t>в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сички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полети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тези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авиокомпании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от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САЩ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преустановени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.</w:t>
      </w:r>
    </w:p>
    <w:p w:rsidR="0086341E" w:rsidRPr="008761B1" w:rsidRDefault="0086341E" w:rsidP="0086341E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4"/>
          <w:szCs w:val="24"/>
        </w:rPr>
      </w:pPr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 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По-подробна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информация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съдържа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интернет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страниците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на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съответния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 xml:space="preserve"> </w:t>
      </w:r>
      <w:proofErr w:type="spellStart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превозвач</w:t>
      </w:r>
      <w:proofErr w:type="spellEnd"/>
      <w:r w:rsidRPr="008761B1">
        <w:rPr>
          <w:rFonts w:ascii="Cambria" w:eastAsia="Times New Roman" w:hAnsi="Cambria" w:cs="Segoe UI"/>
          <w:color w:val="212121"/>
          <w:sz w:val="24"/>
          <w:szCs w:val="24"/>
        </w:rPr>
        <w:t>.</w:t>
      </w:r>
    </w:p>
    <w:p w:rsidR="0086341E" w:rsidRPr="008761B1" w:rsidRDefault="0086341E" w:rsidP="008D683A">
      <w:pPr>
        <w:spacing w:after="120"/>
        <w:jc w:val="both"/>
        <w:rPr>
          <w:rFonts w:ascii="Cambria" w:hAnsi="Cambria" w:cs="Times New Roman"/>
          <w:b/>
          <w:sz w:val="24"/>
          <w:szCs w:val="24"/>
          <w:lang w:val="bg-BG"/>
        </w:rPr>
      </w:pPr>
    </w:p>
    <w:p w:rsidR="0080026B" w:rsidRPr="008761B1" w:rsidRDefault="0086341E" w:rsidP="001209E0">
      <w:pPr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sz w:val="24"/>
          <w:szCs w:val="24"/>
          <w:lang w:val="bg-BG"/>
        </w:rPr>
        <w:t>И</w:t>
      </w:r>
      <w:r w:rsidR="0080026B" w:rsidRPr="008761B1">
        <w:rPr>
          <w:rFonts w:ascii="Cambria" w:hAnsi="Cambria" w:cs="Times New Roman"/>
          <w:b/>
          <w:sz w:val="24"/>
          <w:szCs w:val="24"/>
          <w:lang w:val="bg-BG"/>
        </w:rPr>
        <w:t>ндия</w:t>
      </w:r>
      <w:r w:rsidR="001209E0" w:rsidRPr="008761B1">
        <w:rPr>
          <w:rFonts w:ascii="Cambria" w:hAnsi="Cambria" w:cs="Times New Roman"/>
          <w:b/>
          <w:sz w:val="24"/>
          <w:szCs w:val="24"/>
          <w:lang w:val="bg-BG"/>
        </w:rPr>
        <w:t xml:space="preserve"> - </w:t>
      </w:r>
      <w:r w:rsidR="001209E0" w:rsidRPr="008761B1">
        <w:rPr>
          <w:rFonts w:ascii="Cambria" w:hAnsi="Cambria" w:cs="Times New Roman"/>
          <w:sz w:val="24"/>
          <w:szCs w:val="24"/>
          <w:lang w:val="bg-BG"/>
        </w:rPr>
        <w:t xml:space="preserve">Изтичащите в периода 13 март </w:t>
      </w:r>
      <w:r w:rsidR="0080026B" w:rsidRPr="008761B1">
        <w:rPr>
          <w:rFonts w:ascii="Cambria" w:hAnsi="Cambria" w:cs="Times New Roman"/>
          <w:sz w:val="24"/>
          <w:szCs w:val="24"/>
          <w:lang w:val="bg-BG"/>
        </w:rPr>
        <w:t>-15</w:t>
      </w:r>
      <w:r w:rsidR="001209E0" w:rsidRPr="008761B1">
        <w:rPr>
          <w:rFonts w:ascii="Cambria" w:hAnsi="Cambria" w:cs="Times New Roman"/>
          <w:sz w:val="24"/>
          <w:szCs w:val="24"/>
          <w:lang w:val="bg-BG"/>
        </w:rPr>
        <w:t xml:space="preserve"> април</w:t>
      </w:r>
      <w:r w:rsidR="0080026B" w:rsidRPr="008761B1">
        <w:rPr>
          <w:rFonts w:ascii="Cambria" w:hAnsi="Cambria" w:cs="Times New Roman"/>
          <w:sz w:val="24"/>
          <w:szCs w:val="24"/>
          <w:lang w:val="bg-BG"/>
        </w:rPr>
        <w:t xml:space="preserve"> визи на чужденци ще бъдат удължени от миграционните служби (FRRO/FRO) без заплащане на такса до 15</w:t>
      </w:r>
      <w:r w:rsidR="001209E0" w:rsidRPr="008761B1">
        <w:rPr>
          <w:rFonts w:ascii="Cambria" w:hAnsi="Cambria" w:cs="Times New Roman"/>
          <w:sz w:val="24"/>
          <w:szCs w:val="24"/>
          <w:lang w:val="bg-BG"/>
        </w:rPr>
        <w:t xml:space="preserve"> април</w:t>
      </w:r>
      <w:r w:rsidR="0080026B" w:rsidRPr="008761B1">
        <w:rPr>
          <w:rFonts w:ascii="Cambria" w:hAnsi="Cambria" w:cs="Times New Roman"/>
          <w:sz w:val="24"/>
          <w:szCs w:val="24"/>
          <w:lang w:val="bg-BG"/>
        </w:rPr>
        <w:t xml:space="preserve">. Ако в този период те пожелаят да напуснат страната няма да им се налага глоба за просрочване на визата. </w:t>
      </w:r>
      <w:r w:rsidR="001209E0" w:rsidRPr="008761B1">
        <w:rPr>
          <w:rFonts w:ascii="Cambria" w:hAnsi="Cambria" w:cs="Times New Roman"/>
          <w:sz w:val="24"/>
          <w:szCs w:val="24"/>
          <w:lang w:val="bg-BG"/>
        </w:rPr>
        <w:t xml:space="preserve"> </w:t>
      </w:r>
      <w:r w:rsidR="0080026B" w:rsidRPr="008761B1">
        <w:rPr>
          <w:rFonts w:ascii="Cambria" w:hAnsi="Cambria" w:cs="Times New Roman"/>
          <w:sz w:val="24"/>
          <w:szCs w:val="24"/>
          <w:lang w:val="bg-BG"/>
        </w:rPr>
        <w:t xml:space="preserve">Полицията в столицата Делхи издаде разпореждане към гражданите, да се въздържат от излизане, да не участват в събиране на места с близък контакт на над 5 души, в т.ч. за протести. </w:t>
      </w:r>
    </w:p>
    <w:p w:rsidR="0080026B" w:rsidRPr="008761B1" w:rsidRDefault="0080026B" w:rsidP="0080026B">
      <w:pPr>
        <w:spacing w:after="120"/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sz w:val="24"/>
          <w:szCs w:val="24"/>
          <w:lang w:val="bg-BG"/>
        </w:rPr>
        <w:t xml:space="preserve">Шри Ланка  </w:t>
      </w:r>
      <w:r w:rsidR="001209E0" w:rsidRPr="008761B1">
        <w:rPr>
          <w:rFonts w:ascii="Cambria" w:hAnsi="Cambria" w:cs="Times New Roman"/>
          <w:b/>
          <w:sz w:val="24"/>
          <w:szCs w:val="24"/>
          <w:lang w:val="bg-BG"/>
        </w:rPr>
        <w:t xml:space="preserve">- </w:t>
      </w:r>
      <w:r w:rsidRPr="008761B1">
        <w:rPr>
          <w:rFonts w:ascii="Cambria" w:hAnsi="Cambria" w:cs="Times New Roman"/>
          <w:sz w:val="24"/>
          <w:szCs w:val="24"/>
          <w:lang w:val="bg-BG"/>
        </w:rPr>
        <w:t>Екипажите на пристигащите кораби ще бъдат поставян</w:t>
      </w:r>
      <w:r w:rsidR="001209E0" w:rsidRPr="008761B1">
        <w:rPr>
          <w:rFonts w:ascii="Cambria" w:hAnsi="Cambria" w:cs="Times New Roman"/>
          <w:sz w:val="24"/>
          <w:szCs w:val="24"/>
          <w:lang w:val="bg-BG"/>
        </w:rPr>
        <w:t>и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 под карантина за 14 дни.</w:t>
      </w:r>
      <w:r w:rsidR="001209E0" w:rsidRPr="008761B1">
        <w:rPr>
          <w:rFonts w:ascii="Cambria" w:hAnsi="Cambria" w:cs="Times New Roman"/>
          <w:sz w:val="24"/>
          <w:szCs w:val="24"/>
          <w:lang w:val="bg-BG"/>
        </w:rPr>
        <w:t xml:space="preserve"> </w:t>
      </w:r>
      <w:r w:rsidRPr="008761B1">
        <w:rPr>
          <w:rFonts w:ascii="Cambria" w:hAnsi="Cambria" w:cs="Times New Roman"/>
          <w:sz w:val="24"/>
          <w:szCs w:val="24"/>
          <w:lang w:val="bg-BG"/>
        </w:rPr>
        <w:t>От 20</w:t>
      </w:r>
      <w:r w:rsidR="001209E0" w:rsidRPr="008761B1">
        <w:rPr>
          <w:rFonts w:ascii="Cambria" w:hAnsi="Cambria" w:cs="Times New Roman"/>
          <w:sz w:val="24"/>
          <w:szCs w:val="24"/>
          <w:lang w:val="bg-BG"/>
        </w:rPr>
        <w:t xml:space="preserve"> март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 от 18.00 ч. до 6.00 ч. на 23</w:t>
      </w:r>
      <w:r w:rsidR="001209E0" w:rsidRPr="008761B1">
        <w:rPr>
          <w:rFonts w:ascii="Cambria" w:hAnsi="Cambria" w:cs="Times New Roman"/>
          <w:sz w:val="24"/>
          <w:szCs w:val="24"/>
          <w:lang w:val="bg-BG"/>
        </w:rPr>
        <w:t xml:space="preserve"> март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 се въвежда комендантски час. Всички скоростни пътища ще бъдат затворени за автомобили от 16,00 ч. на 20</w:t>
      </w:r>
      <w:r w:rsidR="001209E0" w:rsidRPr="008761B1">
        <w:rPr>
          <w:rFonts w:ascii="Cambria" w:hAnsi="Cambria" w:cs="Times New Roman"/>
          <w:sz w:val="24"/>
          <w:szCs w:val="24"/>
          <w:lang w:val="bg-BG"/>
        </w:rPr>
        <w:t xml:space="preserve"> март</w:t>
      </w:r>
      <w:r w:rsidRPr="008761B1">
        <w:rPr>
          <w:rFonts w:ascii="Cambria" w:hAnsi="Cambria" w:cs="Times New Roman"/>
          <w:sz w:val="24"/>
          <w:szCs w:val="24"/>
          <w:lang w:val="bg-BG"/>
        </w:rPr>
        <w:t>. Всички ж.п. превози ще бъдат спрени от 15,30 ч. на 20</w:t>
      </w:r>
      <w:r w:rsidR="001209E0" w:rsidRPr="008761B1">
        <w:rPr>
          <w:rFonts w:ascii="Cambria" w:hAnsi="Cambria" w:cs="Times New Roman"/>
          <w:sz w:val="24"/>
          <w:szCs w:val="24"/>
          <w:lang w:val="bg-BG"/>
        </w:rPr>
        <w:t xml:space="preserve"> март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 и ще бъдат възобновени в 6.00 ч. на 23</w:t>
      </w:r>
      <w:r w:rsidR="001209E0" w:rsidRPr="008761B1">
        <w:rPr>
          <w:rFonts w:ascii="Cambria" w:hAnsi="Cambria" w:cs="Times New Roman"/>
          <w:sz w:val="24"/>
          <w:szCs w:val="24"/>
          <w:lang w:val="bg-BG"/>
        </w:rPr>
        <w:t xml:space="preserve"> март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. </w:t>
      </w:r>
    </w:p>
    <w:p w:rsidR="005D5898" w:rsidRPr="008761B1" w:rsidRDefault="0080026B" w:rsidP="0080026B">
      <w:pPr>
        <w:spacing w:after="120"/>
        <w:jc w:val="both"/>
        <w:rPr>
          <w:rFonts w:ascii="Cambria" w:hAnsi="Cambria" w:cs="Times New Roman"/>
          <w:b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sz w:val="24"/>
          <w:szCs w:val="24"/>
          <w:lang w:val="bg-BG"/>
        </w:rPr>
        <w:lastRenderedPageBreak/>
        <w:t xml:space="preserve">Непал  </w:t>
      </w:r>
      <w:r w:rsidR="001209E0" w:rsidRPr="008761B1">
        <w:rPr>
          <w:rFonts w:ascii="Cambria" w:hAnsi="Cambria" w:cs="Times New Roman"/>
          <w:b/>
          <w:sz w:val="24"/>
          <w:szCs w:val="24"/>
          <w:lang w:val="bg-BG"/>
        </w:rPr>
        <w:t xml:space="preserve">- </w:t>
      </w:r>
      <w:r w:rsidR="005D5898" w:rsidRPr="008761B1">
        <w:rPr>
          <w:rFonts w:ascii="Cambria" w:hAnsi="Cambria" w:cs="Times New Roman"/>
          <w:sz w:val="24"/>
          <w:szCs w:val="24"/>
          <w:lang w:val="bg-BG"/>
        </w:rPr>
        <w:t>Чужденците, които не могат да се върнат в страните си поради ограничения на пътуванията, трябва да кандидатстват за удължаване на визите си. Въпросът се координира от МВР и МВнР.</w:t>
      </w:r>
      <w:r w:rsidR="005D5898" w:rsidRPr="008761B1">
        <w:rPr>
          <w:rFonts w:ascii="Cambria" w:hAnsi="Cambria" w:cs="Times New Roman"/>
          <w:b/>
          <w:sz w:val="24"/>
          <w:szCs w:val="24"/>
          <w:lang w:val="bg-BG"/>
        </w:rPr>
        <w:t xml:space="preserve"> </w:t>
      </w:r>
    </w:p>
    <w:p w:rsidR="00D62D1A" w:rsidRPr="008761B1" w:rsidRDefault="0080026B" w:rsidP="0080026B">
      <w:pPr>
        <w:spacing w:after="120"/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sz w:val="24"/>
          <w:szCs w:val="24"/>
          <w:lang w:val="bg-BG"/>
        </w:rPr>
        <w:t>Правителството реши да забрани всички международни полети до и от Непал от 22 до 31 март. На всички гранични пунктове от Индия и Китай е въведен задължителен здравен скрининг. От 23</w:t>
      </w:r>
      <w:r w:rsidR="001209E0" w:rsidRPr="008761B1">
        <w:rPr>
          <w:rFonts w:ascii="Cambria" w:hAnsi="Cambria" w:cs="Times New Roman"/>
          <w:sz w:val="24"/>
          <w:szCs w:val="24"/>
          <w:lang w:val="bg-BG"/>
        </w:rPr>
        <w:t xml:space="preserve"> март</w:t>
      </w:r>
      <w:r w:rsidRPr="008761B1">
        <w:rPr>
          <w:rFonts w:ascii="Cambria" w:hAnsi="Cambria" w:cs="Times New Roman"/>
          <w:sz w:val="24"/>
          <w:szCs w:val="24"/>
          <w:lang w:val="bg-BG"/>
        </w:rPr>
        <w:t xml:space="preserve"> всички автобусни услуги на дълги разстояния също ще бъдат спрени до по-нататъшно уведомление. Чужденците, които не могат да се върнат в страните си, поради ограничения на пътуванията, следва да кандидатстват за удължаване на визите си.  </w:t>
      </w:r>
    </w:p>
    <w:p w:rsidR="005D5898" w:rsidRPr="008761B1" w:rsidRDefault="005D5898" w:rsidP="005D5898">
      <w:pPr>
        <w:spacing w:after="120"/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b/>
          <w:sz w:val="24"/>
          <w:szCs w:val="24"/>
          <w:lang w:val="bg-BG"/>
        </w:rPr>
        <w:t xml:space="preserve">Саудитска Арабия - </w:t>
      </w:r>
      <w:r w:rsidRPr="008761B1">
        <w:rPr>
          <w:rFonts w:ascii="Cambria" w:hAnsi="Cambria" w:cs="Times New Roman"/>
          <w:sz w:val="24"/>
          <w:szCs w:val="24"/>
          <w:lang w:val="bg-BG"/>
        </w:rPr>
        <w:t>Забранено е влизането на поклонници и извършването на молитва във външните дворове на Голямата джамия в Мека и на Джамията на пророка в Медина. Единствено Двете свещени джамии бяха освободени от забраната за достъп на хора до молитвените помещения, наложена на 17 март.</w:t>
      </w:r>
    </w:p>
    <w:p w:rsidR="005D5898" w:rsidRPr="008761B1" w:rsidRDefault="005D5898" w:rsidP="005D5898">
      <w:pPr>
        <w:spacing w:after="120"/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sz w:val="24"/>
          <w:szCs w:val="24"/>
          <w:lang w:val="bg-BG"/>
        </w:rPr>
        <w:t xml:space="preserve">Преустановява се работата на целия обществен публичен транспорт в Кралство Саудитска Арабия (вътрешни полети, автобуси, таксита и влакове), което влиза в сила от 6 часа на 21 март 2020 г. за срок от 14 дни. Забраната не се отнася до някои сектори като здравни услуги и превоз при осигуряването на основните стоки и услуги – храна, електроенергия, вода и комуникации, въздушен товарен превоз, товарни кораби и необходими трансфери.  </w:t>
      </w:r>
    </w:p>
    <w:p w:rsidR="005D5898" w:rsidRPr="008761B1" w:rsidRDefault="005D5898" w:rsidP="005D5898">
      <w:pPr>
        <w:spacing w:after="120"/>
        <w:jc w:val="both"/>
        <w:rPr>
          <w:rFonts w:ascii="Cambria" w:hAnsi="Cambria" w:cs="Times New Roman"/>
          <w:sz w:val="24"/>
          <w:szCs w:val="24"/>
          <w:lang w:val="bg-BG"/>
        </w:rPr>
      </w:pPr>
      <w:r w:rsidRPr="008761B1">
        <w:rPr>
          <w:rFonts w:ascii="Cambria" w:hAnsi="Cambria" w:cs="Times New Roman"/>
          <w:sz w:val="24"/>
          <w:szCs w:val="24"/>
          <w:lang w:val="bg-BG"/>
        </w:rPr>
        <w:t>Полети, свързани с хуманитарна помощ, самолети за медицинска евакуация и частни полети, също са изключение от тези нови мерки с необходимо разрешение за такива пътувания от органа на гражданската авиация, Министерството на вътрешните работи и Министерството на здравеопазването.</w:t>
      </w:r>
      <w:r w:rsidRPr="008761B1">
        <w:rPr>
          <w:rFonts w:ascii="Cambria" w:hAnsi="Cambria"/>
          <w:sz w:val="24"/>
          <w:szCs w:val="24"/>
        </w:rPr>
        <w:t xml:space="preserve"> </w:t>
      </w:r>
      <w:r w:rsidRPr="008761B1">
        <w:rPr>
          <w:rFonts w:ascii="Cambria" w:hAnsi="Cambria" w:cs="Times New Roman"/>
          <w:sz w:val="24"/>
          <w:szCs w:val="24"/>
          <w:lang w:val="bg-BG"/>
        </w:rPr>
        <w:t>Преустановени са всички международни пътнически полети от и до Кралство Саудитска Арабия за период от две седмици, считано от 15 март 2020 г.</w:t>
      </w:r>
    </w:p>
    <w:p w:rsidR="0080026B" w:rsidRDefault="0080026B" w:rsidP="0080026B">
      <w:pPr>
        <w:spacing w:after="120"/>
        <w:jc w:val="both"/>
        <w:rPr>
          <w:rFonts w:ascii="Cambria" w:hAnsi="Cambria" w:cs="Times New Roman"/>
          <w:sz w:val="24"/>
          <w:szCs w:val="24"/>
          <w:lang w:val="bg-BG"/>
        </w:rPr>
      </w:pPr>
    </w:p>
    <w:p w:rsidR="008761B1" w:rsidRPr="008761B1" w:rsidRDefault="008761B1" w:rsidP="0080026B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bookmarkStart w:id="0" w:name="_GoBack"/>
      <w:bookmarkEnd w:id="0"/>
      <w:r>
        <w:rPr>
          <w:rFonts w:ascii="Cambria" w:hAnsi="Cambria" w:cs="Times New Roman"/>
          <w:sz w:val="24"/>
          <w:szCs w:val="24"/>
          <w:lang w:val="bg-BG"/>
        </w:rPr>
        <w:t xml:space="preserve"> </w:t>
      </w:r>
    </w:p>
    <w:sectPr w:rsidR="008761B1" w:rsidRPr="008761B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D35E1"/>
    <w:multiLevelType w:val="multilevel"/>
    <w:tmpl w:val="565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44E09"/>
    <w:multiLevelType w:val="hybridMultilevel"/>
    <w:tmpl w:val="32405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2FC"/>
    <w:multiLevelType w:val="hybridMultilevel"/>
    <w:tmpl w:val="1D04A8C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37434F"/>
    <w:multiLevelType w:val="hybridMultilevel"/>
    <w:tmpl w:val="C3703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F4746"/>
    <w:multiLevelType w:val="hybridMultilevel"/>
    <w:tmpl w:val="EE9A17A0"/>
    <w:lvl w:ilvl="0" w:tplc="3E2EF97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180F"/>
    <w:multiLevelType w:val="hybridMultilevel"/>
    <w:tmpl w:val="09E63B44"/>
    <w:lvl w:ilvl="0" w:tplc="70F838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D07A0"/>
    <w:multiLevelType w:val="multilevel"/>
    <w:tmpl w:val="66F0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9243E"/>
    <w:multiLevelType w:val="hybridMultilevel"/>
    <w:tmpl w:val="49DC02F4"/>
    <w:lvl w:ilvl="0" w:tplc="715096D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35BC8"/>
    <w:multiLevelType w:val="hybridMultilevel"/>
    <w:tmpl w:val="2E4A12B8"/>
    <w:lvl w:ilvl="0" w:tplc="715096D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6A"/>
    <w:rsid w:val="00011A48"/>
    <w:rsid w:val="000141CB"/>
    <w:rsid w:val="00041136"/>
    <w:rsid w:val="0006246A"/>
    <w:rsid w:val="000760C0"/>
    <w:rsid w:val="000E31ED"/>
    <w:rsid w:val="001209E0"/>
    <w:rsid w:val="00151CB9"/>
    <w:rsid w:val="00172CF9"/>
    <w:rsid w:val="001731BA"/>
    <w:rsid w:val="00190352"/>
    <w:rsid w:val="002265A9"/>
    <w:rsid w:val="002C450E"/>
    <w:rsid w:val="003939FD"/>
    <w:rsid w:val="00457037"/>
    <w:rsid w:val="00510CDE"/>
    <w:rsid w:val="00516625"/>
    <w:rsid w:val="0054699D"/>
    <w:rsid w:val="00590F53"/>
    <w:rsid w:val="005D5898"/>
    <w:rsid w:val="00630A3B"/>
    <w:rsid w:val="00645E48"/>
    <w:rsid w:val="006F5566"/>
    <w:rsid w:val="00702753"/>
    <w:rsid w:val="00711ADD"/>
    <w:rsid w:val="00745E0D"/>
    <w:rsid w:val="00797FB8"/>
    <w:rsid w:val="007D13A3"/>
    <w:rsid w:val="007D1774"/>
    <w:rsid w:val="0080026B"/>
    <w:rsid w:val="008246C1"/>
    <w:rsid w:val="00842F2A"/>
    <w:rsid w:val="0086341E"/>
    <w:rsid w:val="00867C74"/>
    <w:rsid w:val="008761B1"/>
    <w:rsid w:val="00883970"/>
    <w:rsid w:val="008D24F2"/>
    <w:rsid w:val="008D683A"/>
    <w:rsid w:val="008F76F4"/>
    <w:rsid w:val="009224BE"/>
    <w:rsid w:val="009477D8"/>
    <w:rsid w:val="00A80276"/>
    <w:rsid w:val="00A93E6D"/>
    <w:rsid w:val="00AE1D97"/>
    <w:rsid w:val="00B10526"/>
    <w:rsid w:val="00BB6C84"/>
    <w:rsid w:val="00BD4C95"/>
    <w:rsid w:val="00BE6BF3"/>
    <w:rsid w:val="00D62D1A"/>
    <w:rsid w:val="00D7371B"/>
    <w:rsid w:val="00D76E29"/>
    <w:rsid w:val="00DE78B5"/>
    <w:rsid w:val="00E2046C"/>
    <w:rsid w:val="00E32FBA"/>
    <w:rsid w:val="00E66D42"/>
    <w:rsid w:val="00E95116"/>
    <w:rsid w:val="00FB3F4C"/>
    <w:rsid w:val="00F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AF2CD6"/>
  <w15:chartTrackingRefBased/>
  <w15:docId w15:val="{E36E9707-CF5E-4E74-9F0D-6F505252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0276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041136"/>
  </w:style>
  <w:style w:type="paragraph" w:styleId="ListParagraph">
    <w:name w:val="List Paragraph"/>
    <w:basedOn w:val="Normal"/>
    <w:uiPriority w:val="34"/>
    <w:qFormat/>
    <w:rsid w:val="007D13A3"/>
    <w:pPr>
      <w:spacing w:line="254" w:lineRule="auto"/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/index.php?title=%D0%93%D0%9A%D0%9F%D0%9F_%D0%AF%D0%B6%D0%B8%D0%BD%D1%86%D0%B5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g.wikipedia.org/w/index.php?title=%D0%93%D0%9A%D0%9F%D0%9F_%D0%92%D0%BE%D0%BB%D0%BA%D0%BE%D0%B2%D0%BE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g.wikipedia.org/w/index.php?title=%D0%93%D0%9A%D0%9F%D0%9F_%D0%A1%D0%BE%D0%BF%D0%BE%D1%82%E2%80%94%D0%A1%D1%82%D1%80%D0%B5%D0%B7%D0%BE%D0%B2%D1%86%D0%B5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g.wikipedia.org/w/index.php?title=%D0%93%D0%9A%D0%9F%D0%9F_%D0%9F%D0%B5%D0%BB%D0%B8%D0%BD%D1%86%D0%B5%E2%80%94%D0%9C%D0%B0%D0%BD%D0%B0%D1%81%D1%82%D0%B8%D1%80_%E2%80%9E%D0%9F%D1%80%D0%BE%D1%85%D0%BE%D1%80_%D0%9F%D1%87%D0%B8%D0%BD%D1%81%D0%BA%D0%B8%E2%80%9C&amp;action=edit&amp;redlink=1" TargetMode="External"/><Relationship Id="rId10" Type="http://schemas.openxmlformats.org/officeDocument/2006/relationships/hyperlink" Target="https://bg.wikipedia.org/w/index.php?title=%D0%93%D0%9A%D0%9F%D0%9F_%D0%93%D0%BE%D1%80%D0%B0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.wikipedia.org/w/index.php?title=%D0%93%D0%9A%D0%9F%D0%9F_%D0%93%D0%BE%D1%80%D0%B0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tmp-assist</dc:creator>
  <cp:keywords/>
  <dc:description/>
  <cp:lastModifiedBy>Maria Shteryanova</cp:lastModifiedBy>
  <cp:revision>8</cp:revision>
  <cp:lastPrinted>2020-03-20T19:19:00Z</cp:lastPrinted>
  <dcterms:created xsi:type="dcterms:W3CDTF">2020-03-20T20:57:00Z</dcterms:created>
  <dcterms:modified xsi:type="dcterms:W3CDTF">2020-03-21T06:44:00Z</dcterms:modified>
</cp:coreProperties>
</file>