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66" w:rsidRPr="00444DBA" w:rsidRDefault="00AF7F66" w:rsidP="009460D7">
      <w:pPr>
        <w:jc w:val="center"/>
        <w:rPr>
          <w:rFonts w:asciiTheme="majorHAnsi" w:hAnsiTheme="majorHAnsi" w:cstheme="minorHAnsi"/>
          <w:b/>
          <w:lang w:val="bg-BG"/>
        </w:rPr>
      </w:pPr>
    </w:p>
    <w:p w:rsidR="00F13AB6" w:rsidRPr="00444DBA" w:rsidRDefault="00F13AB6" w:rsidP="009460D7">
      <w:pPr>
        <w:jc w:val="center"/>
        <w:rPr>
          <w:rFonts w:asciiTheme="majorHAnsi" w:hAnsiTheme="majorHAnsi" w:cstheme="minorHAnsi"/>
          <w:b/>
          <w:lang w:val="bg-BG"/>
        </w:rPr>
      </w:pPr>
      <w:r w:rsidRPr="00444DBA">
        <w:rPr>
          <w:rFonts w:asciiTheme="majorHAnsi" w:hAnsiTheme="majorHAnsi" w:cstheme="minorHAnsi"/>
          <w:b/>
          <w:lang w:val="bg-BG"/>
        </w:rPr>
        <w:t>Актуална информация за мерки и ограничения на придвижването  в Европа и по света</w:t>
      </w:r>
    </w:p>
    <w:p w:rsidR="00CD0484" w:rsidRPr="00444DBA" w:rsidRDefault="00CD0484" w:rsidP="00CD0484">
      <w:pPr>
        <w:jc w:val="both"/>
        <w:rPr>
          <w:rFonts w:asciiTheme="majorHAnsi" w:hAnsiTheme="majorHAnsi" w:cstheme="minorHAnsi"/>
          <w:b/>
          <w:lang w:val="bg-BG"/>
        </w:rPr>
      </w:pPr>
    </w:p>
    <w:p w:rsidR="00165DFF" w:rsidRDefault="00165DFF" w:rsidP="00CD0484">
      <w:pPr>
        <w:jc w:val="both"/>
        <w:rPr>
          <w:rFonts w:asciiTheme="majorHAnsi" w:hAnsiTheme="majorHAnsi" w:cstheme="minorHAnsi"/>
          <w:b/>
          <w:lang w:val="bg-BG"/>
        </w:rPr>
      </w:pPr>
    </w:p>
    <w:p w:rsidR="00682A4D" w:rsidRDefault="00682A4D" w:rsidP="00682A4D">
      <w:pPr>
        <w:jc w:val="both"/>
        <w:rPr>
          <w:rFonts w:asciiTheme="majorHAnsi" w:hAnsiTheme="majorHAnsi"/>
          <w:lang w:val="bg-BG"/>
        </w:rPr>
      </w:pPr>
      <w:r w:rsidRPr="00444DBA">
        <w:rPr>
          <w:rFonts w:asciiTheme="majorHAnsi" w:hAnsiTheme="majorHAnsi"/>
          <w:b/>
          <w:lang w:val="bg-BG"/>
        </w:rPr>
        <w:t>Турция</w:t>
      </w:r>
      <w:r w:rsidRPr="00444DBA">
        <w:rPr>
          <w:rFonts w:asciiTheme="majorHAnsi" w:hAnsiTheme="majorHAnsi"/>
          <w:lang w:val="bg-BG"/>
        </w:rPr>
        <w:t xml:space="preserve"> - </w:t>
      </w:r>
      <w:r w:rsidR="008C3D11" w:rsidRPr="00444DBA">
        <w:rPr>
          <w:rFonts w:asciiTheme="majorHAnsi" w:hAnsiTheme="majorHAnsi"/>
          <w:lang w:val="bg-BG"/>
        </w:rPr>
        <w:t xml:space="preserve">Преминаването </w:t>
      </w:r>
      <w:r w:rsidRPr="00444DBA">
        <w:rPr>
          <w:rFonts w:asciiTheme="majorHAnsi" w:hAnsiTheme="majorHAnsi"/>
          <w:lang w:val="bg-BG"/>
        </w:rPr>
        <w:t xml:space="preserve">на турско-българската граница пеша от турска страна към настоящия момент е възможно единствено през ГКПП- </w:t>
      </w:r>
      <w:proofErr w:type="spellStart"/>
      <w:r w:rsidRPr="00444DBA">
        <w:rPr>
          <w:rFonts w:asciiTheme="majorHAnsi" w:hAnsiTheme="majorHAnsi"/>
          <w:lang w:val="bg-BG"/>
        </w:rPr>
        <w:t>Дерекьой</w:t>
      </w:r>
      <w:proofErr w:type="spellEnd"/>
      <w:r w:rsidR="00444DBA">
        <w:rPr>
          <w:rFonts w:asciiTheme="majorHAnsi" w:hAnsiTheme="majorHAnsi"/>
          <w:lang w:val="bg-BG"/>
        </w:rPr>
        <w:t xml:space="preserve"> </w:t>
      </w:r>
      <w:r w:rsidRPr="00444DBA">
        <w:rPr>
          <w:rFonts w:asciiTheme="majorHAnsi" w:hAnsiTheme="majorHAnsi"/>
          <w:lang w:val="bg-BG"/>
        </w:rPr>
        <w:t xml:space="preserve">- Малко </w:t>
      </w:r>
      <w:r w:rsidR="008C3D11" w:rsidRPr="00444DBA">
        <w:rPr>
          <w:rFonts w:asciiTheme="majorHAnsi" w:hAnsiTheme="majorHAnsi"/>
          <w:lang w:val="bg-BG"/>
        </w:rPr>
        <w:t xml:space="preserve">Търново. При другите два пункта </w:t>
      </w:r>
      <w:proofErr w:type="spellStart"/>
      <w:r w:rsidRPr="00444DBA">
        <w:rPr>
          <w:rFonts w:asciiTheme="majorHAnsi" w:hAnsiTheme="majorHAnsi"/>
          <w:lang w:val="bg-BG"/>
        </w:rPr>
        <w:t>Капъкуле</w:t>
      </w:r>
      <w:proofErr w:type="spellEnd"/>
      <w:r w:rsidR="00444DBA">
        <w:rPr>
          <w:rFonts w:asciiTheme="majorHAnsi" w:hAnsiTheme="majorHAnsi"/>
          <w:lang w:val="bg-BG"/>
        </w:rPr>
        <w:t xml:space="preserve"> </w:t>
      </w:r>
      <w:r w:rsidRPr="00444DBA">
        <w:rPr>
          <w:rFonts w:asciiTheme="majorHAnsi" w:hAnsiTheme="majorHAnsi"/>
          <w:lang w:val="bg-BG"/>
        </w:rPr>
        <w:t>-</w:t>
      </w:r>
      <w:r w:rsidR="00444DBA">
        <w:rPr>
          <w:rFonts w:asciiTheme="majorHAnsi" w:hAnsiTheme="majorHAnsi"/>
          <w:lang w:val="bg-BG"/>
        </w:rPr>
        <w:t xml:space="preserve"> </w:t>
      </w:r>
      <w:r w:rsidRPr="00444DBA">
        <w:rPr>
          <w:rFonts w:asciiTheme="majorHAnsi" w:hAnsiTheme="majorHAnsi"/>
          <w:lang w:val="bg-BG"/>
        </w:rPr>
        <w:t>Капита</w:t>
      </w:r>
      <w:r w:rsidR="008C3D11" w:rsidRPr="00444DBA">
        <w:rPr>
          <w:rFonts w:asciiTheme="majorHAnsi" w:hAnsiTheme="majorHAnsi"/>
          <w:lang w:val="bg-BG"/>
        </w:rPr>
        <w:t xml:space="preserve">н Андреево и </w:t>
      </w:r>
      <w:proofErr w:type="spellStart"/>
      <w:r w:rsidR="008C3D11" w:rsidRPr="00444DBA">
        <w:rPr>
          <w:rFonts w:asciiTheme="majorHAnsi" w:hAnsiTheme="majorHAnsi"/>
          <w:lang w:val="bg-BG"/>
        </w:rPr>
        <w:t>Хамзабейли</w:t>
      </w:r>
      <w:proofErr w:type="spellEnd"/>
      <w:r w:rsidR="00444DBA">
        <w:rPr>
          <w:rFonts w:asciiTheme="majorHAnsi" w:hAnsiTheme="majorHAnsi"/>
          <w:lang w:val="bg-BG"/>
        </w:rPr>
        <w:t xml:space="preserve"> </w:t>
      </w:r>
      <w:r w:rsidR="008C3D11" w:rsidRPr="00444DBA">
        <w:rPr>
          <w:rFonts w:asciiTheme="majorHAnsi" w:hAnsiTheme="majorHAnsi"/>
          <w:lang w:val="bg-BG"/>
        </w:rPr>
        <w:t>-</w:t>
      </w:r>
      <w:r w:rsidR="00444DBA">
        <w:rPr>
          <w:rFonts w:asciiTheme="majorHAnsi" w:hAnsiTheme="majorHAnsi"/>
          <w:lang w:val="bg-BG"/>
        </w:rPr>
        <w:t xml:space="preserve"> </w:t>
      </w:r>
      <w:r w:rsidR="008C3D11" w:rsidRPr="00444DBA">
        <w:rPr>
          <w:rFonts w:asciiTheme="majorHAnsi" w:hAnsiTheme="majorHAnsi"/>
          <w:lang w:val="bg-BG"/>
        </w:rPr>
        <w:t xml:space="preserve">Лесово </w:t>
      </w:r>
      <w:r w:rsidRPr="00444DBA">
        <w:rPr>
          <w:rFonts w:asciiTheme="majorHAnsi" w:hAnsiTheme="majorHAnsi"/>
          <w:lang w:val="bg-BG"/>
        </w:rPr>
        <w:t>е в сила забрана за премина</w:t>
      </w:r>
      <w:r w:rsidR="00444DBA">
        <w:rPr>
          <w:rFonts w:asciiTheme="majorHAnsi" w:hAnsiTheme="majorHAnsi"/>
          <w:lang w:val="bg-BG"/>
        </w:rPr>
        <w:t>ване на пешеходци.</w:t>
      </w:r>
    </w:p>
    <w:p w:rsidR="00444DBA" w:rsidRPr="00444DBA" w:rsidRDefault="00444DBA" w:rsidP="00682A4D">
      <w:pPr>
        <w:jc w:val="both"/>
        <w:rPr>
          <w:rFonts w:asciiTheme="majorHAnsi" w:hAnsiTheme="majorHAnsi"/>
          <w:lang w:val="bg-BG"/>
        </w:rPr>
      </w:pPr>
    </w:p>
    <w:p w:rsidR="00682A4D" w:rsidRPr="00444DBA" w:rsidRDefault="00682A4D" w:rsidP="008C7EC4">
      <w:pPr>
        <w:jc w:val="both"/>
        <w:rPr>
          <w:rFonts w:asciiTheme="majorHAnsi" w:hAnsiTheme="majorHAnsi"/>
          <w:lang w:val="bg-BG"/>
        </w:rPr>
      </w:pPr>
      <w:r w:rsidRPr="00444DBA">
        <w:rPr>
          <w:rFonts w:asciiTheme="majorHAnsi" w:hAnsiTheme="majorHAnsi"/>
          <w:lang w:val="bg-BG"/>
        </w:rPr>
        <w:t xml:space="preserve">Българските граждани, желаещи да преминат турско-българската границата пеша, следва да </w:t>
      </w:r>
      <w:r w:rsidR="00444DBA">
        <w:rPr>
          <w:rFonts w:asciiTheme="majorHAnsi" w:hAnsiTheme="majorHAnsi"/>
          <w:lang w:val="bg-BG"/>
        </w:rPr>
        <w:t>се насочат</w:t>
      </w:r>
      <w:r w:rsidRPr="00444DBA">
        <w:rPr>
          <w:rFonts w:asciiTheme="majorHAnsi" w:hAnsiTheme="majorHAnsi"/>
          <w:lang w:val="bg-BG"/>
        </w:rPr>
        <w:t xml:space="preserve"> към гр</w:t>
      </w:r>
      <w:r w:rsidR="001A4C0F">
        <w:rPr>
          <w:rFonts w:asciiTheme="majorHAnsi" w:hAnsiTheme="majorHAnsi"/>
          <w:lang w:val="bg-BG"/>
        </w:rPr>
        <w:t>ад</w:t>
      </w:r>
      <w:r w:rsidRPr="00444DBA">
        <w:rPr>
          <w:rFonts w:asciiTheme="majorHAnsi" w:hAnsiTheme="majorHAnsi"/>
          <w:lang w:val="bg-BG"/>
        </w:rPr>
        <w:t xml:space="preserve"> </w:t>
      </w:r>
      <w:proofErr w:type="spellStart"/>
      <w:r w:rsidRPr="00444DBA">
        <w:rPr>
          <w:rFonts w:asciiTheme="majorHAnsi" w:hAnsiTheme="majorHAnsi"/>
          <w:lang w:val="bg-BG"/>
        </w:rPr>
        <w:t>Къркларели</w:t>
      </w:r>
      <w:proofErr w:type="spellEnd"/>
      <w:r w:rsidRPr="00444DBA">
        <w:rPr>
          <w:rFonts w:asciiTheme="majorHAnsi" w:hAnsiTheme="majorHAnsi"/>
          <w:lang w:val="bg-BG"/>
        </w:rPr>
        <w:t xml:space="preserve">, откъдето да използват наличния градски транспорт или таксита за трансфер до ГКПП- </w:t>
      </w:r>
      <w:proofErr w:type="spellStart"/>
      <w:r w:rsidRPr="00444DBA">
        <w:rPr>
          <w:rFonts w:asciiTheme="majorHAnsi" w:hAnsiTheme="majorHAnsi"/>
          <w:lang w:val="bg-BG"/>
        </w:rPr>
        <w:t>Дерекьой</w:t>
      </w:r>
      <w:proofErr w:type="spellEnd"/>
      <w:r w:rsidRPr="00444DBA">
        <w:rPr>
          <w:rFonts w:asciiTheme="majorHAnsi" w:hAnsiTheme="majorHAnsi"/>
          <w:lang w:val="bg-BG"/>
        </w:rPr>
        <w:t>.</w:t>
      </w:r>
    </w:p>
    <w:p w:rsidR="00AF7F66" w:rsidRPr="00444DBA" w:rsidRDefault="00AF7F66" w:rsidP="008C7EC4">
      <w:pPr>
        <w:jc w:val="both"/>
        <w:rPr>
          <w:rFonts w:asciiTheme="majorHAnsi" w:hAnsiTheme="majorHAnsi" w:cstheme="minorHAnsi"/>
          <w:color w:val="00000A"/>
          <w:lang w:val="bg-BG"/>
        </w:rPr>
      </w:pPr>
    </w:p>
    <w:p w:rsidR="001A4C0F" w:rsidRDefault="008C7EC4" w:rsidP="001A4C0F">
      <w:pPr>
        <w:jc w:val="both"/>
        <w:rPr>
          <w:rFonts w:asciiTheme="majorHAnsi" w:hAnsiTheme="majorHAnsi" w:cstheme="minorHAnsi"/>
          <w:color w:val="00000A"/>
          <w:lang w:val="bg-BG"/>
        </w:rPr>
      </w:pPr>
      <w:r w:rsidRPr="00444DBA">
        <w:rPr>
          <w:rFonts w:asciiTheme="majorHAnsi" w:hAnsiTheme="majorHAnsi" w:cstheme="minorHAnsi"/>
          <w:b/>
          <w:lang w:val="bg-BG"/>
        </w:rPr>
        <w:t xml:space="preserve">Гърция </w:t>
      </w:r>
      <w:r w:rsidR="008522F0" w:rsidRPr="00444DBA">
        <w:rPr>
          <w:rFonts w:asciiTheme="majorHAnsi" w:hAnsiTheme="majorHAnsi" w:cstheme="minorHAnsi"/>
          <w:color w:val="00000A"/>
          <w:lang w:val="bg-BG"/>
        </w:rPr>
        <w:t>–</w:t>
      </w:r>
      <w:r w:rsidRPr="00444DBA">
        <w:rPr>
          <w:rFonts w:asciiTheme="majorHAnsi" w:hAnsiTheme="majorHAnsi" w:cstheme="minorHAnsi"/>
          <w:color w:val="00000A"/>
          <w:lang w:val="bg-BG"/>
        </w:rPr>
        <w:t xml:space="preserve"> </w:t>
      </w:r>
      <w:r w:rsidR="001A4C0F" w:rsidRPr="001A4C0F">
        <w:rPr>
          <w:rFonts w:asciiTheme="majorHAnsi" w:hAnsiTheme="majorHAnsi" w:cstheme="minorHAnsi"/>
          <w:color w:val="00000A"/>
          <w:lang w:val="bg-BG"/>
        </w:rPr>
        <w:t>С решение на правителството се затварят абсолютно всички хотели в страната, считано от полунощ на 22</w:t>
      </w:r>
      <w:r w:rsidR="001A4C0F">
        <w:rPr>
          <w:rFonts w:asciiTheme="majorHAnsi" w:hAnsiTheme="majorHAnsi" w:cstheme="minorHAnsi"/>
          <w:color w:val="00000A"/>
          <w:lang w:val="bg-BG"/>
        </w:rPr>
        <w:t xml:space="preserve"> срещу 23 март 2020 г. Д</w:t>
      </w:r>
      <w:r w:rsidR="001A4C0F" w:rsidRPr="001A4C0F">
        <w:rPr>
          <w:rFonts w:asciiTheme="majorHAnsi" w:hAnsiTheme="majorHAnsi" w:cstheme="minorHAnsi"/>
          <w:color w:val="00000A"/>
          <w:lang w:val="bg-BG"/>
        </w:rPr>
        <w:t>о момента забрана за работа имаше за сезонните хотели тези за настаняване на младежи. Срокът на действие на ограничението е до 30</w:t>
      </w:r>
      <w:r w:rsidR="001A4C0F">
        <w:rPr>
          <w:rFonts w:asciiTheme="majorHAnsi" w:hAnsiTheme="majorHAnsi" w:cstheme="minorHAnsi"/>
          <w:color w:val="00000A"/>
          <w:lang w:val="bg-BG"/>
        </w:rPr>
        <w:t xml:space="preserve"> април </w:t>
      </w:r>
      <w:r w:rsidR="001A4C0F" w:rsidRPr="001A4C0F">
        <w:rPr>
          <w:rFonts w:asciiTheme="majorHAnsi" w:hAnsiTheme="majorHAnsi" w:cstheme="minorHAnsi"/>
          <w:color w:val="00000A"/>
          <w:lang w:val="bg-BG"/>
        </w:rPr>
        <w:t>2020 г. Ще останат отворени по един хотел във всеки областен град и по три хотела в Атина и Солун.</w:t>
      </w:r>
      <w:r w:rsidR="001A4C0F">
        <w:rPr>
          <w:rFonts w:asciiTheme="majorHAnsi" w:hAnsiTheme="majorHAnsi" w:cstheme="minorHAnsi"/>
          <w:color w:val="00000A"/>
          <w:lang w:val="bg-BG"/>
        </w:rPr>
        <w:t xml:space="preserve"> </w:t>
      </w:r>
      <w:r w:rsidR="001A4C0F" w:rsidRPr="001A4C0F">
        <w:rPr>
          <w:rFonts w:asciiTheme="majorHAnsi" w:hAnsiTheme="majorHAnsi" w:cstheme="minorHAnsi"/>
          <w:color w:val="00000A"/>
          <w:lang w:val="bg-BG"/>
        </w:rPr>
        <w:t xml:space="preserve">Изключение </w:t>
      </w:r>
      <w:r w:rsidR="001A4C0F">
        <w:rPr>
          <w:rFonts w:asciiTheme="majorHAnsi" w:hAnsiTheme="majorHAnsi" w:cstheme="minorHAnsi"/>
          <w:color w:val="00000A"/>
          <w:lang w:val="bg-BG"/>
        </w:rPr>
        <w:t>е направено</w:t>
      </w:r>
      <w:r w:rsidR="001A4C0F" w:rsidRPr="001A4C0F">
        <w:rPr>
          <w:rFonts w:asciiTheme="majorHAnsi" w:hAnsiTheme="majorHAnsi" w:cstheme="minorHAnsi"/>
          <w:color w:val="00000A"/>
          <w:lang w:val="bg-BG"/>
        </w:rPr>
        <w:t xml:space="preserve"> за хотелите, в които са настанени служители на реда от Гърция и на ЕС  в окръг Тракия и на островите.</w:t>
      </w:r>
    </w:p>
    <w:p w:rsidR="001A4C0F" w:rsidRDefault="001A4C0F" w:rsidP="009460D7">
      <w:pPr>
        <w:jc w:val="both"/>
        <w:rPr>
          <w:rFonts w:asciiTheme="majorHAnsi" w:hAnsiTheme="majorHAnsi" w:cstheme="minorHAnsi"/>
          <w:lang w:val="bg-BG"/>
        </w:rPr>
      </w:pPr>
      <w:r>
        <w:rPr>
          <w:rFonts w:asciiTheme="majorHAnsi" w:hAnsiTheme="majorHAnsi" w:cstheme="minorHAnsi"/>
          <w:lang w:val="bg-BG"/>
        </w:rPr>
        <w:t>В Атина се н</w:t>
      </w:r>
      <w:r w:rsidRPr="001A4C0F">
        <w:rPr>
          <w:rFonts w:asciiTheme="majorHAnsi" w:hAnsiTheme="majorHAnsi" w:cstheme="minorHAnsi"/>
          <w:lang w:val="bg-BG"/>
        </w:rPr>
        <w:t xml:space="preserve">амалява движението на метрото като се разрежда графика за движение на мотрисите. Спира се изцяло движението </w:t>
      </w:r>
      <w:r>
        <w:rPr>
          <w:rFonts w:asciiTheme="majorHAnsi" w:hAnsiTheme="majorHAnsi" w:cstheme="minorHAnsi"/>
          <w:lang w:val="bg-BG"/>
        </w:rPr>
        <w:t xml:space="preserve">на </w:t>
      </w:r>
      <w:r w:rsidRPr="001A4C0F">
        <w:rPr>
          <w:rFonts w:asciiTheme="majorHAnsi" w:hAnsiTheme="majorHAnsi" w:cstheme="minorHAnsi"/>
          <w:lang w:val="bg-BG"/>
        </w:rPr>
        <w:t>метрото през нощта.</w:t>
      </w:r>
      <w:r>
        <w:rPr>
          <w:rFonts w:asciiTheme="majorHAnsi" w:hAnsiTheme="majorHAnsi" w:cstheme="minorHAnsi"/>
          <w:lang w:val="bg-BG"/>
        </w:rPr>
        <w:t xml:space="preserve"> </w:t>
      </w:r>
    </w:p>
    <w:p w:rsidR="008522F0" w:rsidRDefault="008522F0" w:rsidP="009460D7">
      <w:pPr>
        <w:jc w:val="both"/>
        <w:rPr>
          <w:rFonts w:asciiTheme="majorHAnsi" w:hAnsiTheme="majorHAnsi" w:cstheme="minorHAnsi"/>
          <w:lang w:val="bg-BG"/>
        </w:rPr>
      </w:pPr>
      <w:r w:rsidRPr="00444DBA">
        <w:rPr>
          <w:rFonts w:asciiTheme="majorHAnsi" w:hAnsiTheme="majorHAnsi" w:cstheme="minorHAnsi"/>
          <w:lang w:val="bg-BG"/>
        </w:rPr>
        <w:t>Прекрат</w:t>
      </w:r>
      <w:r w:rsidR="001A4C0F">
        <w:rPr>
          <w:rFonts w:asciiTheme="majorHAnsi" w:hAnsiTheme="majorHAnsi" w:cstheme="minorHAnsi"/>
          <w:lang w:val="bg-BG"/>
        </w:rPr>
        <w:t>ен е</w:t>
      </w:r>
      <w:r w:rsidRPr="00444DBA">
        <w:rPr>
          <w:rFonts w:asciiTheme="majorHAnsi" w:hAnsiTheme="majorHAnsi" w:cstheme="minorHAnsi"/>
          <w:lang w:val="bg-BG"/>
        </w:rPr>
        <w:t xml:space="preserve"> всякакъв пътни</w:t>
      </w:r>
      <w:r w:rsidR="008C3D11" w:rsidRPr="00444DBA">
        <w:rPr>
          <w:rFonts w:asciiTheme="majorHAnsi" w:hAnsiTheme="majorHAnsi" w:cstheme="minorHAnsi"/>
          <w:lang w:val="bg-BG"/>
        </w:rPr>
        <w:t>чески транспорт към и от Италия</w:t>
      </w:r>
      <w:r w:rsidR="00444DBA">
        <w:rPr>
          <w:rFonts w:asciiTheme="majorHAnsi" w:hAnsiTheme="majorHAnsi" w:cstheme="minorHAnsi"/>
          <w:lang w:val="bg-BG"/>
        </w:rPr>
        <w:t>, с изключение на</w:t>
      </w:r>
      <w:r w:rsidR="008C3D11" w:rsidRPr="00444DBA">
        <w:rPr>
          <w:rFonts w:asciiTheme="majorHAnsi" w:hAnsiTheme="majorHAnsi" w:cstheme="minorHAnsi"/>
          <w:lang w:val="bg-BG"/>
        </w:rPr>
        <w:t xml:space="preserve"> т</w:t>
      </w:r>
      <w:r w:rsidR="00444DBA">
        <w:rPr>
          <w:rFonts w:asciiTheme="majorHAnsi" w:hAnsiTheme="majorHAnsi" w:cstheme="minorHAnsi"/>
          <w:lang w:val="bg-BG"/>
        </w:rPr>
        <w:t xml:space="preserve">ранспорта </w:t>
      </w:r>
      <w:r w:rsidRPr="00444DBA">
        <w:rPr>
          <w:rFonts w:asciiTheme="majorHAnsi" w:hAnsiTheme="majorHAnsi" w:cstheme="minorHAnsi"/>
          <w:lang w:val="bg-BG"/>
        </w:rPr>
        <w:t xml:space="preserve">на стоки и товари. В товарните МПС се разрешава да пътуват шофьор и до един придружител – втори шофьор или представител на фирмата, чиято собственост е камиона, за което следва да разполага със съответния документ. Няма ограничение по отношение на тонажа на товарното МПС. </w:t>
      </w:r>
      <w:r w:rsidR="008C3D11" w:rsidRPr="00444DBA">
        <w:rPr>
          <w:rFonts w:asciiTheme="majorHAnsi" w:hAnsiTheme="majorHAnsi" w:cstheme="minorHAnsi"/>
          <w:lang w:val="bg-BG"/>
        </w:rPr>
        <w:t xml:space="preserve">Прекратен е </w:t>
      </w:r>
      <w:r w:rsidRPr="00444DBA">
        <w:rPr>
          <w:rFonts w:asciiTheme="majorHAnsi" w:hAnsiTheme="majorHAnsi" w:cstheme="minorHAnsi"/>
          <w:lang w:val="bg-BG"/>
        </w:rPr>
        <w:t>въздушният транспорт от и до Испания.</w:t>
      </w:r>
    </w:p>
    <w:p w:rsidR="00D91940" w:rsidRPr="00D91940" w:rsidRDefault="00D91940" w:rsidP="00D91940">
      <w:pPr>
        <w:jc w:val="both"/>
        <w:rPr>
          <w:rFonts w:asciiTheme="majorHAnsi" w:hAnsiTheme="majorHAnsi" w:cstheme="minorHAnsi"/>
          <w:lang w:val="bg-BG"/>
        </w:rPr>
      </w:pPr>
      <w:r w:rsidRPr="00D91940">
        <w:rPr>
          <w:rFonts w:asciiTheme="majorHAnsi" w:hAnsiTheme="majorHAnsi" w:cstheme="minorHAnsi"/>
          <w:lang w:val="bg-BG"/>
        </w:rPr>
        <w:t>Във връзка с наложената мярка пристигащите от чужбина в Гърция да се подлагат на задължителна 14 дневна домашна карантина се въвежда и задължително попълване на информационен формуляр за пристигащите със самолет. Във формуляра ще се посочват данни за полета (име на авиокомпанията, осъществяваща полета; номер на полета; номер на мястото в самолета; дата на пристигане; имената на пътника; пол; данни за контакт - мобилен, стационарен телефон, e-</w:t>
      </w:r>
      <w:proofErr w:type="spellStart"/>
      <w:r w:rsidRPr="00D91940">
        <w:rPr>
          <w:rFonts w:asciiTheme="majorHAnsi" w:hAnsiTheme="majorHAnsi" w:cstheme="minorHAnsi"/>
          <w:lang w:val="bg-BG"/>
        </w:rPr>
        <w:t>mail</w:t>
      </w:r>
      <w:proofErr w:type="spellEnd"/>
      <w:r w:rsidRPr="00D91940">
        <w:rPr>
          <w:rFonts w:asciiTheme="majorHAnsi" w:hAnsiTheme="majorHAnsi" w:cstheme="minorHAnsi"/>
          <w:lang w:val="bg-BG"/>
        </w:rPr>
        <w:t xml:space="preserve">; постоянен и настоящ адрес; адрес на мястото, където пристигащият ще прекара карантинния период). </w:t>
      </w:r>
    </w:p>
    <w:p w:rsidR="00D91940" w:rsidRPr="00D91940" w:rsidRDefault="00D91940" w:rsidP="00D91940">
      <w:pPr>
        <w:jc w:val="both"/>
        <w:rPr>
          <w:rFonts w:asciiTheme="majorHAnsi" w:hAnsiTheme="majorHAnsi" w:cstheme="minorHAnsi"/>
          <w:lang w:val="bg-BG"/>
        </w:rPr>
      </w:pPr>
      <w:r w:rsidRPr="00D91940">
        <w:rPr>
          <w:rFonts w:asciiTheme="majorHAnsi" w:hAnsiTheme="majorHAnsi" w:cstheme="minorHAnsi"/>
          <w:lang w:val="bg-BG"/>
        </w:rPr>
        <w:t xml:space="preserve">На пристигащите се дава листовка с указания за действията  и правилата, които трябва да предприемат и спазват в следващите 14 дни на задължителна карантина. </w:t>
      </w:r>
    </w:p>
    <w:p w:rsidR="00D91940" w:rsidRPr="00D91940" w:rsidRDefault="00D91940" w:rsidP="00D91940">
      <w:pPr>
        <w:jc w:val="both"/>
        <w:rPr>
          <w:rFonts w:asciiTheme="majorHAnsi" w:hAnsiTheme="majorHAnsi" w:cstheme="minorHAnsi"/>
          <w:lang w:val="bg-BG"/>
        </w:rPr>
      </w:pPr>
      <w:r w:rsidRPr="00D91940">
        <w:rPr>
          <w:rFonts w:asciiTheme="majorHAnsi" w:hAnsiTheme="majorHAnsi" w:cstheme="minorHAnsi"/>
          <w:lang w:val="bg-BG"/>
        </w:rPr>
        <w:t>На място и за всеки пътник отделно се преценява според дестинацията и националността му дали да бъде поставен под задължителна 14-дневна карантина.</w:t>
      </w:r>
    </w:p>
    <w:p w:rsidR="00D91940" w:rsidRPr="00D91940" w:rsidRDefault="00D91940" w:rsidP="00D91940">
      <w:pPr>
        <w:jc w:val="both"/>
        <w:rPr>
          <w:rFonts w:asciiTheme="majorHAnsi" w:hAnsiTheme="majorHAnsi" w:cstheme="minorHAnsi"/>
          <w:lang w:val="bg-BG"/>
        </w:rPr>
      </w:pPr>
      <w:r w:rsidRPr="00D91940">
        <w:rPr>
          <w:rFonts w:asciiTheme="majorHAnsi" w:hAnsiTheme="majorHAnsi" w:cstheme="minorHAnsi"/>
          <w:b/>
          <w:lang w:val="bg-BG"/>
        </w:rPr>
        <w:lastRenderedPageBreak/>
        <w:t>Летище Атина:</w:t>
      </w:r>
      <w:r w:rsidRPr="00D91940">
        <w:rPr>
          <w:rFonts w:asciiTheme="majorHAnsi" w:hAnsiTheme="majorHAnsi" w:cstheme="minorHAnsi"/>
          <w:lang w:val="bg-BG"/>
        </w:rPr>
        <w:t xml:space="preserve"> За момента няма забрана за транзитно преминаващи пътници и карго полети. На място и за всеки пътник отделно се преценява според дестинацията и националността му дали да бъде поставен под задължителна 14-дневна карантина. </w:t>
      </w:r>
    </w:p>
    <w:p w:rsidR="00D91940" w:rsidRPr="00D91940" w:rsidRDefault="00D91940" w:rsidP="00D91940">
      <w:pPr>
        <w:jc w:val="both"/>
        <w:rPr>
          <w:rFonts w:asciiTheme="majorHAnsi" w:hAnsiTheme="majorHAnsi" w:cstheme="minorHAnsi"/>
          <w:lang w:val="bg-BG"/>
        </w:rPr>
      </w:pPr>
      <w:r w:rsidRPr="00D91940">
        <w:rPr>
          <w:rFonts w:asciiTheme="majorHAnsi" w:hAnsiTheme="majorHAnsi" w:cstheme="minorHAnsi"/>
          <w:b/>
          <w:lang w:val="bg-BG"/>
        </w:rPr>
        <w:t>Пристанище ПАТРА:</w:t>
      </w:r>
      <w:r w:rsidRPr="00D91940">
        <w:rPr>
          <w:rFonts w:asciiTheme="majorHAnsi" w:hAnsiTheme="majorHAnsi" w:cstheme="minorHAnsi"/>
          <w:lang w:val="bg-BG"/>
        </w:rPr>
        <w:t xml:space="preserve"> По информация на пристанищните власти в </w:t>
      </w:r>
      <w:proofErr w:type="spellStart"/>
      <w:r w:rsidRPr="00D91940">
        <w:rPr>
          <w:rFonts w:asciiTheme="majorHAnsi" w:hAnsiTheme="majorHAnsi" w:cstheme="minorHAnsi"/>
          <w:lang w:val="bg-BG"/>
        </w:rPr>
        <w:t>Патра</w:t>
      </w:r>
      <w:proofErr w:type="spellEnd"/>
      <w:r w:rsidRPr="00D91940">
        <w:rPr>
          <w:rFonts w:asciiTheme="majorHAnsi" w:hAnsiTheme="majorHAnsi" w:cstheme="minorHAnsi"/>
          <w:lang w:val="bg-BG"/>
        </w:rPr>
        <w:t xml:space="preserve"> се прилага забрана за преминаване от и за Италия на леки автомобили и пътници, независимо дали са транзит, дали са от страни-членки на ЕС и/или </w:t>
      </w:r>
      <w:proofErr w:type="spellStart"/>
      <w:r w:rsidRPr="00D91940">
        <w:rPr>
          <w:rFonts w:asciiTheme="majorHAnsi" w:hAnsiTheme="majorHAnsi" w:cstheme="minorHAnsi"/>
          <w:lang w:val="bg-BG"/>
        </w:rPr>
        <w:t>Шенген</w:t>
      </w:r>
      <w:proofErr w:type="spellEnd"/>
      <w:r w:rsidRPr="00D91940">
        <w:rPr>
          <w:rFonts w:asciiTheme="majorHAnsi" w:hAnsiTheme="majorHAnsi" w:cstheme="minorHAnsi"/>
          <w:lang w:val="bg-BG"/>
        </w:rPr>
        <w:t>. От и за Италия се пропускат само товарни камиони с по един шофьор, без допълнителни шофьори или друг персонал.</w:t>
      </w:r>
    </w:p>
    <w:p w:rsidR="00D91940" w:rsidRPr="00D91940" w:rsidRDefault="00D91940" w:rsidP="00D91940">
      <w:pPr>
        <w:jc w:val="both"/>
        <w:rPr>
          <w:rFonts w:asciiTheme="majorHAnsi" w:hAnsiTheme="majorHAnsi" w:cstheme="minorHAnsi"/>
          <w:lang w:val="bg-BG"/>
        </w:rPr>
      </w:pPr>
      <w:r w:rsidRPr="00D91940">
        <w:rPr>
          <w:rFonts w:asciiTheme="majorHAnsi" w:hAnsiTheme="majorHAnsi" w:cstheme="minorHAnsi"/>
          <w:b/>
          <w:lang w:val="bg-BG"/>
        </w:rPr>
        <w:t xml:space="preserve">Пристанище ИГУМЕНИЦА: </w:t>
      </w:r>
      <w:r w:rsidRPr="00D91940">
        <w:rPr>
          <w:rFonts w:asciiTheme="majorHAnsi" w:hAnsiTheme="majorHAnsi" w:cstheme="minorHAnsi"/>
          <w:lang w:val="bg-BG"/>
        </w:rPr>
        <w:t xml:space="preserve">По информация на пристанищните власти в </w:t>
      </w:r>
      <w:proofErr w:type="spellStart"/>
      <w:r w:rsidRPr="00D91940">
        <w:rPr>
          <w:rFonts w:asciiTheme="majorHAnsi" w:hAnsiTheme="majorHAnsi" w:cstheme="minorHAnsi"/>
          <w:lang w:val="bg-BG"/>
        </w:rPr>
        <w:t>Игуменица</w:t>
      </w:r>
      <w:proofErr w:type="spellEnd"/>
      <w:r w:rsidRPr="00D91940">
        <w:rPr>
          <w:rFonts w:asciiTheme="majorHAnsi" w:hAnsiTheme="majorHAnsi" w:cstheme="minorHAnsi"/>
          <w:lang w:val="bg-BG"/>
        </w:rPr>
        <w:t xml:space="preserve"> се прилага забрана за преминаване от и за Италия на леки автомобили и пътници, независимо дали са транзит, дали са от страни-членки на ЕС и/или </w:t>
      </w:r>
      <w:proofErr w:type="spellStart"/>
      <w:r w:rsidRPr="00D91940">
        <w:rPr>
          <w:rFonts w:asciiTheme="majorHAnsi" w:hAnsiTheme="majorHAnsi" w:cstheme="minorHAnsi"/>
          <w:lang w:val="bg-BG"/>
        </w:rPr>
        <w:t>Шенген</w:t>
      </w:r>
      <w:proofErr w:type="spellEnd"/>
      <w:r w:rsidRPr="00D91940">
        <w:rPr>
          <w:rFonts w:asciiTheme="majorHAnsi" w:hAnsiTheme="majorHAnsi" w:cstheme="minorHAnsi"/>
          <w:lang w:val="bg-BG"/>
        </w:rPr>
        <w:t>. От и за Италия се пропускат само товарни камиони с по един шофьор, без допълнителни шофьори или друг персонал.</w:t>
      </w:r>
    </w:p>
    <w:p w:rsidR="00D91940" w:rsidRPr="00D91940" w:rsidRDefault="00D91940" w:rsidP="00D91940">
      <w:pPr>
        <w:jc w:val="both"/>
        <w:rPr>
          <w:rFonts w:asciiTheme="majorHAnsi" w:hAnsiTheme="majorHAnsi" w:cstheme="minorHAnsi"/>
          <w:lang w:val="bg-BG"/>
        </w:rPr>
      </w:pPr>
      <w:r w:rsidRPr="00D91940">
        <w:rPr>
          <w:rFonts w:asciiTheme="majorHAnsi" w:hAnsiTheme="majorHAnsi" w:cstheme="minorHAnsi"/>
          <w:b/>
          <w:lang w:val="bg-BG"/>
        </w:rPr>
        <w:t>Пристанище ПИРЕЯ:</w:t>
      </w:r>
      <w:r w:rsidRPr="00D91940">
        <w:rPr>
          <w:rFonts w:asciiTheme="majorHAnsi" w:hAnsiTheme="majorHAnsi" w:cstheme="minorHAnsi"/>
          <w:lang w:val="bg-BG"/>
        </w:rPr>
        <w:t xml:space="preserve"> Пропускат се товари. За пътниците важат рестрикциите, свързани със забраната за акостиране в Гърция на </w:t>
      </w:r>
      <w:proofErr w:type="spellStart"/>
      <w:r w:rsidRPr="00D91940">
        <w:rPr>
          <w:rFonts w:asciiTheme="majorHAnsi" w:hAnsiTheme="majorHAnsi" w:cstheme="minorHAnsi"/>
          <w:lang w:val="bg-BG"/>
        </w:rPr>
        <w:t>круизни</w:t>
      </w:r>
      <w:proofErr w:type="spellEnd"/>
      <w:r w:rsidRPr="00D91940">
        <w:rPr>
          <w:rFonts w:asciiTheme="majorHAnsi" w:hAnsiTheme="majorHAnsi" w:cstheme="minorHAnsi"/>
          <w:lang w:val="bg-BG"/>
        </w:rPr>
        <w:t xml:space="preserve"> кораби и яхти.</w:t>
      </w:r>
    </w:p>
    <w:p w:rsidR="00D91940" w:rsidRPr="00D91940" w:rsidRDefault="00D91940" w:rsidP="00D91940">
      <w:pPr>
        <w:jc w:val="both"/>
        <w:rPr>
          <w:rFonts w:asciiTheme="majorHAnsi" w:hAnsiTheme="majorHAnsi" w:cstheme="minorHAnsi"/>
          <w:lang w:val="bg-BG"/>
        </w:rPr>
      </w:pPr>
      <w:r w:rsidRPr="00D91940">
        <w:rPr>
          <w:rFonts w:asciiTheme="majorHAnsi" w:hAnsiTheme="majorHAnsi" w:cstheme="minorHAnsi"/>
          <w:b/>
          <w:lang w:val="bg-BG"/>
        </w:rPr>
        <w:t>ГКПП ПРОМАХОН:</w:t>
      </w:r>
      <w:r w:rsidRPr="00D91940">
        <w:rPr>
          <w:rFonts w:asciiTheme="majorHAnsi" w:hAnsiTheme="majorHAnsi" w:cstheme="minorHAnsi"/>
          <w:lang w:val="bg-BG"/>
        </w:rPr>
        <w:t xml:space="preserve"> Засега няма рестрикции.</w:t>
      </w:r>
    </w:p>
    <w:p w:rsidR="00D91940" w:rsidRPr="00D91940" w:rsidRDefault="00D91940" w:rsidP="00D91940">
      <w:pPr>
        <w:jc w:val="both"/>
        <w:rPr>
          <w:rFonts w:asciiTheme="majorHAnsi" w:hAnsiTheme="majorHAnsi" w:cstheme="minorHAnsi"/>
          <w:lang w:val="bg-BG"/>
        </w:rPr>
      </w:pPr>
      <w:r w:rsidRPr="00D91940">
        <w:rPr>
          <w:rFonts w:asciiTheme="majorHAnsi" w:hAnsiTheme="majorHAnsi" w:cstheme="minorHAnsi"/>
          <w:b/>
          <w:lang w:val="bg-BG"/>
        </w:rPr>
        <w:t>ГКПП МАКАЗА:</w:t>
      </w:r>
      <w:r w:rsidRPr="00D91940">
        <w:rPr>
          <w:rFonts w:asciiTheme="majorHAnsi" w:hAnsiTheme="majorHAnsi" w:cstheme="minorHAnsi"/>
          <w:b/>
          <w:lang w:val="bg-BG"/>
        </w:rPr>
        <w:tab/>
      </w:r>
      <w:r w:rsidRPr="00D91940">
        <w:rPr>
          <w:rFonts w:asciiTheme="majorHAnsi" w:hAnsiTheme="majorHAnsi" w:cstheme="minorHAnsi"/>
          <w:lang w:val="bg-BG"/>
        </w:rPr>
        <w:t>Засега няма рестрикции, пътници и товари се пропускат. Преминаващите с цел работа или продължително пребиваване биват информирани за 14-дневната карантина.</w:t>
      </w:r>
    </w:p>
    <w:p w:rsidR="00D91940" w:rsidRPr="00D91940" w:rsidRDefault="00D91940" w:rsidP="00D91940">
      <w:pPr>
        <w:jc w:val="both"/>
        <w:rPr>
          <w:rFonts w:asciiTheme="majorHAnsi" w:hAnsiTheme="majorHAnsi" w:cstheme="minorHAnsi"/>
          <w:lang w:val="bg-BG"/>
        </w:rPr>
      </w:pPr>
      <w:r w:rsidRPr="00D91940">
        <w:rPr>
          <w:rFonts w:asciiTheme="majorHAnsi" w:hAnsiTheme="majorHAnsi" w:cstheme="minorHAnsi"/>
          <w:b/>
          <w:lang w:val="bg-BG"/>
        </w:rPr>
        <w:t>ГКПП Илинден-</w:t>
      </w:r>
      <w:proofErr w:type="spellStart"/>
      <w:r w:rsidRPr="00D91940">
        <w:rPr>
          <w:rFonts w:asciiTheme="majorHAnsi" w:hAnsiTheme="majorHAnsi" w:cstheme="minorHAnsi"/>
          <w:b/>
          <w:lang w:val="bg-BG"/>
        </w:rPr>
        <w:t>Ексохи</w:t>
      </w:r>
      <w:proofErr w:type="spellEnd"/>
      <w:r w:rsidRPr="00D91940">
        <w:rPr>
          <w:rFonts w:asciiTheme="majorHAnsi" w:hAnsiTheme="majorHAnsi" w:cstheme="minorHAnsi"/>
          <w:b/>
          <w:lang w:val="bg-BG"/>
        </w:rPr>
        <w:t>:</w:t>
      </w:r>
      <w:r w:rsidRPr="00D91940">
        <w:rPr>
          <w:rFonts w:asciiTheme="majorHAnsi" w:hAnsiTheme="majorHAnsi" w:cstheme="minorHAnsi"/>
          <w:lang w:val="bg-BG"/>
        </w:rPr>
        <w:t xml:space="preserve"> Засега няма рестрикции, пътници и товари се пропускат.</w:t>
      </w:r>
    </w:p>
    <w:p w:rsidR="00D91940" w:rsidRPr="00D91940" w:rsidRDefault="00D91940" w:rsidP="00D91940">
      <w:pPr>
        <w:jc w:val="both"/>
        <w:rPr>
          <w:rFonts w:asciiTheme="majorHAnsi" w:hAnsiTheme="majorHAnsi" w:cstheme="minorHAnsi"/>
          <w:lang w:val="bg-BG"/>
        </w:rPr>
      </w:pPr>
      <w:r w:rsidRPr="00D91940">
        <w:rPr>
          <w:rFonts w:asciiTheme="majorHAnsi" w:hAnsiTheme="majorHAnsi" w:cstheme="minorHAnsi"/>
          <w:b/>
          <w:lang w:val="bg-BG"/>
        </w:rPr>
        <w:t>ГКПП Златоград-</w:t>
      </w:r>
      <w:proofErr w:type="spellStart"/>
      <w:r w:rsidRPr="00D91940">
        <w:rPr>
          <w:rFonts w:asciiTheme="majorHAnsi" w:hAnsiTheme="majorHAnsi" w:cstheme="minorHAnsi"/>
          <w:b/>
          <w:lang w:val="bg-BG"/>
        </w:rPr>
        <w:t>Термес</w:t>
      </w:r>
      <w:proofErr w:type="spellEnd"/>
      <w:r w:rsidRPr="00D91940">
        <w:rPr>
          <w:rFonts w:asciiTheme="majorHAnsi" w:hAnsiTheme="majorHAnsi" w:cstheme="minorHAnsi"/>
          <w:b/>
          <w:lang w:val="bg-BG"/>
        </w:rPr>
        <w:t>:</w:t>
      </w:r>
      <w:r w:rsidRPr="00D91940">
        <w:rPr>
          <w:rFonts w:asciiTheme="majorHAnsi" w:hAnsiTheme="majorHAnsi" w:cstheme="minorHAnsi"/>
          <w:lang w:val="bg-BG"/>
        </w:rPr>
        <w:t xml:space="preserve"> Засега няма рестрикции, пътници и товари се пропускат.</w:t>
      </w:r>
    </w:p>
    <w:p w:rsidR="00D91940" w:rsidRPr="00D91940" w:rsidRDefault="00D91940" w:rsidP="00D91940">
      <w:pPr>
        <w:jc w:val="both"/>
        <w:rPr>
          <w:rFonts w:asciiTheme="majorHAnsi" w:hAnsiTheme="majorHAnsi" w:cstheme="minorHAnsi"/>
          <w:lang w:val="bg-BG"/>
        </w:rPr>
      </w:pPr>
      <w:r w:rsidRPr="00D91940">
        <w:rPr>
          <w:rFonts w:asciiTheme="majorHAnsi" w:hAnsiTheme="majorHAnsi" w:cstheme="minorHAnsi"/>
          <w:b/>
          <w:lang w:val="bg-BG"/>
        </w:rPr>
        <w:t>ГКПП Ивайловград-</w:t>
      </w:r>
      <w:proofErr w:type="spellStart"/>
      <w:r w:rsidRPr="00D91940">
        <w:rPr>
          <w:rFonts w:asciiTheme="majorHAnsi" w:hAnsiTheme="majorHAnsi" w:cstheme="minorHAnsi"/>
          <w:b/>
          <w:lang w:val="bg-BG"/>
        </w:rPr>
        <w:t>Кипринос</w:t>
      </w:r>
      <w:proofErr w:type="spellEnd"/>
      <w:r w:rsidRPr="00D91940">
        <w:rPr>
          <w:rFonts w:asciiTheme="majorHAnsi" w:hAnsiTheme="majorHAnsi" w:cstheme="minorHAnsi"/>
          <w:b/>
          <w:lang w:val="bg-BG"/>
        </w:rPr>
        <w:t xml:space="preserve">: </w:t>
      </w:r>
      <w:r w:rsidRPr="00D91940">
        <w:rPr>
          <w:rFonts w:asciiTheme="majorHAnsi" w:hAnsiTheme="majorHAnsi" w:cstheme="minorHAnsi"/>
          <w:lang w:val="bg-BG"/>
        </w:rPr>
        <w:t>Засега няма рестрикции, пътници и товари се пропускат.</w:t>
      </w:r>
    </w:p>
    <w:p w:rsidR="00D91940" w:rsidRDefault="00D91940" w:rsidP="00D91940">
      <w:pPr>
        <w:jc w:val="both"/>
        <w:rPr>
          <w:rFonts w:asciiTheme="majorHAnsi" w:hAnsiTheme="majorHAnsi" w:cstheme="minorHAnsi"/>
          <w:lang w:val="bg-BG"/>
        </w:rPr>
      </w:pPr>
      <w:r w:rsidRPr="00D91940">
        <w:rPr>
          <w:rFonts w:asciiTheme="majorHAnsi" w:hAnsiTheme="majorHAnsi" w:cstheme="minorHAnsi"/>
          <w:b/>
          <w:lang w:val="bg-BG"/>
        </w:rPr>
        <w:t xml:space="preserve">ГКПП Капитан Петко Войвода – </w:t>
      </w:r>
      <w:proofErr w:type="spellStart"/>
      <w:r w:rsidRPr="00D91940">
        <w:rPr>
          <w:rFonts w:asciiTheme="majorHAnsi" w:hAnsiTheme="majorHAnsi" w:cstheme="minorHAnsi"/>
          <w:b/>
          <w:lang w:val="bg-BG"/>
        </w:rPr>
        <w:t>Орменион</w:t>
      </w:r>
      <w:proofErr w:type="spellEnd"/>
      <w:r w:rsidRPr="00D91940">
        <w:rPr>
          <w:rFonts w:asciiTheme="majorHAnsi" w:hAnsiTheme="majorHAnsi" w:cstheme="minorHAnsi"/>
          <w:b/>
          <w:lang w:val="bg-BG"/>
        </w:rPr>
        <w:t>:</w:t>
      </w:r>
      <w:r w:rsidRPr="00D91940">
        <w:rPr>
          <w:rFonts w:asciiTheme="majorHAnsi" w:hAnsiTheme="majorHAnsi" w:cstheme="minorHAnsi"/>
          <w:lang w:val="bg-BG"/>
        </w:rPr>
        <w:t xml:space="preserve"> Разрешава се преминаването на лица за достигане до местоработата им; тежкотоварни МПС преминават без ограничения; не се допускат туристически автобуси.</w:t>
      </w:r>
    </w:p>
    <w:p w:rsidR="00D91940" w:rsidRPr="00444DBA" w:rsidRDefault="00D91940" w:rsidP="009460D7">
      <w:pPr>
        <w:jc w:val="both"/>
        <w:rPr>
          <w:rFonts w:asciiTheme="majorHAnsi" w:hAnsiTheme="majorHAnsi"/>
          <w:lang w:val="bg-BG"/>
        </w:rPr>
      </w:pPr>
    </w:p>
    <w:p w:rsidR="00D91940" w:rsidRPr="00444DBA" w:rsidRDefault="00D91940" w:rsidP="00D91940">
      <w:pPr>
        <w:jc w:val="both"/>
        <w:rPr>
          <w:rFonts w:asciiTheme="majorHAnsi" w:hAnsiTheme="majorHAnsi"/>
          <w:lang w:val="bg-BG"/>
        </w:rPr>
      </w:pPr>
      <w:bookmarkStart w:id="0" w:name="_GoBack"/>
      <w:bookmarkEnd w:id="0"/>
      <w:r w:rsidRPr="00444DBA">
        <w:rPr>
          <w:rFonts w:asciiTheme="majorHAnsi" w:hAnsiTheme="majorHAnsi" w:cstheme="minorHAnsi"/>
          <w:b/>
          <w:lang w:val="bg-BG"/>
        </w:rPr>
        <w:t>Сърбия –</w:t>
      </w:r>
      <w:r w:rsidRPr="00444DBA">
        <w:rPr>
          <w:rFonts w:asciiTheme="majorHAnsi" w:hAnsiTheme="majorHAnsi" w:cstheme="minorHAnsi"/>
          <w:lang w:val="bg-BG"/>
        </w:rPr>
        <w:t xml:space="preserve"> </w:t>
      </w:r>
      <w:r w:rsidRPr="00444DBA">
        <w:rPr>
          <w:rFonts w:asciiTheme="majorHAnsi" w:hAnsiTheme="majorHAnsi"/>
          <w:lang w:val="bg-BG"/>
        </w:rPr>
        <w:t xml:space="preserve">От 20 март са затворени всички ГКПП </w:t>
      </w:r>
      <w:r>
        <w:rPr>
          <w:rFonts w:asciiTheme="majorHAnsi" w:hAnsiTheme="majorHAnsi"/>
          <w:lang w:val="bg-BG"/>
        </w:rPr>
        <w:t>за влизане в Сърбия за пътен, железопътен</w:t>
      </w:r>
      <w:r w:rsidRPr="00444DBA">
        <w:rPr>
          <w:rFonts w:asciiTheme="majorHAnsi" w:hAnsiTheme="majorHAnsi"/>
          <w:lang w:val="bg-BG"/>
        </w:rPr>
        <w:t xml:space="preserve"> и речен транспорт за всички граждани (изключение ще се прави за китайските граждани - лекари и специалисти, пок</w:t>
      </w:r>
      <w:r>
        <w:rPr>
          <w:rFonts w:asciiTheme="majorHAnsi" w:hAnsiTheme="majorHAnsi"/>
          <w:lang w:val="bg-BG"/>
        </w:rPr>
        <w:t>анени да оказват</w:t>
      </w:r>
      <w:r w:rsidRPr="00444DBA">
        <w:rPr>
          <w:rFonts w:asciiTheme="majorHAnsi" w:hAnsiTheme="majorHAnsi"/>
          <w:lang w:val="bg-BG"/>
        </w:rPr>
        <w:t xml:space="preserve"> помощ на Сърбия). На територията на страната ще могат да влизат само товарни </w:t>
      </w:r>
      <w:r>
        <w:rPr>
          <w:rFonts w:asciiTheme="majorHAnsi" w:hAnsiTheme="majorHAnsi"/>
          <w:lang w:val="bg-BG"/>
        </w:rPr>
        <w:t>МПС</w:t>
      </w:r>
      <w:r w:rsidRPr="00444DBA">
        <w:rPr>
          <w:rFonts w:asciiTheme="majorHAnsi" w:hAnsiTheme="majorHAnsi"/>
          <w:lang w:val="bg-BG"/>
        </w:rPr>
        <w:t>. От 20 март престава да се движи и междуградският автобусен транспорт.</w:t>
      </w:r>
      <w:r w:rsidRPr="00444DBA">
        <w:rPr>
          <w:rFonts w:asciiTheme="majorHAnsi" w:hAnsiTheme="majorHAnsi"/>
          <w:b/>
          <w:bCs/>
          <w:color w:val="00000A"/>
          <w:lang w:val="bg-BG"/>
        </w:rPr>
        <w:t xml:space="preserve"> </w:t>
      </w:r>
    </w:p>
    <w:p w:rsidR="00D91940" w:rsidRPr="00444DBA" w:rsidRDefault="00D91940" w:rsidP="00D91940">
      <w:pPr>
        <w:jc w:val="both"/>
        <w:rPr>
          <w:rFonts w:asciiTheme="majorHAnsi" w:hAnsiTheme="majorHAnsi"/>
          <w:lang w:val="bg-BG"/>
        </w:rPr>
      </w:pPr>
    </w:p>
    <w:p w:rsidR="00D91940" w:rsidRPr="00444DBA" w:rsidRDefault="00D91940" w:rsidP="00D91940">
      <w:pPr>
        <w:jc w:val="both"/>
        <w:rPr>
          <w:rFonts w:asciiTheme="majorHAnsi" w:hAnsiTheme="majorHAnsi"/>
          <w:lang w:val="bg-BG"/>
        </w:rPr>
      </w:pPr>
      <w:r w:rsidRPr="00444DBA">
        <w:rPr>
          <w:rFonts w:asciiTheme="majorHAnsi" w:hAnsiTheme="majorHAnsi"/>
          <w:lang w:val="bg-BG"/>
        </w:rPr>
        <w:t>Преустановяват се всички международни пътнически и железопътни превози. От 19 март са затворени за пътнически полети летище „Никола Тесла" в Белград и летище „Константин Велики" в Ниш. Летището в Белград остава отворено за хуманитарни полети и карго превози. Въздушното пространство на Сърбия остава отворено за прелитане.</w:t>
      </w:r>
    </w:p>
    <w:p w:rsidR="00D91940" w:rsidRPr="00444DBA" w:rsidRDefault="00D91940" w:rsidP="00D91940">
      <w:pPr>
        <w:jc w:val="both"/>
        <w:rPr>
          <w:rFonts w:asciiTheme="majorHAnsi" w:hAnsiTheme="majorHAnsi"/>
          <w:lang w:val="bg-BG"/>
        </w:rPr>
      </w:pPr>
    </w:p>
    <w:p w:rsidR="00D91940" w:rsidRPr="00444DBA" w:rsidRDefault="00D91940" w:rsidP="00D91940">
      <w:pPr>
        <w:jc w:val="both"/>
        <w:rPr>
          <w:rFonts w:asciiTheme="majorHAnsi" w:hAnsiTheme="majorHAnsi"/>
          <w:lang w:val="bg-BG"/>
        </w:rPr>
      </w:pPr>
      <w:r w:rsidRPr="00444DBA">
        <w:rPr>
          <w:rFonts w:asciiTheme="majorHAnsi" w:hAnsiTheme="majorHAnsi"/>
          <w:lang w:val="bg-BG"/>
        </w:rPr>
        <w:t xml:space="preserve">По отношение на речните маршрути, в Сърбия са затворени ГКПП Прахово и ГКПП Велико Градище. Затворени са вътрешно ГКПП Белград, ГКПП Нови Сад и ГКПП </w:t>
      </w:r>
      <w:proofErr w:type="spellStart"/>
      <w:r w:rsidRPr="00444DBA">
        <w:rPr>
          <w:rFonts w:asciiTheme="majorHAnsi" w:hAnsiTheme="majorHAnsi"/>
          <w:lang w:val="bg-BG"/>
        </w:rPr>
        <w:t>Апатин</w:t>
      </w:r>
      <w:proofErr w:type="spellEnd"/>
      <w:r w:rsidRPr="00444DBA">
        <w:rPr>
          <w:rFonts w:asciiTheme="majorHAnsi" w:hAnsiTheme="majorHAnsi"/>
          <w:lang w:val="bg-BG"/>
        </w:rPr>
        <w:t xml:space="preserve"> (към Хърватия), ГКПП </w:t>
      </w:r>
      <w:proofErr w:type="spellStart"/>
      <w:r w:rsidRPr="00444DBA">
        <w:rPr>
          <w:rFonts w:asciiTheme="majorHAnsi" w:hAnsiTheme="majorHAnsi"/>
          <w:lang w:val="bg-BG"/>
        </w:rPr>
        <w:t>Канижа</w:t>
      </w:r>
      <w:proofErr w:type="spellEnd"/>
      <w:r w:rsidRPr="00444DBA">
        <w:rPr>
          <w:rFonts w:asciiTheme="majorHAnsi" w:hAnsiTheme="majorHAnsi"/>
          <w:lang w:val="bg-BG"/>
        </w:rPr>
        <w:t xml:space="preserve"> (към Унгария), ГКПП </w:t>
      </w:r>
      <w:proofErr w:type="spellStart"/>
      <w:r w:rsidRPr="00444DBA">
        <w:rPr>
          <w:rFonts w:asciiTheme="majorHAnsi" w:hAnsiTheme="majorHAnsi"/>
          <w:lang w:val="bg-BG"/>
        </w:rPr>
        <w:t>Голубац</w:t>
      </w:r>
      <w:proofErr w:type="spellEnd"/>
      <w:r w:rsidRPr="00444DBA">
        <w:rPr>
          <w:rFonts w:asciiTheme="majorHAnsi" w:hAnsiTheme="majorHAnsi"/>
          <w:lang w:val="bg-BG"/>
        </w:rPr>
        <w:t xml:space="preserve">, ГКПП </w:t>
      </w:r>
      <w:proofErr w:type="spellStart"/>
      <w:r w:rsidRPr="00444DBA">
        <w:rPr>
          <w:rFonts w:asciiTheme="majorHAnsi" w:hAnsiTheme="majorHAnsi"/>
          <w:lang w:val="bg-BG"/>
        </w:rPr>
        <w:t>Дони</w:t>
      </w:r>
      <w:proofErr w:type="spellEnd"/>
      <w:r w:rsidRPr="00444DBA">
        <w:rPr>
          <w:rFonts w:asciiTheme="majorHAnsi" w:hAnsiTheme="majorHAnsi"/>
          <w:lang w:val="bg-BG"/>
        </w:rPr>
        <w:t xml:space="preserve"> </w:t>
      </w:r>
      <w:proofErr w:type="spellStart"/>
      <w:r w:rsidRPr="00444DBA">
        <w:rPr>
          <w:rFonts w:asciiTheme="majorHAnsi" w:hAnsiTheme="majorHAnsi"/>
          <w:lang w:val="bg-BG"/>
        </w:rPr>
        <w:t>Милановац</w:t>
      </w:r>
      <w:proofErr w:type="spellEnd"/>
      <w:r w:rsidRPr="00444DBA">
        <w:rPr>
          <w:rFonts w:asciiTheme="majorHAnsi" w:hAnsiTheme="majorHAnsi"/>
          <w:lang w:val="bg-BG"/>
        </w:rPr>
        <w:t xml:space="preserve">, ГКПП </w:t>
      </w:r>
      <w:proofErr w:type="spellStart"/>
      <w:r w:rsidRPr="00444DBA">
        <w:rPr>
          <w:rFonts w:asciiTheme="majorHAnsi" w:hAnsiTheme="majorHAnsi"/>
          <w:lang w:val="bg-BG"/>
        </w:rPr>
        <w:t>Текия</w:t>
      </w:r>
      <w:proofErr w:type="spellEnd"/>
      <w:r w:rsidRPr="00444DBA">
        <w:rPr>
          <w:rFonts w:asciiTheme="majorHAnsi" w:hAnsiTheme="majorHAnsi"/>
          <w:lang w:val="bg-BG"/>
        </w:rPr>
        <w:t xml:space="preserve"> и ГКПП </w:t>
      </w:r>
      <w:proofErr w:type="spellStart"/>
      <w:r w:rsidRPr="00444DBA">
        <w:rPr>
          <w:rFonts w:asciiTheme="majorHAnsi" w:hAnsiTheme="majorHAnsi"/>
          <w:lang w:val="bg-BG"/>
        </w:rPr>
        <w:t>Кладово</w:t>
      </w:r>
      <w:proofErr w:type="spellEnd"/>
      <w:r w:rsidRPr="00444DBA">
        <w:rPr>
          <w:rFonts w:asciiTheme="majorHAnsi" w:hAnsiTheme="majorHAnsi"/>
          <w:lang w:val="bg-BG"/>
        </w:rPr>
        <w:t xml:space="preserve"> (към Румъния), ГКПП </w:t>
      </w:r>
      <w:proofErr w:type="spellStart"/>
      <w:r w:rsidRPr="00444DBA">
        <w:rPr>
          <w:rFonts w:asciiTheme="majorHAnsi" w:hAnsiTheme="majorHAnsi"/>
          <w:lang w:val="bg-BG"/>
        </w:rPr>
        <w:t>Перучац</w:t>
      </w:r>
      <w:proofErr w:type="spellEnd"/>
      <w:r w:rsidRPr="00444DBA">
        <w:rPr>
          <w:rFonts w:asciiTheme="majorHAnsi" w:hAnsiTheme="majorHAnsi"/>
          <w:lang w:val="bg-BG"/>
        </w:rPr>
        <w:t xml:space="preserve"> (към Босна и Херцеговина).</w:t>
      </w:r>
    </w:p>
    <w:p w:rsidR="00D91940" w:rsidRPr="00444DBA" w:rsidRDefault="00D91940" w:rsidP="00D91940">
      <w:pPr>
        <w:jc w:val="both"/>
        <w:rPr>
          <w:rFonts w:asciiTheme="majorHAnsi" w:hAnsiTheme="majorHAnsi"/>
          <w:lang w:val="bg-BG"/>
        </w:rPr>
      </w:pPr>
    </w:p>
    <w:p w:rsidR="00D91940" w:rsidRPr="00444DBA" w:rsidRDefault="00D91940" w:rsidP="00D91940">
      <w:pPr>
        <w:jc w:val="both"/>
        <w:rPr>
          <w:rFonts w:asciiTheme="majorHAnsi" w:hAnsiTheme="majorHAnsi"/>
          <w:lang w:val="bg-BG"/>
        </w:rPr>
      </w:pPr>
      <w:r w:rsidRPr="00444DBA">
        <w:rPr>
          <w:rFonts w:asciiTheme="majorHAnsi" w:hAnsiTheme="majorHAnsi"/>
          <w:lang w:val="bg-BG"/>
        </w:rPr>
        <w:t>Няма въведени ограничения за излизане от страната.</w:t>
      </w:r>
    </w:p>
    <w:p w:rsidR="00D91940" w:rsidRPr="00444DBA" w:rsidRDefault="00D91940" w:rsidP="00D91940">
      <w:pPr>
        <w:jc w:val="both"/>
        <w:rPr>
          <w:rFonts w:asciiTheme="majorHAnsi" w:hAnsiTheme="majorHAnsi"/>
          <w:lang w:val="bg-BG"/>
        </w:rPr>
      </w:pPr>
    </w:p>
    <w:p w:rsidR="00D91940" w:rsidRPr="00444DBA" w:rsidRDefault="00D91940" w:rsidP="008522F0">
      <w:pPr>
        <w:jc w:val="both"/>
        <w:rPr>
          <w:rFonts w:asciiTheme="majorHAnsi" w:hAnsiTheme="majorHAnsi" w:cstheme="minorHAnsi"/>
          <w:color w:val="00000A"/>
          <w:lang w:val="bg-BG"/>
        </w:rPr>
      </w:pPr>
    </w:p>
    <w:p w:rsidR="001A4C0F" w:rsidRDefault="00CD0484" w:rsidP="00CD0484">
      <w:pPr>
        <w:jc w:val="both"/>
        <w:rPr>
          <w:rStyle w:val="tlid-translation"/>
          <w:rFonts w:asciiTheme="majorHAnsi" w:hAnsiTheme="majorHAnsi"/>
          <w:lang w:val="bg-BG"/>
        </w:rPr>
      </w:pPr>
      <w:r w:rsidRPr="00444DBA">
        <w:rPr>
          <w:rStyle w:val="tlid-translation"/>
          <w:rFonts w:asciiTheme="majorHAnsi" w:hAnsiTheme="majorHAnsi"/>
          <w:b/>
          <w:lang w:val="bg-BG"/>
        </w:rPr>
        <w:t>Германия</w:t>
      </w:r>
      <w:r w:rsidRPr="00444DBA">
        <w:rPr>
          <w:rStyle w:val="tlid-translation"/>
          <w:rFonts w:asciiTheme="majorHAnsi" w:hAnsiTheme="majorHAnsi"/>
          <w:lang w:val="bg-BG"/>
        </w:rPr>
        <w:t xml:space="preserve"> –</w:t>
      </w:r>
      <w:r w:rsidR="00521394" w:rsidRPr="00444DBA">
        <w:rPr>
          <w:rStyle w:val="tlid-translation"/>
          <w:rFonts w:asciiTheme="majorHAnsi" w:hAnsiTheme="majorHAnsi"/>
          <w:lang w:val="bg-BG"/>
        </w:rPr>
        <w:t xml:space="preserve"> </w:t>
      </w:r>
      <w:r w:rsidR="001A4C0F">
        <w:rPr>
          <w:rStyle w:val="tlid-translation"/>
          <w:rFonts w:asciiTheme="majorHAnsi" w:hAnsiTheme="majorHAnsi"/>
          <w:lang w:val="bg-BG"/>
        </w:rPr>
        <w:t>Германското</w:t>
      </w:r>
      <w:r w:rsidR="001A4C0F" w:rsidRPr="001A4C0F">
        <w:rPr>
          <w:rStyle w:val="tlid-translation"/>
          <w:rFonts w:asciiTheme="majorHAnsi" w:hAnsiTheme="majorHAnsi"/>
          <w:lang w:val="bg-BG"/>
        </w:rPr>
        <w:t xml:space="preserve"> министерство на вътрешните работи информира, че считано от 20 март 2020 г. Германия ограничава ГКПП на сухопътната граница, през които може да се влезе в страната от Франция, Швейцария, Австрия, Люксембург и Дания. </w:t>
      </w:r>
      <w:r w:rsidR="001A4C0F">
        <w:rPr>
          <w:rStyle w:val="tlid-translation"/>
          <w:rFonts w:asciiTheme="majorHAnsi" w:hAnsiTheme="majorHAnsi"/>
          <w:lang w:val="bg-BG"/>
        </w:rPr>
        <w:t>Списъкът на ГКПП</w:t>
      </w:r>
      <w:r w:rsidR="001A4C0F" w:rsidRPr="001A4C0F">
        <w:rPr>
          <w:rStyle w:val="tlid-translation"/>
          <w:rFonts w:asciiTheme="majorHAnsi" w:hAnsiTheme="majorHAnsi"/>
          <w:lang w:val="bg-BG"/>
        </w:rPr>
        <w:t xml:space="preserve"> е достъпен на линка  https://www.bmi.bund.de/SharedDocs/pressemitteilungen/DE/2020/03/festlegung-grenzuebergangsstellen.html</w:t>
      </w:r>
    </w:p>
    <w:p w:rsidR="00CD0484" w:rsidRDefault="00CD0484" w:rsidP="00CD0484">
      <w:pPr>
        <w:jc w:val="both"/>
        <w:rPr>
          <w:rStyle w:val="Hyperlink"/>
          <w:rFonts w:asciiTheme="majorHAnsi" w:hAnsiTheme="majorHAnsi"/>
          <w:lang w:val="bg-BG"/>
        </w:rPr>
      </w:pPr>
      <w:r w:rsidRPr="00444DBA">
        <w:rPr>
          <w:rStyle w:val="tlid-translation"/>
          <w:rFonts w:asciiTheme="majorHAnsi" w:hAnsiTheme="majorHAnsi"/>
          <w:lang w:val="bg-BG"/>
        </w:rPr>
        <w:t>Ог</w:t>
      </w:r>
      <w:r w:rsidRPr="00444DBA">
        <w:rPr>
          <w:rFonts w:asciiTheme="majorHAnsi" w:hAnsiTheme="majorHAnsi" w:cstheme="minorHAnsi"/>
          <w:lang w:val="bg-BG" w:eastAsia="de-DE"/>
        </w:rPr>
        <w:t>р</w:t>
      </w:r>
      <w:r w:rsidRPr="00444DBA">
        <w:rPr>
          <w:rStyle w:val="tlid-translation"/>
          <w:rFonts w:asciiTheme="majorHAnsi" w:hAnsiTheme="majorHAnsi"/>
          <w:lang w:val="bg-BG"/>
        </w:rPr>
        <w:t>аничения за пътуващите от Германия са въведени от 24 държави. Справки могат да бъдат правени в раздела „</w:t>
      </w:r>
      <w:proofErr w:type="spellStart"/>
      <w:r w:rsidRPr="00444DBA">
        <w:rPr>
          <w:rStyle w:val="tlid-translation"/>
          <w:rFonts w:asciiTheme="majorHAnsi" w:hAnsiTheme="majorHAnsi"/>
          <w:lang w:val="bg-BG"/>
        </w:rPr>
        <w:t>Informationen</w:t>
      </w:r>
      <w:proofErr w:type="spellEnd"/>
      <w:r w:rsidRPr="00444DBA">
        <w:rPr>
          <w:rStyle w:val="tlid-translation"/>
          <w:rFonts w:asciiTheme="majorHAnsi" w:hAnsiTheme="majorHAnsi"/>
          <w:lang w:val="bg-BG"/>
        </w:rPr>
        <w:t xml:space="preserve"> </w:t>
      </w:r>
      <w:proofErr w:type="spellStart"/>
      <w:r w:rsidRPr="00444DBA">
        <w:rPr>
          <w:rStyle w:val="tlid-translation"/>
          <w:rFonts w:asciiTheme="majorHAnsi" w:hAnsiTheme="majorHAnsi"/>
          <w:lang w:val="bg-BG"/>
        </w:rPr>
        <w:t>für</w:t>
      </w:r>
      <w:proofErr w:type="spellEnd"/>
      <w:r w:rsidRPr="00444DBA">
        <w:rPr>
          <w:rStyle w:val="tlid-translation"/>
          <w:rFonts w:asciiTheme="majorHAnsi" w:hAnsiTheme="majorHAnsi"/>
          <w:lang w:val="bg-BG"/>
        </w:rPr>
        <w:t xml:space="preserve"> </w:t>
      </w:r>
      <w:proofErr w:type="spellStart"/>
      <w:r w:rsidRPr="00444DBA">
        <w:rPr>
          <w:rStyle w:val="tlid-translation"/>
          <w:rFonts w:asciiTheme="majorHAnsi" w:hAnsiTheme="majorHAnsi"/>
          <w:lang w:val="bg-BG"/>
        </w:rPr>
        <w:t>Reisende</w:t>
      </w:r>
      <w:proofErr w:type="spellEnd"/>
      <w:r w:rsidRPr="00444DBA">
        <w:rPr>
          <w:rStyle w:val="tlid-translation"/>
          <w:rFonts w:asciiTheme="majorHAnsi" w:hAnsiTheme="majorHAnsi"/>
          <w:lang w:val="bg-BG"/>
        </w:rPr>
        <w:t>“ на страницата на Федералното министерство на външните работи</w:t>
      </w:r>
      <w:r w:rsidR="00F576EE">
        <w:rPr>
          <w:rStyle w:val="tlid-translation"/>
          <w:rFonts w:asciiTheme="majorHAnsi" w:hAnsiTheme="majorHAnsi"/>
          <w:lang w:val="bg-BG"/>
        </w:rPr>
        <w:t>:</w:t>
      </w:r>
      <w:r w:rsidRPr="00444DBA">
        <w:rPr>
          <w:rStyle w:val="tlid-translation"/>
          <w:rFonts w:asciiTheme="majorHAnsi" w:hAnsiTheme="majorHAnsi"/>
          <w:lang w:val="bg-BG"/>
        </w:rPr>
        <w:t xml:space="preserve">  </w:t>
      </w:r>
      <w:hyperlink r:id="rId8" w:history="1">
        <w:r w:rsidRPr="00444DBA">
          <w:rPr>
            <w:rStyle w:val="Hyperlink"/>
            <w:rFonts w:asciiTheme="majorHAnsi" w:hAnsiTheme="majorHAnsi"/>
            <w:lang w:val="bg-BG"/>
          </w:rPr>
          <w:t>https://www.auswaertiges-amt.de/de/</w:t>
        </w:r>
      </w:hyperlink>
      <w:r w:rsidRPr="00444DBA">
        <w:rPr>
          <w:rStyle w:val="Hyperlink"/>
          <w:rFonts w:asciiTheme="majorHAnsi" w:hAnsiTheme="majorHAnsi"/>
          <w:lang w:val="bg-BG"/>
        </w:rPr>
        <w:t>.</w:t>
      </w:r>
    </w:p>
    <w:p w:rsidR="001A4C0F" w:rsidRPr="00444DBA" w:rsidRDefault="001A4C0F" w:rsidP="00CD0484">
      <w:pPr>
        <w:jc w:val="both"/>
        <w:rPr>
          <w:rStyle w:val="Hyperlink"/>
          <w:rFonts w:asciiTheme="majorHAnsi" w:hAnsiTheme="majorHAnsi"/>
          <w:lang w:val="bg-BG"/>
        </w:rPr>
      </w:pPr>
    </w:p>
    <w:p w:rsidR="00682A4D" w:rsidRPr="00444DBA" w:rsidRDefault="00682A4D" w:rsidP="00682A4D">
      <w:pPr>
        <w:jc w:val="both"/>
        <w:rPr>
          <w:rFonts w:asciiTheme="majorHAnsi" w:hAnsiTheme="majorHAnsi"/>
          <w:lang w:val="bg-BG"/>
        </w:rPr>
      </w:pPr>
      <w:r w:rsidRPr="00444DBA">
        <w:rPr>
          <w:rFonts w:asciiTheme="majorHAnsi" w:hAnsiTheme="majorHAnsi" w:cstheme="minorHAnsi"/>
          <w:b/>
          <w:lang w:val="bg-BG"/>
        </w:rPr>
        <w:t>Полша</w:t>
      </w:r>
      <w:r w:rsidR="00CD0484" w:rsidRPr="00444DBA">
        <w:rPr>
          <w:rFonts w:asciiTheme="majorHAnsi" w:hAnsiTheme="majorHAnsi" w:cstheme="minorHAnsi"/>
          <w:b/>
          <w:lang w:val="bg-BG"/>
        </w:rPr>
        <w:t xml:space="preserve"> - </w:t>
      </w:r>
      <w:r w:rsidRPr="00444DBA">
        <w:rPr>
          <w:rFonts w:asciiTheme="majorHAnsi" w:hAnsiTheme="majorHAnsi"/>
          <w:lang w:val="bg-BG"/>
        </w:rPr>
        <w:t>В рамките на обявеното положение</w:t>
      </w:r>
      <w:r w:rsidR="00521394" w:rsidRPr="00444DBA">
        <w:rPr>
          <w:rFonts w:asciiTheme="majorHAnsi" w:hAnsiTheme="majorHAnsi"/>
          <w:lang w:val="bg-BG"/>
        </w:rPr>
        <w:t xml:space="preserve"> „епидемична заплаха“ </w:t>
      </w:r>
      <w:r w:rsidRPr="00444DBA">
        <w:rPr>
          <w:rFonts w:asciiTheme="majorHAnsi" w:hAnsiTheme="majorHAnsi"/>
          <w:lang w:val="bg-BG"/>
        </w:rPr>
        <w:t>контролът по всички граници на Полша  е възстановен за срок от 10 дни с въз</w:t>
      </w:r>
      <w:r w:rsidR="00F576EE">
        <w:rPr>
          <w:rFonts w:asciiTheme="majorHAnsi" w:hAnsiTheme="majorHAnsi"/>
          <w:lang w:val="bg-BG"/>
        </w:rPr>
        <w:t xml:space="preserve">можност за удължаване на срока с още 20 или </w:t>
      </w:r>
      <w:r w:rsidRPr="00444DBA">
        <w:rPr>
          <w:rFonts w:asciiTheme="majorHAnsi" w:hAnsiTheme="majorHAnsi"/>
          <w:lang w:val="bg-BG"/>
        </w:rPr>
        <w:t xml:space="preserve">30 дни. Посочени са конкретни ГКПП за преминаване на границата. На сухопътната граница са посочени 37 </w:t>
      </w:r>
      <w:r w:rsidR="002824D8">
        <w:rPr>
          <w:rFonts w:asciiTheme="majorHAnsi" w:hAnsiTheme="majorHAnsi"/>
          <w:lang w:val="bg-BG"/>
        </w:rPr>
        <w:t>ГКПП</w:t>
      </w:r>
      <w:r w:rsidRPr="00444DBA">
        <w:rPr>
          <w:rFonts w:asciiTheme="majorHAnsi" w:hAnsiTheme="majorHAnsi"/>
          <w:lang w:val="bg-BG"/>
        </w:rPr>
        <w:t>: на границата с Чехия - 15, със Словакия – 5</w:t>
      </w:r>
      <w:r w:rsidR="00F576EE">
        <w:rPr>
          <w:rFonts w:asciiTheme="majorHAnsi" w:hAnsiTheme="majorHAnsi"/>
          <w:lang w:val="bg-BG"/>
        </w:rPr>
        <w:t xml:space="preserve">, </w:t>
      </w:r>
      <w:r w:rsidRPr="00444DBA">
        <w:rPr>
          <w:rFonts w:asciiTheme="majorHAnsi" w:hAnsiTheme="majorHAnsi"/>
          <w:lang w:val="bg-BG"/>
        </w:rPr>
        <w:t xml:space="preserve">с Германия - 15, с Литва - 2. Граничният контрол ще се осъществява и в 4 морски пристанища и 17 летища. Пълният </w:t>
      </w:r>
      <w:r w:rsidR="00521394" w:rsidRPr="00444DBA">
        <w:rPr>
          <w:rFonts w:asciiTheme="majorHAnsi" w:hAnsiTheme="majorHAnsi"/>
          <w:lang w:val="bg-BG"/>
        </w:rPr>
        <w:t xml:space="preserve">списък може да бъде открит а следния адрес: </w:t>
      </w:r>
      <w:hyperlink r:id="rId9" w:history="1">
        <w:r w:rsidRPr="00444DBA">
          <w:rPr>
            <w:rStyle w:val="Hyperlink"/>
            <w:rFonts w:asciiTheme="majorHAnsi" w:hAnsiTheme="majorHAnsi"/>
            <w:lang w:val="bg-BG"/>
          </w:rPr>
          <w:t>http://www.dziennikustaw.gov.pl/D2020000043401.pdf</w:t>
        </w:r>
      </w:hyperlink>
      <w:r w:rsidRPr="00444DBA">
        <w:rPr>
          <w:rFonts w:asciiTheme="majorHAnsi" w:hAnsiTheme="majorHAnsi"/>
          <w:lang w:val="bg-BG"/>
        </w:rPr>
        <w:t xml:space="preserve"> </w:t>
      </w:r>
    </w:p>
    <w:p w:rsidR="004F7BCB" w:rsidRPr="00444DBA" w:rsidRDefault="004F7BCB" w:rsidP="004F7BCB">
      <w:pPr>
        <w:jc w:val="both"/>
        <w:rPr>
          <w:rFonts w:asciiTheme="majorHAnsi" w:hAnsiTheme="majorHAnsi" w:cstheme="minorHAnsi"/>
          <w:color w:val="00000A"/>
          <w:lang w:val="bg-BG"/>
        </w:rPr>
      </w:pPr>
    </w:p>
    <w:p w:rsidR="002824D8" w:rsidRPr="00444DBA" w:rsidRDefault="004F7BCB" w:rsidP="002824D8">
      <w:pPr>
        <w:jc w:val="both"/>
        <w:rPr>
          <w:rFonts w:asciiTheme="majorHAnsi" w:hAnsiTheme="majorHAnsi" w:cstheme="minorHAnsi"/>
          <w:color w:val="00000A"/>
          <w:lang w:val="bg-BG"/>
        </w:rPr>
      </w:pPr>
      <w:r w:rsidRPr="00444DBA">
        <w:rPr>
          <w:rFonts w:asciiTheme="majorHAnsi" w:hAnsiTheme="majorHAnsi" w:cstheme="minorHAnsi"/>
          <w:b/>
          <w:color w:val="00000A"/>
          <w:lang w:val="bg-BG"/>
        </w:rPr>
        <w:t>Азербайджан</w:t>
      </w:r>
      <w:r w:rsidR="00C67E7A">
        <w:rPr>
          <w:rFonts w:asciiTheme="majorHAnsi" w:hAnsiTheme="majorHAnsi" w:cstheme="minorHAnsi"/>
          <w:b/>
          <w:color w:val="00000A"/>
          <w:lang w:val="bg-BG"/>
        </w:rPr>
        <w:t xml:space="preserve"> - </w:t>
      </w:r>
      <w:r w:rsidRPr="00444DBA">
        <w:rPr>
          <w:rFonts w:asciiTheme="majorHAnsi" w:hAnsiTheme="majorHAnsi" w:cstheme="minorHAnsi"/>
          <w:color w:val="00000A"/>
          <w:lang w:val="bg-BG"/>
        </w:rPr>
        <w:t>Всички сухопътни граници са затворени за преминаване на чужденци и леки автомобили. За влизане се пропускат само азербайджански граждани. Границата с Ир</w:t>
      </w:r>
      <w:r w:rsidR="002824D8">
        <w:rPr>
          <w:rFonts w:asciiTheme="majorHAnsi" w:hAnsiTheme="majorHAnsi" w:cstheme="minorHAnsi"/>
          <w:color w:val="00000A"/>
          <w:lang w:val="bg-BG"/>
        </w:rPr>
        <w:t xml:space="preserve">ан е затворена до края на </w:t>
      </w:r>
      <w:r w:rsidRPr="00444DBA">
        <w:rPr>
          <w:rFonts w:asciiTheme="majorHAnsi" w:hAnsiTheme="majorHAnsi" w:cstheme="minorHAnsi"/>
          <w:color w:val="00000A"/>
          <w:lang w:val="bg-BG"/>
        </w:rPr>
        <w:t xml:space="preserve">март, границата с Грузия е затворена до 24 март, границата с Турция при Нахичеван е затворена, границата с Русия е затворена. </w:t>
      </w:r>
      <w:r w:rsidR="002824D8" w:rsidRPr="00444DBA">
        <w:rPr>
          <w:rFonts w:asciiTheme="majorHAnsi" w:hAnsiTheme="majorHAnsi" w:cstheme="minorHAnsi"/>
          <w:color w:val="00000A"/>
          <w:lang w:val="bg-BG"/>
        </w:rPr>
        <w:t>Товарните автомобили се пропускат, като преминават задължителна дезинфекция.</w:t>
      </w:r>
    </w:p>
    <w:p w:rsidR="004F7BCB" w:rsidRPr="00444DBA" w:rsidRDefault="004F7BCB" w:rsidP="004F7BCB">
      <w:pPr>
        <w:jc w:val="both"/>
        <w:rPr>
          <w:rFonts w:asciiTheme="majorHAnsi" w:hAnsiTheme="majorHAnsi" w:cstheme="minorHAnsi"/>
          <w:color w:val="00000A"/>
          <w:lang w:val="bg-BG"/>
        </w:rPr>
      </w:pPr>
      <w:r w:rsidRPr="00444DBA">
        <w:rPr>
          <w:rFonts w:asciiTheme="majorHAnsi" w:hAnsiTheme="majorHAnsi" w:cstheme="minorHAnsi"/>
          <w:color w:val="00000A"/>
          <w:lang w:val="bg-BG"/>
        </w:rPr>
        <w:t>Спряна е фериботната връзка Баку</w:t>
      </w:r>
      <w:r>
        <w:rPr>
          <w:rFonts w:asciiTheme="majorHAnsi" w:hAnsiTheme="majorHAnsi" w:cstheme="minorHAnsi"/>
          <w:color w:val="00000A"/>
          <w:lang w:val="bg-BG"/>
        </w:rPr>
        <w:t xml:space="preserve"> </w:t>
      </w:r>
      <w:r w:rsidRPr="00444DBA">
        <w:rPr>
          <w:rFonts w:asciiTheme="majorHAnsi" w:hAnsiTheme="majorHAnsi" w:cstheme="minorHAnsi"/>
          <w:color w:val="00000A"/>
          <w:lang w:val="bg-BG"/>
        </w:rPr>
        <w:t>-</w:t>
      </w:r>
      <w:r>
        <w:rPr>
          <w:rFonts w:asciiTheme="majorHAnsi" w:hAnsiTheme="majorHAnsi" w:cstheme="minorHAnsi"/>
          <w:color w:val="00000A"/>
          <w:lang w:val="bg-BG"/>
        </w:rPr>
        <w:t xml:space="preserve"> </w:t>
      </w:r>
      <w:proofErr w:type="spellStart"/>
      <w:r w:rsidRPr="00444DBA">
        <w:rPr>
          <w:rFonts w:asciiTheme="majorHAnsi" w:hAnsiTheme="majorHAnsi" w:cstheme="minorHAnsi"/>
          <w:color w:val="00000A"/>
          <w:lang w:val="bg-BG"/>
        </w:rPr>
        <w:t>Туркменбаши</w:t>
      </w:r>
      <w:proofErr w:type="spellEnd"/>
      <w:r w:rsidRPr="00444DBA">
        <w:rPr>
          <w:rFonts w:asciiTheme="majorHAnsi" w:hAnsiTheme="majorHAnsi" w:cstheme="minorHAnsi"/>
          <w:color w:val="00000A"/>
          <w:lang w:val="bg-BG"/>
        </w:rPr>
        <w:t xml:space="preserve">. Преустановени са полетите от Баку до редица дестинации, </w:t>
      </w:r>
      <w:r w:rsidR="002824D8">
        <w:rPr>
          <w:rFonts w:asciiTheme="majorHAnsi" w:hAnsiTheme="majorHAnsi" w:cstheme="minorHAnsi"/>
          <w:color w:val="00000A"/>
          <w:lang w:val="bg-BG"/>
        </w:rPr>
        <w:t>сред които</w:t>
      </w:r>
      <w:r w:rsidRPr="00444DBA">
        <w:rPr>
          <w:rFonts w:asciiTheme="majorHAnsi" w:hAnsiTheme="majorHAnsi" w:cstheme="minorHAnsi"/>
          <w:color w:val="00000A"/>
          <w:lang w:val="bg-BG"/>
        </w:rPr>
        <w:t xml:space="preserve"> до Китай, Иран, Турция, Грузия, Париж, Берлин, Нур Султан, </w:t>
      </w:r>
      <w:proofErr w:type="spellStart"/>
      <w:r w:rsidRPr="00444DBA">
        <w:rPr>
          <w:rFonts w:asciiTheme="majorHAnsi" w:hAnsiTheme="majorHAnsi" w:cstheme="minorHAnsi"/>
          <w:color w:val="00000A"/>
          <w:lang w:val="bg-BG"/>
        </w:rPr>
        <w:t>Актау</w:t>
      </w:r>
      <w:proofErr w:type="spellEnd"/>
      <w:r w:rsidRPr="00444DBA">
        <w:rPr>
          <w:rFonts w:asciiTheme="majorHAnsi" w:hAnsiTheme="majorHAnsi" w:cstheme="minorHAnsi"/>
          <w:color w:val="00000A"/>
          <w:lang w:val="bg-BG"/>
        </w:rPr>
        <w:t xml:space="preserve">, </w:t>
      </w:r>
      <w:proofErr w:type="spellStart"/>
      <w:r w:rsidRPr="00444DBA">
        <w:rPr>
          <w:rFonts w:asciiTheme="majorHAnsi" w:hAnsiTheme="majorHAnsi" w:cstheme="minorHAnsi"/>
          <w:color w:val="00000A"/>
          <w:lang w:val="bg-BG"/>
        </w:rPr>
        <w:t>Алмаати</w:t>
      </w:r>
      <w:proofErr w:type="spellEnd"/>
      <w:r w:rsidRPr="00444DBA">
        <w:rPr>
          <w:rFonts w:asciiTheme="majorHAnsi" w:hAnsiTheme="majorHAnsi" w:cstheme="minorHAnsi"/>
          <w:color w:val="00000A"/>
          <w:lang w:val="bg-BG"/>
        </w:rPr>
        <w:t xml:space="preserve">, Узбекистан, Украйна, ОАЕ, Катар, Унгария, Русия. </w:t>
      </w:r>
      <w:r>
        <w:rPr>
          <w:rFonts w:asciiTheme="majorHAnsi" w:hAnsiTheme="majorHAnsi" w:cstheme="minorHAnsi"/>
          <w:color w:val="00000A"/>
          <w:lang w:val="bg-BG"/>
        </w:rPr>
        <w:t>Спрени са железопътните връзки</w:t>
      </w:r>
      <w:r w:rsidRPr="00444DBA">
        <w:rPr>
          <w:rFonts w:asciiTheme="majorHAnsi" w:hAnsiTheme="majorHAnsi" w:cstheme="minorHAnsi"/>
          <w:color w:val="00000A"/>
          <w:lang w:val="bg-BG"/>
        </w:rPr>
        <w:t xml:space="preserve"> с Русия.</w:t>
      </w:r>
    </w:p>
    <w:p w:rsidR="004F7BCB" w:rsidRPr="00444DBA" w:rsidRDefault="002824D8" w:rsidP="004F7BCB">
      <w:pPr>
        <w:jc w:val="both"/>
        <w:rPr>
          <w:rFonts w:asciiTheme="majorHAnsi" w:hAnsiTheme="majorHAnsi" w:cstheme="minorHAnsi"/>
          <w:color w:val="00000A"/>
          <w:lang w:val="bg-BG"/>
        </w:rPr>
      </w:pPr>
      <w:r>
        <w:rPr>
          <w:rFonts w:asciiTheme="majorHAnsi" w:hAnsiTheme="majorHAnsi" w:cstheme="minorHAnsi"/>
          <w:color w:val="00000A"/>
          <w:lang w:val="bg-BG"/>
        </w:rPr>
        <w:t xml:space="preserve">Страната със самолет към момента може да бъде напусната единствено от </w:t>
      </w:r>
      <w:r w:rsidR="004F7BCB" w:rsidRPr="00444DBA">
        <w:rPr>
          <w:rFonts w:asciiTheme="majorHAnsi" w:hAnsiTheme="majorHAnsi" w:cstheme="minorHAnsi"/>
          <w:color w:val="00000A"/>
          <w:lang w:val="bg-BG"/>
        </w:rPr>
        <w:t xml:space="preserve"> международното летище „Гайдар Алиев” към:</w:t>
      </w:r>
    </w:p>
    <w:p w:rsidR="004F7BCB" w:rsidRPr="00444DBA" w:rsidRDefault="004F7BCB" w:rsidP="004F7BCB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inorHAnsi"/>
          <w:color w:val="00000A"/>
          <w:lang w:val="bg-BG"/>
        </w:rPr>
      </w:pPr>
      <w:r w:rsidRPr="00444DBA">
        <w:rPr>
          <w:rFonts w:asciiTheme="majorHAnsi" w:hAnsiTheme="majorHAnsi" w:cstheme="minorHAnsi"/>
          <w:color w:val="00000A"/>
          <w:lang w:val="bg-BG"/>
        </w:rPr>
        <w:t>Баку-Лондон;</w:t>
      </w:r>
    </w:p>
    <w:p w:rsidR="004F7BCB" w:rsidRPr="00444DBA" w:rsidRDefault="004F7BCB" w:rsidP="004F7BCB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inorHAnsi"/>
          <w:color w:val="00000A"/>
          <w:lang w:val="bg-BG"/>
        </w:rPr>
      </w:pPr>
      <w:r w:rsidRPr="00444DBA">
        <w:rPr>
          <w:rFonts w:asciiTheme="majorHAnsi" w:hAnsiTheme="majorHAnsi" w:cstheme="minorHAnsi"/>
          <w:color w:val="00000A"/>
          <w:lang w:val="bg-BG"/>
        </w:rPr>
        <w:t>Баку-Ню Йорк- спира от 24 март.</w:t>
      </w:r>
    </w:p>
    <w:p w:rsidR="004F7BCB" w:rsidRPr="00444DBA" w:rsidRDefault="004F7BCB" w:rsidP="004F7BCB">
      <w:pPr>
        <w:jc w:val="both"/>
        <w:rPr>
          <w:rFonts w:asciiTheme="majorHAnsi" w:hAnsiTheme="majorHAnsi" w:cstheme="minorHAnsi"/>
          <w:color w:val="00000A"/>
          <w:lang w:val="bg-BG"/>
        </w:rPr>
      </w:pPr>
      <w:r w:rsidRPr="00444DBA">
        <w:rPr>
          <w:rFonts w:asciiTheme="majorHAnsi" w:hAnsiTheme="majorHAnsi" w:cstheme="minorHAnsi"/>
          <w:color w:val="00000A"/>
          <w:lang w:val="bg-BG"/>
        </w:rPr>
        <w:t xml:space="preserve">Азербайджанските държавни авиолинии „АЗАЛ“ все още осъществяват  чартърни полети до Москва и Санкт Петербург за прибиране на </w:t>
      </w:r>
      <w:r w:rsidR="000631F0" w:rsidRPr="00444DBA">
        <w:rPr>
          <w:rFonts w:asciiTheme="majorHAnsi" w:hAnsiTheme="majorHAnsi" w:cstheme="minorHAnsi"/>
          <w:color w:val="00000A"/>
          <w:lang w:val="bg-BG"/>
        </w:rPr>
        <w:t>азербайджански</w:t>
      </w:r>
      <w:r w:rsidRPr="00444DBA">
        <w:rPr>
          <w:rFonts w:asciiTheme="majorHAnsi" w:hAnsiTheme="majorHAnsi" w:cstheme="minorHAnsi"/>
          <w:color w:val="00000A"/>
          <w:lang w:val="bg-BG"/>
        </w:rPr>
        <w:t xml:space="preserve"> граждани.</w:t>
      </w:r>
    </w:p>
    <w:p w:rsidR="004F7BCB" w:rsidRPr="00444DBA" w:rsidRDefault="004F7BCB" w:rsidP="004F7BCB">
      <w:pPr>
        <w:jc w:val="both"/>
        <w:rPr>
          <w:rFonts w:asciiTheme="majorHAnsi" w:hAnsiTheme="majorHAnsi" w:cstheme="minorHAnsi"/>
          <w:color w:val="00000A"/>
          <w:lang w:val="bg-BG"/>
        </w:rPr>
      </w:pPr>
    </w:p>
    <w:p w:rsidR="00AF7F66" w:rsidRPr="00C67E7A" w:rsidRDefault="00682A4D" w:rsidP="00C67E7A">
      <w:pPr>
        <w:ind w:right="-694"/>
        <w:jc w:val="both"/>
        <w:rPr>
          <w:rFonts w:asciiTheme="majorHAnsi" w:hAnsiTheme="majorHAnsi"/>
          <w:lang w:val="bg-BG"/>
        </w:rPr>
      </w:pPr>
      <w:r w:rsidRPr="00444DBA">
        <w:rPr>
          <w:rFonts w:asciiTheme="majorHAnsi" w:hAnsiTheme="majorHAnsi" w:cstheme="minorHAnsi"/>
          <w:b/>
          <w:lang w:val="bg-BG"/>
        </w:rPr>
        <w:t xml:space="preserve">САЩ </w:t>
      </w:r>
      <w:r w:rsidR="003528A0" w:rsidRPr="00444DBA">
        <w:rPr>
          <w:rFonts w:asciiTheme="majorHAnsi" w:hAnsiTheme="majorHAnsi" w:cstheme="minorHAnsi"/>
          <w:b/>
          <w:lang w:val="bg-BG"/>
        </w:rPr>
        <w:t>–</w:t>
      </w:r>
      <w:r w:rsidRPr="00444DBA">
        <w:rPr>
          <w:rFonts w:asciiTheme="majorHAnsi" w:hAnsiTheme="majorHAnsi" w:cstheme="minorHAnsi"/>
          <w:b/>
          <w:lang w:val="bg-BG"/>
        </w:rPr>
        <w:t xml:space="preserve"> </w:t>
      </w:r>
      <w:r w:rsidR="003528A0" w:rsidRPr="00444DBA">
        <w:rPr>
          <w:rFonts w:asciiTheme="majorHAnsi" w:hAnsiTheme="majorHAnsi"/>
          <w:lang w:val="bg-BG"/>
        </w:rPr>
        <w:t>От 20 март</w:t>
      </w:r>
      <w:r w:rsidRPr="00444DBA">
        <w:rPr>
          <w:rFonts w:asciiTheme="majorHAnsi" w:hAnsiTheme="majorHAnsi"/>
          <w:lang w:val="bg-BG"/>
        </w:rPr>
        <w:t xml:space="preserve"> окръг Лос Анджелис е поставен под карантина поради разпространение на COVID-19. Жителите няма да имат право да излизат от домовете си освен за посещение на лекар, аптека и набавяне на продоволствия.</w:t>
      </w:r>
    </w:p>
    <w:p w:rsidR="003528A0" w:rsidRPr="00444DBA" w:rsidRDefault="003528A0" w:rsidP="009460D7">
      <w:pPr>
        <w:jc w:val="both"/>
        <w:rPr>
          <w:rFonts w:asciiTheme="majorHAnsi" w:hAnsiTheme="majorHAnsi" w:cstheme="minorHAnsi"/>
          <w:b/>
          <w:lang w:val="bg-BG"/>
        </w:rPr>
      </w:pPr>
    </w:p>
    <w:p w:rsidR="00DB451A" w:rsidRPr="00B55EAA" w:rsidRDefault="00DB451A" w:rsidP="009460D7">
      <w:pPr>
        <w:jc w:val="both"/>
        <w:rPr>
          <w:rFonts w:asciiTheme="majorHAnsi" w:hAnsiTheme="majorHAnsi" w:cstheme="minorHAnsi"/>
          <w:b/>
          <w:lang w:val="bg-BG"/>
        </w:rPr>
      </w:pPr>
      <w:r w:rsidRPr="00444DBA">
        <w:rPr>
          <w:rFonts w:asciiTheme="majorHAnsi" w:hAnsiTheme="majorHAnsi" w:cstheme="minorHAnsi"/>
          <w:b/>
          <w:lang w:val="bg-BG"/>
        </w:rPr>
        <w:t>За допълнителна информация:</w:t>
      </w:r>
    </w:p>
    <w:sectPr w:rsidR="00DB451A" w:rsidRPr="00B55EAA" w:rsidSect="00FB5621">
      <w:footerReference w:type="default" r:id="rId10"/>
      <w:headerReference w:type="first" r:id="rId11"/>
      <w:footerReference w:type="first" r:id="rId12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C5D" w:rsidRDefault="00D67C5D">
      <w:r>
        <w:separator/>
      </w:r>
    </w:p>
  </w:endnote>
  <w:endnote w:type="continuationSeparator" w:id="0">
    <w:p w:rsidR="00D67C5D" w:rsidRDefault="00D6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874B2E" w:rsidRDefault="00C52744" w:rsidP="00874B2E">
    <w:pPr>
      <w:pStyle w:val="Footer"/>
      <w:jc w:val="center"/>
      <w:rPr>
        <w:rFonts w:ascii="Calibri" w:hAnsi="Calibri"/>
        <w:lang w:val="bg-BG"/>
      </w:rPr>
    </w:pPr>
    <w:proofErr w:type="spellStart"/>
    <w:r w:rsidRPr="00C301C1">
      <w:rPr>
        <w:rFonts w:ascii="Calibri" w:hAnsi="Calibri"/>
      </w:rPr>
      <w:t>Стр</w:t>
    </w:r>
    <w:proofErr w:type="spellEnd"/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631FA" w:rsidRPr="00C301C1">
      <w:rPr>
        <w:rFonts w:ascii="Calibri" w:hAnsi="Calibri"/>
      </w:rPr>
      <w:fldChar w:fldCharType="separate"/>
    </w:r>
    <w:r w:rsidR="00166433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</w:t>
    </w:r>
    <w:proofErr w:type="spellStart"/>
    <w:r w:rsidRPr="00C301C1">
      <w:rPr>
        <w:rFonts w:ascii="Calibri" w:hAnsi="Calibri"/>
      </w:rPr>
      <w:t>от</w:t>
    </w:r>
    <w:proofErr w:type="spellEnd"/>
    <w:r w:rsidRPr="00C301C1">
      <w:rPr>
        <w:rFonts w:ascii="Calibri" w:hAnsi="Calibri"/>
      </w:rPr>
      <w:t xml:space="preserve"> </w:t>
    </w:r>
    <w:r w:rsidR="007631FA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631FA" w:rsidRPr="00C301C1">
      <w:rPr>
        <w:rFonts w:ascii="Calibri" w:hAnsi="Calibri"/>
      </w:rPr>
      <w:fldChar w:fldCharType="separate"/>
    </w:r>
    <w:r w:rsidR="00166433">
      <w:rPr>
        <w:rFonts w:ascii="Calibri" w:hAnsi="Calibri"/>
        <w:noProof/>
      </w:rPr>
      <w:t>3</w:t>
    </w:r>
    <w:r w:rsidR="007631FA"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44" w:rsidRPr="00AE2566" w:rsidRDefault="00C52744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="002D362F" w:rsidRPr="00AE2566">
      <w:rPr>
        <w:sz w:val="20"/>
        <w:szCs w:val="20"/>
        <w:lang w:val="ru-RU"/>
      </w:rPr>
      <w:t xml:space="preserve"> </w:t>
    </w:r>
  </w:p>
  <w:p w:rsidR="00C52744" w:rsidRPr="00475AC0" w:rsidRDefault="00C52744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proofErr w:type="spellStart"/>
    <w:r w:rsidRPr="00475AC0">
      <w:rPr>
        <w:sz w:val="20"/>
        <w:szCs w:val="20"/>
        <w:lang w:val="de-DE"/>
      </w:rPr>
      <w:t>e-mail</w:t>
    </w:r>
    <w:proofErr w:type="spellEnd"/>
    <w:r w:rsidRPr="00475AC0">
      <w:rPr>
        <w:sz w:val="20"/>
        <w:szCs w:val="20"/>
        <w:lang w:val="de-DE"/>
      </w:rPr>
      <w:t xml:space="preserve">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C5D" w:rsidRDefault="00D67C5D">
      <w:r>
        <w:separator/>
      </w:r>
    </w:p>
  </w:footnote>
  <w:footnote w:type="continuationSeparator" w:id="0">
    <w:p w:rsidR="00D67C5D" w:rsidRDefault="00D6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C52744" w:rsidRDefault="00C466A8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 wp14:anchorId="3463ADBC" wp14:editId="6F0CCD27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C52744" w:rsidRPr="00F14275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:rsidR="00C52744" w:rsidRPr="0084406F" w:rsidRDefault="00C52744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C52744" w:rsidRPr="0084406F" w:rsidRDefault="00C52744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:rsidR="00C52744" w:rsidRPr="00872B62" w:rsidRDefault="00C52744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:rsidR="00C52744" w:rsidRPr="00331732" w:rsidRDefault="00C52744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193678"/>
    <w:multiLevelType w:val="hybridMultilevel"/>
    <w:tmpl w:val="07468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5EAC"/>
    <w:multiLevelType w:val="hybridMultilevel"/>
    <w:tmpl w:val="9FA4BF9A"/>
    <w:lvl w:ilvl="0" w:tplc="36F6ED28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B79A2"/>
    <w:multiLevelType w:val="hybridMultilevel"/>
    <w:tmpl w:val="01C6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B2784"/>
    <w:multiLevelType w:val="hybridMultilevel"/>
    <w:tmpl w:val="C1347B68"/>
    <w:lvl w:ilvl="0" w:tplc="8CCCFD3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0E0BFF"/>
    <w:multiLevelType w:val="hybridMultilevel"/>
    <w:tmpl w:val="7FAA3E62"/>
    <w:lvl w:ilvl="0" w:tplc="08D404F4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8B22EA"/>
    <w:multiLevelType w:val="hybridMultilevel"/>
    <w:tmpl w:val="AE86D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A54AE"/>
    <w:multiLevelType w:val="hybridMultilevel"/>
    <w:tmpl w:val="824C2E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C0968"/>
    <w:multiLevelType w:val="hybridMultilevel"/>
    <w:tmpl w:val="17AED3C6"/>
    <w:lvl w:ilvl="0" w:tplc="AADC3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3"/>
    <w:rsid w:val="00002563"/>
    <w:rsid w:val="00017C97"/>
    <w:rsid w:val="00020D2D"/>
    <w:rsid w:val="000315A7"/>
    <w:rsid w:val="00031AEF"/>
    <w:rsid w:val="0003324D"/>
    <w:rsid w:val="000631F0"/>
    <w:rsid w:val="00067021"/>
    <w:rsid w:val="00072FEC"/>
    <w:rsid w:val="000749AF"/>
    <w:rsid w:val="000813C0"/>
    <w:rsid w:val="000A5415"/>
    <w:rsid w:val="000C0094"/>
    <w:rsid w:val="000C1A1A"/>
    <w:rsid w:val="000C5F23"/>
    <w:rsid w:val="000C5FFE"/>
    <w:rsid w:val="000D5E08"/>
    <w:rsid w:val="000F0F7B"/>
    <w:rsid w:val="000F3229"/>
    <w:rsid w:val="000F6D55"/>
    <w:rsid w:val="000F712A"/>
    <w:rsid w:val="001161F5"/>
    <w:rsid w:val="00121FBE"/>
    <w:rsid w:val="001235D4"/>
    <w:rsid w:val="001248A8"/>
    <w:rsid w:val="00133B5F"/>
    <w:rsid w:val="001378A3"/>
    <w:rsid w:val="00165DFF"/>
    <w:rsid w:val="00166346"/>
    <w:rsid w:val="00166433"/>
    <w:rsid w:val="00170D22"/>
    <w:rsid w:val="00173417"/>
    <w:rsid w:val="0018336B"/>
    <w:rsid w:val="001833BD"/>
    <w:rsid w:val="001843EC"/>
    <w:rsid w:val="00184B78"/>
    <w:rsid w:val="00195095"/>
    <w:rsid w:val="001952BA"/>
    <w:rsid w:val="001A4C0F"/>
    <w:rsid w:val="001B3ACF"/>
    <w:rsid w:val="001C13A0"/>
    <w:rsid w:val="001D3546"/>
    <w:rsid w:val="001E00FB"/>
    <w:rsid w:val="001F1BF7"/>
    <w:rsid w:val="00205539"/>
    <w:rsid w:val="00220C59"/>
    <w:rsid w:val="00225A2B"/>
    <w:rsid w:val="00234022"/>
    <w:rsid w:val="002461D3"/>
    <w:rsid w:val="0024765A"/>
    <w:rsid w:val="00247E6D"/>
    <w:rsid w:val="00254382"/>
    <w:rsid w:val="002543A2"/>
    <w:rsid w:val="0025744C"/>
    <w:rsid w:val="00263A65"/>
    <w:rsid w:val="00267118"/>
    <w:rsid w:val="00267F0E"/>
    <w:rsid w:val="00277347"/>
    <w:rsid w:val="002801A9"/>
    <w:rsid w:val="00280321"/>
    <w:rsid w:val="00280726"/>
    <w:rsid w:val="0028175F"/>
    <w:rsid w:val="002824D8"/>
    <w:rsid w:val="00284DBF"/>
    <w:rsid w:val="002860CF"/>
    <w:rsid w:val="00286601"/>
    <w:rsid w:val="00286B66"/>
    <w:rsid w:val="00297BE4"/>
    <w:rsid w:val="002B0D8A"/>
    <w:rsid w:val="002B5B4F"/>
    <w:rsid w:val="002C0178"/>
    <w:rsid w:val="002C7E9E"/>
    <w:rsid w:val="002D210C"/>
    <w:rsid w:val="002D362F"/>
    <w:rsid w:val="002F0BFD"/>
    <w:rsid w:val="002F2DED"/>
    <w:rsid w:val="002F60B7"/>
    <w:rsid w:val="00303F33"/>
    <w:rsid w:val="003053CB"/>
    <w:rsid w:val="003114C9"/>
    <w:rsid w:val="00313B46"/>
    <w:rsid w:val="0032425F"/>
    <w:rsid w:val="00330DFA"/>
    <w:rsid w:val="00331732"/>
    <w:rsid w:val="00332B8E"/>
    <w:rsid w:val="003360CE"/>
    <w:rsid w:val="003528A0"/>
    <w:rsid w:val="00367481"/>
    <w:rsid w:val="00375BED"/>
    <w:rsid w:val="003804DC"/>
    <w:rsid w:val="0038639E"/>
    <w:rsid w:val="00387DD5"/>
    <w:rsid w:val="00390032"/>
    <w:rsid w:val="003905BE"/>
    <w:rsid w:val="00392D5F"/>
    <w:rsid w:val="003A0FFD"/>
    <w:rsid w:val="003A6770"/>
    <w:rsid w:val="003B18B8"/>
    <w:rsid w:val="003B22FA"/>
    <w:rsid w:val="003B23BB"/>
    <w:rsid w:val="003C24F1"/>
    <w:rsid w:val="003E79A9"/>
    <w:rsid w:val="003F510D"/>
    <w:rsid w:val="004073BA"/>
    <w:rsid w:val="0041501C"/>
    <w:rsid w:val="00415629"/>
    <w:rsid w:val="004162A8"/>
    <w:rsid w:val="004269EE"/>
    <w:rsid w:val="00435FEB"/>
    <w:rsid w:val="00436312"/>
    <w:rsid w:val="004371F6"/>
    <w:rsid w:val="004413AA"/>
    <w:rsid w:val="004448B3"/>
    <w:rsid w:val="00444DBA"/>
    <w:rsid w:val="00447C32"/>
    <w:rsid w:val="00452F6F"/>
    <w:rsid w:val="00456C66"/>
    <w:rsid w:val="004615C5"/>
    <w:rsid w:val="0046276F"/>
    <w:rsid w:val="00464685"/>
    <w:rsid w:val="004670B6"/>
    <w:rsid w:val="004671D0"/>
    <w:rsid w:val="00470204"/>
    <w:rsid w:val="00475AC0"/>
    <w:rsid w:val="0047623E"/>
    <w:rsid w:val="00483ACE"/>
    <w:rsid w:val="0048403B"/>
    <w:rsid w:val="00485ED0"/>
    <w:rsid w:val="00492A5D"/>
    <w:rsid w:val="004949E3"/>
    <w:rsid w:val="004A2B97"/>
    <w:rsid w:val="004A78A2"/>
    <w:rsid w:val="004B4C85"/>
    <w:rsid w:val="004B6EA1"/>
    <w:rsid w:val="004C176A"/>
    <w:rsid w:val="004C2364"/>
    <w:rsid w:val="004D3D3F"/>
    <w:rsid w:val="004D7085"/>
    <w:rsid w:val="004D7422"/>
    <w:rsid w:val="004E4D52"/>
    <w:rsid w:val="004E74B1"/>
    <w:rsid w:val="004F08BE"/>
    <w:rsid w:val="004F7BCB"/>
    <w:rsid w:val="005126CE"/>
    <w:rsid w:val="00517131"/>
    <w:rsid w:val="00521394"/>
    <w:rsid w:val="005317F2"/>
    <w:rsid w:val="00534EF5"/>
    <w:rsid w:val="00547D2A"/>
    <w:rsid w:val="0055085B"/>
    <w:rsid w:val="00556E29"/>
    <w:rsid w:val="00560F29"/>
    <w:rsid w:val="0057151D"/>
    <w:rsid w:val="00590A81"/>
    <w:rsid w:val="005A141D"/>
    <w:rsid w:val="005A1D4F"/>
    <w:rsid w:val="005A5B75"/>
    <w:rsid w:val="005B03CC"/>
    <w:rsid w:val="005B26E4"/>
    <w:rsid w:val="005B7802"/>
    <w:rsid w:val="005B7E06"/>
    <w:rsid w:val="005D2C38"/>
    <w:rsid w:val="005E1652"/>
    <w:rsid w:val="005E22F1"/>
    <w:rsid w:val="005E235F"/>
    <w:rsid w:val="005E261B"/>
    <w:rsid w:val="005F2D88"/>
    <w:rsid w:val="005F5F05"/>
    <w:rsid w:val="005F6C90"/>
    <w:rsid w:val="006021E3"/>
    <w:rsid w:val="00603B10"/>
    <w:rsid w:val="00605249"/>
    <w:rsid w:val="006063B3"/>
    <w:rsid w:val="0061015A"/>
    <w:rsid w:val="006126F6"/>
    <w:rsid w:val="00620DA0"/>
    <w:rsid w:val="006231A6"/>
    <w:rsid w:val="00632683"/>
    <w:rsid w:val="00637377"/>
    <w:rsid w:val="00641BDF"/>
    <w:rsid w:val="00643533"/>
    <w:rsid w:val="006536AB"/>
    <w:rsid w:val="00664115"/>
    <w:rsid w:val="006644F9"/>
    <w:rsid w:val="00676D85"/>
    <w:rsid w:val="00682A4D"/>
    <w:rsid w:val="00685D47"/>
    <w:rsid w:val="006B05CF"/>
    <w:rsid w:val="006B282A"/>
    <w:rsid w:val="006C3CBC"/>
    <w:rsid w:val="006C4401"/>
    <w:rsid w:val="006C6272"/>
    <w:rsid w:val="006C66D2"/>
    <w:rsid w:val="006D43CB"/>
    <w:rsid w:val="006D6B0D"/>
    <w:rsid w:val="006E56D7"/>
    <w:rsid w:val="006E725D"/>
    <w:rsid w:val="006E7512"/>
    <w:rsid w:val="006F6D5E"/>
    <w:rsid w:val="00701559"/>
    <w:rsid w:val="00705F29"/>
    <w:rsid w:val="00711225"/>
    <w:rsid w:val="0071140A"/>
    <w:rsid w:val="007126B8"/>
    <w:rsid w:val="00724D3F"/>
    <w:rsid w:val="0072547A"/>
    <w:rsid w:val="00727E23"/>
    <w:rsid w:val="00730EAF"/>
    <w:rsid w:val="00741F8F"/>
    <w:rsid w:val="007425AA"/>
    <w:rsid w:val="00745FA1"/>
    <w:rsid w:val="007573C9"/>
    <w:rsid w:val="007631FA"/>
    <w:rsid w:val="007661F6"/>
    <w:rsid w:val="00775ECA"/>
    <w:rsid w:val="00781B76"/>
    <w:rsid w:val="007830C7"/>
    <w:rsid w:val="007954AF"/>
    <w:rsid w:val="007A1159"/>
    <w:rsid w:val="007A2358"/>
    <w:rsid w:val="007A5365"/>
    <w:rsid w:val="007A5A81"/>
    <w:rsid w:val="007B5049"/>
    <w:rsid w:val="007C3D8C"/>
    <w:rsid w:val="007C5A52"/>
    <w:rsid w:val="007E0C08"/>
    <w:rsid w:val="007E34EA"/>
    <w:rsid w:val="007E4EC7"/>
    <w:rsid w:val="007E762B"/>
    <w:rsid w:val="008032F9"/>
    <w:rsid w:val="008134AF"/>
    <w:rsid w:val="008256D2"/>
    <w:rsid w:val="00842CB9"/>
    <w:rsid w:val="0084406F"/>
    <w:rsid w:val="00844D49"/>
    <w:rsid w:val="00845B99"/>
    <w:rsid w:val="00845C3D"/>
    <w:rsid w:val="008522F0"/>
    <w:rsid w:val="008613CA"/>
    <w:rsid w:val="00867F1A"/>
    <w:rsid w:val="00871223"/>
    <w:rsid w:val="00872B62"/>
    <w:rsid w:val="00874B2E"/>
    <w:rsid w:val="00884BF7"/>
    <w:rsid w:val="0089117D"/>
    <w:rsid w:val="0089386B"/>
    <w:rsid w:val="008A0FCD"/>
    <w:rsid w:val="008A5E4E"/>
    <w:rsid w:val="008B6CF9"/>
    <w:rsid w:val="008C3D11"/>
    <w:rsid w:val="008C447E"/>
    <w:rsid w:val="008C7EC4"/>
    <w:rsid w:val="008D28AC"/>
    <w:rsid w:val="008D4D5A"/>
    <w:rsid w:val="008E2E6D"/>
    <w:rsid w:val="008E39F4"/>
    <w:rsid w:val="008F4EE5"/>
    <w:rsid w:val="00905904"/>
    <w:rsid w:val="009068BB"/>
    <w:rsid w:val="0091475F"/>
    <w:rsid w:val="00914C37"/>
    <w:rsid w:val="009225D6"/>
    <w:rsid w:val="009226B3"/>
    <w:rsid w:val="00924195"/>
    <w:rsid w:val="00933661"/>
    <w:rsid w:val="00935B00"/>
    <w:rsid w:val="009460D7"/>
    <w:rsid w:val="00946E75"/>
    <w:rsid w:val="0094707E"/>
    <w:rsid w:val="00960EE3"/>
    <w:rsid w:val="00967C57"/>
    <w:rsid w:val="00967D55"/>
    <w:rsid w:val="0097781C"/>
    <w:rsid w:val="009B4461"/>
    <w:rsid w:val="009C2CA2"/>
    <w:rsid w:val="009C2CF2"/>
    <w:rsid w:val="009D3F21"/>
    <w:rsid w:val="009E14B4"/>
    <w:rsid w:val="009E6A9E"/>
    <w:rsid w:val="009F769A"/>
    <w:rsid w:val="009F7E44"/>
    <w:rsid w:val="00A03CAC"/>
    <w:rsid w:val="00A07AD4"/>
    <w:rsid w:val="00A10F59"/>
    <w:rsid w:val="00A17000"/>
    <w:rsid w:val="00A211FB"/>
    <w:rsid w:val="00A222D6"/>
    <w:rsid w:val="00A41944"/>
    <w:rsid w:val="00A66C7E"/>
    <w:rsid w:val="00A72A1B"/>
    <w:rsid w:val="00A77948"/>
    <w:rsid w:val="00A96F64"/>
    <w:rsid w:val="00AA36A2"/>
    <w:rsid w:val="00AB2465"/>
    <w:rsid w:val="00AC7402"/>
    <w:rsid w:val="00AE2566"/>
    <w:rsid w:val="00AF7F66"/>
    <w:rsid w:val="00B01779"/>
    <w:rsid w:val="00B06BF0"/>
    <w:rsid w:val="00B162F8"/>
    <w:rsid w:val="00B24BBC"/>
    <w:rsid w:val="00B30DB3"/>
    <w:rsid w:val="00B55EAA"/>
    <w:rsid w:val="00B61213"/>
    <w:rsid w:val="00B74D5E"/>
    <w:rsid w:val="00B757B8"/>
    <w:rsid w:val="00B836F1"/>
    <w:rsid w:val="00B849E7"/>
    <w:rsid w:val="00B85545"/>
    <w:rsid w:val="00B8695D"/>
    <w:rsid w:val="00B958EF"/>
    <w:rsid w:val="00B96012"/>
    <w:rsid w:val="00BB3CBE"/>
    <w:rsid w:val="00BB4C7E"/>
    <w:rsid w:val="00BD5BE1"/>
    <w:rsid w:val="00BE04D9"/>
    <w:rsid w:val="00BE12DD"/>
    <w:rsid w:val="00BF15DC"/>
    <w:rsid w:val="00BF751B"/>
    <w:rsid w:val="00C0672C"/>
    <w:rsid w:val="00C14C7B"/>
    <w:rsid w:val="00C22697"/>
    <w:rsid w:val="00C25F6C"/>
    <w:rsid w:val="00C36577"/>
    <w:rsid w:val="00C466A8"/>
    <w:rsid w:val="00C46E66"/>
    <w:rsid w:val="00C47A81"/>
    <w:rsid w:val="00C47B03"/>
    <w:rsid w:val="00C52744"/>
    <w:rsid w:val="00C56B40"/>
    <w:rsid w:val="00C60226"/>
    <w:rsid w:val="00C65F2F"/>
    <w:rsid w:val="00C67E7A"/>
    <w:rsid w:val="00C83040"/>
    <w:rsid w:val="00C91EC5"/>
    <w:rsid w:val="00C95633"/>
    <w:rsid w:val="00C96F04"/>
    <w:rsid w:val="00CB1213"/>
    <w:rsid w:val="00CB15CE"/>
    <w:rsid w:val="00CB3CF2"/>
    <w:rsid w:val="00CC0D28"/>
    <w:rsid w:val="00CC1CEE"/>
    <w:rsid w:val="00CD0484"/>
    <w:rsid w:val="00CE7906"/>
    <w:rsid w:val="00CF0A7F"/>
    <w:rsid w:val="00CF15B2"/>
    <w:rsid w:val="00CF20DF"/>
    <w:rsid w:val="00CF5D4F"/>
    <w:rsid w:val="00D00655"/>
    <w:rsid w:val="00D025C2"/>
    <w:rsid w:val="00D107AA"/>
    <w:rsid w:val="00D2257C"/>
    <w:rsid w:val="00D236A4"/>
    <w:rsid w:val="00D267E7"/>
    <w:rsid w:val="00D27698"/>
    <w:rsid w:val="00D33A16"/>
    <w:rsid w:val="00D34096"/>
    <w:rsid w:val="00D35EFA"/>
    <w:rsid w:val="00D545A9"/>
    <w:rsid w:val="00D56A10"/>
    <w:rsid w:val="00D67C5D"/>
    <w:rsid w:val="00D73247"/>
    <w:rsid w:val="00D76A06"/>
    <w:rsid w:val="00D82564"/>
    <w:rsid w:val="00D91940"/>
    <w:rsid w:val="00D94B55"/>
    <w:rsid w:val="00D952D2"/>
    <w:rsid w:val="00D96E2A"/>
    <w:rsid w:val="00D9792D"/>
    <w:rsid w:val="00DA60D2"/>
    <w:rsid w:val="00DB451A"/>
    <w:rsid w:val="00DB64DA"/>
    <w:rsid w:val="00DB72D2"/>
    <w:rsid w:val="00DC6504"/>
    <w:rsid w:val="00DD356B"/>
    <w:rsid w:val="00DE5A93"/>
    <w:rsid w:val="00DF1291"/>
    <w:rsid w:val="00E2031B"/>
    <w:rsid w:val="00E20E56"/>
    <w:rsid w:val="00E20E60"/>
    <w:rsid w:val="00E247FB"/>
    <w:rsid w:val="00E24D9F"/>
    <w:rsid w:val="00E31F4A"/>
    <w:rsid w:val="00E350F3"/>
    <w:rsid w:val="00E5168F"/>
    <w:rsid w:val="00E56676"/>
    <w:rsid w:val="00E6021E"/>
    <w:rsid w:val="00E656BB"/>
    <w:rsid w:val="00E67502"/>
    <w:rsid w:val="00E7480C"/>
    <w:rsid w:val="00E75AC7"/>
    <w:rsid w:val="00E77D1F"/>
    <w:rsid w:val="00E82B38"/>
    <w:rsid w:val="00E85648"/>
    <w:rsid w:val="00E9270A"/>
    <w:rsid w:val="00EB15F7"/>
    <w:rsid w:val="00EC02FD"/>
    <w:rsid w:val="00EC3AB0"/>
    <w:rsid w:val="00ED0105"/>
    <w:rsid w:val="00EF7740"/>
    <w:rsid w:val="00F034A8"/>
    <w:rsid w:val="00F06F85"/>
    <w:rsid w:val="00F13AB6"/>
    <w:rsid w:val="00F14275"/>
    <w:rsid w:val="00F220F9"/>
    <w:rsid w:val="00F23F43"/>
    <w:rsid w:val="00F24E14"/>
    <w:rsid w:val="00F306A6"/>
    <w:rsid w:val="00F41A69"/>
    <w:rsid w:val="00F45FE4"/>
    <w:rsid w:val="00F4710F"/>
    <w:rsid w:val="00F576EE"/>
    <w:rsid w:val="00F62D7A"/>
    <w:rsid w:val="00F66ED2"/>
    <w:rsid w:val="00F81C9C"/>
    <w:rsid w:val="00F85144"/>
    <w:rsid w:val="00F933EB"/>
    <w:rsid w:val="00F94952"/>
    <w:rsid w:val="00F95E33"/>
    <w:rsid w:val="00FA0D1F"/>
    <w:rsid w:val="00FA1F8A"/>
    <w:rsid w:val="00FA4235"/>
    <w:rsid w:val="00FB06F1"/>
    <w:rsid w:val="00FB5621"/>
    <w:rsid w:val="00FB6402"/>
    <w:rsid w:val="00FD2A87"/>
    <w:rsid w:val="00FD667D"/>
    <w:rsid w:val="00FD7B5E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C9DFD0"/>
  <w15:docId w15:val="{DE368046-67C1-476A-BEC9-A1BE9DB1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085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eastAsia="en-US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character" w:customStyle="1" w:styleId="selectable-text">
    <w:name w:val="selectable-text"/>
    <w:basedOn w:val="DefaultParagraphFont"/>
    <w:rsid w:val="00483ACE"/>
  </w:style>
  <w:style w:type="paragraph" w:styleId="PlainText">
    <w:name w:val="Plain Text"/>
    <w:basedOn w:val="Normal"/>
    <w:link w:val="PlainTextChar"/>
    <w:uiPriority w:val="99"/>
    <w:unhideWhenUsed/>
    <w:rsid w:val="002B0D8A"/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2B0D8A"/>
    <w:rPr>
      <w:rFonts w:ascii="Consolas" w:eastAsia="Calibri" w:hAnsi="Consolas"/>
      <w:sz w:val="21"/>
      <w:szCs w:val="21"/>
      <w:lang w:eastAsia="en-US"/>
    </w:rPr>
  </w:style>
  <w:style w:type="character" w:customStyle="1" w:styleId="tlid-translation">
    <w:name w:val="tlid-translation"/>
    <w:basedOn w:val="DefaultParagraphFont"/>
    <w:rsid w:val="00C60226"/>
  </w:style>
  <w:style w:type="paragraph" w:customStyle="1" w:styleId="Default">
    <w:name w:val="Default"/>
    <w:rsid w:val="00682A4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swaertiges-amt.de/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ziennikustaw.gov.pl/D202000004340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2F459-0BC0-4794-92BA-462B19FA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40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Tsvetana Krusteva</cp:lastModifiedBy>
  <cp:revision>4</cp:revision>
  <cp:lastPrinted>2015-01-19T10:03:00Z</cp:lastPrinted>
  <dcterms:created xsi:type="dcterms:W3CDTF">2020-03-20T11:55:00Z</dcterms:created>
  <dcterms:modified xsi:type="dcterms:W3CDTF">2020-03-20T12:36:00Z</dcterms:modified>
</cp:coreProperties>
</file>