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360EA0" w:rsidP="00950BA5">
            <w:pPr>
              <w:rPr>
                <w:rFonts w:ascii="Times New Roman" w:eastAsia="Times New Roman" w:hAnsi="Times New Roman" w:cs="Times New Roman"/>
                <w:b/>
                <w:sz w:val="24"/>
                <w:szCs w:val="20"/>
                <w:lang w:val="de-DE" w:eastAsia="en-GB"/>
              </w:rPr>
            </w:pPr>
            <w:r w:rsidRPr="00360EA0">
              <w:rPr>
                <w:rFonts w:ascii="Times New Roman" w:eastAsia="Times New Roman" w:hAnsi="Times New Roman" w:cs="Times New Roman"/>
                <w:b/>
                <w:sz w:val="24"/>
                <w:szCs w:val="20"/>
                <w:lang w:val="de-DE" w:eastAsia="en-GB"/>
              </w:rPr>
              <w:t>ESTAT-E-2</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60EA0" w:rsidRPr="00360EA0" w:rsidRDefault="00360EA0" w:rsidP="00360EA0">
            <w:pPr>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Anton Steurer</w:t>
            </w:r>
          </w:p>
          <w:p w:rsidR="00360EA0" w:rsidRPr="00360EA0" w:rsidRDefault="00360EA0" w:rsidP="00360EA0">
            <w:pPr>
              <w:rPr>
                <w:rFonts w:ascii="Times New Roman" w:eastAsia="Times New Roman" w:hAnsi="Times New Roman" w:cs="Times New Roman"/>
                <w:b/>
                <w:lang w:val="de-DE" w:eastAsia="en-GB"/>
              </w:rPr>
            </w:pPr>
            <w:hyperlink r:id="rId8" w:history="1">
              <w:r w:rsidRPr="00360EA0">
                <w:rPr>
                  <w:rStyle w:val="Hyperlink"/>
                  <w:rFonts w:ascii="Times New Roman" w:eastAsia="Times New Roman" w:hAnsi="Times New Roman" w:cs="Times New Roman"/>
                  <w:b/>
                  <w:lang w:val="de-DE" w:eastAsia="en-GB"/>
                </w:rPr>
                <w:t>Anton.Steurer@ec.europa.eu</w:t>
              </w:r>
            </w:hyperlink>
            <w:r w:rsidRPr="00360EA0">
              <w:rPr>
                <w:rFonts w:ascii="Times New Roman" w:eastAsia="Times New Roman" w:hAnsi="Times New Roman" w:cs="Times New Roman"/>
                <w:b/>
                <w:lang w:val="de-DE" w:eastAsia="en-GB"/>
              </w:rPr>
              <w:t xml:space="preserve"> </w:t>
            </w:r>
          </w:p>
          <w:p w:rsidR="00950BA5" w:rsidRPr="00360EA0" w:rsidRDefault="00360EA0" w:rsidP="00360EA0">
            <w:pPr>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+352 4301 37339</w:t>
            </w:r>
          </w:p>
          <w:p w:rsidR="00950BA5" w:rsidRPr="00360EA0" w:rsidRDefault="00360EA0" w:rsidP="00950BA5">
            <w:pPr>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1</w:t>
            </w:r>
          </w:p>
          <w:p w:rsidR="00950BA5" w:rsidRPr="00360EA0" w:rsidRDefault="00360EA0" w:rsidP="00950BA5">
            <w:pPr>
              <w:ind w:left="34"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lang w:val="de-DE" w:eastAsia="en-GB"/>
              </w:rPr>
              <w:t xml:space="preserve"> Quartal 20</w:t>
            </w:r>
            <w:r w:rsidRPr="00360EA0">
              <w:rPr>
                <w:rFonts w:ascii="Times New Roman" w:eastAsia="Times New Roman" w:hAnsi="Times New Roman" w:cs="Times New Roman"/>
                <w:b/>
                <w:lang w:val="de-DE"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950BA5" w:rsidP="00360EA0">
            <w:pPr>
              <w:rPr>
                <w:rFonts w:ascii="Times New Roman" w:eastAsia="Times New Roman" w:hAnsi="Times New Roman" w:cs="Times New Roman"/>
                <w:b/>
                <w:sz w:val="24"/>
                <w:szCs w:val="20"/>
                <w:lang w:val="de-DE" w:eastAsia="en-GB"/>
              </w:rPr>
            </w:pPr>
            <w:r w:rsidRPr="00360EA0">
              <w:rPr>
                <w:rFonts w:ascii="Times New Roman" w:eastAsia="MS Minngs" w:hAnsi="Times New Roman" w:cs="Times New Roman"/>
                <w:b/>
                <w:bCs/>
                <w:lang w:val="fr-FR" w:eastAsia="en-GB"/>
              </w:rPr>
              <w:sym w:font="Wingdings 2" w:char="F0A3"/>
            </w:r>
            <w:r w:rsidRPr="00360EA0">
              <w:rPr>
                <w:rFonts w:ascii="Times New Roman" w:eastAsia="MS Minngs" w:hAnsi="Times New Roman" w:cs="Times New Roman"/>
                <w:b/>
                <w:bCs/>
                <w:lang w:val="de-DE" w:eastAsia="en-GB"/>
              </w:rPr>
              <w:t xml:space="preserve">   </w:t>
            </w:r>
            <w:r w:rsidRPr="00360EA0">
              <w:rPr>
                <w:rFonts w:ascii="Times New Roman" w:eastAsia="Times New Roman" w:hAnsi="Times New Roman" w:cs="Times New Roman"/>
                <w:b/>
                <w:lang w:val="de-DE" w:eastAsia="en-GB"/>
              </w:rPr>
              <w:t>Brüssel</w:t>
            </w:r>
            <w:r w:rsidRPr="00360EA0">
              <w:rPr>
                <w:rFonts w:ascii="Times New Roman" w:eastAsia="Times New Roman" w:hAnsi="Times New Roman" w:cs="Times New Roman"/>
                <w:b/>
                <w:lang w:val="de-DE" w:eastAsia="en-GB"/>
              </w:rPr>
              <w:tab/>
            </w:r>
            <w:r w:rsidR="00360EA0" w:rsidRPr="00360EA0">
              <w:rPr>
                <w:rFonts w:ascii="Times New Roman" w:eastAsia="MS Minngs" w:hAnsi="Times New Roman" w:cs="Times New Roman"/>
                <w:b/>
                <w:bCs/>
                <w:lang w:val="fr-FR" w:eastAsia="en-GB"/>
              </w:rPr>
              <w:sym w:font="Wingdings" w:char="F078"/>
            </w:r>
            <w:r w:rsidRPr="00360EA0">
              <w:rPr>
                <w:rFonts w:ascii="Times New Roman" w:eastAsia="MS Minngs" w:hAnsi="Times New Roman" w:cs="Times New Roman"/>
                <w:b/>
                <w:bCs/>
                <w:lang w:val="de-DE" w:eastAsia="en-GB"/>
              </w:rPr>
              <w:t xml:space="preserve">   </w:t>
            </w:r>
            <w:r w:rsidRPr="00360EA0">
              <w:rPr>
                <w:rFonts w:ascii="Times New Roman" w:eastAsia="Times New Roman" w:hAnsi="Times New Roman" w:cs="Times New Roman"/>
                <w:b/>
                <w:lang w:val="de-DE" w:eastAsia="en-GB"/>
              </w:rPr>
              <w:t xml:space="preserve">Luxemburg   </w:t>
            </w:r>
            <w:r w:rsidRPr="00360EA0">
              <w:rPr>
                <w:rFonts w:ascii="Times New Roman" w:eastAsia="MS Minngs" w:hAnsi="Times New Roman" w:cs="Times New Roman"/>
                <w:b/>
                <w:bCs/>
                <w:lang w:val="fr-FR" w:eastAsia="en-GB"/>
              </w:rPr>
              <w:sym w:font="Wingdings 2" w:char="F0A3"/>
            </w:r>
            <w:r w:rsidRPr="00360EA0">
              <w:rPr>
                <w:rFonts w:ascii="Times New Roman" w:eastAsia="MS Minngs" w:hAnsi="Times New Roman" w:cs="Times New Roman"/>
                <w:b/>
                <w:bCs/>
                <w:lang w:val="de-DE" w:eastAsia="en-GB"/>
              </w:rPr>
              <w:t xml:space="preserve"> </w:t>
            </w:r>
            <w:r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360EA0"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360EA0" w:rsidRDefault="00360EA0" w:rsidP="00360EA0">
      <w:pPr>
        <w:spacing w:after="0" w:line="240" w:lineRule="auto"/>
        <w:ind w:left="426"/>
        <w:jc w:val="both"/>
        <w:rPr>
          <w:rFonts w:ascii="Times New Roman" w:eastAsia="Times New Roman" w:hAnsi="Times New Roman" w:cs="Times New Roman"/>
          <w:lang w:val="de-DE" w:eastAsia="en-GB"/>
        </w:rPr>
      </w:pPr>
      <w:proofErr w:type="spellStart"/>
      <w:r w:rsidRPr="00360EA0">
        <w:rPr>
          <w:rFonts w:ascii="Times New Roman" w:eastAsia="Times New Roman" w:hAnsi="Times New Roman" w:cs="Times New Roman"/>
          <w:lang w:val="de-DE" w:eastAsia="en-GB"/>
        </w:rPr>
        <w:t>Eurostat</w:t>
      </w:r>
      <w:proofErr w:type="spellEnd"/>
      <w:r w:rsidRPr="00360EA0">
        <w:rPr>
          <w:rFonts w:ascii="Times New Roman" w:eastAsia="Times New Roman" w:hAnsi="Times New Roman" w:cs="Times New Roman"/>
          <w:lang w:val="de-DE" w:eastAsia="en-GB"/>
        </w:rPr>
        <w:t xml:space="preserve"> Referat E-2 "Umweltstatistiken und Umweltgesamtrechnungen; Nachhaltige Entwicklung" ist zuständig für eine Reihe von Datensammlungen und Methoden in den Bereichen Umweltstatistik und Umweltgesamtrechnungen sowie für Indikatoren-Systeme  für das Monitoring der Kreislaufwirtschaft  und der Nachhaltigen Entwicklung auf EU-Ebene.</w:t>
      </w:r>
    </w:p>
    <w:p w:rsidR="00360EA0" w:rsidRPr="00360EA0" w:rsidRDefault="00360EA0" w:rsidP="00360EA0">
      <w:pPr>
        <w:spacing w:after="0" w:line="240" w:lineRule="auto"/>
        <w:ind w:left="426"/>
        <w:jc w:val="both"/>
        <w:rPr>
          <w:rFonts w:ascii="Times New Roman" w:eastAsia="Times New Roman" w:hAnsi="Times New Roman" w:cs="Times New Roman"/>
          <w:lang w:val="de-DE" w:eastAsia="en-GB"/>
        </w:rPr>
      </w:pPr>
    </w:p>
    <w:p w:rsidR="00360EA0" w:rsidRPr="00360EA0" w:rsidRDefault="00360EA0" w:rsidP="00360EA0">
      <w:pPr>
        <w:spacing w:after="0" w:line="240" w:lineRule="auto"/>
        <w:ind w:left="426"/>
        <w:jc w:val="both"/>
        <w:rPr>
          <w:rFonts w:ascii="Times New Roman" w:eastAsia="Times New Roman" w:hAnsi="Times New Roman" w:cs="Times New Roman"/>
          <w:lang w:val="de-DE" w:eastAsia="en-GB"/>
        </w:rPr>
      </w:pPr>
      <w:r w:rsidRPr="00360EA0">
        <w:rPr>
          <w:rFonts w:ascii="Times New Roman" w:eastAsia="Times New Roman" w:hAnsi="Times New Roman" w:cs="Times New Roman"/>
          <w:lang w:val="de-DE" w:eastAsia="en-GB"/>
        </w:rPr>
        <w:t>Wir bieten eine interessante Aufgabe welche exzellente Möglichkeiten bietet, erweiterte Kenntnisse im Bereich Methodenentwicklung und Erstellung von Indikatoren auf internationaler Ebene zu erwerben. Die Tätigkeit beinhaltet die Pflege von Datenbanken für Indikatoren, die Entwicklung neuer Indikatoren und die Publikation der Ergebnisse. Die Tätigkeit wird  einen Schwerpunkt im Bereich umweltbezogener Indikatoren haben und erfordert enge Kontakte mit den statistischen Ämtern der Mitgliedstaaten sowie mit Verwendern innerhalb der Europäischen Kommission, der Europäischen Umweltagentur usw. Das Verfassen von Dokumenten sowie Präsentationen im Rahmen von Arbeitsgruppensitzungen und ähnlichen Sitzungen ist ebenfalls Teil der Aufgabe.</w:t>
      </w:r>
    </w:p>
    <w:p w:rsidR="00950BA5" w:rsidRPr="00360EA0"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360EA0" w:rsidRPr="00360EA0">
        <w:rPr>
          <w:rFonts w:ascii="Times New Roman" w:eastAsia="Times New Roman" w:hAnsi="Times New Roman" w:cs="Times New Roman"/>
          <w:lang w:val="de-DE" w:eastAsia="en-GB"/>
        </w:rPr>
        <w:t>Statistik, Wirtschaftswissenschaft oder Umweltwissenschaft</w:t>
      </w:r>
      <w:r w:rsidR="00360EA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60EA0" w:rsidRDefault="00360EA0"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360EA0">
        <w:rPr>
          <w:rFonts w:ascii="Times New Roman" w:eastAsia="Times New Roman" w:hAnsi="Times New Roman" w:cs="Times New Roman"/>
          <w:lang w:val="de-DE" w:eastAsia="en-GB"/>
        </w:rPr>
        <w:t xml:space="preserve">Wir suchen eine(n) hoch motivierte(n) Kandidaten bzw. Kandidatin mit ausgezeichneten analytischen Fähigkeiten und soliden Kenntnissen im Bereich Statistik, Wirtschaftswissenschaft oder Umweltwissenschaft. Der Kandidat bzw. die Kandidatin sollte gute Kenntnisse von Umweltzusammenhängen haben. Erfahrung mit Indikatoren-Systemen wäre ein großer Vorteil. Kenntnisse im Bereich der Umweltgesamtrechnungen oder der Volkswirtschaftlichen Gesamtrechnungen wäre ebenfalls ein Vorteil. Der Kandidat bzw. die Kandidatin sollte in der Lage sein, klare Berichte und methodische Dokumente für Arbeitsgruppensitzungen und andere Sitzungen bei </w:t>
      </w:r>
      <w:proofErr w:type="spellStart"/>
      <w:r w:rsidRPr="00360EA0">
        <w:rPr>
          <w:rFonts w:ascii="Times New Roman" w:eastAsia="Times New Roman" w:hAnsi="Times New Roman" w:cs="Times New Roman"/>
          <w:lang w:val="de-DE" w:eastAsia="en-GB"/>
        </w:rPr>
        <w:t>Eurostat</w:t>
      </w:r>
      <w:proofErr w:type="spellEnd"/>
      <w:r w:rsidRPr="00360EA0">
        <w:rPr>
          <w:rFonts w:ascii="Times New Roman" w:eastAsia="Times New Roman" w:hAnsi="Times New Roman" w:cs="Times New Roman"/>
          <w:lang w:val="de-DE" w:eastAsia="en-GB"/>
        </w:rPr>
        <w:t xml:space="preserve"> zu verfassen und zu präsentieren. Beiträge zu statistischen Publikationen von </w:t>
      </w:r>
      <w:proofErr w:type="spellStart"/>
      <w:r w:rsidRPr="00360EA0">
        <w:rPr>
          <w:rFonts w:ascii="Times New Roman" w:eastAsia="Times New Roman" w:hAnsi="Times New Roman" w:cs="Times New Roman"/>
          <w:lang w:val="de-DE" w:eastAsia="en-GB"/>
        </w:rPr>
        <w:t>Eurostat</w:t>
      </w:r>
      <w:proofErr w:type="spellEnd"/>
      <w:r w:rsidRPr="00360EA0">
        <w:rPr>
          <w:rFonts w:ascii="Times New Roman" w:eastAsia="Times New Roman" w:hAnsi="Times New Roman" w:cs="Times New Roman"/>
          <w:lang w:val="de-DE" w:eastAsia="en-GB"/>
        </w:rPr>
        <w:t xml:space="preserve"> wie etwa der Statistik </w:t>
      </w:r>
      <w:proofErr w:type="spellStart"/>
      <w:r w:rsidRPr="00360EA0">
        <w:rPr>
          <w:rFonts w:ascii="Times New Roman" w:eastAsia="Times New Roman" w:hAnsi="Times New Roman" w:cs="Times New Roman"/>
          <w:lang w:val="de-DE" w:eastAsia="en-GB"/>
        </w:rPr>
        <w:t>Explained</w:t>
      </w:r>
      <w:proofErr w:type="spellEnd"/>
      <w:r w:rsidRPr="00360EA0">
        <w:rPr>
          <w:rFonts w:ascii="Times New Roman" w:eastAsia="Times New Roman" w:hAnsi="Times New Roman" w:cs="Times New Roman"/>
          <w:lang w:val="de-DE" w:eastAsia="en-GB"/>
        </w:rPr>
        <w:t xml:space="preserve"> werden ebenfalls erwartet.</w:t>
      </w:r>
    </w:p>
    <w:p w:rsidR="00950BA5" w:rsidRPr="00360EA0"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60EA0" w:rsidRDefault="00360EA0"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360EA0">
        <w:rPr>
          <w:rFonts w:ascii="Times New Roman" w:eastAsia="Times New Roman" w:hAnsi="Times New Roman" w:cs="Times New Roman"/>
          <w:lang w:val="de-DE" w:eastAsia="en-GB"/>
        </w:rPr>
        <w:t>Die Hauptarbeitssprache des Referats ist Englisch. Daher ist eine gute Kenntnis dieser Sprache in Wort und Schrift erforderlich. Kenntnisse von Deutsch oder Französisch sind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360EA0" w:rsidRDefault="00360EA0" w:rsidP="00950BA5">
      <w:pPr>
        <w:spacing w:after="0" w:line="240" w:lineRule="auto"/>
        <w:ind w:left="426" w:right="175"/>
        <w:jc w:val="both"/>
        <w:rPr>
          <w:rFonts w:ascii="Times New Roman" w:eastAsia="Times New Roman" w:hAnsi="Times New Roman" w:cs="Times New Roman"/>
          <w:b/>
          <w:u w:val="single"/>
          <w:lang w:val="de-DE" w:eastAsia="en-GB"/>
        </w:rPr>
      </w:pPr>
    </w:p>
    <w:p w:rsidR="00360EA0" w:rsidRPr="00950BA5" w:rsidRDefault="00360EA0"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360EA0">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60EA0"/>
    <w:rsid w:val="00534042"/>
    <w:rsid w:val="00950BA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ton.Steur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1199</Words>
  <Characters>8513</Characters>
  <Application>Microsoft Office Word</Application>
  <DocSecurity>0</DocSecurity>
  <Lines>250</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2020-02-10T11:41:00Z</dcterms:created>
  <dcterms:modified xsi:type="dcterms:W3CDTF">2020-02-10T11:41:00Z</dcterms:modified>
</cp:coreProperties>
</file>