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3704"/>
        <w:gridCol w:w="6252"/>
      </w:tblGrid>
      <w:tr w:rsidR="00950BA5" w:rsidRPr="006740F2" w:rsidTr="00CC41A4">
        <w:trPr>
          <w:trHeight w:val="611"/>
          <w:jc w:val="center"/>
        </w:trPr>
        <w:tc>
          <w:tcPr>
            <w:tcW w:w="3704"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6252" w:type="dxa"/>
            <w:vAlign w:val="center"/>
          </w:tcPr>
          <w:p w:rsidR="00950BA5" w:rsidRPr="006740F2" w:rsidRDefault="00CC41A4"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FISMA-E-3</w:t>
            </w:r>
          </w:p>
        </w:tc>
      </w:tr>
      <w:tr w:rsidR="00950BA5" w:rsidRPr="006740F2" w:rsidTr="00CC41A4">
        <w:trPr>
          <w:trHeight w:val="1977"/>
          <w:jc w:val="center"/>
        </w:trPr>
        <w:tc>
          <w:tcPr>
            <w:tcW w:w="3704"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6252" w:type="dxa"/>
          </w:tcPr>
          <w:p w:rsidR="00CC41A4" w:rsidRPr="00CC41A4" w:rsidRDefault="00CC41A4" w:rsidP="00CC41A4">
            <w:pPr>
              <w:ind w:right="1317"/>
              <w:jc w:val="both"/>
              <w:rPr>
                <w:rFonts w:ascii="Times New Roman" w:hAnsi="Times New Roman" w:cs="Times New Roman"/>
                <w:b/>
                <w:lang w:val="de-DE"/>
              </w:rPr>
            </w:pPr>
            <w:r w:rsidRPr="00CC41A4">
              <w:rPr>
                <w:rFonts w:ascii="Times New Roman" w:hAnsi="Times New Roman" w:cs="Times New Roman"/>
                <w:b/>
                <w:lang w:val="de-DE"/>
              </w:rPr>
              <w:t>Ralf Jacob</w:t>
            </w:r>
          </w:p>
          <w:p w:rsidR="00CC41A4" w:rsidRPr="00CC41A4" w:rsidRDefault="00CC41A4" w:rsidP="00CC41A4">
            <w:pPr>
              <w:ind w:right="1317"/>
              <w:jc w:val="both"/>
              <w:rPr>
                <w:rFonts w:ascii="Times New Roman" w:hAnsi="Times New Roman" w:cs="Times New Roman"/>
                <w:b/>
                <w:lang w:val="de-DE"/>
              </w:rPr>
            </w:pPr>
            <w:hyperlink r:id="rId8" w:history="1">
              <w:r w:rsidRPr="005A52D4">
                <w:rPr>
                  <w:rStyle w:val="Hyperlink"/>
                  <w:rFonts w:ascii="Times New Roman" w:hAnsi="Times New Roman" w:cs="Times New Roman"/>
                  <w:b/>
                  <w:lang w:val="de-DE"/>
                </w:rPr>
                <w:t>Ralf.Jacob@ec.europa.eu</w:t>
              </w:r>
            </w:hyperlink>
            <w:r>
              <w:rPr>
                <w:rFonts w:ascii="Times New Roman" w:hAnsi="Times New Roman" w:cs="Times New Roman"/>
                <w:b/>
                <w:lang w:val="de-DE"/>
              </w:rPr>
              <w:t xml:space="preserve"> </w:t>
            </w:r>
          </w:p>
          <w:p w:rsidR="00CC41A4" w:rsidRPr="00CC41A4" w:rsidRDefault="00CC41A4" w:rsidP="00CC41A4">
            <w:pPr>
              <w:ind w:right="1317"/>
              <w:jc w:val="both"/>
              <w:rPr>
                <w:rFonts w:ascii="Times New Roman" w:hAnsi="Times New Roman" w:cs="Times New Roman"/>
                <w:b/>
                <w:lang w:val="de-DE"/>
              </w:rPr>
            </w:pPr>
            <w:r w:rsidRPr="00CC41A4">
              <w:rPr>
                <w:rFonts w:ascii="Times New Roman" w:hAnsi="Times New Roman" w:cs="Times New Roman"/>
                <w:b/>
                <w:lang w:val="de-DE"/>
              </w:rPr>
              <w:t>+32 2 29 90483</w:t>
            </w:r>
          </w:p>
          <w:p w:rsidR="006740F2" w:rsidRPr="006740F2" w:rsidRDefault="00CC41A4" w:rsidP="00CC41A4">
            <w:pPr>
              <w:rPr>
                <w:rFonts w:ascii="Times New Roman" w:eastAsia="Times New Roman" w:hAnsi="Times New Roman" w:cs="Times New Roman"/>
                <w:sz w:val="24"/>
                <w:szCs w:val="20"/>
                <w:lang w:val="de-DE" w:eastAsia="en-GB"/>
              </w:rPr>
            </w:pPr>
            <w:r w:rsidRPr="00CC41A4">
              <w:rPr>
                <w:rFonts w:ascii="Times New Roman" w:hAnsi="Times New Roman" w:cs="Times New Roman"/>
                <w:b/>
                <w:lang w:val="de-DE"/>
              </w:rPr>
              <w:t>1</w:t>
            </w:r>
          </w:p>
          <w:p w:rsidR="00950BA5" w:rsidRPr="00950BA5" w:rsidRDefault="006740F2"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740F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CC41A4">
        <w:trPr>
          <w:trHeight w:val="545"/>
          <w:jc w:val="center"/>
        </w:trPr>
        <w:tc>
          <w:tcPr>
            <w:tcW w:w="3704"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6252" w:type="dxa"/>
            <w:tcBorders>
              <w:left w:val="single" w:sz="4" w:space="0" w:color="auto"/>
            </w:tcBorders>
            <w:vAlign w:val="center"/>
          </w:tcPr>
          <w:p w:rsidR="00950BA5" w:rsidRPr="006740F2"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CC41A4"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C41A4" w:rsidP="00950BA5">
            <w:pPr>
              <w:tabs>
                <w:tab w:val="left" w:pos="459"/>
              </w:tabs>
              <w:rPr>
                <w:rFonts w:ascii="Times New Roman" w:eastAsia="Times New Roman" w:hAnsi="Times New Roman" w:cs="Times New Roman"/>
                <w:b/>
                <w:bCs/>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CC41A4" w:rsidP="00950BA5">
            <w:pPr>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BIS, IMF, OECD</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C41A4" w:rsidRDefault="00CC41A4" w:rsidP="00CC41A4">
      <w:pPr>
        <w:spacing w:after="0" w:line="240" w:lineRule="auto"/>
        <w:ind w:left="426"/>
        <w:jc w:val="both"/>
        <w:rPr>
          <w:rFonts w:ascii="Times New Roman" w:eastAsia="Times New Roman" w:hAnsi="Times New Roman" w:cs="Times New Roman"/>
          <w:lang w:val="de-DE" w:eastAsia="en-GB"/>
        </w:rPr>
      </w:pPr>
      <w:r w:rsidRPr="00CC41A4">
        <w:rPr>
          <w:rFonts w:ascii="Times New Roman" w:eastAsia="Times New Roman" w:hAnsi="Times New Roman" w:cs="Times New Roman"/>
          <w:lang w:val="de-DE" w:eastAsia="en-GB"/>
        </w:rPr>
        <w:t xml:space="preserve">Das Referat E3 in der GD FISMA ist zuständig für die </w:t>
      </w:r>
      <w:proofErr w:type="spellStart"/>
      <w:r w:rsidRPr="00CC41A4">
        <w:rPr>
          <w:rFonts w:ascii="Times New Roman" w:eastAsia="Times New Roman" w:hAnsi="Times New Roman" w:cs="Times New Roman"/>
          <w:lang w:val="de-DE" w:eastAsia="en-GB"/>
        </w:rPr>
        <w:t>makroprudenzielle</w:t>
      </w:r>
      <w:proofErr w:type="spellEnd"/>
      <w:r w:rsidRPr="00CC41A4">
        <w:rPr>
          <w:rFonts w:ascii="Times New Roman" w:eastAsia="Times New Roman" w:hAnsi="Times New Roman" w:cs="Times New Roman"/>
          <w:lang w:val="de-DE" w:eastAsia="en-GB"/>
        </w:rPr>
        <w:t xml:space="preserve"> Politik und die Beziehungen der Kommission zum Europäischen Ausschuss für Systemrisiken (ESRB). Der Aufgabenbereich des Referats ist sowohl analytischer und als auch gestaltender Natur. Das Referat beobachtet und analysiert Entwicklungen des Finanzsektors auf Ebene der EU und der Mitgliedstaaten mit dem Ziel, mögliche Ursachen für Systemrisiken zu identifizieren, die Gegenmaßnahmen erfordern. Diese Analyse fließt in die wirtschaftspolitische Überwachung im Rahmen des "Europäischen Semesters" mit ein. Das Referat wirkt außerdem an der Gestaltung und Anwendung der </w:t>
      </w:r>
      <w:proofErr w:type="spellStart"/>
      <w:r w:rsidRPr="00CC41A4">
        <w:rPr>
          <w:rFonts w:ascii="Times New Roman" w:eastAsia="Times New Roman" w:hAnsi="Times New Roman" w:cs="Times New Roman"/>
          <w:lang w:val="de-DE" w:eastAsia="en-GB"/>
        </w:rPr>
        <w:t>makroprudenziellen</w:t>
      </w:r>
      <w:proofErr w:type="spellEnd"/>
      <w:r w:rsidRPr="00CC41A4">
        <w:rPr>
          <w:rFonts w:ascii="Times New Roman" w:eastAsia="Times New Roman" w:hAnsi="Times New Roman" w:cs="Times New Roman"/>
          <w:lang w:val="de-DE" w:eastAsia="en-GB"/>
        </w:rPr>
        <w:t xml:space="preserve"> Politiken auf EU und nationaler Ebene mit. Es wirkt in unterschiedlichen Gremien auf europäischer und internationaler Ebene mit, insbesondere Arbeitsgruppen des ESRB, der Europäischen Bankenaufsichtsbehörde (EBA), des Baseler Ausschusses und des Ausschusses für Finanzstabilität (FSB). </w:t>
      </w:r>
    </w:p>
    <w:p w:rsidR="00CC41A4" w:rsidRPr="00CC41A4" w:rsidRDefault="00CC41A4" w:rsidP="00CC41A4">
      <w:pPr>
        <w:spacing w:after="0" w:line="240" w:lineRule="auto"/>
        <w:ind w:left="426"/>
        <w:jc w:val="both"/>
        <w:rPr>
          <w:rFonts w:ascii="Times New Roman" w:eastAsia="Times New Roman" w:hAnsi="Times New Roman" w:cs="Times New Roman"/>
          <w:lang w:val="de-DE" w:eastAsia="en-GB"/>
        </w:rPr>
      </w:pPr>
    </w:p>
    <w:p w:rsidR="00CC41A4" w:rsidRDefault="00CC41A4" w:rsidP="00CC41A4">
      <w:pPr>
        <w:spacing w:after="0" w:line="240" w:lineRule="auto"/>
        <w:ind w:left="426"/>
        <w:jc w:val="both"/>
        <w:rPr>
          <w:rFonts w:ascii="Times New Roman" w:eastAsia="Times New Roman" w:hAnsi="Times New Roman" w:cs="Times New Roman"/>
          <w:lang w:val="de-DE" w:eastAsia="en-GB"/>
        </w:rPr>
      </w:pPr>
      <w:r w:rsidRPr="00CC41A4">
        <w:rPr>
          <w:rFonts w:ascii="Times New Roman" w:eastAsia="Times New Roman" w:hAnsi="Times New Roman" w:cs="Times New Roman"/>
          <w:lang w:val="de-DE" w:eastAsia="en-GB"/>
        </w:rPr>
        <w:t>Angeboten wird die Position eines/r Referenten/in (</w:t>
      </w:r>
      <w:proofErr w:type="spellStart"/>
      <w:r w:rsidRPr="00CC41A4">
        <w:rPr>
          <w:rFonts w:ascii="Times New Roman" w:eastAsia="Times New Roman" w:hAnsi="Times New Roman" w:cs="Times New Roman"/>
          <w:lang w:val="de-DE" w:eastAsia="en-GB"/>
        </w:rPr>
        <w:t>policy</w:t>
      </w:r>
      <w:proofErr w:type="spellEnd"/>
      <w:r w:rsidRPr="00CC41A4">
        <w:rPr>
          <w:rFonts w:ascii="Times New Roman" w:eastAsia="Times New Roman" w:hAnsi="Times New Roman" w:cs="Times New Roman"/>
          <w:lang w:val="de-DE" w:eastAsia="en-GB"/>
        </w:rPr>
        <w:t xml:space="preserve"> </w:t>
      </w:r>
      <w:proofErr w:type="spellStart"/>
      <w:r w:rsidRPr="00CC41A4">
        <w:rPr>
          <w:rFonts w:ascii="Times New Roman" w:eastAsia="Times New Roman" w:hAnsi="Times New Roman" w:cs="Times New Roman"/>
          <w:lang w:val="de-DE" w:eastAsia="en-GB"/>
        </w:rPr>
        <w:t>officer</w:t>
      </w:r>
      <w:proofErr w:type="spellEnd"/>
      <w:r w:rsidRPr="00CC41A4">
        <w:rPr>
          <w:rFonts w:ascii="Times New Roman" w:eastAsia="Times New Roman" w:hAnsi="Times New Roman" w:cs="Times New Roman"/>
          <w:lang w:val="de-DE" w:eastAsia="en-GB"/>
        </w:rPr>
        <w:t xml:space="preserve">) in </w:t>
      </w:r>
      <w:proofErr w:type="spellStart"/>
      <w:r w:rsidRPr="00CC41A4">
        <w:rPr>
          <w:rFonts w:ascii="Times New Roman" w:eastAsia="Times New Roman" w:hAnsi="Times New Roman" w:cs="Times New Roman"/>
          <w:lang w:val="de-DE" w:eastAsia="en-GB"/>
        </w:rPr>
        <w:t>makroprudenziellen</w:t>
      </w:r>
      <w:proofErr w:type="spellEnd"/>
      <w:r w:rsidRPr="00CC41A4">
        <w:rPr>
          <w:rFonts w:ascii="Times New Roman" w:eastAsia="Times New Roman" w:hAnsi="Times New Roman" w:cs="Times New Roman"/>
          <w:lang w:val="de-DE" w:eastAsia="en-GB"/>
        </w:rPr>
        <w:t xml:space="preserve"> Fragen. Der oder die ausgewählte Sachverständige wird insbesondere an folgenden Aufgaben mitwirken (die Aufgaben können mit Blick auf das konkrete Profil und die Berufserfahrung des/der ausgewählten Sachverständigen angepasst werden): </w:t>
      </w:r>
    </w:p>
    <w:p w:rsidR="00CC41A4" w:rsidRPr="00CC41A4" w:rsidRDefault="00CC41A4" w:rsidP="00CC41A4">
      <w:pPr>
        <w:spacing w:after="0" w:line="240" w:lineRule="auto"/>
        <w:ind w:left="426"/>
        <w:jc w:val="both"/>
        <w:rPr>
          <w:rFonts w:ascii="Times New Roman" w:eastAsia="Times New Roman" w:hAnsi="Times New Roman" w:cs="Times New Roman"/>
          <w:lang w:val="de-DE" w:eastAsia="en-GB"/>
        </w:rPr>
      </w:pPr>
    </w:p>
    <w:p w:rsidR="00CC41A4" w:rsidRPr="00CC41A4" w:rsidRDefault="00CC41A4" w:rsidP="00CC41A4">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CC41A4">
        <w:rPr>
          <w:rFonts w:ascii="Times New Roman" w:eastAsia="Times New Roman" w:hAnsi="Times New Roman" w:cs="Times New Roman"/>
          <w:lang w:val="de-DE" w:eastAsia="en-GB"/>
        </w:rPr>
        <w:t xml:space="preserve">Mitwirkung an der Überarbeitung des </w:t>
      </w:r>
      <w:proofErr w:type="spellStart"/>
      <w:r w:rsidRPr="00CC41A4">
        <w:rPr>
          <w:rFonts w:ascii="Times New Roman" w:eastAsia="Times New Roman" w:hAnsi="Times New Roman" w:cs="Times New Roman"/>
          <w:lang w:val="de-DE" w:eastAsia="en-GB"/>
        </w:rPr>
        <w:t>makroprudenziellen</w:t>
      </w:r>
      <w:proofErr w:type="spellEnd"/>
      <w:r w:rsidRPr="00CC41A4">
        <w:rPr>
          <w:rFonts w:ascii="Times New Roman" w:eastAsia="Times New Roman" w:hAnsi="Times New Roman" w:cs="Times New Roman"/>
          <w:lang w:val="de-DE" w:eastAsia="en-GB"/>
        </w:rPr>
        <w:t xml:space="preserve"> Regelwerks: Formulierung der Position der Kommission, Erstellung von Vorlagen, Analysen und Berichten, Erstellung der Folgenabschätzung, Bearbeitung von Gesetzestexten (CRDIV/CRR, SM-Verordnung, ESRB-Verordnungen);</w:t>
      </w:r>
    </w:p>
    <w:p w:rsidR="00CC41A4" w:rsidRPr="00CC41A4" w:rsidRDefault="00CC41A4" w:rsidP="00CC41A4">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CC41A4">
        <w:rPr>
          <w:rFonts w:ascii="Times New Roman" w:eastAsia="Times New Roman" w:hAnsi="Times New Roman" w:cs="Times New Roman"/>
          <w:lang w:val="de-DE" w:eastAsia="en-GB"/>
        </w:rPr>
        <w:t xml:space="preserve">Aktive Teilnahme an unterschiedlichen ESRB Arbeitsgruppen: </w:t>
      </w:r>
      <w:proofErr w:type="spellStart"/>
      <w:r w:rsidRPr="00CC41A4">
        <w:rPr>
          <w:rFonts w:ascii="Times New Roman" w:eastAsia="Times New Roman" w:hAnsi="Times New Roman" w:cs="Times New Roman"/>
          <w:lang w:val="de-DE" w:eastAsia="en-GB"/>
        </w:rPr>
        <w:t>makroprudenzielle</w:t>
      </w:r>
      <w:proofErr w:type="spellEnd"/>
      <w:r w:rsidRPr="00CC41A4">
        <w:rPr>
          <w:rFonts w:ascii="Times New Roman" w:eastAsia="Times New Roman" w:hAnsi="Times New Roman" w:cs="Times New Roman"/>
          <w:lang w:val="de-DE" w:eastAsia="en-GB"/>
        </w:rPr>
        <w:t xml:space="preserve"> Instrumente, Risikoanalyse, Schattenbankensystem usw.; </w:t>
      </w:r>
    </w:p>
    <w:p w:rsidR="00CC41A4" w:rsidRPr="00CC41A4" w:rsidRDefault="00CC41A4" w:rsidP="00CC41A4">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CC41A4">
        <w:rPr>
          <w:rFonts w:ascii="Times New Roman" w:eastAsia="Times New Roman" w:hAnsi="Times New Roman" w:cs="Times New Roman"/>
          <w:lang w:val="de-DE" w:eastAsia="en-GB"/>
        </w:rPr>
        <w:lastRenderedPageBreak/>
        <w:t>Beitrag zur Identifikation und Überwachung von systemischen Risiken, inklusive auf internationaler Ebene: Analyse der finanziellen Risiken im Zusammenhang mit einer breiteren makroökonomischen Entwicklung (Entwicklungen auf Immobilienmärkten, in Schwellenländern, Fremdwährungen, Risiken im Zusammenhang mit dauerhaft niedrigen Zinsen, nicht-Bank finanzielle Institutionen, neue Technologien, Klimawandel);</w:t>
      </w:r>
    </w:p>
    <w:p w:rsidR="006740F2" w:rsidRPr="00CC41A4" w:rsidRDefault="00CC41A4" w:rsidP="00CC41A4">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CC41A4">
        <w:rPr>
          <w:rFonts w:ascii="Times New Roman" w:eastAsia="Times New Roman" w:hAnsi="Times New Roman" w:cs="Times New Roman"/>
          <w:lang w:val="de-DE" w:eastAsia="en-GB"/>
        </w:rPr>
        <w:t xml:space="preserve">Überwachung und Bewertung der </w:t>
      </w:r>
      <w:proofErr w:type="spellStart"/>
      <w:r w:rsidRPr="00CC41A4">
        <w:rPr>
          <w:rFonts w:ascii="Times New Roman" w:eastAsia="Times New Roman" w:hAnsi="Times New Roman" w:cs="Times New Roman"/>
          <w:lang w:val="de-DE" w:eastAsia="en-GB"/>
        </w:rPr>
        <w:t>makroprudenziellen</w:t>
      </w:r>
      <w:proofErr w:type="spellEnd"/>
      <w:r w:rsidRPr="00CC41A4">
        <w:rPr>
          <w:rFonts w:ascii="Times New Roman" w:eastAsia="Times New Roman" w:hAnsi="Times New Roman" w:cs="Times New Roman"/>
          <w:lang w:val="de-DE" w:eastAsia="en-GB"/>
        </w:rPr>
        <w:t xml:space="preserve"> Entwicklungen in den Mitgliedstaaten (Regelwerk und Maßnahmen).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CC41A4" w:rsidRPr="00CC41A4">
        <w:rPr>
          <w:rFonts w:ascii="Times New Roman" w:eastAsia="Times New Roman" w:hAnsi="Times New Roman" w:cs="Times New Roman"/>
          <w:lang w:val="de-DE" w:eastAsia="en-GB"/>
        </w:rPr>
        <w:t>Wirtschaftswissenschaften, Finanzwissenschaft oder Rechtswissenschaft</w:t>
      </w:r>
      <w:r w:rsidR="006740F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6740F2" w:rsidRDefault="00CC41A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C41A4">
        <w:rPr>
          <w:rFonts w:ascii="Times New Roman" w:eastAsia="Times New Roman" w:hAnsi="Times New Roman" w:cs="Times New Roman"/>
          <w:lang w:val="de-DE" w:eastAsia="en-GB"/>
        </w:rPr>
        <w:t xml:space="preserve">In den Bereichen der Finanzstabilität, der Gestaltung und Durchführung </w:t>
      </w:r>
      <w:proofErr w:type="spellStart"/>
      <w:r w:rsidRPr="00CC41A4">
        <w:rPr>
          <w:rFonts w:ascii="Times New Roman" w:eastAsia="Times New Roman" w:hAnsi="Times New Roman" w:cs="Times New Roman"/>
          <w:lang w:val="de-DE" w:eastAsia="en-GB"/>
        </w:rPr>
        <w:t>makroprudenzieller</w:t>
      </w:r>
      <w:proofErr w:type="spellEnd"/>
      <w:r w:rsidRPr="00CC41A4">
        <w:rPr>
          <w:rFonts w:ascii="Times New Roman" w:eastAsia="Times New Roman" w:hAnsi="Times New Roman" w:cs="Times New Roman"/>
          <w:lang w:val="de-DE" w:eastAsia="en-GB"/>
        </w:rPr>
        <w:t xml:space="preserve"> Politik, der Umsetzung von EU Finanzmarktgesetzgebung und -politik.</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6740F2" w:rsidRDefault="00CC41A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C41A4">
        <w:rPr>
          <w:rFonts w:ascii="Times New Roman" w:eastAsia="Times New Roman" w:hAnsi="Times New Roman" w:cs="Times New Roman"/>
          <w:lang w:val="de-DE" w:eastAsia="en-GB"/>
        </w:rPr>
        <w:t xml:space="preserve">Eine gute Beherrschung der englischen </w:t>
      </w:r>
      <w:r w:rsidRPr="00CC41A4">
        <w:rPr>
          <w:rFonts w:ascii="Times New Roman" w:eastAsia="Times New Roman" w:hAnsi="Times New Roman" w:cs="Times New Roman"/>
          <w:lang w:val="de-DE" w:eastAsia="en-GB"/>
        </w:rPr>
        <w:tab/>
        <w:t>Sprache ist Voraussetzung für die Wahrnehmung dieser Funktion; Kenntnisse einer weiteren Sprache der Europäischen Union wären von Vorteil</w:t>
      </w:r>
      <w:bookmarkStart w:id="0" w:name="_GoBack"/>
      <w:bookmarkEnd w:id="0"/>
      <w:r w:rsidR="006740F2" w:rsidRPr="006740F2">
        <w:rPr>
          <w:rFonts w:ascii="Times New Roman" w:eastAsia="Times New Roman" w:hAnsi="Times New Roman" w:cs="Times New Roman"/>
          <w:lang w:val="de-DE" w:eastAsia="en-GB"/>
        </w:rPr>
        <w:t>.</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C41A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D7BF6"/>
    <w:multiLevelType w:val="hybridMultilevel"/>
    <w:tmpl w:val="7C38ECFA"/>
    <w:lvl w:ilvl="0" w:tplc="0972C9D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6FDC182D"/>
    <w:multiLevelType w:val="hybridMultilevel"/>
    <w:tmpl w:val="6B64706C"/>
    <w:lvl w:ilvl="0" w:tplc="A5949EC8">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740F2"/>
    <w:rsid w:val="00950BA5"/>
    <w:rsid w:val="00BC14A5"/>
    <w:rsid w:val="00CC41A4"/>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BB3F"/>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CC41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f.Jaco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1229</Words>
  <Characters>8979</Characters>
  <Application>Microsoft Office Word</Application>
  <DocSecurity>0</DocSecurity>
  <Lines>195</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2020-01-14T11:52:00Z</dcterms:created>
  <dcterms:modified xsi:type="dcterms:W3CDTF">2020-01-14T11:52:00Z</dcterms:modified>
</cp:coreProperties>
</file>