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AE4B4D" w:rsidRPr="00745B97" w:rsidTr="00EC6FF0">
        <w:trPr>
          <w:trHeight w:val="611"/>
          <w:jc w:val="center"/>
        </w:trPr>
        <w:tc>
          <w:tcPr>
            <w:tcW w:w="4359" w:type="dxa"/>
          </w:tcPr>
          <w:p w:rsidR="00AE4B4D" w:rsidRPr="00745B97" w:rsidRDefault="00AE4B4D"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AE4B4D" w:rsidRPr="00745B97" w:rsidRDefault="00AE4B4D"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AE4B4D" w:rsidRPr="00AE4B4D" w:rsidRDefault="003C0073" w:rsidP="00C76C94">
            <w:pPr>
              <w:rPr>
                <w:rFonts w:ascii="Times New Roman" w:hAnsi="Times New Roman" w:cs="Times New Roman"/>
                <w:b/>
                <w:sz w:val="24"/>
                <w:szCs w:val="24"/>
              </w:rPr>
            </w:pPr>
            <w:r>
              <w:rPr>
                <w:rFonts w:ascii="Times New Roman" w:hAnsi="Times New Roman" w:cs="Times New Roman"/>
                <w:b/>
                <w:sz w:val="24"/>
                <w:szCs w:val="24"/>
              </w:rPr>
              <w:t>CNECT-H-3</w:t>
            </w:r>
          </w:p>
        </w:tc>
      </w:tr>
      <w:tr w:rsidR="00AE4B4D" w:rsidRPr="001372F5" w:rsidTr="00EC6FF0">
        <w:trPr>
          <w:trHeight w:val="1977"/>
          <w:jc w:val="center"/>
        </w:trPr>
        <w:tc>
          <w:tcPr>
            <w:tcW w:w="4359" w:type="dxa"/>
            <w:tcBorders>
              <w:bottom w:val="nil"/>
            </w:tcBorders>
          </w:tcPr>
          <w:p w:rsidR="00AE4B4D" w:rsidRPr="004010FC" w:rsidRDefault="00AE4B4D"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Chef d’unité :</w:t>
            </w:r>
          </w:p>
          <w:p w:rsidR="00AE4B4D" w:rsidRPr="004010FC" w:rsidRDefault="00AE4B4D"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Adresse e-mail :</w:t>
            </w:r>
          </w:p>
          <w:p w:rsidR="00AE4B4D" w:rsidRPr="004010FC" w:rsidRDefault="00AE4B4D"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Téléphone :</w:t>
            </w:r>
          </w:p>
          <w:p w:rsidR="00AE4B4D" w:rsidRPr="004010FC" w:rsidRDefault="00AE4B4D"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Nombre de postes disponibles:</w:t>
            </w:r>
          </w:p>
          <w:p w:rsidR="00AE4B4D" w:rsidRPr="004010FC" w:rsidRDefault="00AE4B4D"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Prise de fonction souhaitée :</w:t>
            </w:r>
          </w:p>
          <w:p w:rsidR="00AE4B4D" w:rsidRPr="004010FC" w:rsidRDefault="00AE4B4D"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Durée initiale souhaitée :</w:t>
            </w:r>
          </w:p>
          <w:p w:rsidR="00AE4B4D" w:rsidRPr="004010FC" w:rsidRDefault="00AE4B4D" w:rsidP="00745B97">
            <w:pPr>
              <w:rPr>
                <w:rFonts w:ascii="Times New Roman" w:eastAsia="Times New Roman" w:hAnsi="Times New Roman" w:cs="Times New Roman"/>
                <w:sz w:val="24"/>
                <w:szCs w:val="24"/>
                <w:lang w:eastAsia="en-GB"/>
              </w:rPr>
            </w:pPr>
            <w:r w:rsidRPr="004010FC">
              <w:rPr>
                <w:rFonts w:ascii="Times New Roman" w:eastAsia="Times New Roman" w:hAnsi="Times New Roman" w:cs="Times New Roman"/>
                <w:b/>
                <w:sz w:val="24"/>
                <w:szCs w:val="24"/>
                <w:lang w:eastAsia="en-GB"/>
              </w:rPr>
              <w:t>Lieu d’affectation :</w:t>
            </w:r>
          </w:p>
        </w:tc>
        <w:tc>
          <w:tcPr>
            <w:tcW w:w="5597" w:type="dxa"/>
          </w:tcPr>
          <w:p w:rsidR="003C0073" w:rsidRPr="003C0073" w:rsidRDefault="003C0073" w:rsidP="003C0073">
            <w:pPr>
              <w:rPr>
                <w:rFonts w:ascii="Times New Roman" w:hAnsi="Times New Roman" w:cs="Times New Roman"/>
                <w:b/>
                <w:sz w:val="24"/>
                <w:szCs w:val="24"/>
                <w:lang w:val="es-ES"/>
              </w:rPr>
            </w:pPr>
            <w:r w:rsidRPr="003C0073">
              <w:rPr>
                <w:rFonts w:ascii="Times New Roman" w:hAnsi="Times New Roman" w:cs="Times New Roman"/>
                <w:b/>
                <w:sz w:val="24"/>
                <w:szCs w:val="24"/>
                <w:lang w:val="es-ES"/>
              </w:rPr>
              <w:t>Marco Marsella</w:t>
            </w:r>
          </w:p>
          <w:p w:rsidR="003C0073" w:rsidRPr="003C0073" w:rsidRDefault="003C0073" w:rsidP="003C0073">
            <w:pPr>
              <w:rPr>
                <w:rFonts w:ascii="Times New Roman" w:hAnsi="Times New Roman" w:cs="Times New Roman"/>
                <w:b/>
                <w:sz w:val="24"/>
                <w:szCs w:val="24"/>
                <w:lang w:val="fr-FR"/>
              </w:rPr>
            </w:pPr>
            <w:hyperlink r:id="rId9" w:history="1">
              <w:r w:rsidRPr="003C0073">
                <w:rPr>
                  <w:rStyle w:val="Hyperlink"/>
                  <w:rFonts w:ascii="Times New Roman" w:hAnsi="Times New Roman" w:cs="Times New Roman"/>
                  <w:b/>
                  <w:sz w:val="24"/>
                  <w:szCs w:val="24"/>
                  <w:lang w:val="fr-FR"/>
                </w:rPr>
                <w:t>Marco.marsella@ec.europa.eu</w:t>
              </w:r>
            </w:hyperlink>
            <w:r w:rsidRPr="003C0073">
              <w:rPr>
                <w:rFonts w:ascii="Times New Roman" w:hAnsi="Times New Roman" w:cs="Times New Roman"/>
                <w:b/>
                <w:sz w:val="24"/>
                <w:szCs w:val="24"/>
                <w:lang w:val="fr-FR"/>
              </w:rPr>
              <w:t xml:space="preserve"> </w:t>
            </w:r>
          </w:p>
          <w:p w:rsidR="003C0073" w:rsidRPr="003C0073" w:rsidRDefault="003C0073" w:rsidP="003C0073">
            <w:pPr>
              <w:rPr>
                <w:rFonts w:ascii="Times New Roman" w:hAnsi="Times New Roman" w:cs="Times New Roman"/>
                <w:b/>
                <w:sz w:val="24"/>
                <w:szCs w:val="24"/>
                <w:lang w:val="fr-FR"/>
              </w:rPr>
            </w:pPr>
            <w:r w:rsidRPr="003C0073">
              <w:rPr>
                <w:rFonts w:ascii="Times New Roman" w:hAnsi="Times New Roman" w:cs="Times New Roman"/>
                <w:b/>
                <w:sz w:val="24"/>
                <w:szCs w:val="24"/>
                <w:lang w:val="fr-FR"/>
              </w:rPr>
              <w:t>+352 4301 32750</w:t>
            </w:r>
          </w:p>
          <w:p w:rsidR="003C0073" w:rsidRPr="003C0073" w:rsidRDefault="003C0073" w:rsidP="003C0073">
            <w:pPr>
              <w:rPr>
                <w:rFonts w:ascii="Times New Roman" w:hAnsi="Times New Roman" w:cs="Times New Roman"/>
                <w:b/>
                <w:sz w:val="24"/>
                <w:szCs w:val="24"/>
                <w:lang w:val="fr-FR"/>
              </w:rPr>
            </w:pPr>
            <w:r w:rsidRPr="003C0073">
              <w:rPr>
                <w:rFonts w:ascii="Times New Roman" w:hAnsi="Times New Roman" w:cs="Times New Roman"/>
                <w:b/>
                <w:sz w:val="24"/>
                <w:szCs w:val="24"/>
                <w:lang w:val="fr-FR"/>
              </w:rPr>
              <w:t>1</w:t>
            </w:r>
          </w:p>
          <w:p w:rsidR="003C0073" w:rsidRPr="003C0073" w:rsidRDefault="003C0073" w:rsidP="003C0073">
            <w:pPr>
              <w:rPr>
                <w:rFonts w:ascii="Times New Roman" w:eastAsia="Times New Roman" w:hAnsi="Times New Roman" w:cs="Times New Roman"/>
                <w:b/>
                <w:sz w:val="24"/>
                <w:szCs w:val="24"/>
                <w:lang w:eastAsia="en-GB"/>
              </w:rPr>
            </w:pPr>
            <w:r w:rsidRPr="003C0073">
              <w:rPr>
                <w:rFonts w:ascii="Times New Roman" w:hAnsi="Times New Roman" w:cs="Times New Roman"/>
                <w:b/>
                <w:sz w:val="24"/>
                <w:szCs w:val="24"/>
              </w:rPr>
              <w:t>2</w:t>
            </w:r>
            <w:r w:rsidRPr="003C0073">
              <w:rPr>
                <w:rFonts w:ascii="Times New Roman" w:hAnsi="Times New Roman" w:cs="Times New Roman"/>
                <w:b/>
                <w:sz w:val="24"/>
                <w:szCs w:val="24"/>
                <w:vertAlign w:val="superscript"/>
              </w:rPr>
              <w:t>ème</w:t>
            </w:r>
            <w:r>
              <w:rPr>
                <w:rFonts w:ascii="Times New Roman" w:hAnsi="Times New Roman" w:cs="Times New Roman"/>
                <w:b/>
                <w:sz w:val="24"/>
                <w:szCs w:val="24"/>
              </w:rPr>
              <w:t xml:space="preserve"> </w:t>
            </w:r>
            <w:r w:rsidRPr="003C0073">
              <w:rPr>
                <w:rFonts w:ascii="Times New Roman" w:eastAsia="Times New Roman" w:hAnsi="Times New Roman" w:cs="Times New Roman"/>
                <w:b/>
                <w:sz w:val="24"/>
                <w:szCs w:val="24"/>
                <w:lang w:eastAsia="en-GB"/>
              </w:rPr>
              <w:t xml:space="preserve">trimestre </w:t>
            </w:r>
            <w:r w:rsidRPr="003C0073">
              <w:rPr>
                <w:rFonts w:ascii="Times New Roman" w:hAnsi="Times New Roman" w:cs="Times New Roman"/>
                <w:b/>
                <w:sz w:val="24"/>
                <w:szCs w:val="24"/>
              </w:rPr>
              <w:t>2020</w:t>
            </w:r>
            <w:r w:rsidRPr="003C0073">
              <w:rPr>
                <w:rFonts w:ascii="Times New Roman" w:eastAsia="Times New Roman" w:hAnsi="Times New Roman" w:cs="Times New Roman"/>
                <w:b/>
                <w:sz w:val="24"/>
                <w:szCs w:val="24"/>
                <w:lang w:val="fr-FR" w:eastAsia="en-GB"/>
              </w:rPr>
              <w:t xml:space="preserve"> </w:t>
            </w:r>
            <w:r w:rsidRPr="003C0073">
              <w:rPr>
                <w:rFonts w:ascii="Times New Roman" w:eastAsia="Times New Roman" w:hAnsi="Times New Roman" w:cs="Times New Roman"/>
                <w:b/>
                <w:sz w:val="24"/>
                <w:szCs w:val="24"/>
                <w:vertAlign w:val="superscript"/>
                <w:lang w:eastAsia="en-GB"/>
              </w:rPr>
              <w:footnoteReference w:id="1"/>
            </w:r>
          </w:p>
          <w:p w:rsidR="003C0073" w:rsidRPr="003C0073" w:rsidRDefault="003C0073" w:rsidP="003C0073">
            <w:pPr>
              <w:ind w:right="1317"/>
              <w:jc w:val="both"/>
              <w:rPr>
                <w:rFonts w:ascii="Times New Roman" w:eastAsia="Times New Roman" w:hAnsi="Times New Roman" w:cs="Times New Roman"/>
                <w:b/>
                <w:sz w:val="24"/>
                <w:szCs w:val="24"/>
                <w:lang w:val="fr-FR" w:eastAsia="en-GB"/>
              </w:rPr>
            </w:pPr>
            <w:r w:rsidRPr="003C0073">
              <w:rPr>
                <w:rFonts w:ascii="Times New Roman" w:hAnsi="Times New Roman" w:cs="Times New Roman"/>
                <w:b/>
                <w:sz w:val="24"/>
                <w:szCs w:val="24"/>
              </w:rPr>
              <w:t>2</w:t>
            </w:r>
            <w:r w:rsidRPr="003C0073">
              <w:rPr>
                <w:rFonts w:ascii="Times New Roman" w:eastAsia="Times New Roman" w:hAnsi="Times New Roman" w:cs="Times New Roman"/>
                <w:b/>
                <w:sz w:val="24"/>
                <w:szCs w:val="24"/>
                <w:lang w:val="fr-FR" w:eastAsia="en-GB"/>
              </w:rPr>
              <w:t xml:space="preserve"> an(s</w:t>
            </w:r>
            <w:r w:rsidRPr="003C0073">
              <w:rPr>
                <w:rFonts w:ascii="Times New Roman" w:eastAsia="Times New Roman" w:hAnsi="Times New Roman" w:cs="Times New Roman"/>
                <w:b/>
                <w:sz w:val="24"/>
                <w:szCs w:val="24"/>
                <w:vertAlign w:val="superscript"/>
                <w:lang w:val="fr-FR" w:eastAsia="en-GB"/>
              </w:rPr>
              <w:t>)1</w:t>
            </w:r>
          </w:p>
          <w:p w:rsidR="00AE4B4D" w:rsidRPr="003C0073" w:rsidRDefault="00AE4B4D" w:rsidP="003C0073">
            <w:pPr>
              <w:ind w:right="1317"/>
              <w:jc w:val="both"/>
              <w:rPr>
                <w:rFonts w:ascii="Times New Roman" w:hAnsi="Times New Roman" w:cs="Times New Roman"/>
                <w:b/>
                <w:sz w:val="24"/>
                <w:szCs w:val="24"/>
                <w:lang w:val="fr-FR"/>
              </w:rPr>
            </w:pPr>
          </w:p>
          <w:p w:rsidR="00AE4B4D" w:rsidRPr="00AE4B4D" w:rsidRDefault="00AE4B4D" w:rsidP="006506F5">
            <w:pPr>
              <w:rPr>
                <w:rFonts w:ascii="Times New Roman" w:hAnsi="Times New Roman" w:cs="Times New Roman"/>
                <w:b/>
                <w:sz w:val="24"/>
                <w:szCs w:val="24"/>
              </w:rPr>
            </w:pPr>
            <w:r>
              <w:rPr>
                <w:rFonts w:ascii="Times New Roman" w:eastAsia="MS Minngs" w:hAnsi="Times New Roman" w:cs="Times New Roman"/>
                <w:b/>
                <w:bCs/>
                <w:sz w:val="24"/>
                <w:szCs w:val="24"/>
                <w:lang w:val="fr-FR"/>
              </w:rPr>
              <w:sym w:font="Wingdings" w:char="F078"/>
            </w:r>
            <w:r w:rsidRPr="00AE4B4D">
              <w:rPr>
                <w:rFonts w:ascii="Times New Roman" w:eastAsia="MS Minngs" w:hAnsi="Times New Roman" w:cs="Times New Roman"/>
                <w:b/>
                <w:bCs/>
                <w:sz w:val="24"/>
                <w:szCs w:val="24"/>
                <w:lang w:val="fr-FR"/>
              </w:rPr>
              <w:t xml:space="preserve"> </w:t>
            </w:r>
            <w:r w:rsidRPr="00AE4B4D">
              <w:rPr>
                <w:rFonts w:ascii="Times New Roman" w:hAnsi="Times New Roman" w:cs="Times New Roman"/>
                <w:b/>
                <w:sz w:val="24"/>
                <w:szCs w:val="24"/>
              </w:rPr>
              <w:t xml:space="preserve">Bruxelles  </w:t>
            </w:r>
            <w:r w:rsidRPr="00AE4B4D">
              <w:rPr>
                <w:rFonts w:ascii="Times New Roman" w:eastAsia="MS Minngs" w:hAnsi="Times New Roman" w:cs="Times New Roman"/>
                <w:b/>
                <w:bCs/>
                <w:sz w:val="24"/>
                <w:szCs w:val="24"/>
                <w:lang w:val="fr-FR"/>
              </w:rPr>
              <w:sym w:font="Wingdings 2" w:char="F0A3"/>
            </w:r>
            <w:r w:rsidRPr="00AE4B4D">
              <w:rPr>
                <w:rFonts w:ascii="Times New Roman" w:eastAsia="MS Minngs" w:hAnsi="Times New Roman" w:cs="Times New Roman"/>
                <w:b/>
                <w:bCs/>
                <w:sz w:val="24"/>
                <w:szCs w:val="24"/>
                <w:lang w:val="fr-FR"/>
              </w:rPr>
              <w:t xml:space="preserve"> </w:t>
            </w:r>
            <w:r w:rsidRPr="00AE4B4D">
              <w:rPr>
                <w:rFonts w:ascii="Times New Roman" w:hAnsi="Times New Roman" w:cs="Times New Roman"/>
                <w:b/>
                <w:sz w:val="24"/>
                <w:szCs w:val="24"/>
              </w:rPr>
              <w:t xml:space="preserve">Luxembourg  </w:t>
            </w:r>
            <w:r w:rsidRPr="00AE4B4D">
              <w:rPr>
                <w:rFonts w:ascii="Times New Roman" w:eastAsia="MS Minngs" w:hAnsi="Times New Roman" w:cs="Times New Roman"/>
                <w:b/>
                <w:bCs/>
                <w:sz w:val="24"/>
                <w:szCs w:val="24"/>
                <w:lang w:val="fr-FR"/>
              </w:rPr>
              <w:sym w:font="Wingdings 2" w:char="F0A3"/>
            </w:r>
            <w:r w:rsidRPr="00AE4B4D">
              <w:rPr>
                <w:rFonts w:ascii="Times New Roman" w:eastAsia="MS Minngs" w:hAnsi="Times New Roman" w:cs="Times New Roman"/>
                <w:b/>
                <w:bCs/>
                <w:sz w:val="24"/>
                <w:szCs w:val="24"/>
                <w:lang w:val="fr-FR"/>
              </w:rPr>
              <w:t xml:space="preserve"> A</w:t>
            </w:r>
            <w:proofErr w:type="spellStart"/>
            <w:r w:rsidRPr="00AE4B4D">
              <w:rPr>
                <w:rFonts w:ascii="Times New Roman" w:hAnsi="Times New Roman" w:cs="Times New Roman"/>
                <w:b/>
                <w:sz w:val="24"/>
                <w:szCs w:val="24"/>
              </w:rPr>
              <w:t>utre</w:t>
            </w:r>
            <w:proofErr w:type="spellEnd"/>
            <w:r w:rsidRPr="00AE4B4D">
              <w:rPr>
                <w:rFonts w:ascii="Times New Roman" w:hAnsi="Times New Roman" w:cs="Times New Roman"/>
                <w:b/>
                <w:sz w:val="24"/>
                <w:szCs w:val="24"/>
              </w:rPr>
              <w:t>: …………..</w:t>
            </w:r>
          </w:p>
        </w:tc>
      </w:tr>
      <w:tr w:rsidR="00AE4B4D"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AE4B4D" w:rsidRPr="001372F5" w:rsidRDefault="00AE4B4D" w:rsidP="00745B97">
            <w:pPr>
              <w:rPr>
                <w:rFonts w:ascii="Times New Roman" w:eastAsia="Times New Roman" w:hAnsi="Times New Roman" w:cs="Times New Roman"/>
                <w:sz w:val="24"/>
                <w:szCs w:val="24"/>
                <w:lang w:val="fr-FR" w:eastAsia="en-GB"/>
              </w:rPr>
            </w:pPr>
          </w:p>
        </w:tc>
        <w:tc>
          <w:tcPr>
            <w:tcW w:w="5597" w:type="dxa"/>
            <w:tcBorders>
              <w:left w:val="single" w:sz="4" w:space="0" w:color="auto"/>
            </w:tcBorders>
            <w:vAlign w:val="center"/>
          </w:tcPr>
          <w:p w:rsidR="00AE4B4D" w:rsidRPr="00AE4B4D" w:rsidRDefault="00AE4B4D" w:rsidP="00C76C94">
            <w:pPr>
              <w:rPr>
                <w:rFonts w:ascii="Times New Roman" w:hAnsi="Times New Roman" w:cs="Times New Roman"/>
                <w:b/>
                <w:sz w:val="24"/>
                <w:szCs w:val="24"/>
              </w:rPr>
            </w:pPr>
            <w:r>
              <w:rPr>
                <w:rFonts w:ascii="Times New Roman" w:eastAsia="MS Minngs" w:hAnsi="Times New Roman" w:cs="Times New Roman"/>
                <w:b/>
                <w:bCs/>
                <w:sz w:val="24"/>
                <w:szCs w:val="24"/>
                <w:lang w:val="fr-FR"/>
              </w:rPr>
              <w:sym w:font="Wingdings" w:char="F078"/>
            </w:r>
            <w:r w:rsidRPr="00AE4B4D">
              <w:rPr>
                <w:rStyle w:val="Strong"/>
                <w:rFonts w:ascii="Times New Roman" w:hAnsi="Times New Roman" w:cs="Times New Roman"/>
                <w:b w:val="0"/>
                <w:sz w:val="24"/>
                <w:szCs w:val="24"/>
              </w:rPr>
              <w:t xml:space="preserve">    </w:t>
            </w:r>
            <w:r w:rsidRPr="00AE4B4D">
              <w:rPr>
                <w:rFonts w:ascii="Times New Roman" w:hAnsi="Times New Roman" w:cs="Times New Roman"/>
                <w:b/>
                <w:sz w:val="24"/>
                <w:szCs w:val="24"/>
              </w:rPr>
              <w:t xml:space="preserve">Avec indemnités                </w:t>
            </w:r>
            <w:r w:rsidRPr="00AE4B4D">
              <w:rPr>
                <w:rFonts w:ascii="Times New Roman" w:eastAsia="MS Minngs" w:hAnsi="Times New Roman" w:cs="Times New Roman"/>
                <w:b/>
                <w:bCs/>
                <w:sz w:val="24"/>
                <w:szCs w:val="24"/>
                <w:lang w:val="fr-FR"/>
              </w:rPr>
              <w:sym w:font="Wingdings 2" w:char="F0A3"/>
            </w:r>
            <w:r w:rsidRPr="00AE4B4D">
              <w:rPr>
                <w:rFonts w:ascii="Times New Roman" w:eastAsia="MS Minngs" w:hAnsi="Times New Roman" w:cs="Times New Roman"/>
                <w:b/>
                <w:bCs/>
                <w:sz w:val="24"/>
                <w:szCs w:val="24"/>
                <w:lang w:val="fr-FR"/>
              </w:rPr>
              <w:t xml:space="preserve">   </w:t>
            </w:r>
            <w:r w:rsidRPr="00AE4B4D">
              <w:rPr>
                <w:rStyle w:val="Strong"/>
                <w:rFonts w:ascii="Times New Roman" w:hAnsi="Times New Roman" w:cs="Times New Roman"/>
                <w:b w:val="0"/>
                <w:sz w:val="24"/>
                <w:szCs w:val="24"/>
              </w:rPr>
              <w:t> </w:t>
            </w:r>
            <w:r w:rsidRPr="00AE4B4D">
              <w:rPr>
                <w:rFonts w:ascii="Times New Roman" w:eastAsia="MS Minngs" w:hAnsi="Times New Roman" w:cs="Times New Roman"/>
                <w:b/>
                <w:bCs/>
                <w:sz w:val="24"/>
                <w:szCs w:val="24"/>
                <w:lang w:val="fr-FR"/>
              </w:rPr>
              <w:t xml:space="preserve"> </w:t>
            </w:r>
            <w:r w:rsidRPr="00AE4B4D">
              <w:rPr>
                <w:rFonts w:ascii="Times New Roman" w:hAnsi="Times New Roman" w:cs="Times New Roman"/>
                <w:b/>
                <w:sz w:val="24"/>
                <w:szCs w:val="24"/>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4010FC" w:rsidRDefault="00745B97" w:rsidP="00745B97">
            <w:pPr>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Cet avis est également ouvert</w:t>
            </w:r>
          </w:p>
          <w:p w:rsidR="00745B97" w:rsidRPr="004010FC" w:rsidRDefault="00745B97" w:rsidP="00745B97">
            <w:pPr>
              <w:rPr>
                <w:rFonts w:ascii="Times New Roman" w:eastAsia="Times New Roman" w:hAnsi="Times New Roman" w:cs="Times New Roman"/>
                <w:b/>
                <w:sz w:val="24"/>
                <w:szCs w:val="24"/>
                <w:lang w:eastAsia="en-GB"/>
              </w:rPr>
            </w:pPr>
          </w:p>
          <w:p w:rsidR="00745B97" w:rsidRPr="004010FC" w:rsidRDefault="0059172E" w:rsidP="00745B97">
            <w:pPr>
              <w:rPr>
                <w:rFonts w:ascii="Times New Roman" w:eastAsia="Times New Roman" w:hAnsi="Times New Roman" w:cs="Times New Roman"/>
                <w:b/>
                <w:bCs/>
                <w:sz w:val="24"/>
                <w:szCs w:val="24"/>
                <w:lang w:eastAsia="en-GB"/>
              </w:rPr>
            </w:pPr>
            <w:r w:rsidRPr="004010FC">
              <w:rPr>
                <w:rFonts w:ascii="Times New Roman" w:eastAsia="MS Minngs" w:hAnsi="Times New Roman" w:cs="Times New Roman"/>
                <w:bCs/>
                <w:sz w:val="24"/>
                <w:szCs w:val="24"/>
                <w:lang w:val="fr-FR" w:eastAsia="en-GB"/>
              </w:rPr>
              <w:sym w:font="Wingdings 2" w:char="F0A3"/>
            </w:r>
            <w:r w:rsidR="00745B97" w:rsidRPr="004010FC">
              <w:rPr>
                <w:rFonts w:ascii="Times New Roman" w:eastAsia="Times New Roman" w:hAnsi="Times New Roman" w:cs="Times New Roman"/>
                <w:b/>
                <w:bCs/>
                <w:sz w:val="24"/>
                <w:szCs w:val="24"/>
                <w:lang w:eastAsia="en-GB"/>
              </w:rPr>
              <w:t>    aux pays AELE suivants :</w:t>
            </w:r>
          </w:p>
          <w:p w:rsidR="00745B97" w:rsidRPr="004010FC" w:rsidRDefault="00745B97" w:rsidP="00745B97">
            <w:pPr>
              <w:tabs>
                <w:tab w:val="left" w:pos="743"/>
              </w:tabs>
              <w:ind w:right="-1739"/>
              <w:rPr>
                <w:rFonts w:ascii="Times New Roman" w:eastAsia="Times New Roman" w:hAnsi="Times New Roman" w:cs="Times New Roman"/>
                <w:sz w:val="24"/>
                <w:szCs w:val="24"/>
                <w:lang w:eastAsia="en-GB"/>
              </w:rPr>
            </w:pPr>
            <w:r w:rsidRPr="004010FC">
              <w:rPr>
                <w:rFonts w:ascii="Times New Roman" w:eastAsia="Times New Roman" w:hAnsi="Times New Roman" w:cs="Times New Roman"/>
                <w:b/>
                <w:sz w:val="24"/>
                <w:szCs w:val="24"/>
                <w:lang w:eastAsia="en-GB"/>
              </w:rPr>
              <w:tab/>
            </w:r>
            <w:r w:rsidR="0059172E" w:rsidRPr="004010FC">
              <w:rPr>
                <w:rFonts w:ascii="Times New Roman" w:eastAsia="MS Minngs" w:hAnsi="Times New Roman" w:cs="Times New Roman"/>
                <w:bCs/>
                <w:sz w:val="24"/>
                <w:szCs w:val="24"/>
                <w:lang w:val="fr-FR" w:eastAsia="en-GB"/>
              </w:rPr>
              <w:sym w:font="Wingdings 2" w:char="F0A3"/>
            </w:r>
            <w:r w:rsidRPr="004010FC">
              <w:rPr>
                <w:rFonts w:ascii="Times New Roman" w:eastAsia="Times New Roman" w:hAnsi="Times New Roman" w:cs="Times New Roman"/>
                <w:b/>
                <w:sz w:val="24"/>
                <w:szCs w:val="24"/>
                <w:lang w:eastAsia="en-GB"/>
              </w:rPr>
              <w:t xml:space="preserve"> Islande </w:t>
            </w:r>
            <w:r w:rsidR="0059172E" w:rsidRPr="004010FC">
              <w:rPr>
                <w:rFonts w:ascii="Times New Roman" w:eastAsia="MS Minngs" w:hAnsi="Times New Roman" w:cs="Times New Roman"/>
                <w:bCs/>
                <w:sz w:val="24"/>
                <w:szCs w:val="24"/>
                <w:lang w:val="fr-FR" w:eastAsia="en-GB"/>
              </w:rPr>
              <w:sym w:font="Wingdings 2" w:char="F0A3"/>
            </w:r>
            <w:r w:rsidRPr="004010FC">
              <w:rPr>
                <w:rFonts w:ascii="Times New Roman" w:eastAsia="Times New Roman" w:hAnsi="Times New Roman" w:cs="Times New Roman"/>
                <w:b/>
                <w:sz w:val="24"/>
                <w:szCs w:val="24"/>
                <w:lang w:eastAsia="en-GB"/>
              </w:rPr>
              <w:t xml:space="preserve"> Liechtenstein </w:t>
            </w:r>
            <w:r w:rsidR="0059172E" w:rsidRPr="004010FC">
              <w:rPr>
                <w:rFonts w:ascii="Times New Roman" w:eastAsia="MS Minngs" w:hAnsi="Times New Roman" w:cs="Times New Roman"/>
                <w:bCs/>
                <w:sz w:val="24"/>
                <w:szCs w:val="24"/>
                <w:lang w:val="fr-FR" w:eastAsia="en-GB"/>
              </w:rPr>
              <w:sym w:font="Wingdings 2" w:char="F0A3"/>
            </w:r>
            <w:r w:rsidRPr="004010FC">
              <w:rPr>
                <w:rFonts w:ascii="Times New Roman" w:eastAsia="Times New Roman" w:hAnsi="Times New Roman" w:cs="Times New Roman"/>
                <w:b/>
                <w:sz w:val="24"/>
                <w:szCs w:val="24"/>
                <w:lang w:eastAsia="en-GB"/>
              </w:rPr>
              <w:t xml:space="preserve"> Norvège </w:t>
            </w:r>
            <w:r w:rsidRPr="004010FC">
              <w:rPr>
                <w:rFonts w:ascii="Times New Roman" w:eastAsia="Times New Roman" w:hAnsi="Times New Roman" w:cs="Times New Roman"/>
                <w:sz w:val="24"/>
                <w:szCs w:val="24"/>
                <w:lang w:eastAsia="en-GB"/>
              </w:rPr>
              <w:sym w:font="Wingdings 2" w:char="F0A3"/>
            </w:r>
            <w:r w:rsidRPr="004010FC">
              <w:rPr>
                <w:rFonts w:ascii="Times New Roman" w:eastAsia="Times New Roman" w:hAnsi="Times New Roman" w:cs="Times New Roman"/>
                <w:b/>
                <w:sz w:val="24"/>
                <w:szCs w:val="24"/>
                <w:lang w:eastAsia="en-GB"/>
              </w:rPr>
              <w:t xml:space="preserve"> Suisse</w:t>
            </w:r>
            <w:r w:rsidRPr="004010FC">
              <w:rPr>
                <w:rFonts w:ascii="Times New Roman" w:eastAsia="Times New Roman" w:hAnsi="Times New Roman" w:cs="Times New Roman"/>
                <w:sz w:val="24"/>
                <w:szCs w:val="24"/>
                <w:lang w:eastAsia="en-GB"/>
              </w:rPr>
              <w:t xml:space="preserve"> </w:t>
            </w:r>
          </w:p>
          <w:p w:rsidR="00745B97" w:rsidRPr="004010FC" w:rsidRDefault="00745B97" w:rsidP="00745B97">
            <w:pPr>
              <w:tabs>
                <w:tab w:val="left" w:pos="743"/>
              </w:tabs>
              <w:ind w:right="-1739"/>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ab/>
            </w:r>
            <w:r w:rsidRPr="004010FC">
              <w:rPr>
                <w:rFonts w:ascii="Times New Roman" w:eastAsia="Times New Roman" w:hAnsi="Times New Roman" w:cs="Times New Roman"/>
                <w:sz w:val="24"/>
                <w:szCs w:val="24"/>
                <w:lang w:eastAsia="en-GB"/>
              </w:rPr>
              <w:sym w:font="Wingdings 2" w:char="F0A3"/>
            </w:r>
            <w:r w:rsidRPr="004010FC">
              <w:rPr>
                <w:rFonts w:ascii="Times New Roman" w:eastAsia="Times New Roman" w:hAnsi="Times New Roman" w:cs="Times New Roman"/>
                <w:b/>
                <w:sz w:val="24"/>
                <w:szCs w:val="24"/>
                <w:lang w:eastAsia="en-GB"/>
              </w:rPr>
              <w:t xml:space="preserve"> Accord AELE-EEE in-Kind (Islande, Liechtenstein, Norvège)   </w:t>
            </w:r>
            <w:r w:rsidRPr="004010FC">
              <w:rPr>
                <w:rFonts w:ascii="Times New Roman" w:eastAsia="Times New Roman" w:hAnsi="Times New Roman" w:cs="Times New Roman"/>
                <w:b/>
                <w:sz w:val="24"/>
                <w:szCs w:val="24"/>
                <w:lang w:eastAsia="en-GB"/>
              </w:rPr>
              <w:br/>
            </w:r>
            <w:r w:rsidRPr="004010FC">
              <w:rPr>
                <w:rFonts w:ascii="Times New Roman" w:eastAsia="MS Minngs" w:hAnsi="Times New Roman" w:cs="Times New Roman"/>
                <w:bCs/>
                <w:sz w:val="24"/>
                <w:szCs w:val="24"/>
                <w:lang w:val="fr-FR" w:eastAsia="en-GB"/>
              </w:rPr>
              <w:sym w:font="Wingdings 2" w:char="F0A3"/>
            </w:r>
            <w:r w:rsidRPr="004010FC">
              <w:rPr>
                <w:rFonts w:ascii="Times New Roman" w:eastAsia="Times New Roman" w:hAnsi="Times New Roman" w:cs="Times New Roman"/>
                <w:b/>
                <w:bCs/>
                <w:sz w:val="24"/>
                <w:szCs w:val="24"/>
                <w:lang w:eastAsia="en-GB"/>
              </w:rPr>
              <w:t xml:space="preserve">    aux pays tiers suivants: </w:t>
            </w:r>
          </w:p>
          <w:p w:rsidR="00745B97" w:rsidRPr="004010FC" w:rsidRDefault="0059172E" w:rsidP="0059172E">
            <w:pPr>
              <w:rPr>
                <w:rFonts w:ascii="Times New Roman" w:eastAsia="Times New Roman" w:hAnsi="Times New Roman" w:cs="Times New Roman"/>
                <w:sz w:val="24"/>
                <w:szCs w:val="24"/>
                <w:lang w:eastAsia="en-GB"/>
              </w:rPr>
            </w:pPr>
            <w:r w:rsidRPr="004010FC">
              <w:rPr>
                <w:rFonts w:ascii="Times New Roman" w:eastAsia="MS Minngs" w:hAnsi="Times New Roman" w:cs="Times New Roman"/>
                <w:bCs/>
                <w:sz w:val="24"/>
                <w:szCs w:val="24"/>
                <w:lang w:val="fr-FR" w:eastAsia="en-GB"/>
              </w:rPr>
              <w:sym w:font="Wingdings 2" w:char="F0A3"/>
            </w:r>
            <w:r w:rsidR="00745B97" w:rsidRPr="004010FC">
              <w:rPr>
                <w:rFonts w:ascii="Times New Roman" w:eastAsia="Times New Roman" w:hAnsi="Times New Roman" w:cs="Times New Roman"/>
                <w:b/>
                <w:bCs/>
                <w:sz w:val="24"/>
                <w:szCs w:val="24"/>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3C0073" w:rsidRPr="003C0073" w:rsidRDefault="003C0073" w:rsidP="003C0073">
      <w:pPr>
        <w:spacing w:after="0" w:line="240" w:lineRule="auto"/>
        <w:ind w:left="426"/>
        <w:jc w:val="both"/>
        <w:rPr>
          <w:rFonts w:ascii="Times New Roman" w:eastAsia="Times New Roman" w:hAnsi="Times New Roman" w:cs="Times New Roman"/>
          <w:b/>
          <w:lang w:eastAsia="en-GB"/>
        </w:rPr>
      </w:pPr>
      <w:r w:rsidRPr="003C0073">
        <w:rPr>
          <w:rFonts w:ascii="Times New Roman" w:eastAsia="Times New Roman" w:hAnsi="Times New Roman" w:cs="Times New Roman"/>
          <w:b/>
          <w:lang w:eastAsia="en-GB"/>
        </w:rPr>
        <w:t>Contribution à la Politique, la Stratégie et la Recherche</w:t>
      </w:r>
    </w:p>
    <w:p w:rsidR="003C0073" w:rsidRPr="003C0073" w:rsidRDefault="003C0073" w:rsidP="003C0073">
      <w:pPr>
        <w:pStyle w:val="ListParagraph"/>
        <w:numPr>
          <w:ilvl w:val="0"/>
          <w:numId w:val="5"/>
        </w:numPr>
        <w:spacing w:after="0" w:line="240" w:lineRule="auto"/>
        <w:ind w:left="851" w:hanging="284"/>
        <w:jc w:val="both"/>
        <w:rPr>
          <w:rFonts w:ascii="Times New Roman" w:eastAsia="Times New Roman" w:hAnsi="Times New Roman" w:cs="Times New Roman"/>
          <w:lang w:eastAsia="en-GB"/>
        </w:rPr>
      </w:pPr>
      <w:r w:rsidRPr="003C0073">
        <w:rPr>
          <w:rFonts w:ascii="Times New Roman" w:eastAsia="Times New Roman" w:hAnsi="Times New Roman" w:cs="Times New Roman"/>
          <w:lang w:eastAsia="en-GB"/>
        </w:rPr>
        <w:t xml:space="preserve">Contribuer à la stratégie et au développement politique dans le domaine de la santé en ligne, du bien-être et du vieillissement, y compris notamment sur l’interopérabilité des dossiers de santé, la génomique ou la santé mobile. Les tâches pourront comprendre l’organisation de réunions, d’ateliers sur des activités de transformation des services publics.  </w:t>
      </w:r>
    </w:p>
    <w:p w:rsidR="003C0073" w:rsidRPr="003C0073" w:rsidRDefault="003C0073" w:rsidP="003C0073">
      <w:pPr>
        <w:pStyle w:val="ListParagraph"/>
        <w:numPr>
          <w:ilvl w:val="0"/>
          <w:numId w:val="5"/>
        </w:numPr>
        <w:spacing w:after="0" w:line="240" w:lineRule="auto"/>
        <w:ind w:left="851" w:hanging="284"/>
        <w:jc w:val="both"/>
        <w:rPr>
          <w:rFonts w:ascii="Times New Roman" w:eastAsia="Times New Roman" w:hAnsi="Times New Roman" w:cs="Times New Roman"/>
          <w:lang w:eastAsia="en-GB"/>
        </w:rPr>
      </w:pPr>
      <w:r w:rsidRPr="003C0073">
        <w:rPr>
          <w:rFonts w:ascii="Times New Roman" w:eastAsia="Times New Roman" w:hAnsi="Times New Roman" w:cs="Times New Roman"/>
          <w:lang w:eastAsia="en-GB"/>
        </w:rPr>
        <w:t xml:space="preserve">Apporter son assistance à l’élaboration de propositions politiques, y compris le processus décisionnel interinstitutionnel, et adoption par la Commission, le Parlement européen et/ou le Conseil de l’Union européenne.   </w:t>
      </w:r>
    </w:p>
    <w:p w:rsidR="003C0073" w:rsidRPr="003C0073" w:rsidRDefault="003C0073" w:rsidP="003C0073">
      <w:pPr>
        <w:pStyle w:val="ListParagraph"/>
        <w:numPr>
          <w:ilvl w:val="0"/>
          <w:numId w:val="5"/>
        </w:numPr>
        <w:spacing w:after="0" w:line="240" w:lineRule="auto"/>
        <w:ind w:left="851" w:hanging="284"/>
        <w:jc w:val="both"/>
        <w:rPr>
          <w:rFonts w:ascii="Times New Roman" w:eastAsia="Times New Roman" w:hAnsi="Times New Roman" w:cs="Times New Roman"/>
          <w:lang w:eastAsia="en-GB"/>
        </w:rPr>
      </w:pPr>
      <w:r w:rsidRPr="003C0073">
        <w:rPr>
          <w:rFonts w:ascii="Times New Roman" w:eastAsia="Times New Roman" w:hAnsi="Times New Roman" w:cs="Times New Roman"/>
          <w:lang w:eastAsia="en-GB"/>
        </w:rPr>
        <w:t>Actualiser ses connaissances sur les évolutions principales dans les domaines de l’unité en contribuant et en participant à des événements clés, des séminaires et réseaux.</w:t>
      </w:r>
    </w:p>
    <w:p w:rsidR="003C0073" w:rsidRPr="003C0073" w:rsidRDefault="003C0073" w:rsidP="003C0073">
      <w:pPr>
        <w:pStyle w:val="ListParagraph"/>
        <w:numPr>
          <w:ilvl w:val="0"/>
          <w:numId w:val="5"/>
        </w:numPr>
        <w:spacing w:after="0" w:line="240" w:lineRule="auto"/>
        <w:ind w:left="851" w:hanging="284"/>
        <w:jc w:val="both"/>
        <w:rPr>
          <w:rFonts w:ascii="Times New Roman" w:eastAsia="Times New Roman" w:hAnsi="Times New Roman" w:cs="Times New Roman"/>
          <w:lang w:eastAsia="en-GB"/>
        </w:rPr>
      </w:pPr>
      <w:r w:rsidRPr="003C0073">
        <w:rPr>
          <w:rFonts w:ascii="Times New Roman" w:eastAsia="Times New Roman" w:hAnsi="Times New Roman" w:cs="Times New Roman"/>
          <w:lang w:eastAsia="en-GB"/>
        </w:rPr>
        <w:t>Assurer la liaison avec les principaux acteurs du domaine en matière de politique, de recherche et de bonnes pratiques, en particulier interagir avec les parties intéressées.</w:t>
      </w:r>
    </w:p>
    <w:p w:rsidR="003C0073" w:rsidRDefault="003C0073" w:rsidP="003C0073">
      <w:pPr>
        <w:pStyle w:val="ListParagraph"/>
        <w:numPr>
          <w:ilvl w:val="0"/>
          <w:numId w:val="5"/>
        </w:numPr>
        <w:spacing w:after="0" w:line="240" w:lineRule="auto"/>
        <w:ind w:left="851" w:hanging="284"/>
        <w:jc w:val="both"/>
        <w:rPr>
          <w:rFonts w:ascii="Times New Roman" w:eastAsia="Times New Roman" w:hAnsi="Times New Roman" w:cs="Times New Roman"/>
          <w:lang w:eastAsia="en-GB"/>
        </w:rPr>
      </w:pPr>
      <w:r w:rsidRPr="003C0073">
        <w:rPr>
          <w:rFonts w:ascii="Times New Roman" w:eastAsia="Times New Roman" w:hAnsi="Times New Roman" w:cs="Times New Roman"/>
          <w:lang w:eastAsia="en-GB"/>
        </w:rPr>
        <w:t>Suivre les questions horizontales du Partenariat européen d’innovation (PEI) pour un vieillissement actif et en bonne santé.</w:t>
      </w:r>
    </w:p>
    <w:p w:rsidR="003C0073" w:rsidRPr="003C0073" w:rsidRDefault="003C0073" w:rsidP="003C0073">
      <w:pPr>
        <w:pStyle w:val="ListParagraph"/>
        <w:numPr>
          <w:ilvl w:val="0"/>
          <w:numId w:val="5"/>
        </w:numPr>
        <w:spacing w:after="0" w:line="240" w:lineRule="auto"/>
        <w:ind w:left="851" w:hanging="284"/>
        <w:jc w:val="both"/>
        <w:rPr>
          <w:rFonts w:ascii="Times New Roman" w:eastAsia="Times New Roman" w:hAnsi="Times New Roman" w:cs="Times New Roman"/>
          <w:lang w:eastAsia="en-GB"/>
        </w:rPr>
      </w:pPr>
    </w:p>
    <w:p w:rsidR="003C0073" w:rsidRPr="003C0073" w:rsidRDefault="003C0073" w:rsidP="003C0073">
      <w:pPr>
        <w:spacing w:after="0" w:line="240" w:lineRule="auto"/>
        <w:ind w:left="426"/>
        <w:jc w:val="both"/>
        <w:rPr>
          <w:rFonts w:ascii="Times New Roman" w:eastAsia="Times New Roman" w:hAnsi="Times New Roman" w:cs="Times New Roman"/>
          <w:b/>
          <w:lang w:eastAsia="en-GB"/>
        </w:rPr>
      </w:pPr>
      <w:r w:rsidRPr="003C0073">
        <w:rPr>
          <w:rFonts w:ascii="Times New Roman" w:eastAsia="Times New Roman" w:hAnsi="Times New Roman" w:cs="Times New Roman"/>
          <w:b/>
          <w:lang w:eastAsia="en-GB"/>
        </w:rPr>
        <w:t>Communication : Diffusion, relations publiques, constitution de groupes d’intérêt</w:t>
      </w:r>
    </w:p>
    <w:p w:rsidR="003C0073" w:rsidRPr="003C0073" w:rsidRDefault="003C0073" w:rsidP="003C0073">
      <w:pPr>
        <w:pStyle w:val="ListParagraph"/>
        <w:numPr>
          <w:ilvl w:val="0"/>
          <w:numId w:val="7"/>
        </w:numPr>
        <w:spacing w:after="0" w:line="240" w:lineRule="auto"/>
        <w:ind w:left="851" w:hanging="284"/>
        <w:jc w:val="both"/>
        <w:rPr>
          <w:rFonts w:ascii="Times New Roman" w:eastAsia="Times New Roman" w:hAnsi="Times New Roman" w:cs="Times New Roman"/>
          <w:lang w:eastAsia="en-GB"/>
        </w:rPr>
      </w:pPr>
      <w:r w:rsidRPr="003C0073">
        <w:rPr>
          <w:rFonts w:ascii="Times New Roman" w:eastAsia="Times New Roman" w:hAnsi="Times New Roman" w:cs="Times New Roman"/>
          <w:lang w:eastAsia="en-GB"/>
        </w:rPr>
        <w:t>Contribuer à et assister la stratégie de communication de l’unité comprenant la présence dans les médias sociaux et le développement ainsi que la préparation des publications (en ligne et non en ligne).</w:t>
      </w:r>
    </w:p>
    <w:p w:rsidR="003C0073" w:rsidRPr="003C0073" w:rsidRDefault="003C0073" w:rsidP="003C0073">
      <w:pPr>
        <w:pStyle w:val="ListParagraph"/>
        <w:numPr>
          <w:ilvl w:val="0"/>
          <w:numId w:val="7"/>
        </w:numPr>
        <w:spacing w:after="0" w:line="240" w:lineRule="auto"/>
        <w:ind w:left="851" w:hanging="284"/>
        <w:jc w:val="both"/>
        <w:rPr>
          <w:rFonts w:ascii="Times New Roman" w:eastAsia="Times New Roman" w:hAnsi="Times New Roman" w:cs="Times New Roman"/>
          <w:lang w:eastAsia="en-GB"/>
        </w:rPr>
      </w:pPr>
      <w:r w:rsidRPr="003C0073">
        <w:rPr>
          <w:rFonts w:ascii="Times New Roman" w:eastAsia="Times New Roman" w:hAnsi="Times New Roman" w:cs="Times New Roman"/>
          <w:lang w:eastAsia="en-GB"/>
        </w:rPr>
        <w:t>Compiler, traiter et / ou structurer les données de diverses sources et les préparer à des fins de prise de décision et de communication publique.</w:t>
      </w:r>
    </w:p>
    <w:p w:rsidR="003C0073" w:rsidRPr="003C0073" w:rsidRDefault="003C0073" w:rsidP="003C0073">
      <w:pPr>
        <w:pStyle w:val="ListParagraph"/>
        <w:numPr>
          <w:ilvl w:val="0"/>
          <w:numId w:val="7"/>
        </w:numPr>
        <w:spacing w:after="0" w:line="240" w:lineRule="auto"/>
        <w:ind w:left="851" w:hanging="284"/>
        <w:jc w:val="both"/>
        <w:rPr>
          <w:rFonts w:ascii="Times New Roman" w:eastAsia="Times New Roman" w:hAnsi="Times New Roman" w:cs="Times New Roman"/>
          <w:lang w:eastAsia="en-GB"/>
        </w:rPr>
      </w:pPr>
      <w:r w:rsidRPr="003C0073">
        <w:rPr>
          <w:rFonts w:ascii="Times New Roman" w:eastAsia="Times New Roman" w:hAnsi="Times New Roman" w:cs="Times New Roman"/>
          <w:lang w:eastAsia="en-GB"/>
        </w:rPr>
        <w:t>Améliorer la visibilité et l’impact des programmes de Recherche et d’Innovation en diffusant l’état de l’art et les résultats particulièrement pertinents lors des ateliers, séminaires, conférences et autres événements publics. Apporter son assistance à l’organisation des réunions et à l’élaboration de rapports.</w:t>
      </w:r>
    </w:p>
    <w:p w:rsidR="001372F5" w:rsidRDefault="003C0073" w:rsidP="003C0073">
      <w:pPr>
        <w:pStyle w:val="ListParagraph"/>
        <w:numPr>
          <w:ilvl w:val="0"/>
          <w:numId w:val="7"/>
        </w:numPr>
        <w:spacing w:after="0" w:line="240" w:lineRule="auto"/>
        <w:ind w:left="851" w:hanging="284"/>
        <w:jc w:val="both"/>
        <w:rPr>
          <w:rFonts w:ascii="Times New Roman" w:eastAsia="Times New Roman" w:hAnsi="Times New Roman" w:cs="Times New Roman"/>
          <w:lang w:eastAsia="en-GB"/>
        </w:rPr>
      </w:pPr>
      <w:r w:rsidRPr="003C0073">
        <w:rPr>
          <w:rFonts w:ascii="Times New Roman" w:eastAsia="Times New Roman" w:hAnsi="Times New Roman" w:cs="Times New Roman"/>
          <w:lang w:eastAsia="en-GB"/>
        </w:rPr>
        <w:lastRenderedPageBreak/>
        <w:t>Contribuer aux briefings, articles, discours, publications, site Internet et éléments pour les entretiens.</w:t>
      </w:r>
    </w:p>
    <w:p w:rsidR="003C0073" w:rsidRPr="003C0073" w:rsidRDefault="003C0073" w:rsidP="003C0073">
      <w:pPr>
        <w:pStyle w:val="ListParagraph"/>
        <w:numPr>
          <w:ilvl w:val="0"/>
          <w:numId w:val="7"/>
        </w:numPr>
        <w:spacing w:after="0" w:line="240" w:lineRule="auto"/>
        <w:ind w:left="851" w:hanging="284"/>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943D98">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3C0073" w:rsidRPr="003C0073">
        <w:rPr>
          <w:rFonts w:ascii="Times New Roman" w:eastAsia="Times New Roman" w:hAnsi="Times New Roman" w:cs="Times New Roman"/>
          <w:lang w:eastAsia="en-GB"/>
        </w:rPr>
        <w:t>santé en ligne, santé numérique.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3C0073" w:rsidRPr="003C0073" w:rsidRDefault="003C0073" w:rsidP="003C0073">
      <w:pPr>
        <w:pStyle w:val="ListParagraph"/>
        <w:numPr>
          <w:ilvl w:val="0"/>
          <w:numId w:val="9"/>
        </w:numPr>
        <w:tabs>
          <w:tab w:val="left" w:pos="709"/>
        </w:tabs>
        <w:spacing w:after="0" w:line="240" w:lineRule="auto"/>
        <w:ind w:left="993" w:right="60" w:hanging="284"/>
        <w:jc w:val="both"/>
        <w:rPr>
          <w:rFonts w:ascii="Times New Roman" w:eastAsia="Times New Roman" w:hAnsi="Times New Roman" w:cs="Times New Roman"/>
          <w:lang w:eastAsia="en-GB"/>
        </w:rPr>
      </w:pPr>
      <w:r w:rsidRPr="003C0073">
        <w:rPr>
          <w:rFonts w:ascii="Times New Roman" w:eastAsia="Times New Roman" w:hAnsi="Times New Roman" w:cs="Times New Roman"/>
          <w:lang w:eastAsia="en-GB"/>
        </w:rPr>
        <w:t>Expérience dans le domaine politique de la santé en ligne et des défis sociétaux</w:t>
      </w:r>
    </w:p>
    <w:p w:rsidR="003C0073" w:rsidRPr="003C0073" w:rsidRDefault="003C0073" w:rsidP="003C0073">
      <w:pPr>
        <w:pStyle w:val="ListParagraph"/>
        <w:numPr>
          <w:ilvl w:val="0"/>
          <w:numId w:val="9"/>
        </w:numPr>
        <w:tabs>
          <w:tab w:val="left" w:pos="709"/>
        </w:tabs>
        <w:spacing w:after="0" w:line="240" w:lineRule="auto"/>
        <w:ind w:left="993" w:right="60" w:hanging="284"/>
        <w:jc w:val="both"/>
        <w:rPr>
          <w:rFonts w:ascii="Times New Roman" w:eastAsia="Times New Roman" w:hAnsi="Times New Roman" w:cs="Times New Roman"/>
          <w:lang w:eastAsia="en-GB"/>
        </w:rPr>
      </w:pPr>
      <w:r w:rsidRPr="003C0073">
        <w:rPr>
          <w:rFonts w:ascii="Times New Roman" w:eastAsia="Times New Roman" w:hAnsi="Times New Roman" w:cs="Times New Roman"/>
          <w:lang w:eastAsia="en-GB"/>
        </w:rPr>
        <w:t>Connaissance des politiques et/ou des technologies pertinentes pour la santé en ligne, le vieillissement et l’innovation sociale</w:t>
      </w:r>
    </w:p>
    <w:p w:rsidR="003C0073" w:rsidRPr="003C0073" w:rsidRDefault="003C0073" w:rsidP="003C0073">
      <w:pPr>
        <w:pStyle w:val="ListParagraph"/>
        <w:numPr>
          <w:ilvl w:val="0"/>
          <w:numId w:val="9"/>
        </w:numPr>
        <w:tabs>
          <w:tab w:val="left" w:pos="709"/>
        </w:tabs>
        <w:spacing w:after="0" w:line="240" w:lineRule="auto"/>
        <w:ind w:left="993" w:right="60" w:hanging="284"/>
        <w:jc w:val="both"/>
        <w:rPr>
          <w:rFonts w:ascii="Times New Roman" w:eastAsia="Times New Roman" w:hAnsi="Times New Roman" w:cs="Times New Roman"/>
          <w:lang w:eastAsia="en-GB"/>
        </w:rPr>
      </w:pPr>
      <w:r w:rsidRPr="003C0073">
        <w:rPr>
          <w:rFonts w:ascii="Times New Roman" w:eastAsia="Times New Roman" w:hAnsi="Times New Roman" w:cs="Times New Roman"/>
          <w:lang w:eastAsia="en-GB"/>
        </w:rPr>
        <w:t xml:space="preserve">Connaissance de la législation de l’UE et des procédures décisionnelles de l’UE </w:t>
      </w:r>
    </w:p>
    <w:p w:rsidR="00A123E9" w:rsidRPr="003C0073" w:rsidRDefault="003C0073" w:rsidP="003C0073">
      <w:pPr>
        <w:pStyle w:val="ListParagraph"/>
        <w:numPr>
          <w:ilvl w:val="0"/>
          <w:numId w:val="9"/>
        </w:numPr>
        <w:tabs>
          <w:tab w:val="left" w:pos="709"/>
        </w:tabs>
        <w:spacing w:after="0" w:line="240" w:lineRule="auto"/>
        <w:ind w:left="993" w:right="60" w:hanging="284"/>
        <w:jc w:val="both"/>
        <w:rPr>
          <w:rFonts w:ascii="Times New Roman" w:eastAsia="Times New Roman" w:hAnsi="Times New Roman" w:cs="Times New Roman"/>
          <w:u w:val="single"/>
          <w:lang w:eastAsia="en-GB"/>
        </w:rPr>
      </w:pPr>
      <w:r w:rsidRPr="003C0073">
        <w:rPr>
          <w:rFonts w:ascii="Times New Roman" w:eastAsia="Times New Roman" w:hAnsi="Times New Roman" w:cs="Times New Roman"/>
          <w:lang w:eastAsia="en-GB"/>
        </w:rPr>
        <w:t>Une large compréhension de l’économie numérique et/ou des systèmes de santé et de soins</w:t>
      </w:r>
    </w:p>
    <w:p w:rsidR="003C0073" w:rsidRPr="003C0073" w:rsidRDefault="003C0073" w:rsidP="003C0073">
      <w:pPr>
        <w:pStyle w:val="ListParagraph"/>
        <w:tabs>
          <w:tab w:val="left" w:pos="709"/>
        </w:tabs>
        <w:spacing w:after="0" w:line="240" w:lineRule="auto"/>
        <w:ind w:left="993"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3C0073" w:rsidRPr="003C0073" w:rsidRDefault="003C0073" w:rsidP="003C0073">
      <w:pPr>
        <w:tabs>
          <w:tab w:val="left" w:pos="709"/>
        </w:tabs>
        <w:spacing w:after="0" w:line="240" w:lineRule="auto"/>
        <w:ind w:left="709" w:right="60"/>
        <w:jc w:val="both"/>
        <w:rPr>
          <w:rFonts w:ascii="Times New Roman" w:eastAsia="Times New Roman" w:hAnsi="Times New Roman" w:cs="Times New Roman"/>
          <w:lang w:eastAsia="en-GB"/>
        </w:rPr>
      </w:pPr>
      <w:r w:rsidRPr="003C0073">
        <w:rPr>
          <w:rFonts w:ascii="Times New Roman" w:eastAsia="Times New Roman" w:hAnsi="Times New Roman" w:cs="Times New Roman"/>
          <w:lang w:eastAsia="en-GB"/>
        </w:rPr>
        <w:t>La langue de travail principale est l’anglais</w:t>
      </w:r>
      <w:r>
        <w:rPr>
          <w:rFonts w:ascii="Times New Roman" w:eastAsia="Times New Roman" w:hAnsi="Times New Roman" w:cs="Times New Roman"/>
          <w:lang w:eastAsia="en-GB"/>
        </w:rPr>
        <w:t>.</w:t>
      </w:r>
      <w:bookmarkStart w:id="0" w:name="_GoBack"/>
      <w:bookmarkEnd w:id="0"/>
    </w:p>
    <w:p w:rsidR="00AB1805" w:rsidRDefault="003C0073" w:rsidP="003C0073">
      <w:pPr>
        <w:tabs>
          <w:tab w:val="left" w:pos="709"/>
        </w:tabs>
        <w:spacing w:after="0" w:line="240" w:lineRule="auto"/>
        <w:ind w:left="709" w:right="60"/>
        <w:jc w:val="both"/>
        <w:rPr>
          <w:rFonts w:ascii="Times New Roman" w:eastAsia="Times New Roman" w:hAnsi="Times New Roman" w:cs="Times New Roman"/>
          <w:lang w:eastAsia="en-GB"/>
        </w:rPr>
      </w:pPr>
      <w:r w:rsidRPr="003C0073">
        <w:rPr>
          <w:rFonts w:ascii="Times New Roman" w:eastAsia="Times New Roman" w:hAnsi="Times New Roman" w:cs="Times New Roman"/>
          <w:lang w:eastAsia="en-GB"/>
        </w:rPr>
        <w:t>L’excellence des compétences en matière de rédaction et de communication en anglais sera un atout. La connaissance d’autres langues constituera un avantage.</w:t>
      </w:r>
    </w:p>
    <w:p w:rsidR="00A123E9" w:rsidRPr="00745B97" w:rsidRDefault="00A123E9"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10"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Les candidats seront informés du suivi de leur candidature par l'unité concernée.</w:t>
      </w:r>
    </w:p>
    <w:p w:rsidR="001372F5" w:rsidRPr="00745B97" w:rsidRDefault="001372F5"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A123E9" w:rsidRPr="00745B97" w:rsidRDefault="00A123E9"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1"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2"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943D98" w:rsidRPr="00745B97" w:rsidRDefault="00943D9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AC55BD" w:rsidRDefault="00745B97" w:rsidP="0045525F">
      <w:pPr>
        <w:spacing w:after="0" w:line="240" w:lineRule="auto"/>
        <w:ind w:left="426"/>
        <w:jc w:val="both"/>
      </w:pPr>
      <w:r w:rsidRPr="00745B97">
        <w:rPr>
          <w:rFonts w:ascii="Times New Roman" w:eastAsia="Times New Roman" w:hAnsi="Times New Roman" w:cs="Times New Roman"/>
          <w:lang w:eastAsia="en-GB"/>
        </w:rPr>
        <w:lastRenderedPageBreak/>
        <w:t>À l'attention des candidats ressortissant de pays tiers: vos données personnelles peuvent être utilisées aux fins des vérifications nécessaires.</w:t>
      </w:r>
    </w:p>
    <w:sectPr w:rsidR="00AC55BD"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C0073" w:rsidRDefault="003C0073" w:rsidP="003C0073">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2FC5"/>
    <w:multiLevelType w:val="hybridMultilevel"/>
    <w:tmpl w:val="D4789E00"/>
    <w:lvl w:ilvl="0" w:tplc="43349B50">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nsid w:val="085B466D"/>
    <w:multiLevelType w:val="hybridMultilevel"/>
    <w:tmpl w:val="2CA06E46"/>
    <w:lvl w:ilvl="0" w:tplc="0AF2647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
    <w:nsid w:val="1F1C27D0"/>
    <w:multiLevelType w:val="hybridMultilevel"/>
    <w:tmpl w:val="2B1084A4"/>
    <w:lvl w:ilvl="0" w:tplc="82547110">
      <w:numFmt w:val="bullet"/>
      <w:lvlText w:val="-"/>
      <w:lvlJc w:val="left"/>
      <w:pPr>
        <w:ind w:left="1146" w:hanging="360"/>
      </w:pPr>
      <w:rPr>
        <w:rFonts w:ascii="Times New Roman" w:eastAsia="Times New Roman" w:hAnsi="Times New Roman"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
    <w:nsid w:val="3CD73520"/>
    <w:multiLevelType w:val="hybridMultilevel"/>
    <w:tmpl w:val="5D7850A2"/>
    <w:lvl w:ilvl="0" w:tplc="1946E40C">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5190482F"/>
    <w:multiLevelType w:val="hybridMultilevel"/>
    <w:tmpl w:val="0D40A1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590F5AA5"/>
    <w:multiLevelType w:val="hybridMultilevel"/>
    <w:tmpl w:val="4DFAE3AC"/>
    <w:lvl w:ilvl="0" w:tplc="82547110">
      <w:numFmt w:val="bullet"/>
      <w:lvlText w:val="-"/>
      <w:lvlJc w:val="left"/>
      <w:pPr>
        <w:ind w:left="1146" w:hanging="360"/>
      </w:pPr>
      <w:rPr>
        <w:rFonts w:ascii="Times New Roman" w:eastAsia="Times New Roman" w:hAnsi="Times New Roman"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6">
    <w:nsid w:val="591841E9"/>
    <w:multiLevelType w:val="hybridMultilevel"/>
    <w:tmpl w:val="7BF8710C"/>
    <w:lvl w:ilvl="0" w:tplc="82547110">
      <w:numFmt w:val="bullet"/>
      <w:lvlText w:val="-"/>
      <w:lvlJc w:val="left"/>
      <w:pPr>
        <w:ind w:left="1429" w:hanging="360"/>
      </w:pPr>
      <w:rPr>
        <w:rFonts w:ascii="Times New Roman" w:eastAsia="Times New Roman" w:hAnsi="Times New Roman" w:cs="Times New Roman"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7">
    <w:nsid w:val="74FF3782"/>
    <w:multiLevelType w:val="hybridMultilevel"/>
    <w:tmpl w:val="80DC153A"/>
    <w:lvl w:ilvl="0" w:tplc="82547110">
      <w:numFmt w:val="bullet"/>
      <w:lvlText w:val="-"/>
      <w:lvlJc w:val="left"/>
      <w:pPr>
        <w:ind w:left="1146" w:hanging="360"/>
      </w:pPr>
      <w:rPr>
        <w:rFonts w:ascii="Times New Roman" w:eastAsia="Times New Roman" w:hAnsi="Times New Roman"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8">
    <w:nsid w:val="7EA5609A"/>
    <w:multiLevelType w:val="hybridMultilevel"/>
    <w:tmpl w:val="5C4060EE"/>
    <w:lvl w:ilvl="0" w:tplc="DD049AD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num w:numId="1">
    <w:abstractNumId w:val="4"/>
  </w:num>
  <w:num w:numId="2">
    <w:abstractNumId w:val="3"/>
  </w:num>
  <w:num w:numId="3">
    <w:abstractNumId w:val="7"/>
  </w:num>
  <w:num w:numId="4">
    <w:abstractNumId w:val="8"/>
  </w:num>
  <w:num w:numId="5">
    <w:abstractNumId w:val="2"/>
  </w:num>
  <w:num w:numId="6">
    <w:abstractNumId w:val="0"/>
  </w:num>
  <w:num w:numId="7">
    <w:abstractNumId w:val="5"/>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372F5"/>
    <w:rsid w:val="0019598C"/>
    <w:rsid w:val="003C0073"/>
    <w:rsid w:val="004010FC"/>
    <w:rsid w:val="0045525F"/>
    <w:rsid w:val="00534042"/>
    <w:rsid w:val="00572958"/>
    <w:rsid w:val="00585F22"/>
    <w:rsid w:val="0059172E"/>
    <w:rsid w:val="006506F5"/>
    <w:rsid w:val="00745B97"/>
    <w:rsid w:val="00914595"/>
    <w:rsid w:val="00943D98"/>
    <w:rsid w:val="00A123E9"/>
    <w:rsid w:val="00AB1805"/>
    <w:rsid w:val="00AE4B4D"/>
    <w:rsid w:val="00B36D07"/>
    <w:rsid w:val="00BC14A5"/>
    <w:rsid w:val="00CF677F"/>
    <w:rsid w:val="00D3370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character" w:styleId="Strong">
    <w:name w:val="Strong"/>
    <w:uiPriority w:val="22"/>
    <w:qFormat/>
    <w:rsid w:val="00943D98"/>
    <w:rPr>
      <w:b/>
      <w:bCs/>
    </w:rPr>
  </w:style>
  <w:style w:type="paragraph" w:styleId="ListParagraph">
    <w:name w:val="List Paragraph"/>
    <w:basedOn w:val="Normal"/>
    <w:uiPriority w:val="34"/>
    <w:qFormat/>
    <w:rsid w:val="00A123E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character" w:styleId="Strong">
    <w:name w:val="Strong"/>
    <w:uiPriority w:val="22"/>
    <w:qFormat/>
    <w:rsid w:val="00943D98"/>
    <w:rPr>
      <w:b/>
      <w:bCs/>
    </w:rPr>
  </w:style>
  <w:style w:type="paragraph" w:styleId="ListParagraph">
    <w:name w:val="List Paragraph"/>
    <w:basedOn w:val="Normal"/>
    <w:uiPriority w:val="34"/>
    <w:qFormat/>
    <w:rsid w:val="00A123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fr/documents/curriculum-vitae" TargetMode="External"/><Relationship Id="rId4" Type="http://schemas.openxmlformats.org/officeDocument/2006/relationships/settings" Target="settings.xml"/><Relationship Id="rId9" Type="http://schemas.openxmlformats.org/officeDocument/2006/relationships/hyperlink" Target="mailto:Marco.marsella@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1471</Words>
  <Characters>8464</Characters>
  <Application>Microsoft Office Word</Application>
  <DocSecurity>0</DocSecurity>
  <Lines>180</Lines>
  <Paragraphs>95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2019-12-11T18:41:00Z</dcterms:created>
  <dcterms:modified xsi:type="dcterms:W3CDTF">2019-12-11T18:41:00Z</dcterms:modified>
</cp:coreProperties>
</file>