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FB6210" w:rsidRDefault="00FB6210" w:rsidP="00AF7D78">
            <w:pPr>
              <w:rPr>
                <w:rFonts w:ascii="Times New Roman" w:eastAsia="Times New Roman" w:hAnsi="Times New Roman" w:cs="Times New Roman"/>
                <w:b/>
                <w:sz w:val="24"/>
                <w:szCs w:val="20"/>
                <w:lang w:eastAsia="en-GB"/>
              </w:rPr>
            </w:pPr>
            <w:r w:rsidRPr="00FB6210">
              <w:rPr>
                <w:rFonts w:ascii="Times New Roman" w:eastAsia="Times New Roman" w:hAnsi="Times New Roman" w:cs="Times New Roman"/>
                <w:b/>
                <w:sz w:val="24"/>
                <w:szCs w:val="20"/>
                <w:lang w:eastAsia="en-GB"/>
              </w:rPr>
              <w:t>EPSO-05</w:t>
            </w:r>
          </w:p>
        </w:tc>
      </w:tr>
      <w:tr w:rsidR="00AF7D78" w:rsidRPr="00FB621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B6210" w:rsidRPr="00FB6210" w:rsidRDefault="00FB6210" w:rsidP="00FB6210">
            <w:pPr>
              <w:ind w:right="1317"/>
              <w:jc w:val="both"/>
              <w:rPr>
                <w:rFonts w:ascii="Times New Roman" w:eastAsia="Times New Roman" w:hAnsi="Times New Roman" w:cs="Times New Roman"/>
                <w:b/>
                <w:lang w:val="en-GB" w:eastAsia="en-GB"/>
              </w:rPr>
            </w:pPr>
            <w:r w:rsidRPr="00FB6210">
              <w:rPr>
                <w:rFonts w:ascii="Times New Roman" w:eastAsia="Times New Roman" w:hAnsi="Times New Roman" w:cs="Times New Roman"/>
                <w:b/>
                <w:lang w:val="en-GB" w:eastAsia="en-GB"/>
              </w:rPr>
              <w:t>Ms Claudine CAMILLERI</w:t>
            </w:r>
          </w:p>
          <w:p w:rsidR="00FB6210" w:rsidRPr="00FB6210" w:rsidRDefault="00FB6210" w:rsidP="00FB6210">
            <w:pPr>
              <w:rPr>
                <w:rFonts w:ascii="Times New Roman" w:eastAsia="Times New Roman" w:hAnsi="Times New Roman" w:cs="Times New Roman"/>
                <w:b/>
                <w:lang w:val="en-US" w:eastAsia="en-GB"/>
              </w:rPr>
            </w:pPr>
            <w:hyperlink r:id="rId8" w:history="1">
              <w:r w:rsidRPr="00FB6210">
                <w:rPr>
                  <w:rFonts w:ascii="Times New Roman" w:eastAsia="Times New Roman" w:hAnsi="Times New Roman" w:cs="Times New Roman"/>
                  <w:b/>
                  <w:color w:val="0000FF"/>
                  <w:u w:val="single"/>
                  <w:lang w:val="en-US" w:eastAsia="en-GB"/>
                </w:rPr>
                <w:t>Claudine.camilleri1@ec.europa.eu</w:t>
              </w:r>
            </w:hyperlink>
          </w:p>
          <w:p w:rsidR="00FB6210" w:rsidRPr="00FB6210" w:rsidRDefault="00FB6210" w:rsidP="00FB6210">
            <w:pPr>
              <w:rPr>
                <w:rFonts w:ascii="Times New Roman" w:eastAsia="Times New Roman" w:hAnsi="Times New Roman" w:cs="Times New Roman"/>
                <w:b/>
                <w:lang w:val="en-US" w:eastAsia="en-GB"/>
              </w:rPr>
            </w:pPr>
            <w:r w:rsidRPr="00FB6210">
              <w:rPr>
                <w:rFonts w:ascii="Times New Roman" w:eastAsia="Times New Roman" w:hAnsi="Times New Roman" w:cs="Times New Roman"/>
                <w:b/>
                <w:lang w:val="en-US" w:eastAsia="en-GB"/>
              </w:rPr>
              <w:t>+32 2 29 98 790</w:t>
            </w:r>
          </w:p>
          <w:p w:rsidR="00FB6210" w:rsidRPr="00FB6210" w:rsidRDefault="00FB6210" w:rsidP="00FB6210">
            <w:pPr>
              <w:rPr>
                <w:rFonts w:ascii="Times New Roman" w:eastAsia="Times New Roman" w:hAnsi="Times New Roman" w:cs="Times New Roman"/>
                <w:b/>
                <w:lang w:val="en-US" w:eastAsia="en-GB"/>
              </w:rPr>
            </w:pPr>
            <w:r w:rsidRPr="00FB6210">
              <w:rPr>
                <w:rFonts w:ascii="Times New Roman" w:eastAsia="Times New Roman" w:hAnsi="Times New Roman" w:cs="Times New Roman"/>
                <w:b/>
                <w:lang w:val="en-US" w:eastAsia="en-GB"/>
              </w:rPr>
              <w:t>1</w:t>
            </w:r>
          </w:p>
          <w:p w:rsidR="00FB6210" w:rsidRPr="00FB6210" w:rsidRDefault="00FB6210" w:rsidP="00FB6210">
            <w:pPr>
              <w:ind w:right="1317"/>
              <w:jc w:val="both"/>
              <w:rPr>
                <w:rFonts w:ascii="Times New Roman" w:eastAsia="Times New Roman" w:hAnsi="Times New Roman" w:cs="Times New Roman"/>
                <w:b/>
                <w:lang w:val="en-US" w:eastAsia="en-GB"/>
              </w:rPr>
            </w:pPr>
            <w:r w:rsidRPr="00FB6210">
              <w:rPr>
                <w:rFonts w:ascii="Times New Roman" w:eastAsia="Times New Roman" w:hAnsi="Times New Roman" w:cs="Times New Roman"/>
                <w:b/>
                <w:lang w:val="en-US" w:eastAsia="en-GB"/>
              </w:rPr>
              <w:t>2</w:t>
            </w:r>
            <w:r w:rsidRPr="00FB6210">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Pr="00FB6210">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Pr="00FB6210">
              <w:rPr>
                <w:rFonts w:ascii="Times New Roman" w:eastAsia="Times New Roman" w:hAnsi="Times New Roman" w:cs="Times New Roman"/>
                <w:b/>
                <w:lang w:val="en-US" w:eastAsia="en-GB"/>
              </w:rPr>
              <w:t xml:space="preserve"> </w:t>
            </w:r>
            <w:r w:rsidRPr="00FB6210">
              <w:rPr>
                <w:rFonts w:ascii="Times New Roman" w:eastAsia="Times New Roman" w:hAnsi="Times New Roman" w:cs="Times New Roman"/>
                <w:b/>
                <w:vertAlign w:val="superscript"/>
                <w:lang w:eastAsia="en-GB"/>
              </w:rPr>
              <w:footnoteReference w:id="1"/>
            </w:r>
          </w:p>
          <w:p w:rsidR="00FB6210" w:rsidRPr="00FB6210" w:rsidRDefault="00FB6210" w:rsidP="00FB6210">
            <w:pPr>
              <w:ind w:right="1317"/>
              <w:jc w:val="both"/>
              <w:rPr>
                <w:rFonts w:ascii="Times New Roman" w:eastAsia="Times New Roman" w:hAnsi="Times New Roman" w:cs="Times New Roman"/>
                <w:b/>
                <w:lang w:val="en-US" w:eastAsia="en-GB"/>
              </w:rPr>
            </w:pPr>
            <w:r w:rsidRPr="00FB6210">
              <w:rPr>
                <w:rFonts w:ascii="Times New Roman" w:eastAsia="Times New Roman" w:hAnsi="Times New Roman" w:cs="Times New Roman"/>
                <w:b/>
                <w:lang w:val="en-US" w:eastAsia="en-GB"/>
              </w:rPr>
              <w:t>2 years</w:t>
            </w:r>
            <w:r w:rsidRPr="00FB6210">
              <w:rPr>
                <w:rFonts w:ascii="Times New Roman" w:eastAsia="Times New Roman" w:hAnsi="Times New Roman" w:cs="Times New Roman"/>
                <w:b/>
                <w:vertAlign w:val="superscript"/>
                <w:lang w:val="en-US" w:eastAsia="en-GB"/>
              </w:rPr>
              <w:t>1</w:t>
            </w:r>
          </w:p>
          <w:p w:rsidR="00AF7D78" w:rsidRPr="00AF7D78" w:rsidRDefault="00FB6210" w:rsidP="00FB6210">
            <w:pPr>
              <w:rPr>
                <w:rFonts w:ascii="Times New Roman" w:eastAsia="Times New Roman" w:hAnsi="Times New Roman" w:cs="Times New Roman"/>
                <w:sz w:val="24"/>
                <w:szCs w:val="20"/>
                <w:lang w:val="en-US" w:eastAsia="en-GB"/>
              </w:rPr>
            </w:pPr>
            <w:r w:rsidRPr="00FB6210">
              <w:rPr>
                <w:rFonts w:ascii="Times New Roman" w:eastAsia="MS Minngs" w:hAnsi="Times New Roman" w:cs="Times New Roman"/>
                <w:b/>
                <w:bCs/>
                <w:lang w:val="en-US" w:eastAsia="en-GB"/>
              </w:rPr>
              <w:sym w:font="Wingdings 2" w:char="F052"/>
            </w:r>
            <w:r w:rsidRPr="00FB6210">
              <w:rPr>
                <w:rFonts w:ascii="Times New Roman" w:eastAsia="MS Minngs" w:hAnsi="Times New Roman" w:cs="Times New Roman"/>
                <w:b/>
                <w:bCs/>
                <w:lang w:val="en-US" w:eastAsia="en-GB"/>
              </w:rPr>
              <w:t xml:space="preserve"> </w:t>
            </w:r>
            <w:r w:rsidRPr="00FB6210">
              <w:rPr>
                <w:rFonts w:ascii="Times New Roman" w:eastAsia="Times New Roman" w:hAnsi="Times New Roman" w:cs="Times New Roman"/>
                <w:b/>
                <w:lang w:val="en-US" w:eastAsia="en-GB"/>
              </w:rPr>
              <w:t xml:space="preserve">Brussels  </w:t>
            </w:r>
            <w:r w:rsidRPr="00FB6210">
              <w:rPr>
                <w:rFonts w:ascii="Times New Roman" w:eastAsia="MS Minngs" w:hAnsi="Times New Roman" w:cs="Times New Roman"/>
                <w:b/>
                <w:bCs/>
                <w:lang w:val="fr-FR" w:eastAsia="en-GB"/>
              </w:rPr>
              <w:sym w:font="Wingdings 2" w:char="F0A3"/>
            </w:r>
            <w:r w:rsidRPr="00FB6210">
              <w:rPr>
                <w:rFonts w:ascii="Times New Roman" w:eastAsia="MS Minngs" w:hAnsi="Times New Roman" w:cs="Times New Roman"/>
                <w:b/>
                <w:bCs/>
                <w:lang w:val="en-US" w:eastAsia="en-GB"/>
              </w:rPr>
              <w:t xml:space="preserve"> </w:t>
            </w:r>
            <w:r w:rsidRPr="00FB6210">
              <w:rPr>
                <w:rFonts w:ascii="Times New Roman" w:eastAsia="Times New Roman" w:hAnsi="Times New Roman" w:cs="Times New Roman"/>
                <w:b/>
                <w:lang w:val="en-US" w:eastAsia="en-GB"/>
              </w:rPr>
              <w:t xml:space="preserve">Luxemburg  </w:t>
            </w:r>
            <w:r w:rsidRPr="00FB6210">
              <w:rPr>
                <w:rFonts w:ascii="Times New Roman" w:eastAsia="MS Minngs" w:hAnsi="Times New Roman" w:cs="Times New Roman"/>
                <w:b/>
                <w:bCs/>
                <w:lang w:val="fr-FR" w:eastAsia="en-GB"/>
              </w:rPr>
              <w:sym w:font="Wingdings 2" w:char="F0A3"/>
            </w:r>
            <w:r w:rsidRPr="00FB6210">
              <w:rPr>
                <w:rFonts w:ascii="Times New Roman" w:eastAsia="MS Minngs" w:hAnsi="Times New Roman" w:cs="Times New Roman"/>
                <w:b/>
                <w:bCs/>
                <w:lang w:val="en-US" w:eastAsia="en-GB"/>
              </w:rPr>
              <w:t xml:space="preserve"> Other</w:t>
            </w:r>
            <w:r w:rsidRPr="00FB6210">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FB6210" w:rsidP="00AF7D78">
            <w:pPr>
              <w:rPr>
                <w:rFonts w:ascii="Times New Roman" w:eastAsia="Times New Roman" w:hAnsi="Times New Roman" w:cs="Times New Roman"/>
                <w:sz w:val="24"/>
                <w:szCs w:val="20"/>
                <w:lang w:val="en-US" w:eastAsia="en-GB"/>
              </w:rPr>
            </w:pPr>
            <w:r w:rsidRPr="00FB6210">
              <w:rPr>
                <w:rFonts w:ascii="Times New Roman" w:eastAsia="MS Minngs" w:hAnsi="Times New Roman" w:cs="Times New Roman"/>
                <w:b/>
                <w:bCs/>
                <w:lang w:val="en-US" w:eastAsia="en-GB"/>
              </w:rPr>
              <w:sym w:font="Wingdings 2" w:char="F052"/>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FB621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FB6210"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FB6210">
        <w:rPr>
          <w:rFonts w:ascii="Times New Roman" w:eastAsia="Times New Roman" w:hAnsi="Times New Roman" w:cs="Times New Roman"/>
          <w:b/>
          <w:sz w:val="24"/>
          <w:szCs w:val="20"/>
          <w:lang w:val="en-US" w:eastAsia="en-GB"/>
        </w:rPr>
        <w:t>1.</w:t>
      </w:r>
      <w:r w:rsidRPr="00FB6210">
        <w:rPr>
          <w:rFonts w:ascii="Times New Roman" w:eastAsia="Times New Roman" w:hAnsi="Times New Roman" w:cs="Times New Roman"/>
          <w:b/>
          <w:sz w:val="24"/>
          <w:szCs w:val="20"/>
          <w:lang w:val="en-US" w:eastAsia="en-GB"/>
        </w:rPr>
        <w:tab/>
      </w:r>
      <w:r w:rsidRPr="00FB6210">
        <w:rPr>
          <w:rFonts w:ascii="Times New Roman" w:eastAsia="Times New Roman" w:hAnsi="Times New Roman" w:cs="Times New Roman"/>
          <w:b/>
          <w:sz w:val="24"/>
          <w:szCs w:val="20"/>
          <w:u w:val="single"/>
          <w:lang w:val="en-US" w:eastAsia="en-GB"/>
        </w:rPr>
        <w:t>Nature of the tasks</w:t>
      </w:r>
    </w:p>
    <w:p w:rsidR="00AF7D78" w:rsidRPr="00FB6210" w:rsidRDefault="00AF7D78" w:rsidP="00AF7D78">
      <w:pPr>
        <w:spacing w:after="0" w:line="240" w:lineRule="auto"/>
        <w:rPr>
          <w:rFonts w:ascii="Times New Roman" w:eastAsia="Times New Roman" w:hAnsi="Times New Roman" w:cs="Times New Roman"/>
          <w:sz w:val="24"/>
          <w:szCs w:val="20"/>
          <w:lang w:val="en-US" w:eastAsia="en-GB"/>
        </w:rPr>
      </w:pPr>
    </w:p>
    <w:p w:rsidR="00FB6210" w:rsidRPr="00FB6210" w:rsidRDefault="00FB6210" w:rsidP="00FB6210">
      <w:pPr>
        <w:spacing w:after="0" w:line="240" w:lineRule="auto"/>
        <w:ind w:left="426" w:right="161"/>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The European Personnel Selection Office's mission is to organise open competitions and other selection procedures to select highly qualified staff for recruitment to all institutions of the European Union.  Unit 05 plays an increasingly important role within the Office, by fulfilling responsibilities for relations with stakeholders (the EU Institutions and Member States) the planning and programming of competitions, and all aspects of communication (internal and external), including development of strategy, press relations, websites and a candidate contact service.</w:t>
      </w:r>
    </w:p>
    <w:p w:rsidR="00FB6210" w:rsidRPr="00FB6210" w:rsidRDefault="00FB6210" w:rsidP="00FB6210">
      <w:pPr>
        <w:spacing w:after="0" w:line="240" w:lineRule="auto"/>
        <w:ind w:left="426" w:right="161" w:hanging="473"/>
        <w:jc w:val="both"/>
        <w:rPr>
          <w:rFonts w:ascii="Times New Roman" w:eastAsia="Times New Roman" w:hAnsi="Times New Roman" w:cs="Times New Roman"/>
          <w:lang w:val="en-GB" w:eastAsia="en-GB"/>
        </w:rPr>
      </w:pPr>
    </w:p>
    <w:p w:rsidR="00FB6210" w:rsidRPr="00FB6210" w:rsidRDefault="00FB6210" w:rsidP="00FB6210">
      <w:pPr>
        <w:spacing w:after="0" w:line="240" w:lineRule="auto"/>
        <w:ind w:left="426" w:right="161"/>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 xml:space="preserve">The unit is seeking a colleague with excellent communication skills to further develop and implement EPSO's communication and employer branding strategy and to use this as the basis for mounting a number of carefully targeted communication campaigns.  The overall mission for this appointment is to attract sufficient high quality candidates to staff selection competitions for access to EU. </w:t>
      </w:r>
    </w:p>
    <w:p w:rsidR="00FB6210" w:rsidRPr="00FB6210" w:rsidRDefault="00FB6210" w:rsidP="00FB6210">
      <w:pPr>
        <w:spacing w:after="0" w:line="240" w:lineRule="auto"/>
        <w:ind w:left="426" w:right="161" w:hanging="473"/>
        <w:jc w:val="both"/>
        <w:rPr>
          <w:rFonts w:ascii="Times New Roman" w:eastAsia="Times New Roman" w:hAnsi="Times New Roman" w:cs="Times New Roman"/>
          <w:lang w:val="en-GB" w:eastAsia="en-GB"/>
        </w:rPr>
      </w:pPr>
    </w:p>
    <w:p w:rsidR="00FB6210" w:rsidRPr="00FB6210" w:rsidRDefault="00FB6210" w:rsidP="00FB6210">
      <w:pPr>
        <w:spacing w:after="0" w:line="240" w:lineRule="auto"/>
        <w:ind w:left="426" w:right="161"/>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 xml:space="preserve">The person working in position will play a key and </w:t>
      </w:r>
      <w:proofErr w:type="gramStart"/>
      <w:r w:rsidRPr="00FB6210">
        <w:rPr>
          <w:rFonts w:ascii="Times New Roman" w:eastAsia="Times New Roman" w:hAnsi="Times New Roman" w:cs="Times New Roman"/>
          <w:lang w:val="en-GB" w:eastAsia="en-GB"/>
        </w:rPr>
        <w:t>high-profile</w:t>
      </w:r>
      <w:proofErr w:type="gramEnd"/>
      <w:r w:rsidRPr="00FB6210">
        <w:rPr>
          <w:rFonts w:ascii="Times New Roman" w:eastAsia="Times New Roman" w:hAnsi="Times New Roman" w:cs="Times New Roman"/>
          <w:lang w:val="en-GB" w:eastAsia="en-GB"/>
        </w:rPr>
        <w:t xml:space="preserve"> role in promoting careers with the EU institutions, and in particular developing collaborative relationships with national administrations, EU Representations and other professional and academic bodies active in this field.</w:t>
      </w:r>
    </w:p>
    <w:p w:rsidR="00FB6210" w:rsidRPr="00FB6210" w:rsidRDefault="00FB6210" w:rsidP="00FB6210">
      <w:pPr>
        <w:spacing w:after="0" w:line="240" w:lineRule="auto"/>
        <w:ind w:left="426" w:right="161"/>
        <w:jc w:val="both"/>
        <w:rPr>
          <w:rFonts w:ascii="Times New Roman" w:eastAsia="Times New Roman" w:hAnsi="Times New Roman" w:cs="Times New Roman"/>
          <w:lang w:val="en-GB" w:eastAsia="en-GB"/>
        </w:rPr>
      </w:pPr>
    </w:p>
    <w:p w:rsidR="00FB6210" w:rsidRPr="00FB6210" w:rsidRDefault="00FB6210" w:rsidP="00FB6210">
      <w:pPr>
        <w:spacing w:after="0" w:line="240" w:lineRule="auto"/>
        <w:ind w:left="426" w:right="161"/>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 xml:space="preserve">In this context, the National Expert would: </w:t>
      </w:r>
    </w:p>
    <w:p w:rsidR="00FB6210" w:rsidRPr="00FB6210" w:rsidRDefault="00FB6210" w:rsidP="00FB6210">
      <w:pPr>
        <w:spacing w:after="0" w:line="240" w:lineRule="auto"/>
        <w:ind w:left="426" w:right="161"/>
        <w:jc w:val="both"/>
        <w:rPr>
          <w:rFonts w:ascii="Times New Roman" w:eastAsia="Times New Roman" w:hAnsi="Times New Roman" w:cs="Times New Roman"/>
          <w:lang w:val="en-GB" w:eastAsia="en-GB"/>
        </w:rPr>
      </w:pPr>
    </w:p>
    <w:p w:rsidR="00FB6210" w:rsidRPr="00FB6210" w:rsidRDefault="00FB6210" w:rsidP="00FB6210">
      <w:pPr>
        <w:numPr>
          <w:ilvl w:val="0"/>
          <w:numId w:val="2"/>
        </w:numPr>
        <w:spacing w:after="0" w:line="240" w:lineRule="auto"/>
        <w:ind w:left="709" w:right="159" w:hanging="283"/>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 xml:space="preserve">Advise and assist the Head of Unit and Director in carrying out EPSO's mission; </w:t>
      </w:r>
    </w:p>
    <w:p w:rsidR="00FB6210" w:rsidRPr="00FB6210" w:rsidRDefault="00FB6210" w:rsidP="00FB6210">
      <w:pPr>
        <w:numPr>
          <w:ilvl w:val="0"/>
          <w:numId w:val="2"/>
        </w:numPr>
        <w:spacing w:after="0" w:line="240" w:lineRule="auto"/>
        <w:ind w:left="709" w:right="159" w:hanging="283"/>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Improve EPSO's communications and employer branding strategy;</w:t>
      </w:r>
    </w:p>
    <w:p w:rsidR="00FB6210" w:rsidRPr="00FB6210" w:rsidRDefault="00FB6210" w:rsidP="00FB6210">
      <w:pPr>
        <w:numPr>
          <w:ilvl w:val="0"/>
          <w:numId w:val="2"/>
        </w:numPr>
        <w:spacing w:after="0" w:line="240" w:lineRule="auto"/>
        <w:ind w:left="709" w:right="159" w:hanging="283"/>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Develop partnerships with Member States, EU Representations, EPSO's careers ambassadors, and other stakeholders and partners to raise awareness of career opportunities within the EU Institutions;</w:t>
      </w:r>
    </w:p>
    <w:p w:rsidR="00FB6210" w:rsidRPr="00FB6210" w:rsidRDefault="00FB6210" w:rsidP="00FB6210">
      <w:pPr>
        <w:numPr>
          <w:ilvl w:val="0"/>
          <w:numId w:val="2"/>
        </w:numPr>
        <w:spacing w:after="0" w:line="240" w:lineRule="auto"/>
        <w:ind w:left="709" w:right="159" w:hanging="283"/>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Draft communications materials for a range of audiences and channels; provide drafting and editorial advice to colleagues within the communications unit and across EPSO.</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FB6210">
        <w:rPr>
          <w:rFonts w:ascii="Times New Roman" w:eastAsia="Times New Roman" w:hAnsi="Times New Roman" w:cs="Times New Roman"/>
          <w:lang w:val="en-US" w:eastAsia="en-GB"/>
        </w:rPr>
        <w:t xml:space="preserve"> c</w:t>
      </w:r>
      <w:bookmarkStart w:id="0" w:name="_GoBack"/>
      <w:bookmarkEnd w:id="0"/>
      <w:r w:rsidR="00FB6210" w:rsidRPr="00FB6210">
        <w:rPr>
          <w:rFonts w:ascii="Times New Roman" w:eastAsia="Times New Roman" w:hAnsi="Times New Roman" w:cs="Times New Roman"/>
          <w:lang w:val="en-US" w:eastAsia="en-GB"/>
        </w:rPr>
        <w:t>ommunication (corporate</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international</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communication &amp; media</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applied communications</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journalism) or public Administration</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sociology</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psychology</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 languages</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change management with experience in communications</w:t>
      </w:r>
      <w:r w:rsidR="00FB6210">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FB6210" w:rsidRPr="00FB6210" w:rsidRDefault="00FB6210" w:rsidP="00FB6210">
      <w:pPr>
        <w:numPr>
          <w:ilvl w:val="1"/>
          <w:numId w:val="4"/>
        </w:numPr>
        <w:spacing w:after="0" w:line="240" w:lineRule="auto"/>
        <w:ind w:left="993" w:right="159" w:hanging="284"/>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Professional experience in the field of communication, employer branding and marketing;</w:t>
      </w:r>
    </w:p>
    <w:p w:rsidR="00FB6210" w:rsidRPr="00FB6210" w:rsidRDefault="00FB6210" w:rsidP="00FB6210">
      <w:pPr>
        <w:numPr>
          <w:ilvl w:val="1"/>
          <w:numId w:val="4"/>
        </w:numPr>
        <w:spacing w:after="0" w:line="240" w:lineRule="auto"/>
        <w:ind w:left="993" w:right="159" w:hanging="284"/>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 xml:space="preserve">Experience in public speaking and high level presentational skills; </w:t>
      </w:r>
    </w:p>
    <w:p w:rsidR="00FB6210" w:rsidRPr="00FB6210" w:rsidRDefault="00FB6210" w:rsidP="00FB6210">
      <w:pPr>
        <w:numPr>
          <w:ilvl w:val="1"/>
          <w:numId w:val="4"/>
        </w:numPr>
        <w:spacing w:after="0" w:line="240" w:lineRule="auto"/>
        <w:ind w:left="993" w:right="159" w:hanging="284"/>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Some experience in Human Resources and in particular, the promotion of careers and job vacancies;</w:t>
      </w:r>
    </w:p>
    <w:p w:rsidR="00FB6210" w:rsidRPr="00FB6210" w:rsidRDefault="00FB6210" w:rsidP="00FB6210">
      <w:pPr>
        <w:numPr>
          <w:ilvl w:val="1"/>
          <w:numId w:val="4"/>
        </w:numPr>
        <w:spacing w:after="0" w:line="240" w:lineRule="auto"/>
        <w:ind w:left="993" w:right="159" w:hanging="284"/>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Strong copywriting, proof reading and editorial skills, and a clear writing, user-centric based approach.</w:t>
      </w:r>
    </w:p>
    <w:p w:rsidR="00FB6210" w:rsidRPr="00FB6210" w:rsidRDefault="00FB6210" w:rsidP="00FB6210">
      <w:pPr>
        <w:numPr>
          <w:ilvl w:val="1"/>
          <w:numId w:val="4"/>
        </w:numPr>
        <w:spacing w:after="0" w:line="240" w:lineRule="auto"/>
        <w:ind w:left="993" w:right="159" w:hanging="284"/>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A good knowledge of what Europe and the EU institutions stand for.</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FB6210" w:rsidRPr="00FB6210" w:rsidRDefault="00FB6210" w:rsidP="00FB6210">
      <w:pPr>
        <w:tabs>
          <w:tab w:val="left" w:pos="709"/>
        </w:tabs>
        <w:spacing w:after="0" w:line="240" w:lineRule="auto"/>
        <w:ind w:left="709" w:right="60"/>
        <w:jc w:val="both"/>
        <w:rPr>
          <w:rFonts w:ascii="Times New Roman" w:eastAsia="Times New Roman" w:hAnsi="Times New Roman" w:cs="Times New Roman"/>
          <w:lang w:val="en-US" w:eastAsia="en-GB"/>
        </w:rPr>
      </w:pPr>
      <w:r w:rsidRPr="00FB6210">
        <w:rPr>
          <w:rFonts w:ascii="Times New Roman" w:eastAsia="Times New Roman" w:hAnsi="Times New Roman" w:cs="Times New Roman"/>
          <w:lang w:val="en-US" w:eastAsia="en-GB"/>
        </w:rPr>
        <w:t>Fluent English, with a good knowledge of French being an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FB6210">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FB6210" w:rsidRPr="006C5664" w:rsidRDefault="00FB6210" w:rsidP="00FB6210">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388"/>
    <w:multiLevelType w:val="hybridMultilevel"/>
    <w:tmpl w:val="E8AE0AD8"/>
    <w:lvl w:ilvl="0" w:tplc="812634BE">
      <w:numFmt w:val="bullet"/>
      <w:lvlText w:val="•"/>
      <w:lvlJc w:val="left"/>
      <w:pPr>
        <w:ind w:left="720" w:hanging="360"/>
      </w:pPr>
      <w:rPr>
        <w:rFonts w:ascii="Times New Roman" w:eastAsia="Times New Roman" w:hAnsi="Times New Roman"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5E3EB5"/>
    <w:multiLevelType w:val="hybridMultilevel"/>
    <w:tmpl w:val="B83C81D6"/>
    <w:lvl w:ilvl="0" w:tplc="812634BE">
      <w:numFmt w:val="bullet"/>
      <w:lvlText w:val="•"/>
      <w:lvlJc w:val="left"/>
      <w:pPr>
        <w:ind w:left="720" w:hanging="360"/>
      </w:pPr>
      <w:rPr>
        <w:rFonts w:ascii="Times New Roman" w:eastAsia="Times New Roman" w:hAnsi="Times New Roman" w:cs="Times New Roman" w:hint="default"/>
      </w:rPr>
    </w:lvl>
    <w:lvl w:ilvl="1" w:tplc="660AE6EE">
      <w:start w:val="7"/>
      <w:numFmt w:val="bullet"/>
      <w:lvlText w:val="-"/>
      <w:lvlJc w:val="left"/>
      <w:pPr>
        <w:ind w:left="1440" w:hanging="360"/>
      </w:pPr>
      <w:rPr>
        <w:rFonts w:ascii="Verdana" w:eastAsia="Cambria" w:hAnsi="Verdana"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9F40FEE"/>
    <w:multiLevelType w:val="hybridMultilevel"/>
    <w:tmpl w:val="BDB2F53C"/>
    <w:lvl w:ilvl="0" w:tplc="812634BE">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534042"/>
    <w:rsid w:val="00AF7D78"/>
    <w:rsid w:val="00BC14A5"/>
    <w:rsid w:val="00CF677F"/>
    <w:rsid w:val="00D37EF6"/>
    <w:rsid w:val="00FB621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CF24E"/>
  <w15:docId w15:val="{AB1F562F-A52E-4A8C-A8FC-F63ADD981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udine.camilleri1@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1336</Words>
  <Characters>7754</Characters>
  <Application>Microsoft Office Word</Application>
  <DocSecurity>0</DocSecurity>
  <Lines>184</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2019-12-05T16:22:00Z</dcterms:created>
  <dcterms:modified xsi:type="dcterms:W3CDTF">2019-12-05T16:22:00Z</dcterms:modified>
</cp:coreProperties>
</file>