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permStart w:id="1582059343" w:edGrp="everyone"/>
      <w:r>
        <w:rPr>
          <w:noProof/>
          <w:lang w:val="fr-FR" w:eastAsia="fr-FR"/>
        </w:rPr>
        <w:drawing>
          <wp:anchor distT="0" distB="0" distL="114300" distR="114300" simplePos="0" relativeHeight="251658240" behindDoc="1" locked="0" layoutInCell="1" allowOverlap="0" wp14:anchorId="3B7F966D" wp14:editId="28BA9FA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ermEnd w:id="1582059343"/>
    </w:p>
    <w:p w:rsidR="004E1C73" w:rsidRDefault="004E1C73" w:rsidP="004E1C73">
      <w:pPr>
        <w:ind w:left="720" w:right="1317"/>
        <w:jc w:val="center"/>
        <w:rPr>
          <w:b/>
        </w:rPr>
      </w:pPr>
    </w:p>
    <w:p w:rsidR="004E1C73" w:rsidRPr="00753946" w:rsidRDefault="0007548B" w:rsidP="004E1C73">
      <w:pPr>
        <w:ind w:left="720" w:right="1317"/>
        <w:jc w:val="center"/>
        <w:rPr>
          <w:b/>
          <w:lang w:val="de-DE"/>
        </w:rPr>
      </w:pPr>
      <w:r w:rsidRPr="00753946">
        <w:rPr>
          <w:b/>
          <w:lang w:val="de-DE"/>
        </w:rPr>
        <w:t>STELLENAUSSCHREIBUNG</w:t>
      </w:r>
    </w:p>
    <w:p w:rsidR="004E1C73" w:rsidRPr="00753946" w:rsidRDefault="004E1C73" w:rsidP="004E1C73">
      <w:pPr>
        <w:ind w:left="720" w:right="1317"/>
        <w:jc w:val="center"/>
        <w:rPr>
          <w:b/>
          <w:lang w:val="de-DE"/>
        </w:rPr>
      </w:pPr>
    </w:p>
    <w:p w:rsidR="0007548B" w:rsidRPr="00753946" w:rsidRDefault="0007548B" w:rsidP="0007548B">
      <w:pPr>
        <w:ind w:left="720" w:right="1317"/>
        <w:jc w:val="center"/>
        <w:rPr>
          <w:b/>
          <w:lang w:val="de-DE"/>
        </w:rPr>
      </w:pPr>
      <w:r w:rsidRPr="00753946">
        <w:rPr>
          <w:b/>
          <w:lang w:val="de-DE"/>
        </w:rPr>
        <w:t xml:space="preserve">ZUR EUROPÄISCHEN KOMMISSION </w:t>
      </w:r>
    </w:p>
    <w:p w:rsidR="004E1C73" w:rsidRPr="0007548B" w:rsidRDefault="0007548B" w:rsidP="0007548B">
      <w:pPr>
        <w:ind w:left="720" w:right="1317"/>
        <w:jc w:val="center"/>
        <w:rPr>
          <w:b/>
          <w:lang w:val="de-DE"/>
        </w:rPr>
      </w:pPr>
      <w:r w:rsidRPr="0007548B">
        <w:rPr>
          <w:b/>
          <w:lang w:val="de-DE"/>
        </w:rPr>
        <w:t>ABGEORDNETE(R) NATIONALE(R) SACHVERSTÄNDIGE(R)</w:t>
      </w:r>
    </w:p>
    <w:p w:rsidR="004E1C73" w:rsidRPr="0007548B" w:rsidRDefault="004E1C73" w:rsidP="004E1C73">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07548B" w:rsidRPr="00817929" w:rsidTr="00E83D1A">
        <w:trPr>
          <w:trHeight w:val="611"/>
          <w:jc w:val="center"/>
        </w:trPr>
        <w:tc>
          <w:tcPr>
            <w:tcW w:w="4359" w:type="dxa"/>
          </w:tcPr>
          <w:p w:rsidR="0007548B" w:rsidRPr="0007548B" w:rsidRDefault="0007548B" w:rsidP="009D292F">
            <w:pPr>
              <w:ind w:right="-1881"/>
              <w:rPr>
                <w:b/>
                <w:sz w:val="22"/>
                <w:szCs w:val="22"/>
                <w:lang w:val="de-DE"/>
              </w:rPr>
            </w:pPr>
            <w:permStart w:id="1006068460" w:edGrp="everyone" w:colFirst="1" w:colLast="1"/>
            <w:r w:rsidRPr="0007548B">
              <w:rPr>
                <w:b/>
                <w:sz w:val="22"/>
                <w:szCs w:val="22"/>
                <w:lang w:val="de-DE"/>
              </w:rPr>
              <w:t>Identifizierung der Stelle:</w:t>
            </w:r>
          </w:p>
          <w:p w:rsidR="0007548B" w:rsidRPr="0007548B" w:rsidRDefault="0007548B" w:rsidP="009D292F">
            <w:pPr>
              <w:ind w:right="-1881"/>
              <w:jc w:val="both"/>
              <w:rPr>
                <w:sz w:val="22"/>
                <w:szCs w:val="22"/>
                <w:lang w:val="de-DE"/>
              </w:rPr>
            </w:pPr>
            <w:r w:rsidRPr="0007548B">
              <w:rPr>
                <w:sz w:val="22"/>
                <w:szCs w:val="22"/>
                <w:lang w:val="de-DE"/>
              </w:rPr>
              <w:t>(GD-DIR-REF)</w:t>
            </w:r>
          </w:p>
        </w:tc>
        <w:tc>
          <w:tcPr>
            <w:tcW w:w="5597" w:type="dxa"/>
            <w:vAlign w:val="center"/>
          </w:tcPr>
          <w:p w:rsidR="0007548B" w:rsidRPr="009B1BA5" w:rsidRDefault="00295B4A" w:rsidP="004E1C73">
            <w:pPr>
              <w:rPr>
                <w:b/>
                <w:lang w:val="de-DE"/>
              </w:rPr>
            </w:pPr>
            <w:r w:rsidRPr="009B1BA5">
              <w:rPr>
                <w:b/>
                <w:lang w:val="de-DE"/>
              </w:rPr>
              <w:t>RTD-G-G1</w:t>
            </w:r>
          </w:p>
        </w:tc>
      </w:tr>
      <w:tr w:rsidR="0007548B" w:rsidRPr="00817929" w:rsidTr="00E83D1A">
        <w:trPr>
          <w:trHeight w:val="1977"/>
          <w:jc w:val="center"/>
        </w:trPr>
        <w:tc>
          <w:tcPr>
            <w:tcW w:w="4359" w:type="dxa"/>
            <w:tcBorders>
              <w:bottom w:val="nil"/>
            </w:tcBorders>
          </w:tcPr>
          <w:p w:rsidR="0007548B" w:rsidRPr="0007548B" w:rsidRDefault="0007548B" w:rsidP="009D292F">
            <w:pPr>
              <w:tabs>
                <w:tab w:val="left" w:pos="1697"/>
              </w:tabs>
              <w:ind w:right="-1739"/>
              <w:jc w:val="both"/>
              <w:rPr>
                <w:b/>
                <w:sz w:val="22"/>
                <w:szCs w:val="22"/>
                <w:lang w:val="de-DE"/>
              </w:rPr>
            </w:pPr>
            <w:permStart w:id="985673518" w:edGrp="everyone" w:colFirst="1" w:colLast="1"/>
            <w:r w:rsidRPr="0007548B">
              <w:rPr>
                <w:b/>
                <w:sz w:val="22"/>
                <w:szCs w:val="22"/>
                <w:lang w:val="de-DE"/>
              </w:rPr>
              <w:t>Re</w:t>
            </w:r>
            <w:permEnd w:id="1006068460"/>
            <w:r w:rsidRPr="0007548B">
              <w:rPr>
                <w:b/>
                <w:sz w:val="22"/>
                <w:szCs w:val="22"/>
                <w:lang w:val="de-DE"/>
              </w:rPr>
              <w:t>feratsleiter:</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E-Mail-Adresse:</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Telefon:</w:t>
            </w:r>
          </w:p>
          <w:p w:rsidR="0007548B" w:rsidRPr="0007548B" w:rsidRDefault="0007548B" w:rsidP="009D292F">
            <w:pPr>
              <w:tabs>
                <w:tab w:val="left" w:pos="1697"/>
              </w:tabs>
              <w:ind w:right="-1739"/>
              <w:jc w:val="both"/>
              <w:rPr>
                <w:sz w:val="22"/>
                <w:szCs w:val="22"/>
                <w:lang w:val="de-DE"/>
              </w:rPr>
            </w:pPr>
            <w:r w:rsidRPr="0007548B">
              <w:rPr>
                <w:b/>
                <w:sz w:val="22"/>
                <w:szCs w:val="22"/>
                <w:lang w:val="de-DE"/>
              </w:rPr>
              <w:t>Anzahl der zu besetzenden Stellen:</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Gewünschter Dienstantritt:</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 Dauer der</w:t>
            </w:r>
          </w:p>
          <w:p w:rsidR="0007548B" w:rsidRPr="0007548B" w:rsidRDefault="0007548B" w:rsidP="009D292F">
            <w:pPr>
              <w:tabs>
                <w:tab w:val="left" w:pos="1697"/>
              </w:tabs>
              <w:ind w:right="-1739"/>
              <w:jc w:val="both"/>
              <w:rPr>
                <w:sz w:val="22"/>
                <w:szCs w:val="22"/>
                <w:lang w:val="de-DE"/>
              </w:rPr>
            </w:pPr>
            <w:r w:rsidRPr="0007548B">
              <w:rPr>
                <w:b/>
                <w:sz w:val="22"/>
                <w:szCs w:val="22"/>
                <w:lang w:val="de-DE"/>
              </w:rPr>
              <w:t>1. Abordnung:</w:t>
            </w:r>
          </w:p>
          <w:p w:rsidR="0007548B" w:rsidRPr="0007548B" w:rsidRDefault="0007548B" w:rsidP="009D292F">
            <w:pPr>
              <w:tabs>
                <w:tab w:val="left" w:pos="1697"/>
              </w:tabs>
              <w:ind w:right="-1739"/>
              <w:jc w:val="both"/>
              <w:rPr>
                <w:sz w:val="22"/>
                <w:szCs w:val="22"/>
                <w:lang w:val="de-DE"/>
              </w:rPr>
            </w:pPr>
            <w:r w:rsidRPr="0007548B">
              <w:rPr>
                <w:b/>
                <w:sz w:val="22"/>
                <w:szCs w:val="22"/>
                <w:lang w:val="de-DE"/>
              </w:rPr>
              <w:t>Dienstort:</w:t>
            </w:r>
          </w:p>
        </w:tc>
        <w:tc>
          <w:tcPr>
            <w:tcW w:w="5597" w:type="dxa"/>
          </w:tcPr>
          <w:p w:rsidR="00295B4A" w:rsidRPr="009B1BA5" w:rsidRDefault="00295B4A" w:rsidP="00295B4A">
            <w:pPr>
              <w:rPr>
                <w:b/>
                <w:lang w:val="pt-PT"/>
              </w:rPr>
            </w:pPr>
            <w:r w:rsidRPr="009B1BA5">
              <w:rPr>
                <w:b/>
                <w:lang w:val="pt-PT"/>
              </w:rPr>
              <w:t xml:space="preserve">Magda De </w:t>
            </w:r>
            <w:proofErr w:type="spellStart"/>
            <w:r w:rsidRPr="009B1BA5">
              <w:rPr>
                <w:b/>
                <w:lang w:val="pt-PT"/>
              </w:rPr>
              <w:t>Carli</w:t>
            </w:r>
            <w:proofErr w:type="spellEnd"/>
          </w:p>
          <w:p w:rsidR="00295B4A" w:rsidRPr="009B1BA5" w:rsidRDefault="009B1BA5" w:rsidP="00295B4A">
            <w:pPr>
              <w:rPr>
                <w:b/>
                <w:lang w:val="pt-PT"/>
              </w:rPr>
            </w:pPr>
            <w:hyperlink r:id="rId9" w:history="1">
              <w:r w:rsidR="00295B4A" w:rsidRPr="009B1BA5">
                <w:rPr>
                  <w:rStyle w:val="Hyperlink"/>
                  <w:b/>
                  <w:lang w:val="pt-PT"/>
                </w:rPr>
                <w:t>Magda.De-Carli@ec.europa.eu</w:t>
              </w:r>
            </w:hyperlink>
          </w:p>
          <w:p w:rsidR="00295B4A" w:rsidRPr="009B1BA5" w:rsidRDefault="00295B4A" w:rsidP="00295B4A">
            <w:pPr>
              <w:rPr>
                <w:b/>
                <w:lang w:val="pt-PT"/>
              </w:rPr>
            </w:pPr>
            <w:r w:rsidRPr="009B1BA5">
              <w:rPr>
                <w:b/>
                <w:lang w:val="pt-PT"/>
              </w:rPr>
              <w:t>+32 229-90512</w:t>
            </w:r>
          </w:p>
          <w:p w:rsidR="00295B4A" w:rsidRPr="009B1BA5" w:rsidRDefault="00B85CD1" w:rsidP="0007548B">
            <w:pPr>
              <w:ind w:left="34" w:right="1317"/>
              <w:jc w:val="both"/>
              <w:rPr>
                <w:b/>
                <w:sz w:val="22"/>
                <w:szCs w:val="22"/>
                <w:lang w:val="pt-PT"/>
              </w:rPr>
            </w:pPr>
            <w:r w:rsidRPr="009B1BA5">
              <w:rPr>
                <w:b/>
                <w:sz w:val="22"/>
                <w:szCs w:val="22"/>
                <w:lang w:val="pt-PT"/>
              </w:rPr>
              <w:t>1</w:t>
            </w:r>
          </w:p>
          <w:p w:rsidR="0007548B" w:rsidRPr="009B1BA5" w:rsidRDefault="00295B4A" w:rsidP="00295B4A">
            <w:pPr>
              <w:ind w:right="1317"/>
              <w:jc w:val="both"/>
              <w:rPr>
                <w:b/>
                <w:sz w:val="22"/>
                <w:szCs w:val="22"/>
                <w:lang w:val="pt-PT"/>
              </w:rPr>
            </w:pPr>
            <w:r w:rsidRPr="009B1BA5">
              <w:rPr>
                <w:b/>
                <w:sz w:val="22"/>
                <w:szCs w:val="22"/>
                <w:lang w:val="pt-PT"/>
              </w:rPr>
              <w:t>1</w:t>
            </w:r>
            <w:r w:rsidR="009B1BA5">
              <w:rPr>
                <w:b/>
                <w:sz w:val="22"/>
                <w:szCs w:val="22"/>
                <w:lang w:val="pt-PT"/>
              </w:rPr>
              <w:t>.</w:t>
            </w:r>
            <w:r w:rsidRPr="009B1BA5">
              <w:rPr>
                <w:b/>
                <w:sz w:val="22"/>
                <w:szCs w:val="22"/>
                <w:lang w:val="pt-PT"/>
              </w:rPr>
              <w:t xml:space="preserve"> </w:t>
            </w:r>
            <w:proofErr w:type="spellStart"/>
            <w:r w:rsidRPr="009B1BA5">
              <w:rPr>
                <w:b/>
                <w:sz w:val="22"/>
                <w:szCs w:val="22"/>
                <w:lang w:val="pt-PT"/>
              </w:rPr>
              <w:t>Quartal</w:t>
            </w:r>
            <w:proofErr w:type="spellEnd"/>
            <w:r w:rsidRPr="009B1BA5">
              <w:rPr>
                <w:b/>
                <w:sz w:val="22"/>
                <w:szCs w:val="22"/>
                <w:lang w:val="pt-PT"/>
              </w:rPr>
              <w:t xml:space="preserve"> 2020</w:t>
            </w:r>
            <w:r w:rsidR="0007548B" w:rsidRPr="0007548B">
              <w:rPr>
                <w:b/>
                <w:sz w:val="22"/>
                <w:szCs w:val="22"/>
                <w:vertAlign w:val="superscript"/>
                <w:lang w:val="de-DE"/>
              </w:rPr>
              <w:footnoteReference w:id="1"/>
            </w:r>
          </w:p>
          <w:p w:rsidR="0007548B" w:rsidRPr="0007548B" w:rsidRDefault="00295B4A" w:rsidP="0007548B">
            <w:pPr>
              <w:ind w:right="1317"/>
              <w:jc w:val="both"/>
              <w:rPr>
                <w:b/>
                <w:sz w:val="22"/>
                <w:szCs w:val="22"/>
                <w:lang w:val="de-DE"/>
              </w:rPr>
            </w:pPr>
            <w:r>
              <w:rPr>
                <w:b/>
                <w:sz w:val="22"/>
                <w:szCs w:val="22"/>
                <w:lang w:val="de-DE"/>
              </w:rPr>
              <w:t>2</w:t>
            </w:r>
            <w:r w:rsidR="0007548B" w:rsidRPr="0007548B">
              <w:rPr>
                <w:b/>
                <w:sz w:val="22"/>
                <w:szCs w:val="22"/>
                <w:lang w:val="de-DE"/>
              </w:rPr>
              <w:t xml:space="preserve"> Jahre</w:t>
            </w:r>
            <w:r w:rsidR="0007548B" w:rsidRPr="0007548B">
              <w:rPr>
                <w:b/>
                <w:sz w:val="22"/>
                <w:szCs w:val="22"/>
                <w:vertAlign w:val="superscript"/>
                <w:lang w:val="de-DE"/>
              </w:rPr>
              <w:t>1</w:t>
            </w:r>
          </w:p>
          <w:p w:rsidR="0007548B" w:rsidRPr="0007548B" w:rsidRDefault="0007548B" w:rsidP="0007548B">
            <w:pPr>
              <w:ind w:right="1317"/>
              <w:jc w:val="both"/>
              <w:rPr>
                <w:b/>
                <w:sz w:val="22"/>
                <w:szCs w:val="22"/>
                <w:lang w:val="de-DE"/>
              </w:rPr>
            </w:pPr>
          </w:p>
          <w:p w:rsidR="0007548B" w:rsidRPr="0007548B" w:rsidRDefault="009B1BA5" w:rsidP="0007548B">
            <w:pPr>
              <w:rPr>
                <w:lang w:val="de-DE"/>
              </w:rPr>
            </w:pPr>
            <w:r>
              <w:rPr>
                <w:rFonts w:eastAsia="MS Minngs"/>
                <w:b/>
                <w:bCs/>
                <w:sz w:val="22"/>
                <w:szCs w:val="22"/>
                <w:lang w:val="de-DE"/>
              </w:rPr>
              <w:t>X</w:t>
            </w:r>
            <w:r w:rsidR="0007548B">
              <w:rPr>
                <w:rFonts w:eastAsia="MS Minngs"/>
                <w:bCs/>
                <w:sz w:val="22"/>
                <w:szCs w:val="22"/>
                <w:lang w:val="de-DE"/>
              </w:rPr>
              <w:t xml:space="preserve">   </w:t>
            </w:r>
            <w:r w:rsidR="0007548B" w:rsidRPr="0007548B">
              <w:rPr>
                <w:b/>
                <w:sz w:val="22"/>
                <w:szCs w:val="22"/>
                <w:lang w:val="de-DE"/>
              </w:rPr>
              <w:t>Brüssel</w:t>
            </w:r>
            <w:r w:rsidR="0007548B" w:rsidRPr="0007548B">
              <w:rPr>
                <w:b/>
                <w:sz w:val="22"/>
                <w:szCs w:val="22"/>
                <w:lang w:val="de-DE"/>
              </w:rPr>
              <w:tab/>
            </w:r>
            <w:r w:rsidR="0007548B" w:rsidRPr="0007548B">
              <w:rPr>
                <w:rFonts w:eastAsia="MS Minngs"/>
                <w:bCs/>
                <w:sz w:val="22"/>
                <w:szCs w:val="22"/>
                <w:lang w:val="fr-FR"/>
              </w:rPr>
              <w:sym w:font="Wingdings 2" w:char="F0A3"/>
            </w:r>
            <w:r w:rsidR="0007548B">
              <w:rPr>
                <w:rFonts w:eastAsia="MS Minngs"/>
                <w:bCs/>
                <w:sz w:val="22"/>
                <w:szCs w:val="22"/>
                <w:lang w:val="de-DE"/>
              </w:rPr>
              <w:t xml:space="preserve">   </w:t>
            </w:r>
            <w:r w:rsidR="0007548B" w:rsidRPr="0007548B">
              <w:rPr>
                <w:b/>
                <w:sz w:val="22"/>
                <w:szCs w:val="22"/>
                <w:lang w:val="de-DE"/>
              </w:rPr>
              <w:t>Luxemburg</w:t>
            </w:r>
            <w:r w:rsidR="0007548B">
              <w:rPr>
                <w:b/>
                <w:sz w:val="22"/>
                <w:szCs w:val="22"/>
                <w:lang w:val="de-DE"/>
              </w:rPr>
              <w:t xml:space="preserve">   </w:t>
            </w:r>
            <w:r w:rsidR="0007548B" w:rsidRPr="0007548B">
              <w:rPr>
                <w:rFonts w:eastAsia="MS Minngs"/>
                <w:bCs/>
                <w:sz w:val="22"/>
                <w:szCs w:val="22"/>
                <w:lang w:val="fr-FR"/>
              </w:rPr>
              <w:sym w:font="Wingdings 2" w:char="F0A3"/>
            </w:r>
            <w:r w:rsidR="0007548B">
              <w:rPr>
                <w:rFonts w:eastAsia="MS Minngs"/>
                <w:bCs/>
                <w:sz w:val="22"/>
                <w:szCs w:val="22"/>
                <w:lang w:val="de-DE"/>
              </w:rPr>
              <w:t xml:space="preserve"> </w:t>
            </w:r>
            <w:r w:rsidR="0007548B" w:rsidRPr="0007548B">
              <w:rPr>
                <w:b/>
                <w:sz w:val="22"/>
                <w:szCs w:val="22"/>
                <w:lang w:val="de-DE"/>
              </w:rPr>
              <w:t>Anderer:………</w:t>
            </w:r>
            <w:r w:rsidR="0007548B">
              <w:rPr>
                <w:b/>
                <w:sz w:val="22"/>
                <w:szCs w:val="22"/>
                <w:lang w:val="de-DE"/>
              </w:rPr>
              <w:t>…</w:t>
            </w:r>
            <w:r w:rsidR="0007548B" w:rsidRPr="0007548B">
              <w:rPr>
                <w:b/>
                <w:sz w:val="22"/>
                <w:szCs w:val="22"/>
                <w:lang w:val="de-DE"/>
              </w:rPr>
              <w:t>..</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Pr="0007548B" w:rsidRDefault="004E1C73">
            <w:pPr>
              <w:rPr>
                <w:lang w:val="de-DE"/>
              </w:rPr>
            </w:pPr>
            <w:permStart w:id="1897798456" w:edGrp="everyone" w:colFirst="1" w:colLast="1"/>
            <w:permEnd w:id="985673518"/>
          </w:p>
        </w:tc>
        <w:tc>
          <w:tcPr>
            <w:tcW w:w="5597" w:type="dxa"/>
            <w:tcBorders>
              <w:left w:val="single" w:sz="4" w:space="0" w:color="auto"/>
            </w:tcBorders>
            <w:vAlign w:val="center"/>
          </w:tcPr>
          <w:p w:rsidR="004E1C73" w:rsidRPr="009B1BA5" w:rsidRDefault="009B1BA5" w:rsidP="006C5664">
            <w:pPr>
              <w:rPr>
                <w:lang w:val="de-DE"/>
              </w:rPr>
            </w:pPr>
            <w:r>
              <w:rPr>
                <w:rFonts w:eastAsia="MS Minngs"/>
                <w:b/>
                <w:bCs/>
                <w:sz w:val="22"/>
                <w:szCs w:val="22"/>
                <w:lang w:val="de-DE"/>
              </w:rPr>
              <w:t>X</w:t>
            </w:r>
            <w:r w:rsidR="0007548B" w:rsidRPr="00527871">
              <w:rPr>
                <w:rFonts w:eastAsia="MS Minngs"/>
                <w:bCs/>
                <w:sz w:val="22"/>
                <w:szCs w:val="22"/>
                <w:lang w:val="de-DE"/>
              </w:rPr>
              <w:t xml:space="preserve"> </w:t>
            </w:r>
            <w:r w:rsidR="0007548B" w:rsidRPr="00527871">
              <w:rPr>
                <w:b/>
                <w:sz w:val="22"/>
                <w:szCs w:val="22"/>
                <w:lang w:val="de-DE"/>
              </w:rPr>
              <w:t xml:space="preserve">Mit Vergütungen  </w:t>
            </w:r>
            <w:r>
              <w:rPr>
                <w:b/>
                <w:sz w:val="22"/>
                <w:szCs w:val="22"/>
                <w:lang w:val="de-DE"/>
              </w:rPr>
              <w:t xml:space="preserve">       </w:t>
            </w:r>
            <w:r w:rsidR="0007548B" w:rsidRPr="00527871">
              <w:rPr>
                <w:b/>
                <w:sz w:val="22"/>
                <w:szCs w:val="22"/>
                <w:lang w:val="de-DE"/>
              </w:rPr>
              <w:t xml:space="preserve"> </w:t>
            </w:r>
            <w:r w:rsidR="0007548B" w:rsidRPr="00527871">
              <w:rPr>
                <w:rFonts w:eastAsia="MS Minngs"/>
                <w:bCs/>
                <w:sz w:val="22"/>
                <w:szCs w:val="22"/>
                <w:lang w:val="fr-FR"/>
              </w:rPr>
              <w:sym w:font="Wingdings 2" w:char="F0A3"/>
            </w:r>
            <w:r w:rsidR="0007548B" w:rsidRPr="00527871">
              <w:rPr>
                <w:b/>
                <w:sz w:val="22"/>
                <w:szCs w:val="22"/>
                <w:lang w:val="de-DE"/>
              </w:rPr>
              <w:t xml:space="preserve">  Unentgeltlich Abgeordnet</w:t>
            </w:r>
          </w:p>
        </w:tc>
      </w:tr>
      <w:tr w:rsidR="00E83D1A" w:rsidRPr="00817929" w:rsidTr="00E83D1A">
        <w:trPr>
          <w:trHeight w:val="2112"/>
          <w:jc w:val="center"/>
        </w:trPr>
        <w:tc>
          <w:tcPr>
            <w:tcW w:w="9956" w:type="dxa"/>
            <w:gridSpan w:val="2"/>
            <w:tcBorders>
              <w:top w:val="nil"/>
              <w:left w:val="single" w:sz="4" w:space="0" w:color="auto"/>
              <w:bottom w:val="single" w:sz="4" w:space="0" w:color="auto"/>
            </w:tcBorders>
            <w:vAlign w:val="center"/>
          </w:tcPr>
          <w:p w:rsidR="00AD37BB" w:rsidRDefault="00AD37BB" w:rsidP="00AD37BB">
            <w:pPr>
              <w:rPr>
                <w:b/>
                <w:sz w:val="22"/>
                <w:szCs w:val="22"/>
                <w:lang w:val="de-DE"/>
              </w:rPr>
            </w:pPr>
            <w:permStart w:id="1560698287" w:edGrp="everyone" w:colFirst="0" w:colLast="0"/>
            <w:permEnd w:id="1897798456"/>
            <w:r w:rsidRPr="00527871">
              <w:rPr>
                <w:b/>
                <w:sz w:val="22"/>
                <w:szCs w:val="22"/>
                <w:lang w:val="de-DE"/>
              </w:rPr>
              <w:t>Auf diese Stellenausschreibung können sich auch</w:t>
            </w:r>
          </w:p>
          <w:p w:rsidR="00AD37BB" w:rsidRPr="00527871" w:rsidRDefault="00AD37BB" w:rsidP="00AD37BB">
            <w:pPr>
              <w:rPr>
                <w:b/>
                <w:sz w:val="22"/>
                <w:szCs w:val="22"/>
                <w:lang w:val="de-DE"/>
              </w:rPr>
            </w:pPr>
          </w:p>
          <w:p w:rsidR="00AD37BB" w:rsidRPr="00527871" w:rsidRDefault="00AD37BB" w:rsidP="00AD37BB">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die 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 (</w:t>
            </w:r>
            <w:r w:rsidRPr="00527871">
              <w:rPr>
                <w:b/>
                <w:sz w:val="22"/>
                <w:szCs w:val="22"/>
                <w:lang w:val="de-DE"/>
              </w:rPr>
              <w:t>Island, Liechtenstein, Norwegen)</w:t>
            </w:r>
          </w:p>
          <w:p w:rsidR="00AD37BB" w:rsidRPr="00527871"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E83D1A" w:rsidRPr="00AD37BB"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folgender zwischenstaatlicher Organisationen bewerben:</w:t>
            </w:r>
          </w:p>
        </w:tc>
      </w:tr>
      <w:permEnd w:id="1560698287"/>
    </w:tbl>
    <w:p w:rsidR="00AC55BD" w:rsidRPr="00AD37BB" w:rsidRDefault="009B1BA5">
      <w:pPr>
        <w:rPr>
          <w:lang w:val="de-DE"/>
        </w:rPr>
      </w:pPr>
    </w:p>
    <w:p w:rsidR="00E83D1A" w:rsidRPr="005F324D" w:rsidRDefault="00E83D1A" w:rsidP="00E83D1A">
      <w:pPr>
        <w:tabs>
          <w:tab w:val="left" w:pos="426"/>
        </w:tabs>
        <w:rPr>
          <w:b/>
          <w:u w:val="single"/>
          <w:lang w:val="de-DE"/>
        </w:rPr>
      </w:pPr>
      <w:r w:rsidRPr="005F324D">
        <w:rPr>
          <w:b/>
          <w:lang w:val="de-DE"/>
        </w:rPr>
        <w:t>1.</w:t>
      </w:r>
      <w:r w:rsidRPr="005F324D">
        <w:rPr>
          <w:b/>
          <w:lang w:val="de-DE"/>
        </w:rPr>
        <w:tab/>
      </w:r>
      <w:r w:rsidR="00AD37BB" w:rsidRPr="005F324D">
        <w:rPr>
          <w:b/>
          <w:u w:val="single"/>
          <w:lang w:val="de-DE"/>
        </w:rPr>
        <w:t>Art der Tätigkeit</w:t>
      </w:r>
    </w:p>
    <w:p w:rsidR="00E83D1A" w:rsidRPr="005F324D" w:rsidRDefault="00E83D1A">
      <w:pPr>
        <w:rPr>
          <w:lang w:val="de-DE"/>
        </w:rPr>
      </w:pPr>
    </w:p>
    <w:p w:rsidR="00295B4A" w:rsidRDefault="00295B4A" w:rsidP="009B1BA5">
      <w:pPr>
        <w:suppressAutoHyphens/>
        <w:ind w:left="426" w:right="9"/>
        <w:jc w:val="both"/>
        <w:rPr>
          <w:sz w:val="22"/>
          <w:szCs w:val="22"/>
          <w:lang w:val="de-DE"/>
        </w:rPr>
      </w:pPr>
      <w:permStart w:id="1087665401" w:edGrp="everyone"/>
      <w:r w:rsidRPr="005976E1">
        <w:rPr>
          <w:sz w:val="22"/>
          <w:szCs w:val="22"/>
          <w:lang w:val="de-DE"/>
        </w:rPr>
        <w:t>Referat G1 unterstützt die EU-Mitgliedstaaten und assoziierten Länder bei der Stärkung ihrer Forschungs- und Innovationssysteme und -kapazitäten und der Verbesserung ihrer Leistung. Ziel ist es, sowohl die Qualität als auch die Wirkung der nationale</w:t>
      </w:r>
      <w:r>
        <w:rPr>
          <w:sz w:val="22"/>
          <w:szCs w:val="22"/>
          <w:lang w:val="de-DE"/>
        </w:rPr>
        <w:t xml:space="preserve">n öffentlichen </w:t>
      </w:r>
      <w:proofErr w:type="spellStart"/>
      <w:r>
        <w:rPr>
          <w:sz w:val="22"/>
          <w:szCs w:val="22"/>
          <w:lang w:val="de-DE"/>
        </w:rPr>
        <w:t>FuI</w:t>
      </w:r>
      <w:proofErr w:type="spellEnd"/>
      <w:r>
        <w:rPr>
          <w:sz w:val="22"/>
          <w:szCs w:val="22"/>
          <w:lang w:val="de-DE"/>
        </w:rPr>
        <w:t>-Politik und -</w:t>
      </w:r>
      <w:r w:rsidRPr="005976E1">
        <w:rPr>
          <w:sz w:val="22"/>
          <w:szCs w:val="22"/>
          <w:lang w:val="de-DE"/>
        </w:rPr>
        <w:t>Investitionen durch Reformen zur Unterstützung der umfassenderen europäischen Ziele zu verbessern und den Wandel hin zu sozialer, ökologischer und wirtschaftlicher Nachhaltigkeit zum Nutzen aller voranzutreiben.</w:t>
      </w:r>
    </w:p>
    <w:p w:rsidR="00295B4A" w:rsidRPr="005976E1" w:rsidRDefault="00295B4A" w:rsidP="009B1BA5">
      <w:pPr>
        <w:suppressAutoHyphens/>
        <w:ind w:left="426" w:right="9"/>
        <w:jc w:val="both"/>
        <w:rPr>
          <w:sz w:val="22"/>
          <w:szCs w:val="22"/>
          <w:lang w:val="de-DE"/>
        </w:rPr>
      </w:pPr>
    </w:p>
    <w:p w:rsidR="00295B4A" w:rsidRPr="005976E1" w:rsidRDefault="00295B4A" w:rsidP="009B1BA5">
      <w:pPr>
        <w:suppressAutoHyphens/>
        <w:ind w:left="426" w:right="9"/>
        <w:jc w:val="both"/>
        <w:rPr>
          <w:sz w:val="22"/>
          <w:szCs w:val="22"/>
          <w:lang w:val="de-DE"/>
        </w:rPr>
      </w:pPr>
      <w:r w:rsidRPr="005976E1">
        <w:rPr>
          <w:sz w:val="22"/>
          <w:szCs w:val="22"/>
          <w:lang w:val="de-DE"/>
        </w:rPr>
        <w:t>Zu diesem Zweck koordiniert das Referat die Mitgestaltung und Umsetzung eines wiederbelebten Europäischen Forschungsraums (EFR), nutzt Synergien mit dem Europäischen Semester und setzt die Agenda für ein fortschrittliches Europa um. Durch einen evidenzbasierten politischen Dialog und kontinuierliche</w:t>
      </w:r>
      <w:r>
        <w:rPr>
          <w:sz w:val="22"/>
          <w:szCs w:val="22"/>
          <w:lang w:val="de-DE"/>
        </w:rPr>
        <w:t>n Kontakt</w:t>
      </w:r>
      <w:r w:rsidRPr="005976E1">
        <w:rPr>
          <w:sz w:val="22"/>
          <w:szCs w:val="22"/>
          <w:lang w:val="de-DE"/>
        </w:rPr>
        <w:t xml:space="preserve"> fungiert das Referat als Schnittstelle zwischen EU-, nationalen und subnationalen </w:t>
      </w:r>
      <w:proofErr w:type="spellStart"/>
      <w:r w:rsidRPr="005976E1">
        <w:rPr>
          <w:sz w:val="22"/>
          <w:szCs w:val="22"/>
          <w:lang w:val="de-DE"/>
        </w:rPr>
        <w:t>FuI</w:t>
      </w:r>
      <w:proofErr w:type="spellEnd"/>
      <w:r w:rsidRPr="005976E1">
        <w:rPr>
          <w:sz w:val="22"/>
          <w:szCs w:val="22"/>
          <w:lang w:val="de-DE"/>
        </w:rPr>
        <w:t xml:space="preserve">-Systemen. Das Referat ist insbesondere federführend bei der Konzipierung von Maßnahmen zur Förderung Europas insgesamt, überwacht dessen Umsetzung (im Rahmen des </w:t>
      </w:r>
      <w:r>
        <w:rPr>
          <w:sz w:val="22"/>
          <w:szCs w:val="22"/>
          <w:lang w:val="de-DE"/>
        </w:rPr>
        <w:t>„</w:t>
      </w:r>
      <w:r w:rsidRPr="00547B40">
        <w:rPr>
          <w:sz w:val="22"/>
          <w:szCs w:val="22"/>
          <w:lang w:val="de-DE"/>
        </w:rPr>
        <w:t>Verbreitung von Exzellenz</w:t>
      </w:r>
      <w:r>
        <w:rPr>
          <w:sz w:val="22"/>
          <w:szCs w:val="22"/>
          <w:lang w:val="de-DE"/>
        </w:rPr>
        <w:t>“</w:t>
      </w:r>
      <w:r w:rsidRPr="00547B40">
        <w:rPr>
          <w:sz w:val="22"/>
          <w:szCs w:val="22"/>
          <w:lang w:val="de-DE"/>
        </w:rPr>
        <w:t xml:space="preserve"> </w:t>
      </w:r>
      <w:r w:rsidRPr="005976E1">
        <w:rPr>
          <w:sz w:val="22"/>
          <w:szCs w:val="22"/>
          <w:lang w:val="de-DE"/>
        </w:rPr>
        <w:t xml:space="preserve">Teils des Rahmenprogramms) und stärkt die </w:t>
      </w:r>
      <w:proofErr w:type="spellStart"/>
      <w:r w:rsidRPr="005976E1">
        <w:rPr>
          <w:sz w:val="22"/>
          <w:szCs w:val="22"/>
          <w:lang w:val="de-DE"/>
        </w:rPr>
        <w:t>FuI</w:t>
      </w:r>
      <w:proofErr w:type="spellEnd"/>
      <w:r w:rsidRPr="005976E1">
        <w:rPr>
          <w:sz w:val="22"/>
          <w:szCs w:val="22"/>
          <w:lang w:val="de-DE"/>
        </w:rPr>
        <w:t>-Dimension der Kohäsionspolitik, legt die Bedingungen fest und ermöglicht bessere Synergien zwischen d</w:t>
      </w:r>
      <w:r>
        <w:rPr>
          <w:sz w:val="22"/>
          <w:szCs w:val="22"/>
          <w:lang w:val="de-DE"/>
        </w:rPr>
        <w:t xml:space="preserve">en </w:t>
      </w:r>
      <w:r w:rsidRPr="005976E1">
        <w:rPr>
          <w:sz w:val="22"/>
          <w:szCs w:val="22"/>
          <w:lang w:val="de-DE"/>
        </w:rPr>
        <w:t>beiden Programme</w:t>
      </w:r>
      <w:r>
        <w:rPr>
          <w:sz w:val="22"/>
          <w:szCs w:val="22"/>
          <w:lang w:val="de-DE"/>
        </w:rPr>
        <w:t>n</w:t>
      </w:r>
      <w:r w:rsidRPr="005976E1">
        <w:rPr>
          <w:sz w:val="22"/>
          <w:szCs w:val="22"/>
          <w:lang w:val="de-DE"/>
        </w:rPr>
        <w:t>.</w:t>
      </w:r>
    </w:p>
    <w:p w:rsidR="00295B4A" w:rsidRDefault="00295B4A" w:rsidP="009B1BA5">
      <w:pPr>
        <w:suppressAutoHyphens/>
        <w:ind w:left="426" w:right="9"/>
        <w:jc w:val="both"/>
        <w:rPr>
          <w:sz w:val="22"/>
          <w:szCs w:val="22"/>
          <w:lang w:val="de-DE"/>
        </w:rPr>
      </w:pPr>
    </w:p>
    <w:p w:rsidR="00295B4A" w:rsidRPr="005976E1" w:rsidRDefault="00295B4A" w:rsidP="009B1BA5">
      <w:pPr>
        <w:suppressAutoHyphens/>
        <w:ind w:left="426" w:right="9"/>
        <w:jc w:val="both"/>
        <w:rPr>
          <w:sz w:val="22"/>
          <w:szCs w:val="22"/>
          <w:lang w:val="de-DE"/>
        </w:rPr>
      </w:pPr>
      <w:r w:rsidRPr="005976E1">
        <w:rPr>
          <w:sz w:val="22"/>
          <w:szCs w:val="22"/>
          <w:lang w:val="de-DE"/>
        </w:rPr>
        <w:t>Der Sachverständige</w:t>
      </w:r>
      <w:r>
        <w:rPr>
          <w:sz w:val="22"/>
          <w:szCs w:val="22"/>
          <w:lang w:val="de-DE"/>
        </w:rPr>
        <w:t xml:space="preserve"> wird als</w:t>
      </w:r>
      <w:r w:rsidRPr="005976E1">
        <w:rPr>
          <w:sz w:val="22"/>
          <w:szCs w:val="22"/>
          <w:lang w:val="de-DE"/>
        </w:rPr>
        <w:t xml:space="preserve"> Länderreferent für einen EU-Mitgliedstaat</w:t>
      </w:r>
      <w:r>
        <w:rPr>
          <w:sz w:val="22"/>
          <w:szCs w:val="22"/>
          <w:lang w:val="de-DE"/>
        </w:rPr>
        <w:t xml:space="preserve"> fungieren</w:t>
      </w:r>
      <w:r w:rsidRPr="005976E1">
        <w:rPr>
          <w:sz w:val="22"/>
          <w:szCs w:val="22"/>
          <w:lang w:val="de-DE"/>
        </w:rPr>
        <w:t xml:space="preserve"> und in dieser Hinsicht Erkenntnisse über </w:t>
      </w:r>
      <w:r>
        <w:rPr>
          <w:sz w:val="22"/>
          <w:szCs w:val="22"/>
          <w:lang w:val="de-DE"/>
        </w:rPr>
        <w:t>Politik-</w:t>
      </w:r>
      <w:r w:rsidRPr="005976E1">
        <w:rPr>
          <w:sz w:val="22"/>
          <w:szCs w:val="22"/>
          <w:lang w:val="de-DE"/>
        </w:rPr>
        <w:t>Entwicklungen</w:t>
      </w:r>
      <w:r>
        <w:rPr>
          <w:sz w:val="22"/>
          <w:szCs w:val="22"/>
          <w:lang w:val="de-DE"/>
        </w:rPr>
        <w:t xml:space="preserve"> in diesem Mitgliedstaat sammeln. Er / S</w:t>
      </w:r>
      <w:r w:rsidRPr="005976E1">
        <w:rPr>
          <w:sz w:val="22"/>
          <w:szCs w:val="22"/>
          <w:lang w:val="de-DE"/>
        </w:rPr>
        <w:t xml:space="preserve">ie wird die </w:t>
      </w:r>
      <w:proofErr w:type="spellStart"/>
      <w:r w:rsidRPr="005976E1">
        <w:rPr>
          <w:sz w:val="22"/>
          <w:szCs w:val="22"/>
          <w:lang w:val="de-DE"/>
        </w:rPr>
        <w:t>FuI</w:t>
      </w:r>
      <w:proofErr w:type="spellEnd"/>
      <w:r w:rsidRPr="005976E1">
        <w:rPr>
          <w:sz w:val="22"/>
          <w:szCs w:val="22"/>
          <w:lang w:val="de-DE"/>
        </w:rPr>
        <w:t>-Politik</w:t>
      </w:r>
      <w:r>
        <w:rPr>
          <w:sz w:val="22"/>
          <w:szCs w:val="22"/>
          <w:lang w:val="de-DE"/>
        </w:rPr>
        <w:t>en</w:t>
      </w:r>
      <w:r w:rsidRPr="005976E1">
        <w:rPr>
          <w:sz w:val="22"/>
          <w:szCs w:val="22"/>
          <w:lang w:val="de-DE"/>
        </w:rPr>
        <w:t xml:space="preserve"> und </w:t>
      </w:r>
      <w:r>
        <w:rPr>
          <w:sz w:val="22"/>
          <w:szCs w:val="22"/>
          <w:lang w:val="de-DE"/>
        </w:rPr>
        <w:t>-</w:t>
      </w:r>
      <w:r w:rsidRPr="005976E1">
        <w:rPr>
          <w:sz w:val="22"/>
          <w:szCs w:val="22"/>
          <w:lang w:val="de-DE"/>
        </w:rPr>
        <w:t xml:space="preserve">Leistung des betreffenden Landes überwachen und analysieren, auch im Rahmen des jährlichen Zyklus des Europäischen Semesters. Er / </w:t>
      </w:r>
      <w:r>
        <w:rPr>
          <w:sz w:val="22"/>
          <w:szCs w:val="22"/>
          <w:lang w:val="de-DE"/>
        </w:rPr>
        <w:t>S</w:t>
      </w:r>
      <w:r w:rsidRPr="005976E1">
        <w:rPr>
          <w:sz w:val="22"/>
          <w:szCs w:val="22"/>
          <w:lang w:val="de-DE"/>
        </w:rPr>
        <w:t xml:space="preserve">ie wird auch zur Einleitung und Durchführung von Aktivitäten der </w:t>
      </w:r>
      <w:r w:rsidRPr="00376773">
        <w:rPr>
          <w:sz w:val="22"/>
          <w:szCs w:val="22"/>
          <w:lang w:val="de-DE"/>
        </w:rPr>
        <w:t xml:space="preserve">Fazilität für Politikunterstützung </w:t>
      </w:r>
      <w:r>
        <w:rPr>
          <w:sz w:val="22"/>
          <w:szCs w:val="22"/>
          <w:lang w:val="de-DE"/>
        </w:rPr>
        <w:t>und zur Durchführung von Maβ</w:t>
      </w:r>
      <w:r w:rsidRPr="00376773">
        <w:rPr>
          <w:sz w:val="22"/>
          <w:szCs w:val="22"/>
          <w:lang w:val="de-DE"/>
        </w:rPr>
        <w:t>nahmen zur Verbreitung von Exzellenz</w:t>
      </w:r>
      <w:r>
        <w:rPr>
          <w:sz w:val="22"/>
          <w:szCs w:val="22"/>
          <w:lang w:val="de-DE"/>
        </w:rPr>
        <w:t xml:space="preserve"> </w:t>
      </w:r>
      <w:r w:rsidRPr="005976E1">
        <w:rPr>
          <w:sz w:val="22"/>
          <w:szCs w:val="22"/>
          <w:lang w:val="de-DE"/>
        </w:rPr>
        <w:t xml:space="preserve">sowie zur Stärkung der </w:t>
      </w:r>
      <w:proofErr w:type="spellStart"/>
      <w:r w:rsidRPr="005976E1">
        <w:rPr>
          <w:sz w:val="22"/>
          <w:szCs w:val="22"/>
          <w:lang w:val="de-DE"/>
        </w:rPr>
        <w:t>FuI</w:t>
      </w:r>
      <w:proofErr w:type="spellEnd"/>
      <w:r w:rsidRPr="005976E1">
        <w:rPr>
          <w:sz w:val="22"/>
          <w:szCs w:val="22"/>
          <w:lang w:val="de-DE"/>
        </w:rPr>
        <w:t xml:space="preserve"> - Dimension bei der Verwendung kohäsionspolitischer Mittel in dem betreffenden Land beitragen und Synergien zwischen den zwei Programme</w:t>
      </w:r>
      <w:r>
        <w:rPr>
          <w:sz w:val="22"/>
          <w:szCs w:val="22"/>
          <w:lang w:val="de-DE"/>
        </w:rPr>
        <w:t>n fördern</w:t>
      </w:r>
      <w:r w:rsidRPr="005976E1">
        <w:rPr>
          <w:sz w:val="22"/>
          <w:szCs w:val="22"/>
          <w:lang w:val="de-DE"/>
        </w:rPr>
        <w:t>. Er</w:t>
      </w:r>
      <w:r>
        <w:rPr>
          <w:sz w:val="22"/>
          <w:szCs w:val="22"/>
          <w:lang w:val="de-DE"/>
        </w:rPr>
        <w:t>/Sie</w:t>
      </w:r>
      <w:r w:rsidRPr="005976E1">
        <w:rPr>
          <w:sz w:val="22"/>
          <w:szCs w:val="22"/>
          <w:lang w:val="de-DE"/>
        </w:rPr>
        <w:t xml:space="preserve"> trägt auch zur horizontalen Arbeit </w:t>
      </w:r>
      <w:r>
        <w:rPr>
          <w:sz w:val="22"/>
          <w:szCs w:val="22"/>
          <w:lang w:val="de-DE"/>
        </w:rPr>
        <w:lastRenderedPageBreak/>
        <w:t xml:space="preserve">des Referates bei, </w:t>
      </w:r>
      <w:r w:rsidRPr="005976E1">
        <w:rPr>
          <w:sz w:val="22"/>
          <w:szCs w:val="22"/>
          <w:lang w:val="de-DE"/>
        </w:rPr>
        <w:t>z.</w:t>
      </w:r>
      <w:r>
        <w:rPr>
          <w:sz w:val="22"/>
          <w:szCs w:val="22"/>
          <w:lang w:val="de-DE"/>
        </w:rPr>
        <w:t>B.</w:t>
      </w:r>
      <w:r w:rsidRPr="005976E1">
        <w:rPr>
          <w:sz w:val="22"/>
          <w:szCs w:val="22"/>
          <w:lang w:val="de-DE"/>
        </w:rPr>
        <w:t xml:space="preserve"> im Zusammenhang mit der Weiterentwicklung des Europäischen Forschungsraums oder</w:t>
      </w:r>
      <w:r>
        <w:rPr>
          <w:sz w:val="22"/>
          <w:szCs w:val="22"/>
          <w:lang w:val="de-DE"/>
        </w:rPr>
        <w:t xml:space="preserve"> hinsichtlich </w:t>
      </w:r>
      <w:r w:rsidRPr="005976E1">
        <w:rPr>
          <w:sz w:val="22"/>
          <w:szCs w:val="22"/>
          <w:lang w:val="de-DE"/>
        </w:rPr>
        <w:t>neue</w:t>
      </w:r>
      <w:r>
        <w:rPr>
          <w:sz w:val="22"/>
          <w:szCs w:val="22"/>
          <w:lang w:val="de-DE"/>
        </w:rPr>
        <w:t>r</w:t>
      </w:r>
      <w:r w:rsidRPr="005976E1">
        <w:rPr>
          <w:sz w:val="22"/>
          <w:szCs w:val="22"/>
          <w:lang w:val="de-DE"/>
        </w:rPr>
        <w:t xml:space="preserve"> Maßnahmen im Rahmen der Agenda für </w:t>
      </w:r>
      <w:r>
        <w:rPr>
          <w:sz w:val="22"/>
          <w:szCs w:val="22"/>
          <w:lang w:val="de-DE"/>
        </w:rPr>
        <w:t>die Förderung Europas.</w:t>
      </w:r>
    </w:p>
    <w:p w:rsidR="00295B4A" w:rsidRPr="005976E1" w:rsidRDefault="00295B4A" w:rsidP="009B1BA5">
      <w:pPr>
        <w:suppressAutoHyphens/>
        <w:ind w:left="426" w:right="9"/>
        <w:jc w:val="both"/>
        <w:rPr>
          <w:sz w:val="22"/>
          <w:szCs w:val="22"/>
          <w:lang w:val="de-DE"/>
        </w:rPr>
      </w:pPr>
    </w:p>
    <w:p w:rsidR="00E83D1A" w:rsidRDefault="00295B4A" w:rsidP="009B1BA5">
      <w:pPr>
        <w:ind w:left="426"/>
        <w:jc w:val="both"/>
        <w:rPr>
          <w:sz w:val="22"/>
          <w:szCs w:val="22"/>
          <w:lang w:val="de-DE"/>
        </w:rPr>
      </w:pPr>
      <w:r w:rsidRPr="00800B37">
        <w:rPr>
          <w:sz w:val="22"/>
          <w:szCs w:val="22"/>
          <w:lang w:val="de-DE"/>
        </w:rPr>
        <w:t>Der Sachverständige muss enge Kontakte zu anderen Kommissi</w:t>
      </w:r>
      <w:r>
        <w:rPr>
          <w:sz w:val="22"/>
          <w:szCs w:val="22"/>
          <w:lang w:val="de-DE"/>
        </w:rPr>
        <w:t xml:space="preserve">onsdienststellen (insbesondere Generalsekretariat, </w:t>
      </w:r>
      <w:r w:rsidRPr="00800B37">
        <w:rPr>
          <w:sz w:val="22"/>
          <w:szCs w:val="22"/>
          <w:lang w:val="de-DE"/>
        </w:rPr>
        <w:t xml:space="preserve">GD ECFIN, </w:t>
      </w:r>
      <w:r>
        <w:rPr>
          <w:sz w:val="22"/>
          <w:szCs w:val="22"/>
          <w:lang w:val="de-DE"/>
        </w:rPr>
        <w:t>G</w:t>
      </w:r>
      <w:r w:rsidRPr="00800B37">
        <w:rPr>
          <w:sz w:val="22"/>
          <w:szCs w:val="22"/>
          <w:lang w:val="de-DE"/>
        </w:rPr>
        <w:t>D REGIO und GD GROW)</w:t>
      </w:r>
      <w:r>
        <w:rPr>
          <w:sz w:val="22"/>
          <w:szCs w:val="22"/>
          <w:lang w:val="de-DE"/>
        </w:rPr>
        <w:t>,</w:t>
      </w:r>
      <w:r w:rsidRPr="00800B37">
        <w:rPr>
          <w:sz w:val="22"/>
          <w:szCs w:val="22"/>
          <w:lang w:val="de-DE"/>
        </w:rPr>
        <w:t xml:space="preserve"> mit nationalen und/oder regionalen Behörden, Forschungseinrichtungen, Universitäten und Unternehmen pflegen. Er muss auch an Arbeitsgruppen und Konferenzen teilnehmen und Reden und Briefings für die Hierarchie vorbereiten.</w:t>
      </w:r>
    </w:p>
    <w:p w:rsidR="00295B4A" w:rsidRPr="005F324D" w:rsidRDefault="00295B4A">
      <w:pPr>
        <w:rPr>
          <w:sz w:val="22"/>
          <w:szCs w:val="22"/>
          <w:lang w:val="de-DE"/>
        </w:rPr>
      </w:pPr>
    </w:p>
    <w:permEnd w:id="1087665401"/>
    <w:p w:rsidR="00E83D1A" w:rsidRPr="005F324D" w:rsidRDefault="00E83D1A" w:rsidP="00E83D1A">
      <w:pPr>
        <w:tabs>
          <w:tab w:val="left" w:pos="426"/>
        </w:tabs>
        <w:rPr>
          <w:b/>
          <w:u w:val="single"/>
          <w:lang w:val="de-DE"/>
        </w:rPr>
      </w:pPr>
      <w:r w:rsidRPr="005F324D">
        <w:rPr>
          <w:b/>
          <w:lang w:val="de-DE"/>
        </w:rPr>
        <w:t>2.</w:t>
      </w:r>
      <w:r w:rsidRPr="005F324D">
        <w:rPr>
          <w:b/>
          <w:lang w:val="de-DE"/>
        </w:rPr>
        <w:tab/>
      </w:r>
      <w:r w:rsidR="005F324D" w:rsidRPr="005F324D">
        <w:rPr>
          <w:b/>
          <w:u w:val="single"/>
          <w:lang w:val="de-DE"/>
        </w:rPr>
        <w:t>Erforderliche Qualifikationen</w:t>
      </w:r>
    </w:p>
    <w:p w:rsidR="00E83D1A" w:rsidRPr="005F324D" w:rsidRDefault="00E83D1A">
      <w:pPr>
        <w:rPr>
          <w:lang w:val="de-DE"/>
        </w:rPr>
      </w:pPr>
    </w:p>
    <w:p w:rsidR="00E83D1A" w:rsidRPr="005F324D" w:rsidRDefault="00E83D1A" w:rsidP="00E83D1A">
      <w:pPr>
        <w:ind w:left="426"/>
        <w:rPr>
          <w:b/>
          <w:sz w:val="22"/>
          <w:szCs w:val="22"/>
          <w:lang w:val="de-DE"/>
        </w:rPr>
      </w:pPr>
      <w:r w:rsidRPr="005F324D">
        <w:rPr>
          <w:b/>
          <w:sz w:val="22"/>
          <w:szCs w:val="22"/>
          <w:lang w:val="de-DE"/>
        </w:rPr>
        <w:t xml:space="preserve">a) </w:t>
      </w:r>
      <w:r w:rsidR="005F324D" w:rsidRPr="005F324D">
        <w:rPr>
          <w:b/>
          <w:sz w:val="22"/>
          <w:szCs w:val="22"/>
          <w:u w:val="single"/>
          <w:lang w:val="de-DE"/>
        </w:rPr>
        <w:t>Zulassungskriterien</w:t>
      </w:r>
    </w:p>
    <w:p w:rsidR="00E83D1A" w:rsidRPr="005F324D" w:rsidRDefault="00E83D1A" w:rsidP="00E83D1A">
      <w:pPr>
        <w:ind w:left="426"/>
        <w:rPr>
          <w:sz w:val="22"/>
          <w:szCs w:val="22"/>
          <w:lang w:val="de-DE"/>
        </w:rPr>
      </w:pPr>
    </w:p>
    <w:p w:rsidR="00E83D1A" w:rsidRPr="005F324D" w:rsidRDefault="005F324D" w:rsidP="00E83D1A">
      <w:pPr>
        <w:ind w:left="426"/>
        <w:jc w:val="both"/>
        <w:rPr>
          <w:sz w:val="22"/>
          <w:szCs w:val="22"/>
          <w:lang w:val="de-DE"/>
        </w:rPr>
      </w:pPr>
      <w:r w:rsidRPr="005F324D">
        <w:rPr>
          <w:sz w:val="22"/>
          <w:szCs w:val="22"/>
          <w:lang w:val="de-DE"/>
        </w:rPr>
        <w:t>Nationale Sachverständige können zur Kommission abgeordnet werden, wenn sie alle Zulassungskriterien erfüllen. Bewerberinnen und Bewerber, die nicht alle dieser Kriterien erfüllen, werden automatisch vom Auswahlverfahren ausgeschlossen.</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Berufserfahrung</w:t>
      </w:r>
      <w:r w:rsidR="005F324D" w:rsidRPr="005F324D">
        <w:rPr>
          <w:sz w:val="22"/>
          <w:szCs w:val="22"/>
          <w:lang w:val="de-DE"/>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Dienstalter</w:t>
      </w:r>
      <w:r w:rsidR="005F324D" w:rsidRPr="005F324D">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r w:rsidRPr="005F324D">
        <w:rPr>
          <w:sz w:val="22"/>
          <w:szCs w:val="22"/>
          <w:lang w:val="de-DE"/>
        </w:rPr>
        <w:t xml:space="preserve"> </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9D5781">
        <w:rPr>
          <w:sz w:val="22"/>
          <w:szCs w:val="22"/>
          <w:u w:val="single"/>
          <w:lang w:val="de-DE"/>
        </w:rPr>
        <w:t>Sprachkenntnisse</w:t>
      </w:r>
      <w:r w:rsidR="005F324D" w:rsidRPr="009D5781">
        <w:rPr>
          <w:sz w:val="22"/>
          <w:szCs w:val="22"/>
          <w:lang w:val="de-DE"/>
        </w:rPr>
        <w:t xml:space="preserve"> </w:t>
      </w:r>
      <w:r w:rsidR="005F324D"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E83D1A" w:rsidRPr="005F324D" w:rsidRDefault="00E83D1A">
      <w:pPr>
        <w:rPr>
          <w:lang w:val="de-DE"/>
        </w:rPr>
      </w:pPr>
    </w:p>
    <w:p w:rsidR="00E83D1A" w:rsidRPr="005F324D" w:rsidRDefault="00E83D1A" w:rsidP="00E83D1A">
      <w:pPr>
        <w:tabs>
          <w:tab w:val="left" w:pos="317"/>
        </w:tabs>
        <w:ind w:left="426" w:right="1317"/>
        <w:jc w:val="both"/>
        <w:rPr>
          <w:sz w:val="22"/>
          <w:szCs w:val="22"/>
          <w:lang w:val="de-DE"/>
        </w:rPr>
      </w:pPr>
      <w:r w:rsidRPr="005F324D">
        <w:rPr>
          <w:b/>
          <w:sz w:val="22"/>
          <w:szCs w:val="22"/>
          <w:lang w:val="de-DE"/>
        </w:rPr>
        <w:t>b)</w:t>
      </w:r>
      <w:r w:rsidRPr="005F324D">
        <w:rPr>
          <w:b/>
          <w:sz w:val="22"/>
          <w:szCs w:val="22"/>
          <w:lang w:val="de-DE"/>
        </w:rPr>
        <w:tab/>
      </w:r>
      <w:r w:rsidR="005F324D" w:rsidRPr="005F324D">
        <w:rPr>
          <w:b/>
          <w:sz w:val="22"/>
          <w:szCs w:val="22"/>
          <w:u w:val="single"/>
          <w:lang w:val="de-DE"/>
        </w:rPr>
        <w:t>Auswahlkriterien</w:t>
      </w:r>
    </w:p>
    <w:p w:rsidR="00E83D1A" w:rsidRPr="005F324D" w:rsidRDefault="00E83D1A">
      <w:pPr>
        <w:rPr>
          <w:lang w:val="de-DE"/>
        </w:rPr>
      </w:pPr>
    </w:p>
    <w:p w:rsidR="00E83D1A" w:rsidRPr="005F324D" w:rsidRDefault="005F324D" w:rsidP="00E83D1A">
      <w:pPr>
        <w:tabs>
          <w:tab w:val="left" w:pos="709"/>
        </w:tabs>
        <w:ind w:left="709" w:right="60"/>
        <w:jc w:val="both"/>
        <w:rPr>
          <w:sz w:val="22"/>
          <w:szCs w:val="22"/>
          <w:lang w:val="de-DE"/>
        </w:rPr>
      </w:pPr>
      <w:r w:rsidRPr="005F324D">
        <w:rPr>
          <w:sz w:val="22"/>
          <w:szCs w:val="22"/>
          <w:u w:val="single"/>
          <w:lang w:val="de-DE"/>
        </w:rPr>
        <w:t>Bildungsabschluss</w:t>
      </w:r>
      <w:r w:rsidR="00E83D1A" w:rsidRPr="005F324D">
        <w:rPr>
          <w:sz w:val="22"/>
          <w:szCs w:val="22"/>
          <w:lang w:val="de-DE"/>
        </w:rPr>
        <w:t xml:space="preserve"> </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 Universitätsabschluss oder</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eine gleichwertige Berufsausbildung oder Berufserfahrung</w:t>
      </w:r>
    </w:p>
    <w:p w:rsidR="00E83D1A" w:rsidRPr="005F324D" w:rsidRDefault="00E83D1A" w:rsidP="00436362">
      <w:pPr>
        <w:tabs>
          <w:tab w:val="left" w:pos="709"/>
        </w:tabs>
        <w:ind w:left="709" w:right="1317"/>
        <w:jc w:val="both"/>
        <w:rPr>
          <w:sz w:val="22"/>
          <w:szCs w:val="22"/>
          <w:lang w:val="de-DE"/>
        </w:rPr>
      </w:pPr>
    </w:p>
    <w:p w:rsidR="00E83D1A" w:rsidRPr="005F324D" w:rsidRDefault="00436362" w:rsidP="00436362">
      <w:pPr>
        <w:tabs>
          <w:tab w:val="left" w:pos="709"/>
        </w:tabs>
        <w:ind w:left="709" w:right="60"/>
        <w:jc w:val="both"/>
        <w:rPr>
          <w:sz w:val="22"/>
          <w:szCs w:val="22"/>
          <w:lang w:val="de-DE"/>
        </w:rPr>
      </w:pPr>
      <w:r w:rsidRPr="005F324D">
        <w:rPr>
          <w:sz w:val="22"/>
          <w:szCs w:val="22"/>
          <w:lang w:val="de-DE"/>
        </w:rPr>
        <w:t xml:space="preserve">  </w:t>
      </w:r>
      <w:r w:rsidR="005F324D" w:rsidRPr="005F324D">
        <w:rPr>
          <w:sz w:val="22"/>
          <w:szCs w:val="22"/>
          <w:lang w:val="de-DE"/>
        </w:rPr>
        <w:t>im Bereich</w:t>
      </w:r>
      <w:r w:rsidR="006C5664" w:rsidRPr="005F324D">
        <w:rPr>
          <w:sz w:val="22"/>
          <w:szCs w:val="22"/>
          <w:lang w:val="de-DE"/>
        </w:rPr>
        <w:t>:</w:t>
      </w:r>
    </w:p>
    <w:p w:rsidR="00E83D1A" w:rsidRPr="005F324D" w:rsidRDefault="009B1BA5" w:rsidP="00E83D1A">
      <w:pPr>
        <w:tabs>
          <w:tab w:val="left" w:pos="709"/>
        </w:tabs>
        <w:ind w:left="709" w:right="60"/>
        <w:jc w:val="both"/>
        <w:rPr>
          <w:sz w:val="22"/>
          <w:szCs w:val="22"/>
          <w:lang w:val="de-DE"/>
        </w:rPr>
      </w:pPr>
      <w:permStart w:id="921123347" w:edGrp="everyone"/>
      <w:r>
        <w:rPr>
          <w:sz w:val="22"/>
          <w:szCs w:val="22"/>
          <w:lang w:val="de-DE"/>
        </w:rPr>
        <w:t xml:space="preserve">  </w:t>
      </w:r>
      <w:r w:rsidR="00295B4A" w:rsidRPr="00295B4A">
        <w:rPr>
          <w:sz w:val="22"/>
          <w:szCs w:val="22"/>
          <w:lang w:val="de-DE"/>
        </w:rPr>
        <w:t>Forschung, Wissenschaft, Technologie, Politik, Wirtschaft, Statistik oder Recht</w:t>
      </w:r>
      <w:r>
        <w:rPr>
          <w:sz w:val="22"/>
          <w:szCs w:val="22"/>
          <w:lang w:val="de-DE"/>
        </w:rPr>
        <w:t>.</w:t>
      </w:r>
      <w:bookmarkStart w:id="0" w:name="_GoBack"/>
      <w:bookmarkEnd w:id="0"/>
    </w:p>
    <w:p w:rsidR="00E83D1A" w:rsidRPr="005F324D" w:rsidRDefault="00E83D1A" w:rsidP="00E83D1A">
      <w:pPr>
        <w:tabs>
          <w:tab w:val="left" w:pos="709"/>
        </w:tabs>
        <w:ind w:left="709" w:right="60"/>
        <w:jc w:val="both"/>
        <w:rPr>
          <w:sz w:val="22"/>
          <w:szCs w:val="22"/>
          <w:lang w:val="de-DE"/>
        </w:rPr>
      </w:pPr>
    </w:p>
    <w:p w:rsidR="006C5664" w:rsidRPr="005F324D" w:rsidRDefault="006C5664" w:rsidP="00E83D1A">
      <w:pPr>
        <w:tabs>
          <w:tab w:val="left" w:pos="709"/>
        </w:tabs>
        <w:ind w:left="709" w:right="60"/>
        <w:jc w:val="both"/>
        <w:rPr>
          <w:sz w:val="22"/>
          <w:szCs w:val="22"/>
          <w:lang w:val="de-DE"/>
        </w:rPr>
      </w:pPr>
    </w:p>
    <w:permEnd w:id="921123347"/>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Berufserfahrung</w:t>
      </w:r>
    </w:p>
    <w:p w:rsidR="00E83D1A" w:rsidRPr="005F324D" w:rsidRDefault="00E83D1A" w:rsidP="00E83D1A">
      <w:pPr>
        <w:tabs>
          <w:tab w:val="left" w:pos="709"/>
        </w:tabs>
        <w:ind w:left="709" w:right="60"/>
        <w:jc w:val="both"/>
        <w:rPr>
          <w:sz w:val="22"/>
          <w:szCs w:val="22"/>
          <w:u w:val="single"/>
          <w:lang w:val="de-DE"/>
        </w:rPr>
      </w:pPr>
    </w:p>
    <w:p w:rsidR="00E83D1A" w:rsidRPr="005F324D" w:rsidRDefault="00295B4A" w:rsidP="00E83D1A">
      <w:pPr>
        <w:tabs>
          <w:tab w:val="left" w:pos="709"/>
        </w:tabs>
        <w:ind w:left="709" w:right="60"/>
        <w:jc w:val="both"/>
        <w:rPr>
          <w:sz w:val="22"/>
          <w:szCs w:val="22"/>
          <w:u w:val="single"/>
          <w:lang w:val="de-DE"/>
        </w:rPr>
      </w:pPr>
      <w:permStart w:id="1875667333" w:edGrp="everyone"/>
      <w:r w:rsidRPr="00EB5E9B">
        <w:rPr>
          <w:sz w:val="22"/>
          <w:szCs w:val="22"/>
          <w:lang w:val="de-DE"/>
        </w:rPr>
        <w:t>Wir suchen einen ANS mit ausreichender Erfahrung in der Überwachung und Analyse der Forschungs- und Innovationspolitik und -leistung, insbesondere auf</w:t>
      </w:r>
      <w:r w:rsidRPr="00295B4A">
        <w:rPr>
          <w:sz w:val="22"/>
          <w:szCs w:val="22"/>
          <w:lang w:val="de-DE"/>
        </w:rPr>
        <w:t xml:space="preserve"> </w:t>
      </w:r>
      <w:r w:rsidRPr="00EB5E9B">
        <w:rPr>
          <w:sz w:val="22"/>
          <w:szCs w:val="22"/>
          <w:lang w:val="de-DE"/>
        </w:rPr>
        <w:t>nationaler und/oder regionaler Ebene. Der erfolgreiche Kandidat muss einen hervorragenden Teamgeist und die Fähigkeit zur effektiven und effizienten mündlichen und schriftlichen Kommunikation aufweisen. Hervorragende organisatorische Fähigkeiten und die nachgewiesene Fähigkeit, konzeptionelle Überlegungen anzustellen und termingerecht hochwertige Ergebnisse zu liefern, wären erforderlich. Gute Kenntnisse der EU-Forschungs-, Innovations-, Wettbewerbsfähigkeits- und/oder Kohäsionspolitik sowie der Finanzierungsprogramme sind ebenso von Vorteil wie Kenntnisse über das Europäische Semester, die Fazilität für Politikunterstützung oder Hor</w:t>
      </w:r>
      <w:r>
        <w:rPr>
          <w:sz w:val="22"/>
          <w:szCs w:val="22"/>
          <w:lang w:val="de-DE"/>
        </w:rPr>
        <w:t>izont2020 Ma</w:t>
      </w:r>
      <w:r w:rsidRPr="00EB5E9B">
        <w:rPr>
          <w:sz w:val="22"/>
          <w:szCs w:val="22"/>
          <w:lang w:val="de-DE"/>
        </w:rPr>
        <w:t>ßnahmen zur Verbreitung von Exzellenz. Eine mehrjährige Erfahrung in einer int</w:t>
      </w:r>
      <w:r>
        <w:rPr>
          <w:sz w:val="22"/>
          <w:szCs w:val="22"/>
          <w:lang w:val="de-DE"/>
        </w:rPr>
        <w:t>ernationalen / nationalen und/</w:t>
      </w:r>
      <w:r w:rsidRPr="00EB5E9B">
        <w:rPr>
          <w:sz w:val="22"/>
          <w:szCs w:val="22"/>
          <w:lang w:val="de-DE"/>
        </w:rPr>
        <w:t>oder regionalen Verwaltung (einschließlich Ministerium oder Finanzierungsagentur</w:t>
      </w:r>
      <w:r>
        <w:rPr>
          <w:sz w:val="22"/>
          <w:szCs w:val="22"/>
          <w:lang w:val="de-DE"/>
        </w:rPr>
        <w:t>), die für die Gestaltung und/</w:t>
      </w:r>
      <w:r w:rsidRPr="00EB5E9B">
        <w:rPr>
          <w:sz w:val="22"/>
          <w:szCs w:val="22"/>
          <w:lang w:val="de-DE"/>
        </w:rPr>
        <w:t>oder Umsetzung von Fo</w:t>
      </w:r>
      <w:r>
        <w:rPr>
          <w:sz w:val="22"/>
          <w:szCs w:val="22"/>
          <w:lang w:val="de-DE"/>
        </w:rPr>
        <w:t>rschungs-/</w:t>
      </w:r>
      <w:r w:rsidRPr="00EB5E9B">
        <w:rPr>
          <w:sz w:val="22"/>
          <w:szCs w:val="22"/>
          <w:lang w:val="de-DE"/>
        </w:rPr>
        <w:t>Innovations- (oder Forschungs- / Innovations-bezogener) Politik (en) verantwortlich ist, wäre vorteilhaft.</w:t>
      </w:r>
    </w:p>
    <w:p w:rsidR="00E83D1A" w:rsidRDefault="00E83D1A" w:rsidP="00E83D1A">
      <w:pPr>
        <w:tabs>
          <w:tab w:val="left" w:pos="709"/>
        </w:tabs>
        <w:ind w:left="709" w:right="60"/>
        <w:jc w:val="both"/>
        <w:rPr>
          <w:sz w:val="22"/>
          <w:szCs w:val="22"/>
          <w:u w:val="single"/>
          <w:lang w:val="de-DE"/>
        </w:rPr>
      </w:pPr>
    </w:p>
    <w:p w:rsidR="00295B4A" w:rsidRPr="005F324D" w:rsidRDefault="00295B4A" w:rsidP="00E83D1A">
      <w:pPr>
        <w:tabs>
          <w:tab w:val="left" w:pos="709"/>
        </w:tabs>
        <w:ind w:left="709" w:right="60"/>
        <w:jc w:val="both"/>
        <w:rPr>
          <w:sz w:val="22"/>
          <w:szCs w:val="22"/>
          <w:u w:val="single"/>
          <w:lang w:val="de-DE"/>
        </w:rPr>
      </w:pPr>
    </w:p>
    <w:permEnd w:id="1875667333"/>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lastRenderedPageBreak/>
        <w:t>Zur Ausübung der Tätigkeit erforderliche Sprachkenntnisse</w:t>
      </w:r>
    </w:p>
    <w:p w:rsidR="00E83D1A" w:rsidRPr="005F324D" w:rsidRDefault="00E83D1A" w:rsidP="00E83D1A">
      <w:pPr>
        <w:tabs>
          <w:tab w:val="left" w:pos="709"/>
        </w:tabs>
        <w:ind w:left="709" w:right="60"/>
        <w:jc w:val="both"/>
        <w:rPr>
          <w:sz w:val="22"/>
          <w:szCs w:val="22"/>
          <w:u w:val="single"/>
          <w:lang w:val="de-DE"/>
        </w:rPr>
      </w:pPr>
    </w:p>
    <w:p w:rsidR="00E83D1A" w:rsidRPr="005F324D" w:rsidRDefault="00295B4A" w:rsidP="00E83D1A">
      <w:pPr>
        <w:tabs>
          <w:tab w:val="left" w:pos="709"/>
        </w:tabs>
        <w:ind w:left="709" w:right="60"/>
        <w:jc w:val="both"/>
        <w:rPr>
          <w:sz w:val="22"/>
          <w:szCs w:val="22"/>
          <w:u w:val="single"/>
          <w:lang w:val="de-DE"/>
        </w:rPr>
      </w:pPr>
      <w:permStart w:id="1864185478" w:edGrp="everyone"/>
      <w:r w:rsidRPr="00EB5E9B">
        <w:rPr>
          <w:sz w:val="22"/>
          <w:szCs w:val="22"/>
          <w:lang w:val="de-DE"/>
        </w:rPr>
        <w:t>Sehr gute Englischkenntnisse in Wort und Schrift sind unerlässlich. Die Kenntnis einer anderen EU-Sprache ist vorteilhaft.</w:t>
      </w:r>
    </w:p>
    <w:p w:rsidR="00E83D1A" w:rsidRPr="005F324D" w:rsidRDefault="00E83D1A" w:rsidP="00E83D1A">
      <w:pPr>
        <w:tabs>
          <w:tab w:val="left" w:pos="709"/>
        </w:tabs>
        <w:ind w:left="709" w:right="60"/>
        <w:jc w:val="both"/>
        <w:rPr>
          <w:sz w:val="22"/>
          <w:szCs w:val="22"/>
          <w:lang w:val="de-DE"/>
        </w:rPr>
      </w:pPr>
    </w:p>
    <w:permEnd w:id="1864185478"/>
    <w:p w:rsidR="00E83D1A" w:rsidRPr="005F324D" w:rsidRDefault="00E83D1A" w:rsidP="00E83D1A">
      <w:pPr>
        <w:tabs>
          <w:tab w:val="left" w:pos="426"/>
        </w:tabs>
        <w:rPr>
          <w:lang w:val="de-DE"/>
        </w:rPr>
      </w:pPr>
      <w:r w:rsidRPr="005F324D">
        <w:rPr>
          <w:b/>
          <w:lang w:val="de-DE"/>
        </w:rPr>
        <w:t>3.</w:t>
      </w:r>
      <w:r w:rsidRPr="005F324D">
        <w:rPr>
          <w:b/>
          <w:lang w:val="de-DE"/>
        </w:rPr>
        <w:tab/>
      </w:r>
      <w:r w:rsidR="005F324D" w:rsidRPr="005F324D">
        <w:rPr>
          <w:b/>
          <w:szCs w:val="24"/>
          <w:u w:val="single"/>
          <w:lang w:val="de-DE"/>
        </w:rPr>
        <w:t>Bewerbung und Auswahlverfahren</w:t>
      </w:r>
    </w:p>
    <w:p w:rsidR="00E83D1A" w:rsidRPr="005F324D" w:rsidRDefault="00E83D1A">
      <w:pPr>
        <w:rPr>
          <w:lang w:val="de-DE"/>
        </w:rPr>
      </w:pPr>
    </w:p>
    <w:p w:rsidR="005F324D" w:rsidRDefault="005F324D" w:rsidP="005F324D">
      <w:pPr>
        <w:ind w:left="426"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Pr="00527871">
        <w:rPr>
          <w:sz w:val="22"/>
          <w:szCs w:val="22"/>
          <w:lang w:val="de-DE"/>
        </w:rPr>
        <w:t>auf deutsch, englisch od</w:t>
      </w:r>
      <w:r>
        <w:rPr>
          <w:sz w:val="22"/>
          <w:szCs w:val="22"/>
          <w:lang w:val="de-DE"/>
        </w:rPr>
        <w:t>er</w:t>
      </w:r>
      <w:r w:rsidRPr="00527871">
        <w:rPr>
          <w:sz w:val="22"/>
          <w:szCs w:val="22"/>
          <w:lang w:val="de-DE"/>
        </w:rPr>
        <w:t xml:space="preserve"> französisch</w:t>
      </w:r>
      <w:r w:rsidRPr="00527871">
        <w:rPr>
          <w:b/>
          <w:sz w:val="22"/>
          <w:szCs w:val="22"/>
          <w:lang w:val="de-DE"/>
        </w:rPr>
        <w:t xml:space="preserve"> </w:t>
      </w:r>
      <w:r w:rsidRPr="00527871">
        <w:rPr>
          <w:b/>
          <w:sz w:val="22"/>
          <w:szCs w:val="22"/>
          <w:u w:val="single"/>
          <w:lang w:val="de-DE"/>
        </w:rPr>
        <w:t>ausschließlich an die Ständige Vertretung / diplomatische Mission ihres Landes bei der 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Pr="00112D65">
        <w:rPr>
          <w:sz w:val="22"/>
          <w:szCs w:val="22"/>
          <w:lang w:val="de-DE"/>
        </w:rPr>
        <w:t>Der Lebenslauf muss das Geburtsdatum und die Staatsangehörigkeit des Kandidaten enthalten.</w:t>
      </w:r>
      <w:r>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Bewerbung keine anderen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p>
    <w:p w:rsidR="006C5664" w:rsidRDefault="005F324D" w:rsidP="005F324D">
      <w:pPr>
        <w:ind w:left="426" w:right="175"/>
        <w:jc w:val="both"/>
        <w:rPr>
          <w:sz w:val="22"/>
          <w:szCs w:val="22"/>
          <w:lang w:val="de-DE"/>
        </w:rPr>
      </w:pPr>
      <w:r w:rsidRPr="00527871">
        <w:rPr>
          <w:sz w:val="22"/>
          <w:szCs w:val="22"/>
          <w:lang w:val="de-DE"/>
        </w:rPr>
        <w:t>Die Bewerberinnen und Bewerber werden von dem einstellenden Referat über den Stand ihrer Bewerbung informiert.</w:t>
      </w:r>
    </w:p>
    <w:p w:rsidR="005F324D" w:rsidRPr="006C5664" w:rsidRDefault="005F324D" w:rsidP="005F324D">
      <w:pPr>
        <w:ind w:left="426" w:right="175"/>
        <w:jc w:val="both"/>
        <w:rPr>
          <w:b/>
          <w:sz w:val="22"/>
          <w:szCs w:val="22"/>
          <w:u w:val="single"/>
          <w:lang w:val="de-DE"/>
        </w:rPr>
      </w:pPr>
    </w:p>
    <w:p w:rsidR="00E83D1A" w:rsidRPr="005F324D" w:rsidRDefault="00E83D1A" w:rsidP="00E83D1A">
      <w:pPr>
        <w:tabs>
          <w:tab w:val="left" w:pos="426"/>
        </w:tabs>
        <w:rPr>
          <w:b/>
          <w:lang w:val="de-DE"/>
        </w:rPr>
      </w:pPr>
      <w:r w:rsidRPr="005F324D">
        <w:rPr>
          <w:b/>
          <w:lang w:val="de-DE"/>
        </w:rPr>
        <w:t>4.</w:t>
      </w:r>
      <w:r w:rsidRPr="005F324D">
        <w:rPr>
          <w:b/>
          <w:lang w:val="de-DE"/>
        </w:rPr>
        <w:tab/>
      </w:r>
      <w:r w:rsidR="005F324D" w:rsidRPr="005F324D">
        <w:rPr>
          <w:b/>
          <w:u w:val="single"/>
          <w:lang w:val="de-DE"/>
        </w:rPr>
        <w:t>Bedingungen für die Abordnung nationaler Sachverständiger</w:t>
      </w:r>
    </w:p>
    <w:p w:rsidR="00E83D1A" w:rsidRPr="005F324D" w:rsidRDefault="00E83D1A">
      <w:pPr>
        <w:rPr>
          <w:lang w:val="de-DE"/>
        </w:rPr>
      </w:pPr>
    </w:p>
    <w:p w:rsidR="005F324D" w:rsidRPr="005F324D" w:rsidRDefault="005F324D" w:rsidP="005F324D">
      <w:pPr>
        <w:ind w:left="426" w:right="175"/>
        <w:jc w:val="both"/>
        <w:rPr>
          <w:sz w:val="22"/>
          <w:szCs w:val="22"/>
          <w:lang w:val="de-DE"/>
        </w:rPr>
      </w:pPr>
      <w:r w:rsidRPr="005F324D">
        <w:rPr>
          <w:sz w:val="22"/>
          <w:szCs w:val="22"/>
          <w:lang w:val="de-DE"/>
        </w:rPr>
        <w:t xml:space="preserve">Abordnungen fallen unter den </w:t>
      </w:r>
      <w:r w:rsidRPr="005F324D">
        <w:rPr>
          <w:b/>
          <w:sz w:val="22"/>
          <w:szCs w:val="22"/>
          <w:lang w:val="de-DE"/>
        </w:rPr>
        <w:t>Beschluss C(2008) 6866 der Kommission vom 12.11.2008</w:t>
      </w:r>
      <w:r w:rsidRPr="005F324D">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Pr="005F324D">
          <w:rPr>
            <w:color w:val="0000FF"/>
            <w:sz w:val="22"/>
            <w:szCs w:val="22"/>
            <w:u w:val="single"/>
            <w:lang w:val="de-DE"/>
          </w:rPr>
          <w:t>http://ec.europa.eu/civil_service/job/sne/index_de.htm</w:t>
        </w:r>
      </w:hyperlink>
      <w:r w:rsidRPr="005F324D">
        <w:rPr>
          <w:sz w:val="22"/>
          <w:szCs w:val="22"/>
          <w:lang w:val="de-DE"/>
        </w:rPr>
        <w:t>.</w:t>
      </w:r>
    </w:p>
    <w:p w:rsidR="005F324D" w:rsidRDefault="005F324D" w:rsidP="005F324D">
      <w:pPr>
        <w:ind w:left="426" w:right="175"/>
        <w:jc w:val="both"/>
        <w:rPr>
          <w:sz w:val="22"/>
          <w:szCs w:val="22"/>
          <w:lang w:val="de-DE"/>
        </w:rPr>
      </w:pPr>
      <w:r w:rsidRPr="005F324D">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5F324D" w:rsidRPr="005F324D" w:rsidRDefault="005F324D" w:rsidP="005F324D">
      <w:pPr>
        <w:ind w:left="426" w:right="175"/>
        <w:jc w:val="both"/>
        <w:rPr>
          <w:sz w:val="22"/>
          <w:szCs w:val="22"/>
          <w:lang w:val="de-DE"/>
        </w:rPr>
      </w:pPr>
    </w:p>
    <w:p w:rsidR="005F324D" w:rsidRPr="005F324D" w:rsidRDefault="005F324D" w:rsidP="005F324D">
      <w:pPr>
        <w:ind w:left="426" w:right="175"/>
        <w:jc w:val="both"/>
        <w:rPr>
          <w:sz w:val="22"/>
          <w:szCs w:val="22"/>
          <w:lang w:val="de-DE"/>
        </w:rPr>
      </w:pPr>
      <w:r w:rsidRPr="005F324D">
        <w:rPr>
          <w:sz w:val="22"/>
          <w:szCs w:val="22"/>
          <w:lang w:val="de-DE"/>
        </w:rPr>
        <w:t>Mit Ausnahme der unentgeltlich abgeordneten Sachverständigen können den ANS, die die Bedingungen nach Artikel 17 des ANS-Beschlusses erfüllen, Tagegelder gezahlt werden.</w:t>
      </w:r>
    </w:p>
    <w:p w:rsidR="005F324D" w:rsidRPr="005F324D" w:rsidRDefault="005F324D" w:rsidP="005F324D">
      <w:pPr>
        <w:ind w:left="426" w:right="175"/>
        <w:jc w:val="both"/>
        <w:rPr>
          <w:sz w:val="22"/>
          <w:szCs w:val="22"/>
          <w:lang w:val="de-DE"/>
        </w:rPr>
      </w:pPr>
      <w:r w:rsidRPr="005F324D">
        <w:rPr>
          <w:sz w:val="22"/>
          <w:szCs w:val="22"/>
          <w:lang w:val="de-DE"/>
        </w:rPr>
        <w:t>Während der Abordnung unterliegen die ANS den in den Artikeln 6 und 7 des ANS-Beschlusses vorgesehenen Verpflichtungen zur Vertraulichkeit, zur Loyalität und zum Nichtbestehen von Interessenkonflikten.</w:t>
      </w:r>
    </w:p>
    <w:p w:rsidR="005F324D" w:rsidRDefault="005F324D" w:rsidP="005F324D">
      <w:pPr>
        <w:ind w:left="425" w:right="159"/>
        <w:jc w:val="both"/>
        <w:rPr>
          <w:sz w:val="22"/>
          <w:szCs w:val="22"/>
          <w:lang w:val="de-DE" w:eastAsia="en-US"/>
        </w:rPr>
      </w:pPr>
    </w:p>
    <w:p w:rsidR="005F324D" w:rsidRDefault="005F324D" w:rsidP="005F324D">
      <w:pPr>
        <w:ind w:left="425" w:right="159"/>
        <w:jc w:val="both"/>
        <w:rPr>
          <w:sz w:val="22"/>
          <w:szCs w:val="22"/>
          <w:lang w:val="de-DE" w:eastAsia="en-US"/>
        </w:rPr>
      </w:pPr>
      <w:r w:rsidRPr="005F324D">
        <w:rPr>
          <w:sz w:val="22"/>
          <w:szCs w:val="22"/>
          <w:lang w:val="de-DE" w:eastAsia="en-US"/>
        </w:rPr>
        <w:t>Bei unvollständigen oder falschen Angaben kann die Bewerbung abgelehnt werden.</w:t>
      </w:r>
    </w:p>
    <w:p w:rsidR="005F324D" w:rsidRPr="005F324D" w:rsidRDefault="005F324D" w:rsidP="005F324D">
      <w:pPr>
        <w:ind w:left="425" w:right="159"/>
        <w:jc w:val="both"/>
        <w:rPr>
          <w:sz w:val="22"/>
          <w:szCs w:val="22"/>
          <w:lang w:val="de-DE" w:eastAsia="en-US"/>
        </w:rPr>
      </w:pPr>
    </w:p>
    <w:p w:rsidR="00E83D1A" w:rsidRPr="005F324D" w:rsidRDefault="005F324D" w:rsidP="005F324D">
      <w:pPr>
        <w:ind w:left="426" w:right="159"/>
        <w:jc w:val="both"/>
        <w:rPr>
          <w:lang w:val="de-DE"/>
        </w:rPr>
      </w:pPr>
      <w:r w:rsidRPr="005F324D">
        <w:rPr>
          <w:sz w:val="22"/>
          <w:szCs w:val="22"/>
          <w:lang w:val="de-DE" w:eastAsia="en-US"/>
        </w:rPr>
        <w:t xml:space="preserve">Mitarbeiter, die in eine </w:t>
      </w:r>
      <w:r w:rsidRPr="005F324D">
        <w:rPr>
          <w:b/>
          <w:sz w:val="22"/>
          <w:szCs w:val="22"/>
          <w:lang w:val="de-DE" w:eastAsia="en-US"/>
        </w:rPr>
        <w:t>Delegation der Europäischen Union</w:t>
      </w:r>
      <w:r w:rsidRPr="005F324D">
        <w:rPr>
          <w:sz w:val="22"/>
          <w:szCs w:val="22"/>
          <w:lang w:val="de-DE" w:eastAsia="en-US"/>
        </w:rPr>
        <w:t xml:space="preserve"> entsandt werden, benötigen eine Sicherheitsüberprüfung (nach SECRET UE/EU SECRET Niveau gemäß der Entscheidung der Kommission (EU-Euratom) 2015/444, O.J. L 72, 17.03.2015, p.53).</w:t>
      </w:r>
      <w:r>
        <w:rPr>
          <w:sz w:val="22"/>
          <w:szCs w:val="22"/>
          <w:lang w:val="de-DE" w:eastAsia="en-US"/>
        </w:rPr>
        <w:t xml:space="preserve">  </w:t>
      </w:r>
      <w:r w:rsidRPr="005F324D">
        <w:rPr>
          <w:sz w:val="22"/>
          <w:szCs w:val="22"/>
          <w:lang w:val="de-DE"/>
        </w:rPr>
        <w:t>Der ausgewählte Bewerber ist verpflichtet, das Überprüfungsverfahren vor der Abordnung einzuleiten.</w:t>
      </w:r>
    </w:p>
    <w:p w:rsidR="00E83D1A" w:rsidRPr="005F324D" w:rsidRDefault="00E83D1A">
      <w:pPr>
        <w:rPr>
          <w:lang w:val="de-DE"/>
        </w:rPr>
      </w:pPr>
    </w:p>
    <w:p w:rsidR="00E83D1A" w:rsidRPr="005F324D" w:rsidRDefault="00436362" w:rsidP="00436362">
      <w:pPr>
        <w:tabs>
          <w:tab w:val="left" w:pos="426"/>
        </w:tabs>
        <w:rPr>
          <w:lang w:val="de-DE"/>
        </w:rPr>
      </w:pPr>
      <w:r w:rsidRPr="005F324D">
        <w:rPr>
          <w:b/>
          <w:lang w:val="de-DE"/>
        </w:rPr>
        <w:t>5.</w:t>
      </w:r>
      <w:r w:rsidRPr="005F324D">
        <w:rPr>
          <w:b/>
          <w:lang w:val="de-DE"/>
        </w:rPr>
        <w:tab/>
      </w:r>
      <w:r w:rsidR="005F324D" w:rsidRPr="005F324D">
        <w:rPr>
          <w:b/>
          <w:szCs w:val="24"/>
          <w:u w:val="single"/>
          <w:lang w:val="de-DE"/>
        </w:rPr>
        <w:t>Verarbeitung personenbezogener Daten</w:t>
      </w:r>
    </w:p>
    <w:p w:rsidR="00E83D1A" w:rsidRPr="005F324D" w:rsidRDefault="00E83D1A">
      <w:pPr>
        <w:rPr>
          <w:lang w:val="de-DE"/>
        </w:rPr>
      </w:pPr>
    </w:p>
    <w:p w:rsidR="005F324D" w:rsidRPr="00054396" w:rsidRDefault="005F324D" w:rsidP="005F324D">
      <w:pPr>
        <w:ind w:left="426"/>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F324D" w:rsidRPr="00054396" w:rsidRDefault="005F324D" w:rsidP="005F324D">
      <w:pPr>
        <w:ind w:left="426"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5F324D" w:rsidRPr="00054396" w:rsidRDefault="005F324D" w:rsidP="005F324D">
      <w:pPr>
        <w:ind w:left="426"/>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F324D" w:rsidRDefault="005F324D" w:rsidP="005F324D">
      <w:pPr>
        <w:ind w:left="426"/>
        <w:jc w:val="both"/>
        <w:rPr>
          <w:sz w:val="22"/>
          <w:szCs w:val="22"/>
          <w:lang w:val="de-DE"/>
        </w:rPr>
      </w:pPr>
      <w:r w:rsidRPr="00054396">
        <w:rPr>
          <w:sz w:val="22"/>
          <w:szCs w:val="22"/>
          <w:lang w:val="de-DE"/>
        </w:rPr>
        <w:lastRenderedPageBreak/>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5F324D" w:rsidRPr="00054396" w:rsidRDefault="005F324D" w:rsidP="005F324D">
      <w:pPr>
        <w:ind w:left="426"/>
        <w:jc w:val="both"/>
        <w:rPr>
          <w:sz w:val="22"/>
          <w:szCs w:val="22"/>
          <w:lang w:val="de-DE"/>
        </w:rPr>
      </w:pPr>
    </w:p>
    <w:p w:rsidR="005F324D" w:rsidRPr="00054396" w:rsidRDefault="005F324D" w:rsidP="005F324D">
      <w:pPr>
        <w:ind w:left="426"/>
        <w:rPr>
          <w:b/>
          <w:sz w:val="22"/>
          <w:szCs w:val="22"/>
          <w:u w:val="single"/>
          <w:lang w:val="de-DE"/>
        </w:rPr>
      </w:pPr>
      <w:r w:rsidRPr="00054396">
        <w:rPr>
          <w:b/>
          <w:sz w:val="22"/>
          <w:szCs w:val="22"/>
          <w:u w:val="single"/>
          <w:lang w:val="de-DE"/>
        </w:rPr>
        <w:t>Kontaktinformationen</w:t>
      </w: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5F324D" w:rsidRDefault="005F324D" w:rsidP="005F324D">
      <w:pPr>
        <w:ind w:left="709"/>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5F324D" w:rsidRDefault="005F324D" w:rsidP="005F324D">
      <w:pPr>
        <w:ind w:left="709"/>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5F324D" w:rsidRDefault="005F324D" w:rsidP="005F324D">
      <w:pPr>
        <w:ind w:left="709"/>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5F324D" w:rsidRPr="00054396" w:rsidRDefault="005F324D" w:rsidP="005F324D">
      <w:pPr>
        <w:ind w:left="709"/>
        <w:rPr>
          <w:sz w:val="22"/>
          <w:szCs w:val="22"/>
          <w:lang w:val="de-DE"/>
        </w:rPr>
      </w:pPr>
    </w:p>
    <w:p w:rsidR="00E83D1A" w:rsidRPr="005F324D" w:rsidRDefault="005F324D" w:rsidP="005F324D">
      <w:pPr>
        <w:ind w:left="709"/>
        <w:jc w:val="both"/>
        <w:rPr>
          <w:lang w:val="de-DE"/>
        </w:rPr>
      </w:pPr>
      <w:r w:rsidRPr="00054396">
        <w:rPr>
          <w:sz w:val="22"/>
          <w:szCs w:val="22"/>
          <w:lang w:val="de-DE"/>
        </w:rPr>
        <w:t>Hinweis für Bewerber aus Drittländern: Ihre personenbezogenen Daten können für erforderliche Überprüfungen herangezogen werden.</w:t>
      </w:r>
    </w:p>
    <w:sectPr w:rsidR="00E83D1A" w:rsidRPr="005F324D"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07548B" w:rsidRPr="008C30A2" w:rsidRDefault="0007548B"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XWjtGTa3MeonoUDBjOy3C0wJwg=" w:salt="LHF7/KfXa32wN0PBxi7mNg=="/>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7548B"/>
    <w:rsid w:val="0019598C"/>
    <w:rsid w:val="00295B4A"/>
    <w:rsid w:val="002C3D73"/>
    <w:rsid w:val="00436362"/>
    <w:rsid w:val="00467E6D"/>
    <w:rsid w:val="004E1C73"/>
    <w:rsid w:val="00534042"/>
    <w:rsid w:val="005F324D"/>
    <w:rsid w:val="006C5664"/>
    <w:rsid w:val="00753946"/>
    <w:rsid w:val="007E0E61"/>
    <w:rsid w:val="00817929"/>
    <w:rsid w:val="009B1BA5"/>
    <w:rsid w:val="00AD37BB"/>
    <w:rsid w:val="00B85CD1"/>
    <w:rsid w:val="00BC14A5"/>
    <w:rsid w:val="00CB43F6"/>
    <w:rsid w:val="00CF677F"/>
    <w:rsid w:val="00DE62D4"/>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Magda.De-Carli@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1798</Words>
  <Characters>9894</Characters>
  <Application>Microsoft Office Word</Application>
  <DocSecurity>12</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2019-10-10T14:10:00Z</dcterms:created>
  <dcterms:modified xsi:type="dcterms:W3CDTF">2019-10-10T14:10:00Z</dcterms:modified>
</cp:coreProperties>
</file>