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47721A"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5D7BE0"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HOME-A-3</w:t>
            </w:r>
          </w:p>
        </w:tc>
      </w:tr>
      <w:tr w:rsidR="00A859C6" w:rsidRPr="005816E9"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5D7BE0"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HOME </w:t>
            </w:r>
            <w:r w:rsidR="001329B4">
              <w:rPr>
                <w:rFonts w:ascii="Times New Roman" w:eastAsia="Times New Roman" w:hAnsi="Times New Roman"/>
                <w:b/>
                <w:sz w:val="20"/>
                <w:szCs w:val="20"/>
                <w:lang w:eastAsia="en-GB"/>
              </w:rPr>
              <w:t>– M</w:t>
            </w:r>
            <w:r w:rsidR="000405E6">
              <w:rPr>
                <w:rFonts w:ascii="Times New Roman" w:eastAsia="Times New Roman" w:hAnsi="Times New Roman"/>
                <w:b/>
                <w:sz w:val="20"/>
                <w:szCs w:val="20"/>
                <w:lang w:eastAsia="en-GB"/>
              </w:rPr>
              <w:t>igration and Home Affairs</w:t>
            </w:r>
          </w:p>
          <w:p w:rsidR="005A2824" w:rsidRDefault="005A2824"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w:t>
            </w:r>
            <w:r w:rsidR="005D7BE0">
              <w:rPr>
                <w:rFonts w:ascii="Times New Roman" w:eastAsia="Times New Roman" w:hAnsi="Times New Roman"/>
                <w:b/>
                <w:sz w:val="20"/>
                <w:szCs w:val="20"/>
                <w:lang w:eastAsia="en-GB"/>
              </w:rPr>
              <w:t xml:space="preserve"> – Strategy and General Affairs</w:t>
            </w:r>
          </w:p>
          <w:p w:rsidR="005A2824" w:rsidRDefault="005A2824"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A3</w:t>
            </w:r>
            <w:r w:rsidR="005D7BE0">
              <w:rPr>
                <w:rFonts w:ascii="Times New Roman" w:eastAsia="Times New Roman" w:hAnsi="Times New Roman"/>
                <w:b/>
                <w:sz w:val="20"/>
                <w:szCs w:val="20"/>
                <w:lang w:eastAsia="en-GB"/>
              </w:rPr>
              <w:t xml:space="preserve"> – International Coordination</w:t>
            </w:r>
          </w:p>
          <w:p w:rsidR="005A2824" w:rsidRPr="005816E9" w:rsidRDefault="005816E9" w:rsidP="008914EC">
            <w:pPr>
              <w:spacing w:after="0" w:line="240" w:lineRule="auto"/>
              <w:ind w:right="1317"/>
              <w:jc w:val="both"/>
              <w:rPr>
                <w:rFonts w:ascii="Times New Roman" w:eastAsia="Times New Roman" w:hAnsi="Times New Roman"/>
                <w:b/>
                <w:sz w:val="20"/>
                <w:szCs w:val="20"/>
                <w:lang w:eastAsia="en-GB"/>
              </w:rPr>
            </w:pPr>
            <w:r w:rsidRPr="005816E9">
              <w:rPr>
                <w:rFonts w:ascii="Times New Roman" w:eastAsia="Times New Roman" w:hAnsi="Times New Roman"/>
                <w:b/>
                <w:sz w:val="20"/>
                <w:szCs w:val="20"/>
                <w:lang w:eastAsia="en-GB"/>
              </w:rPr>
              <w:t>Davinia WOOD</w:t>
            </w:r>
          </w:p>
          <w:p w:rsidR="005A2824" w:rsidRPr="005816E9" w:rsidRDefault="005816E9" w:rsidP="008914EC">
            <w:pPr>
              <w:spacing w:after="0" w:line="240" w:lineRule="auto"/>
              <w:ind w:right="1317"/>
              <w:jc w:val="both"/>
              <w:rPr>
                <w:rFonts w:ascii="Times New Roman" w:eastAsia="Times New Roman" w:hAnsi="Times New Roman"/>
                <w:b/>
                <w:sz w:val="20"/>
                <w:szCs w:val="20"/>
                <w:lang w:eastAsia="en-GB"/>
              </w:rPr>
            </w:pPr>
            <w:r w:rsidRPr="005816E9">
              <w:rPr>
                <w:rFonts w:ascii="Times New Roman" w:eastAsia="Times New Roman" w:hAnsi="Times New Roman"/>
                <w:b/>
                <w:sz w:val="20"/>
                <w:szCs w:val="20"/>
                <w:lang w:eastAsia="en-GB"/>
              </w:rPr>
              <w:t>davinia.</w:t>
            </w:r>
            <w:r>
              <w:rPr>
                <w:rFonts w:ascii="Times New Roman" w:eastAsia="Times New Roman" w:hAnsi="Times New Roman"/>
                <w:b/>
                <w:sz w:val="20"/>
                <w:szCs w:val="20"/>
                <w:lang w:eastAsia="en-GB"/>
              </w:rPr>
              <w:t>wood</w:t>
            </w:r>
            <w:r w:rsidR="005A2824" w:rsidRPr="005816E9">
              <w:rPr>
                <w:rFonts w:ascii="Times New Roman" w:eastAsia="Times New Roman" w:hAnsi="Times New Roman"/>
                <w:b/>
                <w:sz w:val="20"/>
                <w:szCs w:val="20"/>
                <w:lang w:eastAsia="en-GB"/>
              </w:rPr>
              <w:t>@ec.europa.eu</w:t>
            </w:r>
          </w:p>
          <w:p w:rsidR="005A2824" w:rsidRPr="005816E9" w:rsidRDefault="005A2824" w:rsidP="005816E9">
            <w:pPr>
              <w:spacing w:after="0" w:line="240" w:lineRule="auto"/>
              <w:ind w:right="1317"/>
              <w:jc w:val="both"/>
              <w:rPr>
                <w:rFonts w:ascii="Times New Roman" w:eastAsia="Times New Roman" w:hAnsi="Times New Roman"/>
                <w:b/>
                <w:sz w:val="20"/>
                <w:szCs w:val="20"/>
                <w:lang w:eastAsia="en-GB"/>
              </w:rPr>
            </w:pPr>
            <w:r w:rsidRPr="005816E9">
              <w:rPr>
                <w:rFonts w:ascii="Times New Roman" w:eastAsia="Times New Roman" w:hAnsi="Times New Roman"/>
                <w:b/>
                <w:sz w:val="20"/>
                <w:szCs w:val="20"/>
                <w:lang w:eastAsia="en-GB"/>
              </w:rPr>
              <w:t>+32</w:t>
            </w:r>
            <w:r w:rsidR="001329B4">
              <w:rPr>
                <w:rFonts w:ascii="Times New Roman" w:eastAsia="Times New Roman" w:hAnsi="Times New Roman"/>
                <w:b/>
                <w:sz w:val="20"/>
                <w:szCs w:val="20"/>
                <w:lang w:eastAsia="en-GB"/>
              </w:rPr>
              <w:t xml:space="preserve"> </w:t>
            </w:r>
            <w:r w:rsidRPr="005816E9">
              <w:rPr>
                <w:rFonts w:ascii="Times New Roman" w:eastAsia="Times New Roman" w:hAnsi="Times New Roman"/>
                <w:b/>
                <w:sz w:val="20"/>
                <w:szCs w:val="20"/>
                <w:lang w:eastAsia="en-GB"/>
              </w:rPr>
              <w:t>2</w:t>
            </w:r>
            <w:r w:rsidR="001329B4">
              <w:rPr>
                <w:rFonts w:ascii="Times New Roman" w:eastAsia="Times New Roman" w:hAnsi="Times New Roman"/>
                <w:b/>
                <w:sz w:val="20"/>
                <w:szCs w:val="20"/>
                <w:lang w:eastAsia="en-GB"/>
              </w:rPr>
              <w:t xml:space="preserve"> </w:t>
            </w:r>
            <w:r w:rsidRPr="005816E9">
              <w:rPr>
                <w:rFonts w:ascii="Times New Roman" w:eastAsia="Times New Roman" w:hAnsi="Times New Roman"/>
                <w:b/>
                <w:sz w:val="20"/>
                <w:szCs w:val="20"/>
                <w:lang w:eastAsia="en-GB"/>
              </w:rPr>
              <w:t>29</w:t>
            </w:r>
            <w:r w:rsidR="005816E9">
              <w:rPr>
                <w:rFonts w:ascii="Times New Roman" w:eastAsia="Times New Roman" w:hAnsi="Times New Roman"/>
                <w:b/>
                <w:sz w:val="20"/>
                <w:szCs w:val="20"/>
                <w:lang w:eastAsia="en-GB"/>
              </w:rPr>
              <w:t>51017</w:t>
            </w:r>
          </w:p>
        </w:tc>
      </w:tr>
      <w:tr w:rsidR="00A859C6" w:rsidRPr="005816E9" w:rsidTr="00EB5828">
        <w:tc>
          <w:tcPr>
            <w:tcW w:w="392" w:type="dxa"/>
            <w:tcBorders>
              <w:left w:val="single" w:sz="4" w:space="0" w:color="auto"/>
            </w:tcBorders>
            <w:shd w:val="clear" w:color="auto" w:fill="auto"/>
          </w:tcPr>
          <w:p w:rsidR="00A859C6" w:rsidRPr="005816E9"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5816E9"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5816E9"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5816E9" w:rsidTr="00FA342C">
        <w:trPr>
          <w:trHeight w:val="1225"/>
        </w:trPr>
        <w:tc>
          <w:tcPr>
            <w:tcW w:w="392" w:type="dxa"/>
            <w:tcBorders>
              <w:left w:val="single" w:sz="4" w:space="0" w:color="auto"/>
            </w:tcBorders>
            <w:shd w:val="clear" w:color="auto" w:fill="auto"/>
          </w:tcPr>
          <w:p w:rsidR="00A859C6" w:rsidRPr="005816E9"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5816E9"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5816E9"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5816E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1A1243" w:rsidP="00E15EF8">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1329B4" w:rsidP="00E15EF8">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1329B4" w:rsidP="00E15EF8">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Pr="001329B4">
              <w:rPr>
                <w:rFonts w:ascii="Times New Roman" w:eastAsia="Times New Roman" w:hAnsi="Times New Roman"/>
                <w:b/>
                <w:sz w:val="20"/>
                <w:szCs w:val="20"/>
                <w:vertAlign w:val="superscript"/>
                <w:lang w:eastAsia="en-GB"/>
              </w:rPr>
              <w:t>rd</w:t>
            </w:r>
            <w:r>
              <w:rPr>
                <w:rFonts w:ascii="Times New Roman" w:eastAsia="Times New Roman" w:hAnsi="Times New Roman"/>
                <w:b/>
                <w:sz w:val="20"/>
                <w:szCs w:val="20"/>
                <w:lang w:eastAsia="en-GB"/>
              </w:rPr>
              <w:t xml:space="preserve"> </w:t>
            </w:r>
            <w:r w:rsidR="00FA342C" w:rsidRPr="00FA342C">
              <w:rPr>
                <w:rFonts w:ascii="Times New Roman" w:eastAsia="Times New Roman" w:hAnsi="Times New Roman"/>
                <w:b/>
                <w:sz w:val="20"/>
                <w:szCs w:val="20"/>
                <w:lang w:eastAsia="en-GB"/>
              </w:rPr>
              <w:t>quarter 20</w:t>
            </w:r>
            <w:r w:rsidR="00E15EF8">
              <w:rPr>
                <w:rFonts w:ascii="Times New Roman" w:eastAsia="Times New Roman" w:hAnsi="Times New Roman"/>
                <w:b/>
                <w:sz w:val="20"/>
                <w:szCs w:val="20"/>
                <w:lang w:eastAsia="en-GB"/>
              </w:rPr>
              <w:t>19</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E15EF8" w:rsidP="001329B4">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1329B4" w:rsidP="001329B4">
            <w:pPr>
              <w:spacing w:after="0" w:line="240" w:lineRule="auto"/>
              <w:ind w:right="1317"/>
              <w:jc w:val="both"/>
              <w:rPr>
                <w:rFonts w:ascii="Times New Roman" w:eastAsia="Times New Roman" w:hAnsi="Times New Roman"/>
                <w:b/>
                <w:sz w:val="20"/>
                <w:szCs w:val="20"/>
                <w:lang w:val="en-US" w:eastAsia="en-GB"/>
              </w:rPr>
            </w:pPr>
            <w:r>
              <w:rPr>
                <w:rFonts w:ascii="Times New Roman" w:eastAsia="Times New Roman" w:hAnsi="Times New Roman"/>
                <w:b/>
                <w:sz w:val="20"/>
                <w:szCs w:val="20"/>
                <w:lang w:val="fr-BE" w:eastAsia="en-GB"/>
              </w:rPr>
              <w:sym w:font="Wingdings" w:char="F078"/>
            </w:r>
            <w:r w:rsidR="00954C5F" w:rsidRPr="00054451">
              <w:rPr>
                <w:rFonts w:ascii="Times New Roman" w:eastAsia="Times New Roman" w:hAnsi="Times New Roman"/>
                <w:b/>
                <w:sz w:val="20"/>
                <w:szCs w:val="20"/>
                <w:lang w:val="en-US" w:eastAsia="en-GB"/>
              </w:rPr>
              <w:t xml:space="preserve"> 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proofErr w:type="gramStart"/>
            <w:r w:rsidR="00954C5F" w:rsidRPr="00054451">
              <w:rPr>
                <w:rFonts w:ascii="Times New Roman" w:eastAsia="Times New Roman" w:hAnsi="Times New Roman"/>
                <w:b/>
                <w:sz w:val="20"/>
                <w:szCs w:val="20"/>
                <w:lang w:val="en-US" w:eastAsia="en-GB"/>
              </w:rPr>
              <w:t>………..</w:t>
            </w:r>
            <w:proofErr w:type="gramEnd"/>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1329B4" w:rsidP="001329B4">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eastAsia="en-GB"/>
              </w:rPr>
              <w:sym w:font="Wingdings" w:char="F078"/>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4B6362" w:rsidRPr="004B6362" w:rsidRDefault="004B6362" w:rsidP="000E2562">
            <w:pPr>
              <w:spacing w:after="0" w:line="240" w:lineRule="auto"/>
              <w:ind w:left="48" w:right="161"/>
              <w:jc w:val="both"/>
              <w:rPr>
                <w:rFonts w:ascii="Times New Roman" w:eastAsia="Times New Roman" w:hAnsi="Times New Roman"/>
                <w:sz w:val="20"/>
                <w:szCs w:val="20"/>
                <w:lang w:eastAsia="en-GB"/>
              </w:rPr>
            </w:pPr>
          </w:p>
          <w:p w:rsidR="004B6362" w:rsidRPr="000E2562" w:rsidRDefault="004B6362" w:rsidP="00B220A4">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Analyse, follow up and give updates on the situation regarding justice and home affairs in th</w:t>
            </w:r>
            <w:r w:rsidR="00466DB0">
              <w:rPr>
                <w:rFonts w:ascii="Times New Roman" w:eastAsia="Times New Roman" w:hAnsi="Times New Roman"/>
                <w:sz w:val="20"/>
                <w:szCs w:val="20"/>
                <w:lang w:eastAsia="en-GB"/>
              </w:rPr>
              <w:t>e countries and areas concerned;</w:t>
            </w:r>
          </w:p>
          <w:p w:rsidR="004B6362" w:rsidRPr="000E2562" w:rsidRDefault="004B6362" w:rsidP="00B220A4">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Process, structure and present relevant data and information in order to support policy activities for th</w:t>
            </w:r>
            <w:r w:rsidR="00466DB0">
              <w:rPr>
                <w:rFonts w:ascii="Times New Roman" w:eastAsia="Times New Roman" w:hAnsi="Times New Roman"/>
                <w:sz w:val="20"/>
                <w:szCs w:val="20"/>
                <w:lang w:eastAsia="en-GB"/>
              </w:rPr>
              <w:t>e countries and areas concerned;</w:t>
            </w:r>
          </w:p>
          <w:p w:rsidR="00BD751C"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Ensure that the development and implementation of the various aspects of the pol</w:t>
            </w:r>
            <w:r w:rsidR="00466DB0">
              <w:rPr>
                <w:rFonts w:ascii="Times New Roman" w:eastAsia="Times New Roman" w:hAnsi="Times New Roman"/>
                <w:sz w:val="20"/>
                <w:szCs w:val="20"/>
                <w:lang w:eastAsia="en-GB"/>
              </w:rPr>
              <w:t>icy is harmoniously articulated;</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Elaborate and contribute to the definition of EC/EU policies in the area of home affa</w:t>
            </w:r>
            <w:r w:rsidR="00466DB0">
              <w:rPr>
                <w:rFonts w:ascii="Times New Roman" w:eastAsia="Times New Roman" w:hAnsi="Times New Roman"/>
                <w:sz w:val="20"/>
                <w:szCs w:val="20"/>
                <w:lang w:eastAsia="en-GB"/>
              </w:rPr>
              <w:t>irs for the concerned countries;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Conceive new activities and extension of existing activiti</w:t>
            </w:r>
            <w:r w:rsidR="00466DB0">
              <w:rPr>
                <w:rFonts w:ascii="Times New Roman" w:eastAsia="Times New Roman" w:hAnsi="Times New Roman"/>
                <w:sz w:val="20"/>
                <w:szCs w:val="20"/>
                <w:lang w:eastAsia="en-GB"/>
              </w:rPr>
              <w:t>es in order to develop policies;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Help adapt and shape the level of co-operation to t</w:t>
            </w:r>
            <w:r w:rsidR="00466DB0">
              <w:rPr>
                <w:rFonts w:ascii="Times New Roman" w:eastAsia="Times New Roman" w:hAnsi="Times New Roman"/>
                <w:sz w:val="20"/>
                <w:szCs w:val="20"/>
                <w:lang w:eastAsia="en-GB"/>
              </w:rPr>
              <w:t>he requirements of each country;</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Participate in missions to the concerned countries to di</w:t>
            </w:r>
            <w:r w:rsidR="00466DB0">
              <w:rPr>
                <w:rFonts w:ascii="Times New Roman" w:eastAsia="Times New Roman" w:hAnsi="Times New Roman"/>
                <w:sz w:val="20"/>
                <w:szCs w:val="20"/>
                <w:lang w:eastAsia="en-GB"/>
              </w:rPr>
              <w:t>scuss with national authorities;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Contribute to the development of policies of the Directorate</w:t>
            </w:r>
            <w:r w:rsidR="00466DB0">
              <w:rPr>
                <w:rFonts w:ascii="Times New Roman" w:eastAsia="Times New Roman" w:hAnsi="Times New Roman"/>
                <w:sz w:val="20"/>
                <w:szCs w:val="20"/>
                <w:lang w:eastAsia="en-GB"/>
              </w:rPr>
              <w:t>-</w:t>
            </w:r>
            <w:r w:rsidRPr="000E2562">
              <w:rPr>
                <w:rFonts w:ascii="Times New Roman" w:eastAsia="Times New Roman" w:hAnsi="Times New Roman"/>
                <w:sz w:val="20"/>
                <w:szCs w:val="20"/>
                <w:lang w:eastAsia="en-GB"/>
              </w:rPr>
              <w:t xml:space="preserve">General and the Commission, regarding cooperation with third countries regarding </w:t>
            </w:r>
            <w:r w:rsidR="00466DB0">
              <w:rPr>
                <w:rFonts w:ascii="Times New Roman" w:eastAsia="Times New Roman" w:hAnsi="Times New Roman"/>
                <w:sz w:val="20"/>
                <w:szCs w:val="20"/>
                <w:lang w:eastAsia="en-GB"/>
              </w:rPr>
              <w:t>immigration and asylum matters;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Follow policy developments with third countries in the field of</w:t>
            </w:r>
            <w:r w:rsidR="00466DB0">
              <w:rPr>
                <w:rFonts w:ascii="Times New Roman" w:eastAsia="Times New Roman" w:hAnsi="Times New Roman"/>
                <w:sz w:val="20"/>
                <w:szCs w:val="20"/>
                <w:lang w:eastAsia="en-GB"/>
              </w:rPr>
              <w:t xml:space="preserve"> immigration and asylum matters;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Assisting in maintaining relations, co-ordination and cont</w:t>
            </w:r>
            <w:r w:rsidR="00466DB0">
              <w:rPr>
                <w:rFonts w:ascii="Times New Roman" w:eastAsia="Times New Roman" w:hAnsi="Times New Roman"/>
                <w:sz w:val="20"/>
                <w:szCs w:val="20"/>
                <w:lang w:eastAsia="en-GB"/>
              </w:rPr>
              <w:t>acts with other EU Institutions;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Draft answers to oral and written </w:t>
            </w:r>
            <w:r w:rsidR="00466DB0">
              <w:rPr>
                <w:rFonts w:ascii="Times New Roman" w:eastAsia="Times New Roman" w:hAnsi="Times New Roman"/>
                <w:sz w:val="20"/>
                <w:szCs w:val="20"/>
                <w:lang w:eastAsia="en-GB"/>
              </w:rPr>
              <w:t>questions and petitions of MEPs;</w:t>
            </w:r>
          </w:p>
          <w:p w:rsidR="004B6362" w:rsidRPr="000E25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Assisting in representing the Commission/ follow discussions in various Council working groups in </w:t>
            </w:r>
            <w:r w:rsidRPr="000E2562">
              <w:rPr>
                <w:rFonts w:ascii="Times New Roman" w:eastAsia="Times New Roman" w:hAnsi="Times New Roman"/>
                <w:sz w:val="20"/>
                <w:szCs w:val="20"/>
                <w:lang w:eastAsia="en-GB"/>
              </w:rPr>
              <w:lastRenderedPageBreak/>
              <w:t>rel</w:t>
            </w:r>
            <w:r w:rsidR="00466DB0">
              <w:rPr>
                <w:rFonts w:ascii="Times New Roman" w:eastAsia="Times New Roman" w:hAnsi="Times New Roman"/>
                <w:sz w:val="20"/>
                <w:szCs w:val="20"/>
                <w:lang w:eastAsia="en-GB"/>
              </w:rPr>
              <w:t>ation to the subjects covered;</w:t>
            </w:r>
          </w:p>
          <w:p w:rsidR="004B6362" w:rsidRPr="004B6362" w:rsidRDefault="004B6362" w:rsidP="00466DB0">
            <w:pPr>
              <w:numPr>
                <w:ilvl w:val="0"/>
                <w:numId w:val="5"/>
              </w:numPr>
              <w:spacing w:after="0" w:line="240" w:lineRule="auto"/>
              <w:ind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Contribute to various migration policies on</w:t>
            </w:r>
            <w:r w:rsidR="00466DB0">
              <w:rPr>
                <w:rFonts w:ascii="Times New Roman" w:eastAsia="Times New Roman" w:hAnsi="Times New Roman"/>
                <w:sz w:val="20"/>
                <w:szCs w:val="20"/>
                <w:lang w:eastAsia="en-GB"/>
              </w:rPr>
              <w:t xml:space="preserve"> specific countries and regions.</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A342C" w:rsidRPr="000E2562" w:rsidRDefault="00FA342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0E2562" w:rsidRDefault="00EB5828"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Main qualifications</w:t>
            </w:r>
            <w:r w:rsidR="00BD751C" w:rsidRPr="000E2562">
              <w:rPr>
                <w:rFonts w:ascii="Times New Roman" w:eastAsia="Times New Roman" w:hAnsi="Times New Roman"/>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0E2562">
            <w:pPr>
              <w:spacing w:after="0" w:line="240" w:lineRule="auto"/>
              <w:ind w:left="48" w:right="161"/>
              <w:jc w:val="both"/>
              <w:rPr>
                <w:rFonts w:ascii="Times New Roman" w:eastAsia="Times New Roman" w:hAnsi="Times New Roman"/>
                <w:sz w:val="20"/>
                <w:szCs w:val="20"/>
                <w:lang w:eastAsia="en-GB"/>
              </w:rPr>
            </w:pPr>
          </w:p>
          <w:p w:rsidR="00BD751C" w:rsidRPr="00E062C6" w:rsidRDefault="00BD751C" w:rsidP="000E2562">
            <w:pPr>
              <w:spacing w:after="0" w:line="240" w:lineRule="auto"/>
              <w:ind w:left="48" w:right="161"/>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8C7F1D" w:rsidRPr="00332F69" w:rsidTr="00EB5828">
        <w:tc>
          <w:tcPr>
            <w:tcW w:w="392" w:type="dxa"/>
            <w:tcBorders>
              <w:lef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C7F1D" w:rsidRDefault="008C7F1D" w:rsidP="008C7F1D">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r w:rsidRPr="00332F69">
              <w:rPr>
                <w:rFonts w:ascii="Times New Roman" w:eastAsia="Times New Roman" w:hAnsi="Times New Roman"/>
                <w:sz w:val="20"/>
                <w:szCs w:val="20"/>
                <w:lang w:val="fr-BE" w:eastAsia="en-GB"/>
              </w:rPr>
              <w:t xml:space="preserve">Selection </w:t>
            </w:r>
            <w:proofErr w:type="spellStart"/>
            <w:r w:rsidRPr="00332F69">
              <w:rPr>
                <w:rFonts w:ascii="Times New Roman" w:eastAsia="Times New Roman" w:hAnsi="Times New Roman"/>
                <w:sz w:val="20"/>
                <w:szCs w:val="20"/>
                <w:lang w:val="fr-BE" w:eastAsia="en-GB"/>
              </w:rPr>
              <w:t>criteria</w:t>
            </w:r>
            <w:proofErr w:type="spellEnd"/>
          </w:p>
          <w:p w:rsidR="008C7F1D" w:rsidRPr="00332F69" w:rsidRDefault="008C7F1D" w:rsidP="008C7F1D">
            <w:pPr>
              <w:spacing w:after="0" w:line="240" w:lineRule="auto"/>
              <w:ind w:right="1317"/>
              <w:jc w:val="both"/>
              <w:rPr>
                <w:rFonts w:ascii="Times New Roman" w:eastAsia="Times New Roman" w:hAnsi="Times New Roman"/>
                <w:sz w:val="20"/>
                <w:szCs w:val="20"/>
                <w:lang w:val="fr-BE" w:eastAsia="en-GB"/>
              </w:rPr>
            </w:pPr>
          </w:p>
        </w:tc>
      </w:tr>
      <w:tr w:rsidR="008C7F1D" w:rsidRPr="00332F69" w:rsidTr="00EB5828">
        <w:tc>
          <w:tcPr>
            <w:tcW w:w="392" w:type="dxa"/>
            <w:tcBorders>
              <w:lef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C7F1D" w:rsidRPr="008C7F1D" w:rsidRDefault="008C7F1D" w:rsidP="008C7F1D">
            <w:pPr>
              <w:tabs>
                <w:tab w:val="left" w:pos="317"/>
              </w:tabs>
              <w:spacing w:after="0" w:line="240" w:lineRule="auto"/>
              <w:ind w:right="106"/>
              <w:jc w:val="both"/>
              <w:rPr>
                <w:rFonts w:ascii="Times New Roman" w:eastAsia="Times New Roman" w:hAnsi="Times New Roman"/>
                <w:sz w:val="20"/>
                <w:szCs w:val="20"/>
                <w:lang w:val="en-US" w:eastAsia="en-GB"/>
              </w:rPr>
            </w:pPr>
            <w:r w:rsidRPr="008C7F1D">
              <w:rPr>
                <w:rFonts w:ascii="Times New Roman" w:eastAsia="Times New Roman" w:hAnsi="Times New Roman"/>
                <w:sz w:val="20"/>
                <w:szCs w:val="20"/>
                <w:lang w:val="en-US" w:eastAsia="en-GB"/>
              </w:rPr>
              <w:tab/>
              <w:t>Diploma:</w:t>
            </w:r>
          </w:p>
          <w:p w:rsidR="008C7F1D" w:rsidRDefault="008C7F1D" w:rsidP="008C7F1D">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8C7F1D">
              <w:rPr>
                <w:rFonts w:ascii="Times New Roman" w:eastAsia="Times New Roman" w:hAnsi="Times New Roman"/>
                <w:sz w:val="20"/>
                <w:szCs w:val="20"/>
                <w:lang w:val="en-US"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8C7F1D" w:rsidRDefault="008C7F1D" w:rsidP="008C7F1D">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8C7F1D" w:rsidRDefault="008C7F1D" w:rsidP="008C7F1D">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D31E02" w:rsidRDefault="008C7F1D" w:rsidP="008C7F1D">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in the field(s)</w:t>
            </w:r>
            <w:r w:rsidR="00D31E02">
              <w:rPr>
                <w:rFonts w:ascii="Times New Roman" w:eastAsia="Times New Roman" w:hAnsi="Times New Roman"/>
                <w:sz w:val="20"/>
                <w:szCs w:val="20"/>
                <w:lang w:val="en-US" w:eastAsia="en-GB"/>
              </w:rPr>
              <w:t>:</w:t>
            </w:r>
          </w:p>
          <w:p w:rsidR="008C7F1D" w:rsidRDefault="006B08DF" w:rsidP="0047721A">
            <w:pPr>
              <w:tabs>
                <w:tab w:val="left" w:pos="317"/>
                <w:tab w:val="left" w:pos="459"/>
              </w:tabs>
              <w:spacing w:after="0" w:line="240" w:lineRule="auto"/>
              <w:ind w:left="317"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International Relations</w:t>
            </w:r>
          </w:p>
          <w:p w:rsidR="008C7F1D" w:rsidRPr="00054451" w:rsidRDefault="008C7F1D" w:rsidP="008C7F1D">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8C7F1D" w:rsidRPr="00332F69" w:rsidTr="00EB5828">
        <w:tc>
          <w:tcPr>
            <w:tcW w:w="392" w:type="dxa"/>
            <w:tcBorders>
              <w:lef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C7F1D" w:rsidRPr="00C8629F" w:rsidRDefault="008C7F1D" w:rsidP="008C7F1D">
            <w:pPr>
              <w:spacing w:after="0" w:line="240" w:lineRule="auto"/>
              <w:ind w:right="106"/>
              <w:jc w:val="both"/>
              <w:rPr>
                <w:rFonts w:ascii="Times New Roman" w:eastAsia="Times New Roman" w:hAnsi="Times New Roman"/>
                <w:sz w:val="20"/>
                <w:szCs w:val="20"/>
                <w:lang w:eastAsia="en-GB"/>
              </w:rPr>
            </w:pPr>
          </w:p>
        </w:tc>
      </w:tr>
      <w:tr w:rsidR="008C7F1D" w:rsidRPr="00C8629F" w:rsidTr="00EB5828">
        <w:tc>
          <w:tcPr>
            <w:tcW w:w="392" w:type="dxa"/>
            <w:tcBorders>
              <w:left w:val="single" w:sz="4" w:space="0" w:color="auto"/>
            </w:tcBorders>
            <w:shd w:val="clear" w:color="auto" w:fill="auto"/>
          </w:tcPr>
          <w:p w:rsidR="008C7F1D" w:rsidRPr="008C7F1D" w:rsidRDefault="008C7F1D" w:rsidP="008C7F1D">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8C7F1D" w:rsidRPr="00054451" w:rsidRDefault="008C7F1D" w:rsidP="008C7F1D">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P</w:t>
            </w:r>
            <w:r w:rsidRPr="00054451">
              <w:rPr>
                <w:rFonts w:ascii="Times New Roman" w:eastAsia="Times New Roman" w:hAnsi="Times New Roman"/>
                <w:sz w:val="20"/>
                <w:szCs w:val="20"/>
                <w:lang w:val="en-US" w:eastAsia="en-GB"/>
              </w:rPr>
              <w:t>rofessional experience:</w:t>
            </w:r>
          </w:p>
          <w:p w:rsidR="008C7F1D" w:rsidRPr="00054451" w:rsidRDefault="0047721A" w:rsidP="0047721A">
            <w:pPr>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 xml:space="preserve">     </w:t>
            </w:r>
            <w:bookmarkStart w:id="0" w:name="_GoBack"/>
            <w:bookmarkEnd w:id="0"/>
            <w:r>
              <w:rPr>
                <w:rFonts w:ascii="Times New Roman" w:eastAsia="Times New Roman" w:hAnsi="Times New Roman"/>
                <w:sz w:val="20"/>
                <w:szCs w:val="20"/>
                <w:lang w:val="en-US" w:eastAsia="en-GB"/>
              </w:rPr>
              <w:t xml:space="preserve"> </w:t>
            </w:r>
            <w:r w:rsidR="006B08DF">
              <w:rPr>
                <w:rFonts w:ascii="Times New Roman" w:eastAsia="Times New Roman" w:hAnsi="Times New Roman"/>
                <w:sz w:val="20"/>
                <w:szCs w:val="20"/>
                <w:lang w:val="en-US" w:eastAsia="en-GB"/>
              </w:rPr>
              <w:t>Relevant to the nature of functions</w:t>
            </w:r>
          </w:p>
          <w:p w:rsidR="008C7F1D" w:rsidRPr="006B08DF" w:rsidRDefault="008C7F1D" w:rsidP="008C7F1D">
            <w:pPr>
              <w:spacing w:after="0" w:line="240" w:lineRule="auto"/>
              <w:ind w:right="106"/>
              <w:jc w:val="both"/>
              <w:rPr>
                <w:rFonts w:ascii="Times New Roman" w:eastAsia="Times New Roman" w:hAnsi="Times New Roman"/>
                <w:sz w:val="20"/>
                <w:szCs w:val="20"/>
                <w:lang w:val="en-US" w:eastAsia="en-GB"/>
              </w:rPr>
            </w:pPr>
          </w:p>
        </w:tc>
      </w:tr>
      <w:tr w:rsidR="008C7F1D" w:rsidRPr="00C8629F" w:rsidTr="00EB5828">
        <w:tc>
          <w:tcPr>
            <w:tcW w:w="392" w:type="dxa"/>
            <w:tcBorders>
              <w:left w:val="single" w:sz="4" w:space="0" w:color="auto"/>
            </w:tcBorders>
            <w:shd w:val="clear" w:color="auto" w:fill="auto"/>
          </w:tcPr>
          <w:p w:rsidR="008C7F1D" w:rsidRPr="006B08DF" w:rsidRDefault="008C7F1D" w:rsidP="008C7F1D">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8C7F1D" w:rsidRDefault="008C7F1D" w:rsidP="008C7F1D">
            <w:pPr>
              <w:tabs>
                <w:tab w:val="left" w:pos="317"/>
              </w:tabs>
              <w:spacing w:after="0" w:line="240" w:lineRule="auto"/>
              <w:ind w:right="106"/>
              <w:jc w:val="both"/>
              <w:rPr>
                <w:rFonts w:ascii="Times New Roman" w:eastAsia="Times New Roman" w:hAnsi="Times New Roman"/>
                <w:sz w:val="20"/>
                <w:szCs w:val="20"/>
                <w:lang w:val="en-US" w:eastAsia="en-GB"/>
              </w:rPr>
            </w:pPr>
          </w:p>
        </w:tc>
      </w:tr>
      <w:tr w:rsidR="008C7F1D" w:rsidRPr="00C8629F" w:rsidTr="00EB5828">
        <w:tc>
          <w:tcPr>
            <w:tcW w:w="392" w:type="dxa"/>
            <w:tcBorders>
              <w:left w:val="single" w:sz="4" w:space="0" w:color="auto"/>
            </w:tcBorders>
            <w:shd w:val="clear" w:color="auto" w:fill="auto"/>
          </w:tcPr>
          <w:p w:rsidR="008C7F1D" w:rsidRPr="00724427"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C7F1D" w:rsidRDefault="008C7F1D" w:rsidP="008C7F1D">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Pr="006F4CD6">
              <w:rPr>
                <w:rFonts w:ascii="Times New Roman" w:eastAsia="Times New Roman" w:hAnsi="Times New Roman"/>
                <w:sz w:val="20"/>
                <w:szCs w:val="20"/>
                <w:lang w:eastAsia="en-GB"/>
              </w:rPr>
              <w:t>anguage(s) necessary for the performance of duties:</w:t>
            </w:r>
          </w:p>
          <w:p w:rsidR="008C7F1D" w:rsidRDefault="0047721A" w:rsidP="0047721A">
            <w:pPr>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      </w:t>
            </w:r>
            <w:r w:rsidR="006B08DF">
              <w:rPr>
                <w:rFonts w:ascii="Times New Roman" w:eastAsia="Times New Roman" w:hAnsi="Times New Roman"/>
                <w:sz w:val="20"/>
                <w:szCs w:val="20"/>
                <w:lang w:eastAsia="en-GB"/>
              </w:rPr>
              <w:t>Good command of English and French. Both written and spoken.</w:t>
            </w:r>
          </w:p>
          <w:p w:rsidR="008C7F1D" w:rsidRPr="006F4CD6" w:rsidRDefault="008C7F1D" w:rsidP="008C7F1D">
            <w:pPr>
              <w:spacing w:after="0" w:line="240" w:lineRule="auto"/>
              <w:ind w:right="106"/>
              <w:jc w:val="both"/>
              <w:rPr>
                <w:rFonts w:ascii="Times New Roman" w:eastAsia="Times New Roman" w:hAnsi="Times New Roman"/>
                <w:sz w:val="20"/>
                <w:szCs w:val="20"/>
                <w:lang w:eastAsia="en-GB"/>
              </w:rPr>
            </w:pPr>
          </w:p>
        </w:tc>
      </w:tr>
      <w:tr w:rsidR="008C7F1D" w:rsidRPr="00332F69" w:rsidTr="006F4CD6">
        <w:tc>
          <w:tcPr>
            <w:tcW w:w="392" w:type="dxa"/>
            <w:tcBorders>
              <w:top w:val="single" w:sz="4" w:space="0" w:color="auto"/>
              <w:bottom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r>
      <w:tr w:rsidR="008C7F1D"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8C7F1D" w:rsidRPr="00054451" w:rsidRDefault="008C7F1D" w:rsidP="008C7F1D">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8C7F1D" w:rsidRPr="00332F69" w:rsidTr="00EB5828">
        <w:tc>
          <w:tcPr>
            <w:tcW w:w="392" w:type="dxa"/>
            <w:tcBorders>
              <w:top w:val="single" w:sz="4" w:space="0" w:color="auto"/>
              <w:lef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8C7F1D" w:rsidRPr="00A935EC" w:rsidRDefault="008C7F1D" w:rsidP="008C7F1D">
            <w:pPr>
              <w:spacing w:after="0" w:line="240" w:lineRule="auto"/>
              <w:ind w:right="175"/>
              <w:jc w:val="both"/>
              <w:rPr>
                <w:rFonts w:ascii="Times New Roman" w:eastAsia="Times New Roman" w:hAnsi="Times New Roman"/>
                <w:b/>
                <w:sz w:val="20"/>
                <w:szCs w:val="20"/>
                <w:lang w:eastAsia="en-GB"/>
              </w:rPr>
            </w:pPr>
          </w:p>
          <w:p w:rsidR="008C7F1D" w:rsidRPr="007D5339" w:rsidRDefault="008C7F1D" w:rsidP="008C7F1D">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8C7F1D" w:rsidRPr="000405E6" w:rsidRDefault="008C7F1D" w:rsidP="008C7F1D">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8C7F1D" w:rsidRPr="00332F69" w:rsidTr="00EB5828">
        <w:tc>
          <w:tcPr>
            <w:tcW w:w="392" w:type="dxa"/>
            <w:tcBorders>
              <w:left w:val="single" w:sz="4" w:space="0" w:color="auto"/>
              <w:bottom w:val="single" w:sz="4" w:space="0" w:color="auto"/>
            </w:tcBorders>
            <w:shd w:val="clear" w:color="auto" w:fill="auto"/>
          </w:tcPr>
          <w:p w:rsidR="008C7F1D" w:rsidRPr="000405E6"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8C7F1D" w:rsidRPr="00A935EC" w:rsidRDefault="008C7F1D" w:rsidP="008C7F1D">
            <w:pPr>
              <w:spacing w:after="0" w:line="240" w:lineRule="auto"/>
              <w:ind w:right="175"/>
              <w:jc w:val="both"/>
              <w:rPr>
                <w:rFonts w:ascii="Times New Roman" w:eastAsia="Times New Roman" w:hAnsi="Times New Roman"/>
                <w:sz w:val="20"/>
                <w:szCs w:val="20"/>
                <w:lang w:eastAsia="en-GB"/>
              </w:rPr>
            </w:pPr>
            <w:r w:rsidRPr="00A935EC">
              <w:rPr>
                <w:rFonts w:ascii="Times New Roman" w:eastAsia="Times New Roman" w:hAnsi="Times New Roman"/>
                <w:sz w:val="20"/>
                <w:szCs w:val="20"/>
                <w:lang w:eastAsia="en-GB"/>
              </w:rPr>
              <w:t xml:space="preserve">Candidates </w:t>
            </w:r>
            <w:proofErr w:type="gramStart"/>
            <w:r w:rsidRPr="00A935EC">
              <w:rPr>
                <w:rFonts w:ascii="Times New Roman" w:eastAsia="Times New Roman" w:hAnsi="Times New Roman"/>
                <w:sz w:val="20"/>
                <w:szCs w:val="20"/>
                <w:lang w:eastAsia="en-GB"/>
              </w:rPr>
              <w:t>will be informed</w:t>
            </w:r>
            <w:proofErr w:type="gramEnd"/>
            <w:r w:rsidRPr="00A935EC">
              <w:rPr>
                <w:rFonts w:ascii="Times New Roman" w:eastAsia="Times New Roman" w:hAnsi="Times New Roman"/>
                <w:sz w:val="20"/>
                <w:szCs w:val="20"/>
                <w:lang w:eastAsia="en-GB"/>
              </w:rPr>
              <w:t xml:space="preserve"> of the follow-up of their application by the unit concerned.</w:t>
            </w:r>
          </w:p>
          <w:p w:rsidR="008C7F1D" w:rsidRPr="00A935EC" w:rsidRDefault="008C7F1D" w:rsidP="008C7F1D">
            <w:pPr>
              <w:spacing w:after="0" w:line="240" w:lineRule="auto"/>
              <w:ind w:right="175"/>
              <w:jc w:val="both"/>
              <w:rPr>
                <w:rFonts w:ascii="Times New Roman" w:eastAsia="Times New Roman" w:hAnsi="Times New Roman"/>
                <w:b/>
                <w:sz w:val="20"/>
                <w:szCs w:val="20"/>
                <w:lang w:eastAsia="en-GB"/>
              </w:rPr>
            </w:pPr>
          </w:p>
        </w:tc>
      </w:tr>
      <w:tr w:rsidR="008C7F1D" w:rsidRPr="00332F69" w:rsidTr="006F4CD6">
        <w:tc>
          <w:tcPr>
            <w:tcW w:w="392" w:type="dxa"/>
            <w:tcBorders>
              <w:top w:val="single" w:sz="4" w:space="0" w:color="auto"/>
              <w:bottom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8C7F1D" w:rsidRPr="00332F69" w:rsidRDefault="008C7F1D" w:rsidP="008C7F1D">
            <w:pPr>
              <w:spacing w:after="0" w:line="240" w:lineRule="auto"/>
              <w:ind w:right="175"/>
              <w:jc w:val="both"/>
              <w:rPr>
                <w:rFonts w:ascii="Times New Roman" w:eastAsia="Times New Roman" w:hAnsi="Times New Roman"/>
                <w:b/>
                <w:sz w:val="20"/>
                <w:szCs w:val="20"/>
                <w:lang w:eastAsia="en-GB"/>
              </w:rPr>
            </w:pPr>
          </w:p>
        </w:tc>
      </w:tr>
      <w:tr w:rsidR="008C7F1D"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8C7F1D" w:rsidRPr="00332F69" w:rsidRDefault="008C7F1D" w:rsidP="008C7F1D">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8C7F1D" w:rsidRPr="00332F69" w:rsidTr="00EB5828">
        <w:tc>
          <w:tcPr>
            <w:tcW w:w="392" w:type="dxa"/>
            <w:tcBorders>
              <w:top w:val="single" w:sz="4" w:space="0" w:color="auto"/>
              <w:left w:val="single" w:sz="4" w:space="0" w:color="auto"/>
              <w:bottom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8C7F1D" w:rsidRDefault="008C7F1D" w:rsidP="008C7F1D">
            <w:pPr>
              <w:spacing w:after="0" w:line="240" w:lineRule="auto"/>
              <w:ind w:right="175"/>
              <w:jc w:val="both"/>
              <w:rPr>
                <w:rFonts w:ascii="Times New Roman" w:eastAsia="Times New Roman" w:hAnsi="Times New Roman"/>
                <w:sz w:val="20"/>
                <w:szCs w:val="20"/>
                <w:lang w:eastAsia="en-GB"/>
              </w:rPr>
            </w:pPr>
          </w:p>
          <w:p w:rsidR="008C7F1D" w:rsidRPr="00332F69" w:rsidRDefault="008C7F1D" w:rsidP="008C7F1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9"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8C7F1D" w:rsidRPr="000405E6" w:rsidRDefault="008C7F1D" w:rsidP="008C7F1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8C7F1D" w:rsidRPr="000405E6" w:rsidRDefault="008C7F1D" w:rsidP="008C7F1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8C7F1D" w:rsidRDefault="008C7F1D" w:rsidP="008C7F1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8C7F1D" w:rsidRPr="00332F69" w:rsidRDefault="008C7F1D" w:rsidP="008C7F1D">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8C7F1D" w:rsidRPr="00332F69" w:rsidRDefault="008C7F1D" w:rsidP="008C7F1D">
            <w:pPr>
              <w:spacing w:after="0" w:line="240" w:lineRule="auto"/>
              <w:ind w:right="175"/>
              <w:jc w:val="both"/>
              <w:rPr>
                <w:rFonts w:ascii="Times New Roman" w:eastAsia="Times New Roman" w:hAnsi="Times New Roman"/>
                <w:sz w:val="20"/>
                <w:szCs w:val="20"/>
                <w:lang w:eastAsia="en-GB"/>
              </w:rPr>
            </w:pPr>
          </w:p>
        </w:tc>
      </w:tr>
      <w:tr w:rsidR="008C7F1D" w:rsidRPr="00332F69" w:rsidTr="002935BA">
        <w:tc>
          <w:tcPr>
            <w:tcW w:w="392" w:type="dxa"/>
            <w:tcBorders>
              <w:bottom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8C7F1D" w:rsidRPr="00332F69" w:rsidRDefault="008C7F1D" w:rsidP="008C7F1D">
            <w:pPr>
              <w:spacing w:after="0" w:line="240" w:lineRule="auto"/>
              <w:ind w:left="473"/>
              <w:jc w:val="both"/>
              <w:rPr>
                <w:rFonts w:ascii="Times New Roman" w:eastAsia="Times New Roman" w:hAnsi="Times New Roman"/>
                <w:sz w:val="20"/>
                <w:szCs w:val="20"/>
                <w:lang w:eastAsia="en-GB"/>
              </w:rPr>
            </w:pPr>
          </w:p>
        </w:tc>
      </w:tr>
      <w:tr w:rsidR="008C7F1D"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8C7F1D" w:rsidRPr="00332F69" w:rsidRDefault="008C7F1D" w:rsidP="008C7F1D">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8C7F1D" w:rsidRPr="00332F69" w:rsidTr="002935BA">
        <w:tc>
          <w:tcPr>
            <w:tcW w:w="392" w:type="dxa"/>
            <w:tcBorders>
              <w:top w:val="single" w:sz="4" w:space="0" w:color="auto"/>
              <w:lef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8C7F1D" w:rsidRPr="003B19B6" w:rsidRDefault="008C7F1D" w:rsidP="008C7F1D">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8C7F1D" w:rsidRPr="003B19B6" w:rsidRDefault="008C7F1D" w:rsidP="008C7F1D">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8C7F1D" w:rsidRPr="003B19B6" w:rsidRDefault="008C7F1D" w:rsidP="008C7F1D">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0"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8C7F1D" w:rsidRPr="003B19B6" w:rsidRDefault="008C7F1D" w:rsidP="008C7F1D">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1" w:history="1">
              <w:r w:rsidRPr="00647B9C">
                <w:rPr>
                  <w:rStyle w:val="Hyperlink"/>
                  <w:rFonts w:ascii="Times New Roman" w:eastAsia="Times New Roman" w:hAnsi="Times New Roman"/>
                  <w:sz w:val="20"/>
                  <w:szCs w:val="20"/>
                  <w:lang w:eastAsia="en-GB"/>
                </w:rPr>
                <w:t>https://ec.europa.eu/info/departments/human-resources-and-security_en</w:t>
              </w:r>
            </w:hyperlink>
            <w:r>
              <w:rPr>
                <w:rFonts w:ascii="Times New Roman" w:eastAsia="Times New Roman" w:hAnsi="Times New Roman"/>
                <w:sz w:val="20"/>
                <w:szCs w:val="20"/>
                <w:lang w:eastAsia="en-GB"/>
              </w:rPr>
              <w:t xml:space="preserve"> </w:t>
            </w:r>
          </w:p>
        </w:tc>
      </w:tr>
      <w:tr w:rsidR="008C7F1D" w:rsidRPr="00332F69" w:rsidTr="002935BA">
        <w:trPr>
          <w:trHeight w:val="473"/>
        </w:trPr>
        <w:tc>
          <w:tcPr>
            <w:tcW w:w="392" w:type="dxa"/>
            <w:vMerge w:val="restart"/>
            <w:tcBorders>
              <w:left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8C7F1D" w:rsidRPr="00332F69" w:rsidRDefault="008C7F1D" w:rsidP="008C7F1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2" w:history="1">
              <w:r w:rsidRPr="00647B9C">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8C7F1D" w:rsidRPr="00332F69" w:rsidTr="00453D9E">
        <w:trPr>
          <w:trHeight w:val="64"/>
        </w:trPr>
        <w:tc>
          <w:tcPr>
            <w:tcW w:w="392" w:type="dxa"/>
            <w:vMerge/>
            <w:tcBorders>
              <w:left w:val="single" w:sz="4" w:space="0" w:color="auto"/>
              <w:bottom w:val="single" w:sz="4" w:space="0" w:color="auto"/>
            </w:tcBorders>
            <w:shd w:val="clear" w:color="auto" w:fill="auto"/>
          </w:tcPr>
          <w:p w:rsidR="008C7F1D" w:rsidRPr="00332F69" w:rsidRDefault="008C7F1D" w:rsidP="008C7F1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C7F1D" w:rsidRPr="00332F69" w:rsidRDefault="008C7F1D" w:rsidP="008C7F1D">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3"/>
      <w:footerReference w:type="default" r:id="rId14"/>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3BF" w:rsidRDefault="00CE03BF" w:rsidP="00BD751C">
      <w:pPr>
        <w:spacing w:after="0" w:line="240" w:lineRule="auto"/>
      </w:pPr>
      <w:r>
        <w:separator/>
      </w:r>
    </w:p>
  </w:endnote>
  <w:endnote w:type="continuationSeparator" w:id="0">
    <w:p w:rsidR="00CE03BF" w:rsidRDefault="00CE03BF"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3BF" w:rsidRDefault="00CE03BF" w:rsidP="00BD751C">
      <w:pPr>
        <w:spacing w:after="0" w:line="240" w:lineRule="auto"/>
      </w:pPr>
      <w:r>
        <w:separator/>
      </w:r>
    </w:p>
  </w:footnote>
  <w:footnote w:type="continuationSeparator" w:id="0">
    <w:p w:rsidR="00CE03BF" w:rsidRDefault="00CE03BF"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EF0C67"/>
    <w:multiLevelType w:val="hybridMultilevel"/>
    <w:tmpl w:val="1C40140C"/>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 w15:restartNumberingAfterBreak="0">
    <w:nsid w:val="40886412"/>
    <w:multiLevelType w:val="hybridMultilevel"/>
    <w:tmpl w:val="81A4C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153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405E6"/>
    <w:rsid w:val="00054451"/>
    <w:rsid w:val="00057F4F"/>
    <w:rsid w:val="000A246B"/>
    <w:rsid w:val="000A7427"/>
    <w:rsid w:val="000E138F"/>
    <w:rsid w:val="000E2562"/>
    <w:rsid w:val="001329B4"/>
    <w:rsid w:val="001371CF"/>
    <w:rsid w:val="0014188F"/>
    <w:rsid w:val="001A1243"/>
    <w:rsid w:val="001F14C1"/>
    <w:rsid w:val="00261EF9"/>
    <w:rsid w:val="00287D78"/>
    <w:rsid w:val="002935BA"/>
    <w:rsid w:val="002D5940"/>
    <w:rsid w:val="002E34CE"/>
    <w:rsid w:val="002E66AB"/>
    <w:rsid w:val="00332F69"/>
    <w:rsid w:val="00342D8C"/>
    <w:rsid w:val="00357A86"/>
    <w:rsid w:val="00361696"/>
    <w:rsid w:val="00387C71"/>
    <w:rsid w:val="00396053"/>
    <w:rsid w:val="003A4276"/>
    <w:rsid w:val="003B19B6"/>
    <w:rsid w:val="003C0504"/>
    <w:rsid w:val="00404B82"/>
    <w:rsid w:val="00441A99"/>
    <w:rsid w:val="004506F7"/>
    <w:rsid w:val="00453D9E"/>
    <w:rsid w:val="00466DB0"/>
    <w:rsid w:val="0047721A"/>
    <w:rsid w:val="0048678D"/>
    <w:rsid w:val="004B040B"/>
    <w:rsid w:val="004B6362"/>
    <w:rsid w:val="00536898"/>
    <w:rsid w:val="005516E0"/>
    <w:rsid w:val="00570D71"/>
    <w:rsid w:val="005816E9"/>
    <w:rsid w:val="005A2824"/>
    <w:rsid w:val="005B40EF"/>
    <w:rsid w:val="005D7BE0"/>
    <w:rsid w:val="005E3F80"/>
    <w:rsid w:val="005F771F"/>
    <w:rsid w:val="00616596"/>
    <w:rsid w:val="006268C0"/>
    <w:rsid w:val="00651369"/>
    <w:rsid w:val="0065789A"/>
    <w:rsid w:val="00684935"/>
    <w:rsid w:val="00686216"/>
    <w:rsid w:val="006B08DF"/>
    <w:rsid w:val="006C37C7"/>
    <w:rsid w:val="006D6539"/>
    <w:rsid w:val="006E030E"/>
    <w:rsid w:val="006F4CD6"/>
    <w:rsid w:val="0071040B"/>
    <w:rsid w:val="00724427"/>
    <w:rsid w:val="00737799"/>
    <w:rsid w:val="00745410"/>
    <w:rsid w:val="00781ECE"/>
    <w:rsid w:val="0079108E"/>
    <w:rsid w:val="007A5ECA"/>
    <w:rsid w:val="007D5339"/>
    <w:rsid w:val="007F2035"/>
    <w:rsid w:val="00804E7D"/>
    <w:rsid w:val="008366EA"/>
    <w:rsid w:val="008419C9"/>
    <w:rsid w:val="00856333"/>
    <w:rsid w:val="00860D8E"/>
    <w:rsid w:val="0087662B"/>
    <w:rsid w:val="00881495"/>
    <w:rsid w:val="008914EC"/>
    <w:rsid w:val="00895145"/>
    <w:rsid w:val="008A0194"/>
    <w:rsid w:val="008A288D"/>
    <w:rsid w:val="008B3217"/>
    <w:rsid w:val="008C7F1D"/>
    <w:rsid w:val="008D1100"/>
    <w:rsid w:val="009505A9"/>
    <w:rsid w:val="00954C5F"/>
    <w:rsid w:val="009813D0"/>
    <w:rsid w:val="009C2850"/>
    <w:rsid w:val="009F4E8C"/>
    <w:rsid w:val="00A119F9"/>
    <w:rsid w:val="00A17E3E"/>
    <w:rsid w:val="00A65F14"/>
    <w:rsid w:val="00A859C6"/>
    <w:rsid w:val="00A935EC"/>
    <w:rsid w:val="00A96978"/>
    <w:rsid w:val="00AD7EB6"/>
    <w:rsid w:val="00AE1BE9"/>
    <w:rsid w:val="00AF65A6"/>
    <w:rsid w:val="00B1174B"/>
    <w:rsid w:val="00B220A4"/>
    <w:rsid w:val="00BB2457"/>
    <w:rsid w:val="00BD751C"/>
    <w:rsid w:val="00BE1AE6"/>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D7951"/>
    <w:rsid w:val="00CE03BF"/>
    <w:rsid w:val="00CE3DBA"/>
    <w:rsid w:val="00D31E02"/>
    <w:rsid w:val="00D4186B"/>
    <w:rsid w:val="00D47D64"/>
    <w:rsid w:val="00D65031"/>
    <w:rsid w:val="00D827CD"/>
    <w:rsid w:val="00DB3746"/>
    <w:rsid w:val="00E021F8"/>
    <w:rsid w:val="00E062C6"/>
    <w:rsid w:val="00E15EF8"/>
    <w:rsid w:val="00E934A5"/>
    <w:rsid w:val="00E9672F"/>
    <w:rsid w:val="00EA12D5"/>
    <w:rsid w:val="00EA29AF"/>
    <w:rsid w:val="00EB5828"/>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B99A574"/>
  <w15:chartTrackingRefBased/>
  <w15:docId w15:val="{93659379-41DD-417A-84D0-84414DCB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9759405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departments/human-resources-and-security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B7286-9E09-406C-ADA8-73CD85C1B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1059</Words>
  <Characters>6144</Characters>
  <Application>Microsoft Office Word</Application>
  <DocSecurity>0</DocSecurity>
  <Lines>204</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7102</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983150</vt:i4>
      </vt:variant>
      <vt:variant>
        <vt:i4>9</vt:i4>
      </vt:variant>
      <vt:variant>
        <vt:i4>0</vt:i4>
      </vt:variant>
      <vt:variant>
        <vt:i4>5</vt:i4>
      </vt:variant>
      <vt:variant>
        <vt:lpwstr>https://ec.europa.eu/info/departments/human-resources-and-security_en</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FIEDLER Regine (HR)</cp:lastModifiedBy>
  <cp:revision>11</cp:revision>
  <cp:lastPrinted>2013-01-11T14:28:00Z</cp:lastPrinted>
  <dcterms:created xsi:type="dcterms:W3CDTF">2019-03-08T10:36:00Z</dcterms:created>
  <dcterms:modified xsi:type="dcterms:W3CDTF">2019-03-08T13:19:00Z</dcterms:modified>
</cp:coreProperties>
</file>