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DE5" w:rsidRPr="00743110" w:rsidRDefault="00813E3D" w:rsidP="00743110">
      <w:pPr>
        <w:pStyle w:val="Bodytext30"/>
        <w:shd w:val="clear" w:color="auto" w:fill="auto"/>
        <w:spacing w:line="300" w:lineRule="exact"/>
        <w:jc w:val="both"/>
        <w:rPr>
          <w:rFonts w:ascii="Times New Roman" w:hAnsi="Times New Roman" w:cs="Times New Roman"/>
          <w:sz w:val="24"/>
          <w:szCs w:val="24"/>
        </w:rPr>
      </w:pPr>
      <w:r w:rsidRPr="00743110">
        <w:rPr>
          <w:rFonts w:ascii="Times New Roman" w:eastAsia="Times New Roman" w:hAnsi="Times New Roman" w:cs="Times New Roman"/>
          <w:sz w:val="24"/>
          <w:szCs w:val="24"/>
          <w:lang w:bidi="en-US"/>
        </w:rPr>
        <w:t>Technical Specification of SUV-type executive car for the Diplomatic Mission in Abu Dhabi</w:t>
      </w:r>
    </w:p>
    <w:p w:rsidR="00BE2DE5" w:rsidRPr="00743110" w:rsidRDefault="00813E3D" w:rsidP="00743110">
      <w:pPr>
        <w:pStyle w:val="Bodytext40"/>
        <w:shd w:val="clear" w:color="auto" w:fill="auto"/>
        <w:spacing w:before="720" w:line="300" w:lineRule="exact"/>
        <w:rPr>
          <w:rFonts w:ascii="Times New Roman" w:hAnsi="Times New Roman" w:cs="Times New Roman"/>
          <w:sz w:val="24"/>
          <w:szCs w:val="24"/>
        </w:rPr>
      </w:pPr>
      <w:r w:rsidRPr="00743110">
        <w:rPr>
          <w:rFonts w:ascii="Times New Roman" w:eastAsia="Times New Roman" w:hAnsi="Times New Roman" w:cs="Times New Roman"/>
          <w:sz w:val="24"/>
          <w:szCs w:val="24"/>
          <w:lang w:bidi="en-US"/>
        </w:rPr>
        <w:t>MV powered by petrol engine with total displacement of at least 5,200 cm</w:t>
      </w:r>
      <w:r w:rsidRPr="00743110">
        <w:rPr>
          <w:rFonts w:ascii="Times New Roman" w:eastAsia="Times New Roman" w:hAnsi="Times New Roman" w:cs="Times New Roman"/>
          <w:sz w:val="24"/>
          <w:szCs w:val="24"/>
          <w:vertAlign w:val="superscript"/>
          <w:lang w:bidi="en-US"/>
        </w:rPr>
        <w:t>3</w:t>
      </w:r>
      <w:r w:rsidRPr="00743110">
        <w:rPr>
          <w:rFonts w:ascii="Times New Roman" w:eastAsia="Times New Roman" w:hAnsi="Times New Roman" w:cs="Times New Roman"/>
          <w:sz w:val="24"/>
          <w:szCs w:val="24"/>
          <w:lang w:bidi="en-US"/>
        </w:rPr>
        <w:t>, minimum engine output of 350 hp, a minimum of 7+1 seats, minimum 7-speed automatic transmission, 4WD, three-zone A/C, cooling box, leather seats, navigation system, front and rear parktronic, automatic suspension control, cruise control, a minimum of 6 airbags, automatic shaded rear view mirror. Anti-theft system with immobilizer and alarm, tire pressure control system, outfitted with ABS, EBD, TCS and VDC systems, woven floormats. A system for monitoring objects around the MV, including moving ones, parking assist system and hill hold control system. The engine and the cooling of the automobile must be fit for operation in challenging conditions such as those in the area of the Persian Gulf and the Middle East.</w:t>
      </w:r>
    </w:p>
    <w:p w:rsidR="00743110" w:rsidRDefault="00813E3D" w:rsidP="00743110">
      <w:pPr>
        <w:pStyle w:val="Bodytext40"/>
        <w:shd w:val="clear" w:color="auto" w:fill="auto"/>
        <w:spacing w:before="240" w:line="300" w:lineRule="exact"/>
        <w:rPr>
          <w:rFonts w:ascii="Times New Roman" w:hAnsi="Times New Roman" w:cs="Times New Roman"/>
          <w:sz w:val="24"/>
          <w:szCs w:val="24"/>
        </w:rPr>
      </w:pPr>
      <w:r w:rsidRPr="00743110">
        <w:rPr>
          <w:rFonts w:ascii="Times New Roman" w:eastAsia="Times New Roman" w:hAnsi="Times New Roman" w:cs="Times New Roman"/>
          <w:sz w:val="24"/>
          <w:szCs w:val="24"/>
          <w:lang w:bidi="en-US"/>
        </w:rPr>
        <w:t>Estimated value</w:t>
      </w:r>
      <w:r w:rsidRPr="00743110">
        <w:rPr>
          <w:rFonts w:ascii="Times New Roman" w:eastAsia="Times New Roman" w:hAnsi="Times New Roman" w:cs="Times New Roman"/>
          <w:b/>
          <w:sz w:val="24"/>
          <w:szCs w:val="24"/>
          <w:lang w:bidi="en-US"/>
        </w:rPr>
        <w:t xml:space="preserve"> </w:t>
      </w:r>
      <w:r w:rsidRPr="00743110">
        <w:rPr>
          <w:rFonts w:ascii="Times New Roman" w:eastAsia="Times New Roman" w:hAnsi="Times New Roman" w:cs="Times New Roman"/>
          <w:sz w:val="24"/>
          <w:szCs w:val="24"/>
          <w:lang w:bidi="en-US"/>
        </w:rPr>
        <w:t>of</w:t>
      </w:r>
      <w:r w:rsidRPr="00743110">
        <w:rPr>
          <w:rFonts w:ascii="Times New Roman" w:eastAsia="Times New Roman" w:hAnsi="Times New Roman" w:cs="Times New Roman"/>
          <w:b/>
          <w:sz w:val="24"/>
          <w:szCs w:val="24"/>
          <w:lang w:bidi="en-US"/>
        </w:rPr>
        <w:t xml:space="preserve"> </w:t>
      </w:r>
      <w:r w:rsidRPr="00743110">
        <w:rPr>
          <w:rFonts w:ascii="Times New Roman" w:eastAsia="Times New Roman" w:hAnsi="Times New Roman" w:cs="Times New Roman"/>
          <w:sz w:val="24"/>
          <w:szCs w:val="24"/>
          <w:lang w:bidi="en-US"/>
        </w:rPr>
        <w:t>up to 106,000 BGN, excluding VAT</w:t>
      </w:r>
    </w:p>
    <w:p w:rsidR="00BE2DE5" w:rsidRPr="00743110" w:rsidRDefault="00813E3D" w:rsidP="00743110">
      <w:pPr>
        <w:pStyle w:val="Bodytext40"/>
        <w:shd w:val="clear" w:color="auto" w:fill="auto"/>
        <w:spacing w:before="240" w:line="300" w:lineRule="exact"/>
        <w:rPr>
          <w:rFonts w:ascii="Times New Roman" w:hAnsi="Times New Roman" w:cs="Times New Roman"/>
          <w:sz w:val="24"/>
          <w:szCs w:val="24"/>
        </w:rPr>
      </w:pPr>
      <w:r w:rsidRPr="00743110">
        <w:rPr>
          <w:rFonts w:ascii="Times New Roman" w:eastAsia="Times New Roman" w:hAnsi="Times New Roman" w:cs="Times New Roman"/>
          <w:sz w:val="24"/>
          <w:szCs w:val="24"/>
          <w:lang w:bidi="en-US"/>
        </w:rPr>
        <w:t>Delivery term for the automobile – up to 6 months.</w:t>
      </w:r>
    </w:p>
    <w:p w:rsidR="00BE2DE5" w:rsidRPr="00743110" w:rsidRDefault="00BE2DE5" w:rsidP="00743110">
      <w:pPr>
        <w:pStyle w:val="Bodytext40"/>
        <w:shd w:val="clear" w:color="auto" w:fill="auto"/>
        <w:spacing w:line="300" w:lineRule="exact"/>
        <w:rPr>
          <w:rFonts w:ascii="Times New Roman" w:hAnsi="Times New Roman" w:cs="Times New Roman"/>
          <w:sz w:val="24"/>
          <w:szCs w:val="24"/>
        </w:rPr>
      </w:pPr>
      <w:bookmarkStart w:id="0" w:name="_GoBack"/>
      <w:bookmarkEnd w:id="0"/>
    </w:p>
    <w:sectPr w:rsidR="00BE2DE5" w:rsidRPr="00743110" w:rsidSect="003E65B2">
      <w:pgSz w:w="11909" w:h="16834"/>
      <w:pgMar w:top="1417" w:right="1417" w:bottom="1417"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C3A" w:rsidRDefault="00697C3A">
      <w:r>
        <w:separator/>
      </w:r>
    </w:p>
  </w:endnote>
  <w:endnote w:type="continuationSeparator" w:id="0">
    <w:p w:rsidR="00697C3A" w:rsidRDefault="0069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C3A" w:rsidRDefault="00697C3A"/>
  </w:footnote>
  <w:footnote w:type="continuationSeparator" w:id="0">
    <w:p w:rsidR="00697C3A" w:rsidRDefault="00697C3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BE2DE5"/>
    <w:rsid w:val="0006129D"/>
    <w:rsid w:val="003E65B2"/>
    <w:rsid w:val="006253FE"/>
    <w:rsid w:val="00697C3A"/>
    <w:rsid w:val="00743110"/>
    <w:rsid w:val="00813E3D"/>
    <w:rsid w:val="00A3720B"/>
    <w:rsid w:val="00BE2DE5"/>
    <w:rsid w:val="00F86C43"/>
    <w:rsid w:val="00F930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CE357"/>
  <w15:docId w15:val="{9DE5F7A6-9F37-421E-86B0-E365BA2E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en-US"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 (3)_"/>
    <w:basedOn w:val="DefaultParagraphFont"/>
    <w:link w:val="Bodytext30"/>
    <w:rPr>
      <w:rFonts w:ascii="Calibri" w:eastAsia="Calibri" w:hAnsi="Calibri" w:cs="Calibri"/>
      <w:b/>
      <w:bCs/>
      <w:i w:val="0"/>
      <w:iCs w:val="0"/>
      <w:smallCaps w:val="0"/>
      <w:strike w:val="0"/>
      <w:sz w:val="21"/>
      <w:szCs w:val="21"/>
      <w:u w:val="none"/>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1"/>
      <w:szCs w:val="21"/>
      <w:u w:val="none"/>
    </w:rPr>
  </w:style>
  <w:style w:type="paragraph" w:customStyle="1" w:styleId="Bodytext30">
    <w:name w:val="Body text (3)"/>
    <w:basedOn w:val="Normal"/>
    <w:link w:val="Bodytext3"/>
    <w:pPr>
      <w:shd w:val="clear" w:color="auto" w:fill="FFFFFF"/>
      <w:spacing w:line="0" w:lineRule="atLeast"/>
      <w:jc w:val="center"/>
    </w:pPr>
    <w:rPr>
      <w:rFonts w:ascii="Calibri" w:eastAsia="Calibri" w:hAnsi="Calibri" w:cs="Calibri"/>
      <w:b/>
      <w:bCs/>
      <w:sz w:val="21"/>
      <w:szCs w:val="21"/>
    </w:rPr>
  </w:style>
  <w:style w:type="paragraph" w:customStyle="1" w:styleId="Bodytext40">
    <w:name w:val="Body text (4)"/>
    <w:basedOn w:val="Normal"/>
    <w:link w:val="Bodytext4"/>
    <w:pPr>
      <w:shd w:val="clear" w:color="auto" w:fill="FFFFFF"/>
      <w:spacing w:line="274" w:lineRule="exact"/>
      <w:jc w:val="both"/>
    </w:pPr>
    <w:rPr>
      <w:rFonts w:ascii="Calibri" w:eastAsia="Calibri" w:hAnsi="Calibri" w:cs="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Bogomil Yanev</cp:lastModifiedBy>
  <cp:revision>9</cp:revision>
  <dcterms:created xsi:type="dcterms:W3CDTF">2019-02-18T15:12:00Z</dcterms:created>
  <dcterms:modified xsi:type="dcterms:W3CDTF">2019-02-26T14:09:00Z</dcterms:modified>
</cp:coreProperties>
</file>